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DD17" w14:textId="77777777" w:rsidR="0063602D" w:rsidRPr="00AC5680" w:rsidRDefault="0063602D" w:rsidP="0063602D">
      <w:pPr>
        <w:jc w:val="center"/>
        <w:rPr>
          <w:b/>
          <w:caps/>
        </w:rPr>
      </w:pPr>
      <w:bookmarkStart w:id="0" w:name="_Hlk81835510"/>
      <w:r w:rsidRPr="00AC5680">
        <w:rPr>
          <w:b/>
          <w:caps/>
        </w:rPr>
        <w:t>администрация</w:t>
      </w:r>
    </w:p>
    <w:p w14:paraId="57737B45" w14:textId="77777777" w:rsidR="0063602D" w:rsidRPr="00AC5680" w:rsidRDefault="0063602D" w:rsidP="0063602D">
      <w:pPr>
        <w:jc w:val="center"/>
        <w:rPr>
          <w:b/>
          <w:caps/>
        </w:rPr>
      </w:pPr>
      <w:r w:rsidRPr="00AC5680">
        <w:rPr>
          <w:b/>
          <w:caps/>
        </w:rPr>
        <w:t>тейковского муниципального района</w:t>
      </w:r>
    </w:p>
    <w:p w14:paraId="044CDD96" w14:textId="77777777" w:rsidR="0063602D" w:rsidRPr="00AC5680" w:rsidRDefault="0063602D" w:rsidP="0063602D">
      <w:pPr>
        <w:jc w:val="center"/>
        <w:rPr>
          <w:b/>
          <w:caps/>
        </w:rPr>
      </w:pPr>
      <w:r w:rsidRPr="00AC5680">
        <w:rPr>
          <w:b/>
          <w:caps/>
        </w:rPr>
        <w:t>ивановской области</w:t>
      </w:r>
    </w:p>
    <w:p w14:paraId="13DD7CF7" w14:textId="77777777" w:rsidR="0063602D" w:rsidRPr="00AC5680" w:rsidRDefault="0063602D" w:rsidP="0063602D">
      <w:pPr>
        <w:jc w:val="center"/>
        <w:rPr>
          <w:b/>
          <w:caps/>
          <w:u w:val="single"/>
        </w:rPr>
      </w:pP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  <w:r w:rsidRPr="00AC5680">
        <w:rPr>
          <w:b/>
          <w:caps/>
          <w:u w:val="single"/>
        </w:rPr>
        <w:tab/>
      </w:r>
    </w:p>
    <w:p w14:paraId="330FCF6C" w14:textId="77777777" w:rsidR="0063602D" w:rsidRPr="00AC5680" w:rsidRDefault="0063602D" w:rsidP="0063602D">
      <w:pPr>
        <w:jc w:val="center"/>
        <w:rPr>
          <w:b/>
          <w:caps/>
        </w:rPr>
      </w:pPr>
    </w:p>
    <w:p w14:paraId="009524DA" w14:textId="77777777" w:rsidR="0063602D" w:rsidRPr="00AC5680" w:rsidRDefault="0063602D" w:rsidP="0063602D">
      <w:pPr>
        <w:jc w:val="center"/>
        <w:rPr>
          <w:b/>
          <w:caps/>
        </w:rPr>
      </w:pPr>
    </w:p>
    <w:p w14:paraId="74B35EAA" w14:textId="77777777" w:rsidR="0063602D" w:rsidRPr="00AC5680" w:rsidRDefault="0063602D" w:rsidP="0063602D">
      <w:pPr>
        <w:jc w:val="center"/>
        <w:rPr>
          <w:b/>
          <w:caps/>
        </w:rPr>
      </w:pPr>
      <w:r w:rsidRPr="00AC5680">
        <w:rPr>
          <w:b/>
          <w:caps/>
        </w:rPr>
        <w:t>п о с т а н о в л е н и е</w:t>
      </w:r>
    </w:p>
    <w:p w14:paraId="204384B1" w14:textId="77777777" w:rsidR="0063602D" w:rsidRPr="00AC5680" w:rsidRDefault="0063602D" w:rsidP="0063602D">
      <w:pPr>
        <w:rPr>
          <w:b/>
          <w:caps/>
        </w:rPr>
      </w:pPr>
    </w:p>
    <w:p w14:paraId="59462CBA" w14:textId="77777777" w:rsidR="0063602D" w:rsidRPr="00AC5680" w:rsidRDefault="0063602D" w:rsidP="0063602D">
      <w:pPr>
        <w:rPr>
          <w:b/>
          <w:caps/>
        </w:rPr>
      </w:pPr>
    </w:p>
    <w:p w14:paraId="742EBEC6" w14:textId="29DA1F01" w:rsidR="0063602D" w:rsidRPr="00AC5680" w:rsidRDefault="007F3CC8" w:rsidP="0063602D">
      <w:pPr>
        <w:jc w:val="center"/>
      </w:pPr>
      <w:bookmarkStart w:id="1" w:name="_Hlk151626759"/>
      <w:r w:rsidRPr="00AC5680">
        <w:t>от 15.11.2023</w:t>
      </w:r>
      <w:r w:rsidR="0063602D" w:rsidRPr="00AC5680">
        <w:t xml:space="preserve"> № </w:t>
      </w:r>
      <w:r w:rsidRPr="00AC5680">
        <w:t>424</w:t>
      </w:r>
    </w:p>
    <w:bookmarkEnd w:id="1"/>
    <w:p w14:paraId="40599EA7" w14:textId="77777777" w:rsidR="0063602D" w:rsidRPr="00AC5680" w:rsidRDefault="0063602D" w:rsidP="0063602D">
      <w:pPr>
        <w:jc w:val="center"/>
      </w:pPr>
      <w:r w:rsidRPr="00AC5680">
        <w:t>г. Тейково</w:t>
      </w:r>
    </w:p>
    <w:p w14:paraId="492835B9" w14:textId="77777777" w:rsidR="0063602D" w:rsidRPr="00AC5680" w:rsidRDefault="0063602D" w:rsidP="0063602D"/>
    <w:p w14:paraId="26A1D7DF" w14:textId="77777777" w:rsidR="0063602D" w:rsidRPr="00AC5680" w:rsidRDefault="0063602D" w:rsidP="0063602D">
      <w:pPr>
        <w:jc w:val="center"/>
        <w:rPr>
          <w:b/>
        </w:rPr>
      </w:pPr>
      <w:r w:rsidRPr="00AC5680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2" w:name="_Hlk62464130"/>
      <w:r w:rsidRPr="00AC5680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2"/>
      <w:r w:rsidRPr="00AC5680">
        <w:rPr>
          <w:b/>
        </w:rPr>
        <w:t xml:space="preserve">» </w:t>
      </w:r>
    </w:p>
    <w:p w14:paraId="29E33B70" w14:textId="77777777" w:rsidR="0063602D" w:rsidRPr="00AC5680" w:rsidRDefault="0063602D" w:rsidP="0063602D">
      <w:pPr>
        <w:jc w:val="center"/>
        <w:rPr>
          <w:b/>
        </w:rPr>
      </w:pPr>
    </w:p>
    <w:p w14:paraId="0D6BFEB9" w14:textId="77777777" w:rsidR="0063602D" w:rsidRPr="00AC5680" w:rsidRDefault="0063602D" w:rsidP="0063602D">
      <w:pPr>
        <w:ind w:firstLine="708"/>
        <w:jc w:val="both"/>
      </w:pPr>
      <w:r w:rsidRPr="00AC5680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0317BA2E" w14:textId="77777777" w:rsidR="0063602D" w:rsidRPr="00AC5680" w:rsidRDefault="0063602D" w:rsidP="0063602D">
      <w:pPr>
        <w:ind w:firstLine="708"/>
        <w:jc w:val="both"/>
      </w:pPr>
    </w:p>
    <w:p w14:paraId="404E2850" w14:textId="77777777" w:rsidR="0063602D" w:rsidRPr="00AC5680" w:rsidRDefault="0063602D" w:rsidP="0063602D">
      <w:pPr>
        <w:ind w:firstLine="708"/>
        <w:jc w:val="center"/>
        <w:rPr>
          <w:b/>
          <w:caps/>
        </w:rPr>
      </w:pPr>
      <w:r w:rsidRPr="00AC5680">
        <w:rPr>
          <w:b/>
          <w:caps/>
        </w:rPr>
        <w:t xml:space="preserve">п о с т а н о в л я е т: </w:t>
      </w:r>
    </w:p>
    <w:p w14:paraId="116D6859" w14:textId="77777777" w:rsidR="0063602D" w:rsidRPr="00AC5680" w:rsidRDefault="0063602D" w:rsidP="0063602D">
      <w:pPr>
        <w:ind w:firstLine="708"/>
        <w:jc w:val="center"/>
        <w:rPr>
          <w:b/>
          <w:caps/>
        </w:rPr>
      </w:pPr>
    </w:p>
    <w:p w14:paraId="2D48DC4D" w14:textId="77777777" w:rsidR="0063602D" w:rsidRPr="00AC5680" w:rsidRDefault="0063602D" w:rsidP="0063602D">
      <w:pPr>
        <w:ind w:firstLine="708"/>
        <w:jc w:val="both"/>
      </w:pPr>
      <w:r w:rsidRPr="00AC5680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5F3831C4" w14:textId="77777777" w:rsidR="0063602D" w:rsidRPr="00AC5680" w:rsidRDefault="0063602D" w:rsidP="0063602D">
      <w:pPr>
        <w:ind w:firstLine="708"/>
        <w:jc w:val="both"/>
      </w:pPr>
      <w:r w:rsidRPr="00AC5680">
        <w:t>в Приложении к постановлению:</w:t>
      </w:r>
    </w:p>
    <w:p w14:paraId="09DA0419" w14:textId="77777777" w:rsidR="0063602D" w:rsidRPr="00AC5680" w:rsidRDefault="0063602D" w:rsidP="0063602D">
      <w:pPr>
        <w:ind w:firstLine="709"/>
        <w:jc w:val="both"/>
      </w:pPr>
      <w:r w:rsidRPr="00AC5680">
        <w:t>1.</w:t>
      </w:r>
      <w:bookmarkStart w:id="3" w:name="_Hlk64704022"/>
      <w:r w:rsidRPr="00AC5680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3"/>
    <w:p w14:paraId="0BDBE909" w14:textId="77777777" w:rsidR="0063602D" w:rsidRPr="00AC5680" w:rsidRDefault="0063602D" w:rsidP="0063602D">
      <w:pPr>
        <w:ind w:firstLine="709"/>
        <w:jc w:val="both"/>
      </w:pPr>
      <w:r w:rsidRPr="00AC5680">
        <w:t>2. Раздел «4. Ресурсное обеспечение Программы» изложить в новой редакции, согласно приложению № 2.</w:t>
      </w:r>
    </w:p>
    <w:p w14:paraId="0E87A95B" w14:textId="77777777" w:rsidR="0063602D" w:rsidRPr="00AC5680" w:rsidRDefault="0063602D" w:rsidP="0063602D">
      <w:pPr>
        <w:ind w:firstLine="709"/>
        <w:jc w:val="both"/>
      </w:pPr>
      <w:r w:rsidRPr="00AC5680">
        <w:t xml:space="preserve">3.  </w:t>
      </w:r>
      <w:bookmarkStart w:id="4" w:name="_Hlk123029761"/>
      <w:r w:rsidRPr="00AC5680">
        <w:t xml:space="preserve">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4"/>
      <w:r w:rsidRPr="00AC5680">
        <w:t>«Проведение капитального ремонта общего имущества в многоквартирных домах, расположенных на территории Тейковского муниципального района»:</w:t>
      </w:r>
    </w:p>
    <w:p w14:paraId="0578CC8C" w14:textId="592C20A4" w:rsidR="0063602D" w:rsidRPr="00AC5680" w:rsidRDefault="0063602D" w:rsidP="0063602D">
      <w:pPr>
        <w:ind w:firstLine="709"/>
        <w:jc w:val="both"/>
      </w:pPr>
      <w:r w:rsidRPr="00AC5680">
        <w:t>3.1 Раздел «1. Паспорт подпрограммы» изложить в новой редакции, согласно приложению № 3;</w:t>
      </w:r>
    </w:p>
    <w:p w14:paraId="73AC1F6A" w14:textId="63B61401" w:rsidR="00A010B4" w:rsidRPr="00AC5680" w:rsidRDefault="00F463D7" w:rsidP="00A010B4">
      <w:pPr>
        <w:ind w:firstLine="709"/>
        <w:jc w:val="both"/>
      </w:pPr>
      <w:proofErr w:type="gramStart"/>
      <w:r w:rsidRPr="00AC5680">
        <w:t xml:space="preserve">3.2 </w:t>
      </w:r>
      <w:r w:rsidR="00A010B4" w:rsidRPr="00AC5680">
        <w:t xml:space="preserve"> Раздел</w:t>
      </w:r>
      <w:proofErr w:type="gramEnd"/>
      <w:r w:rsidR="00A010B4" w:rsidRPr="00AC5680">
        <w:t xml:space="preserve"> «2. Характеристики основного мероприятия подпрограммы» изложить в новой редакции, согласно приложению № 4;</w:t>
      </w:r>
    </w:p>
    <w:p w14:paraId="2D3E2962" w14:textId="02F12940" w:rsidR="00A010B4" w:rsidRPr="00AC5680" w:rsidRDefault="00A010B4" w:rsidP="00A010B4">
      <w:pPr>
        <w:ind w:firstLine="709"/>
        <w:jc w:val="both"/>
      </w:pPr>
      <w:r w:rsidRPr="00AC5680">
        <w:t>3.3 Раздел «3. Целевые индикаторы (показатели) реализации подпрограммы» изложить в новой редакции, согласно приложению № 5;</w:t>
      </w:r>
    </w:p>
    <w:p w14:paraId="064BCB17" w14:textId="34C46E43" w:rsidR="0063602D" w:rsidRPr="00AC5680" w:rsidRDefault="00A010B4" w:rsidP="0063602D">
      <w:pPr>
        <w:ind w:firstLine="709"/>
        <w:jc w:val="both"/>
      </w:pPr>
      <w:r w:rsidRPr="00AC5680">
        <w:lastRenderedPageBreak/>
        <w:t>3</w:t>
      </w:r>
      <w:r w:rsidR="0063602D" w:rsidRPr="00AC5680">
        <w:t>.</w:t>
      </w:r>
      <w:r w:rsidRPr="00AC5680">
        <w:t>4</w:t>
      </w:r>
      <w:r w:rsidR="0063602D" w:rsidRPr="00AC5680">
        <w:t xml:space="preserve"> Раздел «4. Ресурсное обеспечение подпрограммы» изложить в новой редакции, согласно приложению № </w:t>
      </w:r>
      <w:r w:rsidRPr="00AC5680">
        <w:t>6</w:t>
      </w:r>
      <w:r w:rsidR="0063602D" w:rsidRPr="00AC5680">
        <w:t>.</w:t>
      </w:r>
    </w:p>
    <w:p w14:paraId="20F9AB15" w14:textId="59D014DF" w:rsidR="00F463D7" w:rsidRPr="00AC5680" w:rsidRDefault="00A010B4" w:rsidP="00F463D7">
      <w:pPr>
        <w:ind w:firstLine="709"/>
        <w:jc w:val="both"/>
      </w:pPr>
      <w:r w:rsidRPr="00AC5680">
        <w:t>4</w:t>
      </w:r>
      <w:r w:rsidR="00F463D7" w:rsidRPr="00AC5680">
        <w:t>.  В приложении № 9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«Подготовка проектов внесения изменений в документы территориального планирования, правила землепользования и застройки»:</w:t>
      </w:r>
    </w:p>
    <w:p w14:paraId="2525187A" w14:textId="06838137" w:rsidR="00F463D7" w:rsidRPr="00AC5680" w:rsidRDefault="00A010B4" w:rsidP="00F463D7">
      <w:pPr>
        <w:ind w:firstLine="709"/>
        <w:jc w:val="both"/>
      </w:pPr>
      <w:r w:rsidRPr="00AC5680">
        <w:t>4</w:t>
      </w:r>
      <w:r w:rsidR="00F463D7" w:rsidRPr="00AC5680">
        <w:t xml:space="preserve">.1 Раздел «1. Паспорт подпрограммы» изложить в новой редакции, согласно приложению № </w:t>
      </w:r>
      <w:r w:rsidRPr="00AC5680">
        <w:t>7;</w:t>
      </w:r>
    </w:p>
    <w:p w14:paraId="1B28BD9D" w14:textId="7E59830E" w:rsidR="00F463D7" w:rsidRPr="00AC5680" w:rsidRDefault="00A010B4" w:rsidP="00F463D7">
      <w:pPr>
        <w:ind w:firstLine="709"/>
        <w:jc w:val="both"/>
      </w:pPr>
      <w:r w:rsidRPr="00AC5680">
        <w:t>4</w:t>
      </w:r>
      <w:r w:rsidR="00F463D7" w:rsidRPr="00AC5680">
        <w:t xml:space="preserve">.2 Раздел «4. Ресурсное обеспечение подпрограммы» изложить в новой редакции, согласно приложению № </w:t>
      </w:r>
      <w:r w:rsidRPr="00AC5680">
        <w:t>8</w:t>
      </w:r>
      <w:r w:rsidR="00F463D7" w:rsidRPr="00AC5680">
        <w:t>.</w:t>
      </w:r>
    </w:p>
    <w:p w14:paraId="1998814F" w14:textId="77777777" w:rsidR="0063602D" w:rsidRPr="00AC5680" w:rsidRDefault="0063602D" w:rsidP="0063602D">
      <w:pPr>
        <w:ind w:firstLine="709"/>
        <w:jc w:val="both"/>
      </w:pPr>
    </w:p>
    <w:p w14:paraId="0AA5829A" w14:textId="77777777" w:rsidR="0063602D" w:rsidRPr="00AC5680" w:rsidRDefault="0063602D" w:rsidP="0063602D">
      <w:pPr>
        <w:ind w:firstLine="709"/>
        <w:jc w:val="both"/>
      </w:pPr>
    </w:p>
    <w:p w14:paraId="0A900BB1" w14:textId="77777777" w:rsidR="0063602D" w:rsidRPr="00AC5680" w:rsidRDefault="0063602D" w:rsidP="0063602D">
      <w:pPr>
        <w:ind w:firstLine="709"/>
        <w:jc w:val="both"/>
      </w:pPr>
    </w:p>
    <w:p w14:paraId="531D2C30" w14:textId="711930D2" w:rsidR="0063602D" w:rsidRPr="00AC5680" w:rsidRDefault="00F463D7" w:rsidP="0063602D">
      <w:pPr>
        <w:rPr>
          <w:b/>
        </w:rPr>
      </w:pPr>
      <w:r w:rsidRPr="00AC5680">
        <w:rPr>
          <w:b/>
        </w:rPr>
        <w:t>Г</w:t>
      </w:r>
      <w:r w:rsidR="0063602D" w:rsidRPr="00AC5680">
        <w:rPr>
          <w:b/>
        </w:rPr>
        <w:t>лав</w:t>
      </w:r>
      <w:r w:rsidRPr="00AC5680">
        <w:rPr>
          <w:b/>
        </w:rPr>
        <w:t>а</w:t>
      </w:r>
      <w:r w:rsidR="0063602D" w:rsidRPr="00AC5680">
        <w:rPr>
          <w:b/>
        </w:rPr>
        <w:t xml:space="preserve"> Тейковского</w:t>
      </w:r>
    </w:p>
    <w:p w14:paraId="213511B2" w14:textId="4ED09FF2" w:rsidR="0063602D" w:rsidRPr="00AC5680" w:rsidRDefault="0063602D" w:rsidP="0063602D">
      <w:pPr>
        <w:rPr>
          <w:b/>
        </w:rPr>
      </w:pPr>
      <w:r w:rsidRPr="00AC5680">
        <w:rPr>
          <w:b/>
        </w:rPr>
        <w:t xml:space="preserve">муниципального </w:t>
      </w:r>
      <w:proofErr w:type="gramStart"/>
      <w:r w:rsidRPr="00AC5680">
        <w:rPr>
          <w:b/>
        </w:rPr>
        <w:t xml:space="preserve">района  </w:t>
      </w:r>
      <w:r w:rsidRPr="00AC5680">
        <w:rPr>
          <w:b/>
        </w:rPr>
        <w:tab/>
      </w:r>
      <w:proofErr w:type="gramEnd"/>
      <w:r w:rsidRPr="00AC5680">
        <w:rPr>
          <w:b/>
        </w:rPr>
        <w:t xml:space="preserve">            </w:t>
      </w:r>
      <w:r w:rsidR="00A010B4" w:rsidRPr="00AC5680">
        <w:rPr>
          <w:b/>
        </w:rPr>
        <w:t xml:space="preserve">  </w:t>
      </w:r>
      <w:r w:rsidRPr="00AC5680">
        <w:rPr>
          <w:b/>
        </w:rPr>
        <w:t xml:space="preserve">        </w:t>
      </w:r>
      <w:r w:rsidR="00F463D7" w:rsidRPr="00AC5680">
        <w:rPr>
          <w:b/>
        </w:rPr>
        <w:t xml:space="preserve">                        </w:t>
      </w:r>
      <w:r w:rsidR="00AC5680">
        <w:rPr>
          <w:b/>
        </w:rPr>
        <w:t xml:space="preserve">                           </w:t>
      </w:r>
      <w:r w:rsidR="00F463D7" w:rsidRPr="00AC5680">
        <w:rPr>
          <w:b/>
        </w:rPr>
        <w:t xml:space="preserve">              В.А. Катков</w:t>
      </w:r>
      <w:r w:rsidRPr="00AC5680">
        <w:rPr>
          <w:b/>
        </w:rPr>
        <w:tab/>
        <w:t xml:space="preserve">                                     </w:t>
      </w:r>
    </w:p>
    <w:p w14:paraId="0BF48E7E" w14:textId="77777777" w:rsidR="0063602D" w:rsidRPr="00AC5680" w:rsidRDefault="0063602D" w:rsidP="0063602D">
      <w:pPr>
        <w:shd w:val="clear" w:color="auto" w:fill="FFFFFF" w:themeFill="background1"/>
        <w:jc w:val="center"/>
        <w:rPr>
          <w:b/>
        </w:rPr>
      </w:pPr>
    </w:p>
    <w:p w14:paraId="400B2D6C" w14:textId="77777777" w:rsidR="0063602D" w:rsidRPr="00AC5680" w:rsidRDefault="0063602D" w:rsidP="0063602D">
      <w:pPr>
        <w:shd w:val="clear" w:color="auto" w:fill="FFFFFF" w:themeFill="background1"/>
        <w:jc w:val="center"/>
        <w:rPr>
          <w:b/>
        </w:rPr>
      </w:pPr>
    </w:p>
    <w:p w14:paraId="6DFA106C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30E69CB7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7A3349CC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38C1FE3A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6C0B1235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79648CBD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17F8C513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35050725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3A01C16D" w14:textId="4E70BE6E" w:rsidR="0063602D" w:rsidRDefault="00AC5680" w:rsidP="00AC5680">
      <w:pPr>
        <w:shd w:val="clear" w:color="auto" w:fill="FFFFFF" w:themeFill="background1"/>
        <w:tabs>
          <w:tab w:val="left" w:pos="5325"/>
        </w:tabs>
      </w:pPr>
      <w:r>
        <w:tab/>
      </w:r>
    </w:p>
    <w:p w14:paraId="56466FF4" w14:textId="6741D65B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63C93E6B" w14:textId="3A6C7526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6DD70A52" w14:textId="6DB3CB9F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259778E4" w14:textId="3F058C7C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52EB39BA" w14:textId="251275C1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503C3724" w14:textId="311C4B9A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258D1F86" w14:textId="31FF2395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2404E50B" w14:textId="6AD3AFA2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5605D57B" w14:textId="38DBC4CC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62199C46" w14:textId="0B8D254A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40DC4506" w14:textId="5D50D969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01B17002" w14:textId="0F22AE8F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408F4F69" w14:textId="54E6471C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2142E074" w14:textId="1DA98F78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0CF1B375" w14:textId="2F7E4035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19720DA5" w14:textId="478224FE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66D20B00" w14:textId="22FCD9F7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59429FD6" w14:textId="6BFABD0A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0D3322D8" w14:textId="7DCC75D5" w:rsid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27D16384" w14:textId="77777777" w:rsidR="00AC5680" w:rsidRPr="00AC5680" w:rsidRDefault="00AC5680" w:rsidP="00AC5680">
      <w:pPr>
        <w:shd w:val="clear" w:color="auto" w:fill="FFFFFF" w:themeFill="background1"/>
        <w:tabs>
          <w:tab w:val="left" w:pos="5325"/>
        </w:tabs>
      </w:pPr>
    </w:p>
    <w:p w14:paraId="1F24DB26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3A2F8228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7CD79D5A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3B0D476C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64D89075" w14:textId="77777777" w:rsidR="0063602D" w:rsidRPr="00AC5680" w:rsidRDefault="0063602D" w:rsidP="00AD4568">
      <w:pPr>
        <w:shd w:val="clear" w:color="auto" w:fill="FFFFFF" w:themeFill="background1"/>
        <w:jc w:val="right"/>
      </w:pPr>
    </w:p>
    <w:p w14:paraId="4B8ADBD1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lastRenderedPageBreak/>
        <w:t>Приложение к постановлению № 1</w:t>
      </w:r>
    </w:p>
    <w:p w14:paraId="291FC6FB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администрации Тейковского</w:t>
      </w:r>
    </w:p>
    <w:p w14:paraId="43214DCC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муниципального района</w:t>
      </w:r>
    </w:p>
    <w:p w14:paraId="275C83C9" w14:textId="2FC92AEB" w:rsidR="00AD4568" w:rsidRPr="00AC5680" w:rsidRDefault="007F3CC8" w:rsidP="007F3CC8">
      <w:pPr>
        <w:shd w:val="clear" w:color="auto" w:fill="FFFFFF" w:themeFill="background1"/>
        <w:jc w:val="right"/>
      </w:pPr>
      <w:r w:rsidRPr="00AC5680">
        <w:t>от 15.11.2023 № 424</w:t>
      </w:r>
    </w:p>
    <w:p w14:paraId="538047BF" w14:textId="77777777" w:rsidR="007F3CC8" w:rsidRPr="00AC5680" w:rsidRDefault="007F3CC8" w:rsidP="007F3CC8">
      <w:pPr>
        <w:shd w:val="clear" w:color="auto" w:fill="FFFFFF" w:themeFill="background1"/>
        <w:jc w:val="right"/>
        <w:rPr>
          <w:b/>
        </w:rPr>
      </w:pPr>
    </w:p>
    <w:p w14:paraId="23386DEB" w14:textId="77777777" w:rsidR="00AD4568" w:rsidRPr="00AC5680" w:rsidRDefault="00AD4568" w:rsidP="00AD4568">
      <w:pPr>
        <w:shd w:val="clear" w:color="auto" w:fill="FFFFFF" w:themeFill="background1"/>
        <w:jc w:val="center"/>
        <w:rPr>
          <w:b/>
        </w:rPr>
      </w:pPr>
      <w:r w:rsidRPr="00AC5680">
        <w:rPr>
          <w:b/>
        </w:rPr>
        <w:t>1. Паспорт муниципальной программы Тейковского муниципального района</w:t>
      </w:r>
    </w:p>
    <w:p w14:paraId="46DD972E" w14:textId="77777777" w:rsidR="00AD4568" w:rsidRPr="00AC5680" w:rsidRDefault="00AD4568" w:rsidP="00AD456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7179"/>
      </w:tblGrid>
      <w:tr w:rsidR="00AD4568" w:rsidRPr="00AC5680" w14:paraId="08F24F10" w14:textId="77777777" w:rsidTr="00AC5680">
        <w:trPr>
          <w:trHeight w:val="874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DFD8C23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>Наименование</w:t>
            </w:r>
          </w:p>
          <w:p w14:paraId="42F5FF0B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>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2462B26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AD4568" w:rsidRPr="00AC5680" w14:paraId="14F6AFF1" w14:textId="77777777" w:rsidTr="00AC5680">
        <w:trPr>
          <w:trHeight w:val="561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CFCED6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>Срок реализации</w:t>
            </w:r>
          </w:p>
          <w:p w14:paraId="093EC029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>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5EA542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2021 – 2025 годы</w:t>
            </w:r>
          </w:p>
        </w:tc>
      </w:tr>
      <w:tr w:rsidR="00AD4568" w:rsidRPr="00AC5680" w14:paraId="3C1BBCDD" w14:textId="77777777" w:rsidTr="00AC5680">
        <w:trPr>
          <w:trHeight w:val="36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C877A8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>Администратор</w:t>
            </w:r>
          </w:p>
          <w:p w14:paraId="63A35054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>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4DA0BA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AD4568" w:rsidRPr="00AC5680" w14:paraId="43C984D5" w14:textId="77777777" w:rsidTr="00AC5680">
        <w:trPr>
          <w:trHeight w:val="1474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F293418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AC02CF9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798A2565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AD4568" w:rsidRPr="00AC5680" w14:paraId="514A1EF5" w14:textId="77777777" w:rsidTr="00AC5680">
        <w:trPr>
          <w:trHeight w:val="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F9C402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>Перечень</w:t>
            </w:r>
          </w:p>
          <w:p w14:paraId="1CE15865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>подпрограмм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C08E21A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4BD6B6E4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0733328E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AC5680">
              <w:rPr>
                <w:lang w:eastAsia="en-US"/>
              </w:rPr>
              <w:t>муниципального  района</w:t>
            </w:r>
            <w:proofErr w:type="gramEnd"/>
            <w:r w:rsidRPr="00AC5680">
              <w:rPr>
                <w:lang w:eastAsia="en-US"/>
              </w:rPr>
              <w:t xml:space="preserve">. </w:t>
            </w:r>
          </w:p>
          <w:p w14:paraId="52273060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4477B4F5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3F65EBED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4418C388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0512097C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20027BB1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1A4FFE22" w14:textId="77777777" w:rsidR="00AD4568" w:rsidRPr="00AC5680" w:rsidRDefault="00AD4568">
            <w:pPr>
              <w:spacing w:line="252" w:lineRule="auto"/>
              <w:ind w:left="113"/>
              <w:rPr>
                <w:lang w:eastAsia="ar-SA"/>
              </w:rPr>
            </w:pPr>
            <w:r w:rsidRPr="00AC5680">
              <w:rPr>
                <w:lang w:eastAsia="en-US"/>
              </w:rPr>
              <w:t>10.</w:t>
            </w:r>
            <w:r w:rsidRPr="00AC5680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09D5271C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ar-SA"/>
              </w:rPr>
              <w:t xml:space="preserve">11. </w:t>
            </w:r>
            <w:r w:rsidRPr="00AC5680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AD4568" w:rsidRPr="00AC5680" w14:paraId="49D8C956" w14:textId="77777777" w:rsidTr="00AC5680">
        <w:trPr>
          <w:trHeight w:val="556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928947" w14:textId="77777777" w:rsidR="00AD4568" w:rsidRPr="00AC5680" w:rsidRDefault="00AD4568">
            <w:pPr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A92E54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1. Стимулирование развития жилищного строительства.</w:t>
            </w:r>
          </w:p>
          <w:p w14:paraId="40631592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343F5FB3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AC5680">
              <w:rPr>
                <w:lang w:eastAsia="en-US"/>
              </w:rPr>
              <w:t>спроса  на</w:t>
            </w:r>
            <w:proofErr w:type="gramEnd"/>
            <w:r w:rsidRPr="00AC5680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7E4731D0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0C4EE5F6" w14:textId="77777777" w:rsidR="00AD4568" w:rsidRPr="00AC5680" w:rsidRDefault="00AD4568">
            <w:pPr>
              <w:spacing w:line="252" w:lineRule="auto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AD4568" w:rsidRPr="00AC5680" w14:paraId="225D360B" w14:textId="77777777" w:rsidTr="00AC5680">
        <w:trPr>
          <w:trHeight w:val="1125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B0C036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AC5680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CA9489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AC568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4DB11918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5680">
              <w:rPr>
                <w:lang w:eastAsia="en-US"/>
              </w:rPr>
              <w:t xml:space="preserve">2021 </w:t>
            </w:r>
            <w:r w:rsidRPr="00AC5680">
              <w:rPr>
                <w:color w:val="000000" w:themeColor="text1"/>
                <w:lang w:eastAsia="en-US"/>
              </w:rPr>
              <w:t xml:space="preserve">год – </w:t>
            </w:r>
            <w:r w:rsidRPr="00AC5680">
              <w:rPr>
                <w:lang w:eastAsia="en-US"/>
              </w:rPr>
              <w:t xml:space="preserve">38 856,84 </w:t>
            </w:r>
            <w:r w:rsidRPr="00AC5680">
              <w:rPr>
                <w:color w:val="000000" w:themeColor="text1"/>
                <w:lang w:eastAsia="en-US"/>
              </w:rPr>
              <w:t>тыс. рублей;</w:t>
            </w:r>
          </w:p>
          <w:p w14:paraId="1E1C98F2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color w:val="000000" w:themeColor="text1"/>
                <w:lang w:eastAsia="en-US"/>
              </w:rPr>
              <w:t xml:space="preserve">2022 </w:t>
            </w:r>
            <w:r w:rsidRPr="00AC5680">
              <w:rPr>
                <w:lang w:eastAsia="en-US"/>
              </w:rPr>
              <w:t>год – 37 117,11 тыс. рублей;</w:t>
            </w:r>
          </w:p>
          <w:p w14:paraId="4A242C9E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2023 год – 33 988,82 тыс. рублей;</w:t>
            </w:r>
          </w:p>
          <w:p w14:paraId="68D085C8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2024 год – 18 715,61 тыс. рублей.</w:t>
            </w:r>
          </w:p>
          <w:p w14:paraId="22A94870" w14:textId="77777777" w:rsidR="00AD4568" w:rsidRPr="00AC5680" w:rsidRDefault="00AD4568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  2025 год – 17 915,61 тыс. рублей.</w:t>
            </w:r>
          </w:p>
          <w:p w14:paraId="534CB10D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в том числе:</w:t>
            </w:r>
          </w:p>
          <w:p w14:paraId="40311AB0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бюджет Тейковского муниципального района:</w:t>
            </w:r>
          </w:p>
          <w:p w14:paraId="36D9990C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2021 год – 29 715,73 тыс. рублей;</w:t>
            </w:r>
          </w:p>
          <w:p w14:paraId="54D1234C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2022 год – 27 342,65 тыс. рублей;</w:t>
            </w:r>
          </w:p>
          <w:p w14:paraId="7643EE73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2023 год – 25 746,34тыс. рублей.</w:t>
            </w:r>
          </w:p>
          <w:p w14:paraId="271FBBCC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2024 год – 18 715,61 тыс. рублей.</w:t>
            </w:r>
          </w:p>
          <w:p w14:paraId="07744B11" w14:textId="77777777" w:rsidR="00AD4568" w:rsidRPr="00AC5680" w:rsidRDefault="00AD4568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  2025 год – 17 915,61 тыс. рублей.</w:t>
            </w:r>
          </w:p>
          <w:p w14:paraId="1370895F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областной бюджет:</w:t>
            </w:r>
          </w:p>
          <w:p w14:paraId="5F52ABD8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2021 год – 9 141,11 тыс. рублей;</w:t>
            </w:r>
          </w:p>
          <w:p w14:paraId="01976F5D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C5680">
              <w:rPr>
                <w:lang w:eastAsia="en-US"/>
              </w:rPr>
              <w:t>2022 год – 9 774,46 тыс. рублей;</w:t>
            </w:r>
          </w:p>
          <w:p w14:paraId="2997F9DC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5680">
              <w:rPr>
                <w:lang w:eastAsia="en-US"/>
              </w:rPr>
              <w:t>2023 год – 8 242,48тыс</w:t>
            </w:r>
            <w:r w:rsidRPr="00AC5680">
              <w:rPr>
                <w:color w:val="000000" w:themeColor="text1"/>
                <w:lang w:eastAsia="en-US"/>
              </w:rPr>
              <w:t>. рублей;</w:t>
            </w:r>
          </w:p>
          <w:p w14:paraId="465933CE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5680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672544BB" w14:textId="77777777" w:rsidR="00AD4568" w:rsidRPr="00AC5680" w:rsidRDefault="00AD4568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  2025 год – 0,00 тыс. рублей.</w:t>
            </w:r>
          </w:p>
          <w:p w14:paraId="1BCAA8D4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C5680">
              <w:rPr>
                <w:color w:val="000000" w:themeColor="text1"/>
                <w:lang w:eastAsia="en-US"/>
              </w:rPr>
              <w:t>федеральный бюджет</w:t>
            </w:r>
            <w:r w:rsidRPr="00AC5680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48BBA043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5680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60FFFC9C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5680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578AD772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5680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0478040A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5680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0B3F9C06" w14:textId="77777777" w:rsidR="00AD4568" w:rsidRPr="00AC5680" w:rsidRDefault="00AD4568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  2025 год – 0,00 тыс. рублей.</w:t>
            </w:r>
          </w:p>
          <w:p w14:paraId="225141FC" w14:textId="77777777" w:rsidR="00AD4568" w:rsidRPr="00AC5680" w:rsidRDefault="00AD456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</w:tbl>
    <w:p w14:paraId="4CC82550" w14:textId="6CEF0123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280B7DF3" w14:textId="5BEB8BD9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7660E2FD" w14:textId="02310E4E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2EFE8115" w14:textId="7A1CF8B3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447DE89B" w14:textId="3E9AF4A8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59A8A4F3" w14:textId="213709F0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5785119B" w14:textId="3E2AA5C6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052678B9" w14:textId="72D69AB8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2DFA6846" w14:textId="28B55104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4EF1C3D2" w14:textId="54AB2803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452AE8B6" w14:textId="73AB0636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4AFB4237" w14:textId="77777777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  <w:sectPr w:rsidR="00AD4568" w:rsidRPr="00AC5680" w:rsidSect="00AC56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034CEF" w14:textId="708AEC52" w:rsidR="0063602D" w:rsidRPr="00AC5680" w:rsidRDefault="0063602D" w:rsidP="0063602D">
      <w:pPr>
        <w:shd w:val="clear" w:color="auto" w:fill="FFFFFF" w:themeFill="background1"/>
        <w:jc w:val="right"/>
      </w:pPr>
      <w:bookmarkStart w:id="5" w:name="_Hlk67647767"/>
      <w:bookmarkStart w:id="6" w:name="_Hlk55287945"/>
      <w:bookmarkStart w:id="7" w:name="_Hlk62199628"/>
      <w:r w:rsidRPr="00AC5680">
        <w:lastRenderedPageBreak/>
        <w:t>Приложение к постановлению № 2</w:t>
      </w:r>
    </w:p>
    <w:p w14:paraId="3DAB5ABF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администрации Тейковского</w:t>
      </w:r>
    </w:p>
    <w:p w14:paraId="71C516D8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муниципального района</w:t>
      </w:r>
    </w:p>
    <w:p w14:paraId="7B4D4413" w14:textId="77777777" w:rsidR="007F3CC8" w:rsidRPr="00AC5680" w:rsidRDefault="007F3CC8" w:rsidP="007F3CC8">
      <w:pPr>
        <w:shd w:val="clear" w:color="auto" w:fill="FFFFFF" w:themeFill="background1"/>
        <w:jc w:val="right"/>
      </w:pPr>
      <w:r w:rsidRPr="00AC5680">
        <w:t>от 15.11.2023 № 424</w:t>
      </w:r>
    </w:p>
    <w:p w14:paraId="7BFC4873" w14:textId="77777777" w:rsidR="0063602D" w:rsidRPr="00AC5680" w:rsidRDefault="0063602D" w:rsidP="00AD4568">
      <w:pPr>
        <w:shd w:val="clear" w:color="auto" w:fill="FFFFFF" w:themeFill="background1"/>
        <w:jc w:val="center"/>
        <w:rPr>
          <w:b/>
        </w:rPr>
      </w:pPr>
    </w:p>
    <w:p w14:paraId="72FD31FA" w14:textId="0B3B4615" w:rsidR="00AD4568" w:rsidRPr="00AC5680" w:rsidRDefault="00AD4568" w:rsidP="00AD4568">
      <w:pPr>
        <w:shd w:val="clear" w:color="auto" w:fill="FFFFFF" w:themeFill="background1"/>
        <w:jc w:val="center"/>
        <w:rPr>
          <w:b/>
        </w:rPr>
      </w:pPr>
      <w:r w:rsidRPr="00AC5680">
        <w:rPr>
          <w:b/>
        </w:rPr>
        <w:t>4. Ресурсное обеспечение Программы</w:t>
      </w:r>
    </w:p>
    <w:p w14:paraId="7673436C" w14:textId="77777777" w:rsidR="00AD4568" w:rsidRPr="00AC5680" w:rsidRDefault="00AD4568" w:rsidP="00AD4568">
      <w:pPr>
        <w:shd w:val="clear" w:color="auto" w:fill="FFFFFF" w:themeFill="background1"/>
        <w:jc w:val="center"/>
        <w:rPr>
          <w:b/>
        </w:rPr>
      </w:pPr>
    </w:p>
    <w:p w14:paraId="3EEE6CF6" w14:textId="77777777" w:rsidR="00AD4568" w:rsidRPr="00AC5680" w:rsidRDefault="00AD4568" w:rsidP="00AD4568">
      <w:pPr>
        <w:shd w:val="clear" w:color="auto" w:fill="FFFFFF" w:themeFill="background1"/>
        <w:jc w:val="center"/>
        <w:rPr>
          <w:b/>
        </w:rPr>
      </w:pPr>
      <w:r w:rsidRPr="00AC5680">
        <w:rPr>
          <w:b/>
        </w:rPr>
        <w:t>Ресурсное обеспечение реализации Программы</w:t>
      </w:r>
    </w:p>
    <w:p w14:paraId="5BD6F467" w14:textId="77777777" w:rsidR="00AD4568" w:rsidRPr="00AC5680" w:rsidRDefault="00AD4568" w:rsidP="00AD4568">
      <w:pPr>
        <w:shd w:val="clear" w:color="auto" w:fill="FFFFFF" w:themeFill="background1"/>
        <w:jc w:val="center"/>
        <w:rPr>
          <w:b/>
        </w:rPr>
      </w:pPr>
    </w:p>
    <w:p w14:paraId="606B07DB" w14:textId="77777777" w:rsidR="00AD4568" w:rsidRPr="00AC5680" w:rsidRDefault="00AD4568" w:rsidP="00AD4568">
      <w:pPr>
        <w:shd w:val="clear" w:color="auto" w:fill="FFFFFF" w:themeFill="background1"/>
        <w:jc w:val="right"/>
      </w:pPr>
      <w:r w:rsidRPr="00AC5680">
        <w:t>тыс. руб.</w:t>
      </w:r>
    </w:p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13"/>
        <w:gridCol w:w="6548"/>
        <w:gridCol w:w="1275"/>
        <w:gridCol w:w="1418"/>
        <w:gridCol w:w="1417"/>
        <w:gridCol w:w="1559"/>
        <w:gridCol w:w="1557"/>
      </w:tblGrid>
      <w:tr w:rsidR="00AD4568" w:rsidRPr="00AC5680" w14:paraId="1D7AB8A8" w14:textId="77777777" w:rsidTr="00AD4568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40BE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8" w:name="_Hlk118705151"/>
            <w:r w:rsidRPr="00AC5680">
              <w:rPr>
                <w:b/>
                <w:lang w:eastAsia="en-US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66E1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A5DE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3794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DB0C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00200A45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2023г.</w:t>
            </w:r>
          </w:p>
          <w:p w14:paraId="6836A14D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592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B97A7CC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2024г.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B11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5D452D6" w14:textId="77777777" w:rsidR="00AD4568" w:rsidRPr="00AC5680" w:rsidRDefault="00AD456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2025г.</w:t>
            </w:r>
          </w:p>
        </w:tc>
      </w:tr>
      <w:tr w:rsidR="00AD4568" w:rsidRPr="00AC5680" w14:paraId="500CBF7A" w14:textId="77777777" w:rsidTr="00AD4568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181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b/>
                <w:lang w:eastAsia="en-US"/>
              </w:rPr>
              <w:t>Программа «</w:t>
            </w:r>
            <w:r w:rsidRPr="00AC5680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</w:t>
            </w:r>
            <w:proofErr w:type="gramStart"/>
            <w:r w:rsidRPr="00AC5680">
              <w:rPr>
                <w:lang w:eastAsia="en-US"/>
              </w:rPr>
              <w:t>»</w:t>
            </w:r>
            <w:r w:rsidRPr="00AC5680">
              <w:rPr>
                <w:b/>
                <w:lang w:eastAsia="en-US"/>
              </w:rPr>
              <w:t xml:space="preserve"> </w:t>
            </w:r>
            <w:r w:rsidRPr="00AC5680">
              <w:rPr>
                <w:lang w:eastAsia="en-US"/>
              </w:rPr>
              <w:t>,</w:t>
            </w:r>
            <w:proofErr w:type="gramEnd"/>
            <w:r w:rsidRPr="00AC5680">
              <w:rPr>
                <w:lang w:eastAsia="en-US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156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07D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FE7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33 988,82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331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9A2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17 915,61</w:t>
            </w:r>
          </w:p>
        </w:tc>
      </w:tr>
      <w:tr w:rsidR="00AD4568" w:rsidRPr="00AC5680" w14:paraId="2AE9081B" w14:textId="77777777" w:rsidTr="00AD4568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7CD8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35E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753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16E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33 988,82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223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55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17 915,61</w:t>
            </w:r>
          </w:p>
        </w:tc>
      </w:tr>
      <w:tr w:rsidR="00AD4568" w:rsidRPr="00AC5680" w14:paraId="691BEEC7" w14:textId="77777777" w:rsidTr="00AD4568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C674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376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DCB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DC6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25 746,34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9C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28A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17 915,61</w:t>
            </w:r>
          </w:p>
        </w:tc>
      </w:tr>
      <w:tr w:rsidR="00AD4568" w:rsidRPr="00AC5680" w14:paraId="75CB2BA3" w14:textId="77777777" w:rsidTr="00AD4568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2D25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D104" w14:textId="77777777" w:rsidR="00AD4568" w:rsidRPr="00AC5680" w:rsidRDefault="00AD4568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  <w:r w:rsidRPr="00AC5680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19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63F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8 242,48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EF9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41E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24D3E31D" w14:textId="77777777" w:rsidTr="00AD4568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06CD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03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461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27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666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6E1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02DE18D6" w14:textId="77777777" w:rsidTr="00AD456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DF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88E2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54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04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4D2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5AD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ADD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5E079259" w14:textId="77777777" w:rsidTr="00AD456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6E8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385E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A4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7E4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298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F66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EAB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4EAD5040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43AF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8B3C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3D8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883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587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50D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A2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29F18B5A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7A6B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  <w:bookmarkStart w:id="9" w:name="_Hlk5460967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4C8A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12A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D70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13A2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18A1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9135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181F8753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C128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DD9E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82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381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E2D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2A5D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E890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740D9374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38AC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D6D5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73A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E7E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E2BB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2144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CE9A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bookmarkEnd w:id="9"/>
      <w:tr w:rsidR="00AD4568" w:rsidRPr="00AC5680" w14:paraId="08CB4265" w14:textId="77777777" w:rsidTr="00AD4568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BB1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DF4A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E39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DA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8FA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2A9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D76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2FDF0839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C41A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  <w:bookmarkStart w:id="10" w:name="_Hlk54609886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81D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55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53A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864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7D1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4AF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3B2EE3F5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322D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960E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6948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D2F6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FF1C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A38D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0B8D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045D242C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0FA3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ADB1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3219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B7E7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1C6B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0651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3C46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6144C42C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5E31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25BC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9662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F574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6AC3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8BFC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37E3" w14:textId="77777777" w:rsidR="00AD4568" w:rsidRPr="00AC5680" w:rsidRDefault="00AD4568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bookmarkEnd w:id="10"/>
      <w:tr w:rsidR="00AD4568" w:rsidRPr="00AC5680" w14:paraId="597A1B7D" w14:textId="77777777" w:rsidTr="00AD456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B7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1BF3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10F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DB5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B69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F54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967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337,71</w:t>
            </w:r>
          </w:p>
        </w:tc>
      </w:tr>
      <w:tr w:rsidR="00AD4568" w:rsidRPr="00AC5680" w14:paraId="1D399D96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81B2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6A19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122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08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86F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7A7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CF3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337,71</w:t>
            </w:r>
          </w:p>
        </w:tc>
      </w:tr>
      <w:tr w:rsidR="00AD4568" w:rsidRPr="00AC5680" w14:paraId="33EB52D7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570A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E26A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D6C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253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091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D48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289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337,71</w:t>
            </w:r>
          </w:p>
        </w:tc>
      </w:tr>
      <w:tr w:rsidR="00AD4568" w:rsidRPr="00AC5680" w14:paraId="59F1DEDD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C7DD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473F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0D3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A0F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C66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411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F97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6E0D79BB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B5CE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A6F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097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524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1F6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6F1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AA2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225FF5DB" w14:textId="77777777" w:rsidTr="00AD4568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DEA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F09B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43C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D82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B5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8F3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70C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2EFD759E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A6B4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  <w:bookmarkStart w:id="11" w:name="_Hlk54610159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208E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C74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7A2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27E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9A8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B27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260AF9B8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07F0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5E5A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663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CBF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360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55D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659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0CC6B439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D39A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  <w:bookmarkStart w:id="12" w:name="_Hlk5460972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608F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2ED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75E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CE3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459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254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bookmarkEnd w:id="12"/>
      <w:tr w:rsidR="00AD4568" w:rsidRPr="00AC5680" w14:paraId="011BA12F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997E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45C0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B7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C6F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094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4D5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FCE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bookmarkEnd w:id="11"/>
      <w:tr w:rsidR="00AD4568" w:rsidRPr="00AC5680" w14:paraId="16B1507F" w14:textId="77777777" w:rsidTr="00AD4568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4B7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C67B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23E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348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F03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4 278,00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6C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D50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2 267,10</w:t>
            </w:r>
          </w:p>
        </w:tc>
      </w:tr>
      <w:tr w:rsidR="00AD4568" w:rsidRPr="00AC5680" w14:paraId="3BC49936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D667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0516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E46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FAD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A0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4 278,00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63E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90D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2 267,10</w:t>
            </w:r>
          </w:p>
        </w:tc>
      </w:tr>
      <w:tr w:rsidR="00AD4568" w:rsidRPr="00AC5680" w14:paraId="6F6C4815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8D0E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CCB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E61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41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16D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4 278,00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C61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6E3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2 267,10</w:t>
            </w:r>
          </w:p>
        </w:tc>
      </w:tr>
      <w:tr w:rsidR="00AD4568" w:rsidRPr="00AC5680" w14:paraId="274F3FDD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3841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DB5E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A97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586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25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B52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2E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1F3B0D41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C77F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0E2F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D9A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6E1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A92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D82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C5E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20C6D24E" w14:textId="77777777" w:rsidTr="00AD456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446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78A3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C38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FD3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36F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1 262,9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8C7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4AB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887,90</w:t>
            </w:r>
          </w:p>
        </w:tc>
      </w:tr>
      <w:tr w:rsidR="00AD4568" w:rsidRPr="00AC5680" w14:paraId="473BD016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B7EE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E4C6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6C6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6C0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785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1 262,9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E6F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566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887,90</w:t>
            </w:r>
          </w:p>
        </w:tc>
      </w:tr>
      <w:tr w:rsidR="00AD4568" w:rsidRPr="00AC5680" w14:paraId="7945086B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C2F1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876C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F4F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043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AE2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1 262,9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73D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351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887,90</w:t>
            </w:r>
          </w:p>
        </w:tc>
      </w:tr>
      <w:tr w:rsidR="00AD4568" w:rsidRPr="00AC5680" w14:paraId="5CBBEFA1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EE00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  <w:bookmarkStart w:id="13" w:name="_Hlk54609810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5D06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A60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C47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E69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EF0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2C7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bookmarkEnd w:id="13"/>
      <w:tr w:rsidR="00AD4568" w:rsidRPr="00AC5680" w14:paraId="53B3E3C2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CCE1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A1F6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4C7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FD0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B01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2A5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D48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1296ABE6" w14:textId="77777777" w:rsidTr="00AD4568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637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ABD8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284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49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A99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26 051,53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E8C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0B7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13 762,30</w:t>
            </w:r>
          </w:p>
        </w:tc>
      </w:tr>
      <w:tr w:rsidR="00AD4568" w:rsidRPr="00AC5680" w14:paraId="3169659C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5DF6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842D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9C1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43B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BF6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26 051,53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E38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6C1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13 762,30</w:t>
            </w:r>
          </w:p>
        </w:tc>
      </w:tr>
      <w:tr w:rsidR="00AD4568" w:rsidRPr="00AC5680" w14:paraId="53652874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D9AE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10A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BC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9CE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0FD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18 319,23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FD8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D34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13 762,30</w:t>
            </w:r>
          </w:p>
        </w:tc>
      </w:tr>
      <w:tr w:rsidR="00AD4568" w:rsidRPr="00AC5680" w14:paraId="76506D91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C5ED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027D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7D1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4CD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0B2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7 732,30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CDB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59D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77F3B429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3E4D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D5BB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44E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D67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565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6A9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1FA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077EE19D" w14:textId="77777777" w:rsidTr="00AD456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841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BE6C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EFD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738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ED6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BA6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715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200,0</w:t>
            </w:r>
          </w:p>
        </w:tc>
      </w:tr>
      <w:tr w:rsidR="00AD4568" w:rsidRPr="00AC5680" w14:paraId="4D887026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F0B2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9A08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F5A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E6B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871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4C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55F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200,0</w:t>
            </w:r>
          </w:p>
        </w:tc>
      </w:tr>
      <w:tr w:rsidR="00AD4568" w:rsidRPr="00AC5680" w14:paraId="33FE3B1A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4636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4860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850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7A6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026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329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12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200,0</w:t>
            </w:r>
          </w:p>
        </w:tc>
      </w:tr>
      <w:tr w:rsidR="00AD4568" w:rsidRPr="00AC5680" w14:paraId="06945E83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10B0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  <w:bookmarkStart w:id="14" w:name="_Hlk54609992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0B46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666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6B1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E84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025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00C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bookmarkEnd w:id="14"/>
      <w:tr w:rsidR="00AD4568" w:rsidRPr="00AC5680" w14:paraId="60A7BF41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6C02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46D8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963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F22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856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D78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FDD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7DAF7CCC" w14:textId="77777777" w:rsidTr="00AD4568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14C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F86C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059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B70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BDEA" w14:textId="73B939AE" w:rsidR="00AD4568" w:rsidRPr="00AC5680" w:rsidRDefault="007B2033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515,33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BE8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33D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</w:t>
            </w:r>
          </w:p>
        </w:tc>
      </w:tr>
      <w:tr w:rsidR="00AD4568" w:rsidRPr="00AC5680" w14:paraId="26A1A3F9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A44E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2A77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E0C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4D4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5BB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515,33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04F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CD5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</w:t>
            </w:r>
          </w:p>
        </w:tc>
      </w:tr>
      <w:tr w:rsidR="00AD4568" w:rsidRPr="00AC5680" w14:paraId="5C5F15DD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17D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D92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69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674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CEE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31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E81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</w:t>
            </w:r>
          </w:p>
        </w:tc>
      </w:tr>
      <w:tr w:rsidR="00AD4568" w:rsidRPr="00AC5680" w14:paraId="4AC1B8BB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ADE1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  <w:bookmarkStart w:id="15" w:name="_Hlk54610043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6E79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FAB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16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3B0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510,18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9CB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E72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bookmarkEnd w:id="15"/>
      <w:tr w:rsidR="00AD4568" w:rsidRPr="00AC5680" w14:paraId="583E53E1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B78D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58FE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C7A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91D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7B3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69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9A1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7741C0C5" w14:textId="77777777" w:rsidTr="00AD4568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B68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3AEF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Подпрограмма «</w:t>
            </w:r>
            <w:r w:rsidRPr="00AC5680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920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010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D49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778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0A8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</w:tr>
      <w:tr w:rsidR="00AD4568" w:rsidRPr="00AC5680" w14:paraId="594F762E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3CB4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980A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7886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6BB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5C4A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77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9B9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</w:tr>
      <w:tr w:rsidR="00AD4568" w:rsidRPr="00AC5680" w14:paraId="53022FF8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99A0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3F0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ED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3A7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096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3E3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9BF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360,60</w:t>
            </w:r>
          </w:p>
        </w:tc>
      </w:tr>
      <w:tr w:rsidR="00AD4568" w:rsidRPr="00AC5680" w14:paraId="4470A454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2EFD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6FB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C86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F75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E4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993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672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5157884C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FDD6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3FB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2AD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27E3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08A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82C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B81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33161EFD" w14:textId="77777777" w:rsidTr="00AD456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B72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FEF" w14:textId="77777777" w:rsidR="00AD4568" w:rsidRPr="00AC5680" w:rsidRDefault="00AD4568">
            <w:pPr>
              <w:spacing w:line="252" w:lineRule="auto"/>
              <w:rPr>
                <w:b/>
                <w:lang w:eastAsia="en-US"/>
              </w:rPr>
            </w:pPr>
            <w:r w:rsidRPr="00AC5680">
              <w:rPr>
                <w:b/>
                <w:lang w:eastAsia="ar-SA"/>
              </w:rPr>
              <w:t>Подпрограмма «</w:t>
            </w:r>
            <w:r w:rsidRPr="00AC5680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F95D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3EB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31A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426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DBE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58FD2B4B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AE78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1446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A3D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290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8E97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E30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D1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59B1931A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B377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A030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47F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02EF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5ED2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698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D4E0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0B887106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44DC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5B6E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4494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D5C1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2DD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A46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5465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AD4568" w:rsidRPr="00AC5680" w14:paraId="4F8089CE" w14:textId="77777777" w:rsidTr="00AD4568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ADDA" w14:textId="77777777" w:rsidR="00AD4568" w:rsidRPr="00AC5680" w:rsidRDefault="00AD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404B" w14:textId="77777777" w:rsidR="00AD4568" w:rsidRPr="00AC5680" w:rsidRDefault="00AD4568">
            <w:pPr>
              <w:spacing w:line="252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244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D059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B948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B58E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DD7B" w14:textId="77777777" w:rsidR="00AD4568" w:rsidRPr="00AC5680" w:rsidRDefault="00AD4568">
            <w:pPr>
              <w:spacing w:line="252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bookmarkEnd w:id="5"/>
      <w:bookmarkEnd w:id="6"/>
      <w:bookmarkEnd w:id="8"/>
    </w:tbl>
    <w:p w14:paraId="113380AD" w14:textId="77777777" w:rsidR="00AD4568" w:rsidRPr="00AC5680" w:rsidRDefault="00AD4568" w:rsidP="00AD4568">
      <w:pPr>
        <w:shd w:val="clear" w:color="auto" w:fill="FFFFFF" w:themeFill="background1"/>
      </w:pPr>
    </w:p>
    <w:bookmarkEnd w:id="7"/>
    <w:p w14:paraId="7FDC2258" w14:textId="77777777" w:rsidR="00AD4568" w:rsidRPr="00AC5680" w:rsidRDefault="00AD4568" w:rsidP="00AD4568">
      <w:pPr>
        <w:shd w:val="clear" w:color="auto" w:fill="FFFFFF" w:themeFill="background1"/>
      </w:pPr>
    </w:p>
    <w:p w14:paraId="51AAE1FC" w14:textId="77777777" w:rsidR="00AD4568" w:rsidRPr="00AC5680" w:rsidRDefault="00AD4568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  <w:sectPr w:rsidR="00AD4568" w:rsidRPr="00AC5680" w:rsidSect="00AC568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8F9DF31" w14:textId="77777777" w:rsidR="00AD4568" w:rsidRPr="00AC5680" w:rsidRDefault="00AD4568" w:rsidP="00241C8C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bookmarkStart w:id="16" w:name="_Hlk122963500"/>
    </w:p>
    <w:p w14:paraId="562E2CA6" w14:textId="5FE80F85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Приложение к постановлению № 3</w:t>
      </w:r>
    </w:p>
    <w:p w14:paraId="4473C8F3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администрации Тейковского</w:t>
      </w:r>
    </w:p>
    <w:p w14:paraId="28F0FAA7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муниципального района</w:t>
      </w:r>
    </w:p>
    <w:p w14:paraId="6D73BDD4" w14:textId="77777777" w:rsidR="007F3CC8" w:rsidRPr="00AC5680" w:rsidRDefault="007F3CC8" w:rsidP="007F3CC8">
      <w:pPr>
        <w:shd w:val="clear" w:color="auto" w:fill="FFFFFF" w:themeFill="background1"/>
        <w:jc w:val="right"/>
      </w:pPr>
      <w:r w:rsidRPr="00AC5680">
        <w:t>от 15.11.2023 № 424</w:t>
      </w:r>
    </w:p>
    <w:p w14:paraId="3FCCB37B" w14:textId="6B887815" w:rsidR="0063602D" w:rsidRPr="00AC5680" w:rsidRDefault="0063602D" w:rsidP="0063602D">
      <w:pPr>
        <w:shd w:val="clear" w:color="auto" w:fill="FFFFFF" w:themeFill="background1"/>
        <w:jc w:val="right"/>
      </w:pPr>
    </w:p>
    <w:p w14:paraId="3206DB5F" w14:textId="77777777" w:rsidR="0063602D" w:rsidRPr="00AC5680" w:rsidRDefault="0063602D" w:rsidP="00241C8C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3512BE0" w14:textId="77777777" w:rsidR="00241C8C" w:rsidRPr="00AC5680" w:rsidRDefault="00241C8C" w:rsidP="00241C8C">
      <w:pPr>
        <w:shd w:val="clear" w:color="auto" w:fill="FFFFFF" w:themeFill="background1"/>
        <w:snapToGrid w:val="0"/>
        <w:jc w:val="center"/>
        <w:rPr>
          <w:b/>
        </w:rPr>
      </w:pPr>
    </w:p>
    <w:p w14:paraId="0C0D1ED3" w14:textId="77777777" w:rsidR="00241C8C" w:rsidRPr="00AC5680" w:rsidRDefault="00241C8C" w:rsidP="00241C8C">
      <w:pPr>
        <w:shd w:val="clear" w:color="auto" w:fill="FFFFFF" w:themeFill="background1"/>
        <w:snapToGrid w:val="0"/>
        <w:jc w:val="center"/>
        <w:rPr>
          <w:b/>
        </w:rPr>
      </w:pPr>
      <w:r w:rsidRPr="00AC5680">
        <w:rPr>
          <w:b/>
        </w:rPr>
        <w:t>1.Паспорт подпрограммы</w:t>
      </w:r>
    </w:p>
    <w:p w14:paraId="6E642E3C" w14:textId="77777777" w:rsidR="00241C8C" w:rsidRPr="00AC5680" w:rsidRDefault="00241C8C" w:rsidP="00241C8C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W w:w="93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8"/>
        <w:gridCol w:w="7262"/>
      </w:tblGrid>
      <w:tr w:rsidR="00241C8C" w:rsidRPr="00AC5680" w14:paraId="65DB8138" w14:textId="77777777" w:rsidTr="00241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EACBC" w14:textId="77777777" w:rsidR="00241C8C" w:rsidRPr="00AC5680" w:rsidRDefault="00241C8C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625E" w14:textId="77777777" w:rsidR="00241C8C" w:rsidRPr="00AC5680" w:rsidRDefault="00241C8C">
            <w:pPr>
              <w:snapToGrid w:val="0"/>
              <w:spacing w:line="256" w:lineRule="auto"/>
              <w:rPr>
                <w:lang w:eastAsia="ar-SA"/>
              </w:rPr>
            </w:pPr>
            <w:bookmarkStart w:id="17" w:name="_Hlk82165165"/>
            <w:r w:rsidRPr="00AC5680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  <w:bookmarkEnd w:id="17"/>
          </w:p>
        </w:tc>
      </w:tr>
      <w:tr w:rsidR="00241C8C" w:rsidRPr="00AC5680" w14:paraId="6CEAEDD1" w14:textId="77777777" w:rsidTr="00241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92FB7" w14:textId="77777777" w:rsidR="00241C8C" w:rsidRPr="00AC5680" w:rsidRDefault="00241C8C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484F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2021 - 2025 годы</w:t>
            </w:r>
          </w:p>
        </w:tc>
      </w:tr>
      <w:tr w:rsidR="00241C8C" w:rsidRPr="00AC5680" w14:paraId="0A5BFFA0" w14:textId="77777777" w:rsidTr="00241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25314" w14:textId="77777777" w:rsidR="00241C8C" w:rsidRPr="00AC5680" w:rsidRDefault="00241C8C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Исполнители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EC53" w14:textId="77777777" w:rsidR="00241C8C" w:rsidRPr="00AC5680" w:rsidRDefault="00241C8C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241C8C" w:rsidRPr="00AC5680" w14:paraId="2EAB2854" w14:textId="77777777" w:rsidTr="00241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A5DF1" w14:textId="77777777" w:rsidR="00241C8C" w:rsidRPr="00AC5680" w:rsidRDefault="00241C8C">
            <w:pPr>
              <w:snapToGrid w:val="0"/>
              <w:spacing w:line="256" w:lineRule="auto"/>
              <w:rPr>
                <w:lang w:eastAsia="ar-SA"/>
              </w:rPr>
            </w:pPr>
            <w:bookmarkStart w:id="18" w:name="_Hlk54688808"/>
            <w:r w:rsidRPr="00AC5680">
              <w:rPr>
                <w:lang w:eastAsia="ar-SA"/>
              </w:rPr>
              <w:t>Цель(цели)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9E99" w14:textId="77777777" w:rsidR="00241C8C" w:rsidRPr="00AC5680" w:rsidRDefault="00241C8C">
            <w:pPr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</w:p>
        </w:tc>
      </w:tr>
      <w:tr w:rsidR="00241C8C" w:rsidRPr="00AC5680" w14:paraId="675D522A" w14:textId="77777777" w:rsidTr="00241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6E2B3" w14:textId="77777777" w:rsidR="00241C8C" w:rsidRPr="00AC5680" w:rsidRDefault="00241C8C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D21C" w14:textId="77777777" w:rsidR="00241C8C" w:rsidRPr="00AC5680" w:rsidRDefault="00241C8C">
            <w:pPr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1. </w:t>
            </w:r>
            <w:r w:rsidRPr="00AC5680">
              <w:rPr>
                <w:u w:val="single"/>
                <w:lang w:eastAsia="ar-SA"/>
              </w:rPr>
              <w:t>Основное мероприятие 1:</w:t>
            </w:r>
          </w:p>
          <w:p w14:paraId="1AC03100" w14:textId="77777777" w:rsidR="00241C8C" w:rsidRPr="00AC5680" w:rsidRDefault="00241C8C">
            <w:pPr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lang w:eastAsia="ar-SA"/>
              </w:rPr>
              <w:t>Проведение капитального ремонта жилфонда</w:t>
            </w:r>
          </w:p>
          <w:p w14:paraId="5A2482A6" w14:textId="77777777" w:rsidR="00241C8C" w:rsidRPr="00AC5680" w:rsidRDefault="00241C8C">
            <w:pPr>
              <w:spacing w:line="256" w:lineRule="auto"/>
              <w:jc w:val="both"/>
              <w:rPr>
                <w:lang w:eastAsia="en-US"/>
              </w:rPr>
            </w:pPr>
            <w:r w:rsidRPr="00AC5680">
              <w:rPr>
                <w:lang w:eastAsia="ar-SA"/>
              </w:rPr>
              <w:t>1.1 Мероприятие 1:</w:t>
            </w:r>
            <w:r w:rsidRPr="00AC5680">
              <w:rPr>
                <w:lang w:eastAsia="en-US"/>
              </w:rPr>
              <w:t xml:space="preserve"> </w:t>
            </w:r>
          </w:p>
          <w:p w14:paraId="45B4F63E" w14:textId="77777777" w:rsidR="00241C8C" w:rsidRPr="00AC5680" w:rsidRDefault="00241C8C">
            <w:pPr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14:paraId="4A577D7E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1.2 Мероприятие 2:</w:t>
            </w:r>
          </w:p>
          <w:p w14:paraId="197623DE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 Проведение капитального ремонта муниципального жилого фонда</w:t>
            </w:r>
          </w:p>
          <w:p w14:paraId="644AAE00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1.3 Мероприятие 3: </w:t>
            </w:r>
          </w:p>
          <w:p w14:paraId="2002123D" w14:textId="77777777" w:rsidR="00241C8C" w:rsidRPr="00AC5680" w:rsidRDefault="00241C8C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14:paraId="0A8278A4" w14:textId="77777777" w:rsidR="00241C8C" w:rsidRPr="00AC5680" w:rsidRDefault="00241C8C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1.4 Мероприятие 4:</w:t>
            </w:r>
          </w:p>
          <w:p w14:paraId="4A5AF42F" w14:textId="77777777" w:rsidR="00241C8C" w:rsidRPr="00AC5680" w:rsidRDefault="00241C8C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Проведение ремонта муниципального жилого фонда</w:t>
            </w:r>
          </w:p>
          <w:p w14:paraId="1E56894A" w14:textId="77777777" w:rsidR="00241C8C" w:rsidRPr="00AC5680" w:rsidRDefault="00241C8C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u w:val="single"/>
                <w:lang w:eastAsia="ar-SA"/>
              </w:rPr>
              <w:t>2.Основное мероприятие 2</w:t>
            </w:r>
            <w:r w:rsidRPr="00AC5680">
              <w:rPr>
                <w:lang w:eastAsia="ar-SA"/>
              </w:rPr>
              <w:t>:</w:t>
            </w:r>
          </w:p>
          <w:p w14:paraId="78DDAA08" w14:textId="77777777" w:rsidR="00241C8C" w:rsidRPr="00AC5680" w:rsidRDefault="00241C8C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AC5680">
              <w:rPr>
                <w:lang w:eastAsia="ar-SA"/>
              </w:rPr>
              <w:t>муниципальных  жилых</w:t>
            </w:r>
            <w:proofErr w:type="gramEnd"/>
            <w:r w:rsidRPr="00AC5680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14:paraId="6AD0E00D" w14:textId="77777777" w:rsidR="00241C8C" w:rsidRPr="00AC5680" w:rsidRDefault="00241C8C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2.1 Мероприятие 1: </w:t>
            </w:r>
          </w:p>
          <w:p w14:paraId="6A304955" w14:textId="77777777" w:rsidR="00241C8C" w:rsidRPr="00AC5680" w:rsidRDefault="00241C8C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</w:t>
            </w:r>
            <w:r w:rsidRPr="00AC5680">
              <w:rPr>
                <w:lang w:eastAsia="en-US"/>
              </w:rPr>
              <w:lastRenderedPageBreak/>
              <w:t>специализированных жилых помещений Тейковского муниципального района</w:t>
            </w:r>
          </w:p>
          <w:p w14:paraId="597A3066" w14:textId="77777777" w:rsidR="00241C8C" w:rsidRPr="00AC5680" w:rsidRDefault="00241C8C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19" w:name="_Hlk81835424"/>
            <w:r w:rsidRPr="00AC5680">
              <w:rPr>
                <w:lang w:eastAsia="ar-SA"/>
              </w:rPr>
              <w:t>2.2 Мероприятие 2:</w:t>
            </w:r>
          </w:p>
          <w:p w14:paraId="3F9F8FD2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Субсидии на возмещение затрат, связанных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  <w:bookmarkEnd w:id="19"/>
          </w:p>
        </w:tc>
        <w:bookmarkEnd w:id="18"/>
      </w:tr>
      <w:tr w:rsidR="00241C8C" w:rsidRPr="00AC5680" w14:paraId="0007A598" w14:textId="77777777" w:rsidTr="00241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5FE29" w14:textId="77777777" w:rsidR="00241C8C" w:rsidRPr="00AC5680" w:rsidRDefault="00241C8C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29C3" w14:textId="77777777" w:rsidR="00241C8C" w:rsidRPr="00AC5680" w:rsidRDefault="00241C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AC568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7D12E086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AC5680">
              <w:rPr>
                <w:lang w:eastAsia="en-US"/>
              </w:rPr>
              <w:t>лей;</w:t>
            </w:r>
          </w:p>
          <w:p w14:paraId="583C7ED6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shd w:val="clear" w:color="auto" w:fill="FFFFFF" w:themeFill="background1"/>
                <w:lang w:eastAsia="en-US"/>
              </w:rPr>
              <w:t>2022 год – 1 587,87 тыс. руб</w:t>
            </w:r>
            <w:r w:rsidRPr="00AC5680">
              <w:rPr>
                <w:lang w:eastAsia="en-US"/>
              </w:rPr>
              <w:t>лей;</w:t>
            </w:r>
          </w:p>
          <w:p w14:paraId="23DAC6B7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2023 год – 4 278,00тыс. рублей;</w:t>
            </w:r>
          </w:p>
          <w:p w14:paraId="1B060E55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2024 год</w:t>
            </w:r>
            <w:proofErr w:type="gramStart"/>
            <w:r w:rsidRPr="00AC5680">
              <w:rPr>
                <w:lang w:eastAsia="en-US"/>
              </w:rPr>
              <w:t>-  3</w:t>
            </w:r>
            <w:proofErr w:type="gramEnd"/>
            <w:r w:rsidRPr="00AC5680">
              <w:rPr>
                <w:lang w:eastAsia="en-US"/>
              </w:rPr>
              <w:t> 467,10 тыс. рублей.</w:t>
            </w:r>
          </w:p>
          <w:p w14:paraId="5260A107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2025 год – 2 267,10 тыс. рублей.</w:t>
            </w:r>
          </w:p>
          <w:p w14:paraId="600E74B0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в том числе:</w:t>
            </w:r>
          </w:p>
          <w:p w14:paraId="259F7A67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-бюджет Тейковского муниципального района:</w:t>
            </w:r>
          </w:p>
          <w:p w14:paraId="72277B8F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AC5680">
              <w:rPr>
                <w:lang w:eastAsia="en-US"/>
              </w:rPr>
              <w:t>лей;</w:t>
            </w:r>
          </w:p>
          <w:p w14:paraId="6FBC1B5A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shd w:val="clear" w:color="auto" w:fill="FFFFFF" w:themeFill="background1"/>
                <w:lang w:eastAsia="en-US"/>
              </w:rPr>
              <w:t>2022 год – 1587,87 тыс. руб</w:t>
            </w:r>
            <w:r w:rsidRPr="00AC5680">
              <w:rPr>
                <w:lang w:eastAsia="en-US"/>
              </w:rPr>
              <w:t>лей;</w:t>
            </w:r>
          </w:p>
          <w:p w14:paraId="1E723605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2023 год – 4 278,00тыс. рублей;</w:t>
            </w:r>
          </w:p>
          <w:p w14:paraId="1E8F2E11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2024 год- 3 467,10 тыс. рублей.</w:t>
            </w:r>
          </w:p>
          <w:p w14:paraId="75E70A41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2025 год – 2 267,10 тыс. рублей.</w:t>
            </w:r>
          </w:p>
          <w:p w14:paraId="3B8155C7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-областной бюджет:</w:t>
            </w:r>
          </w:p>
          <w:p w14:paraId="6BC47800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AC5680">
              <w:rPr>
                <w:lang w:eastAsia="en-US"/>
              </w:rPr>
              <w:t>лей;</w:t>
            </w:r>
          </w:p>
          <w:p w14:paraId="6B3C877E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2022 год – 0,00 тыс. рублей;</w:t>
            </w:r>
          </w:p>
          <w:p w14:paraId="0C26D168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2023 год – 0,00 тыс. рублей;</w:t>
            </w:r>
          </w:p>
          <w:p w14:paraId="483C3429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2024 год – 0,00 тыс. рублей.</w:t>
            </w:r>
          </w:p>
          <w:p w14:paraId="48A9D745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2025 год – 0,00 тыс. рублей.</w:t>
            </w:r>
          </w:p>
          <w:p w14:paraId="36B44BC2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-федеральный бюджет:</w:t>
            </w:r>
          </w:p>
          <w:p w14:paraId="3DCB1536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2021 год – 0,00 тыс. рублей;</w:t>
            </w:r>
          </w:p>
          <w:p w14:paraId="32F99A40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2022 год – 0,00 тыс. рублей;</w:t>
            </w:r>
          </w:p>
          <w:p w14:paraId="2C9F56BA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2023 год – 0,00 тыс. рублей;</w:t>
            </w:r>
          </w:p>
          <w:p w14:paraId="77CEF05D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2024 год – 0,00 тыс. рублей.</w:t>
            </w:r>
          </w:p>
          <w:p w14:paraId="58E814F9" w14:textId="77777777" w:rsidR="00241C8C" w:rsidRPr="00AC5680" w:rsidRDefault="00241C8C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2025 год – 0,00 тыс. рублей.</w:t>
            </w:r>
          </w:p>
          <w:p w14:paraId="5A797197" w14:textId="77777777" w:rsidR="00241C8C" w:rsidRPr="00AC5680" w:rsidRDefault="00241C8C">
            <w:pPr>
              <w:spacing w:line="256" w:lineRule="auto"/>
              <w:rPr>
                <w:lang w:eastAsia="ar-SA"/>
              </w:rPr>
            </w:pPr>
          </w:p>
        </w:tc>
        <w:bookmarkEnd w:id="16"/>
      </w:tr>
    </w:tbl>
    <w:p w14:paraId="4B3E3147" w14:textId="64A85AC6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29AF48A1" w14:textId="44821524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4D71D8F3" w14:textId="239CB813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4E4E638E" w14:textId="304E1056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3DD56D3D" w14:textId="3FCC8744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246E07D5" w14:textId="2C2F3ED6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2B8A6405" w14:textId="772BEA35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6AC4DDA6" w14:textId="1D7826D0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2575B6A2" w14:textId="2FEC19C1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0FA4BDBC" w14:textId="3E0F86C0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74B14917" w14:textId="504DF349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597B2224" w14:textId="63D9AB1F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3086C19E" w14:textId="3CBE9FD1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7805F176" w14:textId="170D2239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6DE69CFA" w14:textId="43210C78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65E835ED" w14:textId="1869B93D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2AF42178" w14:textId="72B4B6EE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79C26962" w14:textId="14E26DF0" w:rsidR="0063602D" w:rsidRPr="00AC5680" w:rsidRDefault="0063602D" w:rsidP="0063602D">
      <w:pPr>
        <w:shd w:val="clear" w:color="auto" w:fill="FFFFFF" w:themeFill="background1"/>
        <w:jc w:val="right"/>
      </w:pPr>
      <w:r w:rsidRPr="00AC5680">
        <w:lastRenderedPageBreak/>
        <w:t>Приложение к постановлению № 4</w:t>
      </w:r>
    </w:p>
    <w:p w14:paraId="3251D69A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администрации Тейковского</w:t>
      </w:r>
    </w:p>
    <w:p w14:paraId="08A2B17C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муниципального района</w:t>
      </w:r>
    </w:p>
    <w:p w14:paraId="4024F272" w14:textId="77777777" w:rsidR="007F3CC8" w:rsidRPr="00AC5680" w:rsidRDefault="007F3CC8" w:rsidP="007F3CC8">
      <w:pPr>
        <w:shd w:val="clear" w:color="auto" w:fill="FFFFFF" w:themeFill="background1"/>
        <w:snapToGrid w:val="0"/>
        <w:ind w:firstLine="709"/>
        <w:jc w:val="right"/>
      </w:pPr>
      <w:r w:rsidRPr="00AC5680">
        <w:t>от 15.11.2023 № 424</w:t>
      </w:r>
    </w:p>
    <w:p w14:paraId="140B59B7" w14:textId="77777777" w:rsidR="0063602D" w:rsidRPr="00AC5680" w:rsidRDefault="0063602D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</w:p>
    <w:p w14:paraId="46B36839" w14:textId="354C4D4C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center"/>
        <w:rPr>
          <w:b/>
          <w:bCs/>
        </w:rPr>
      </w:pPr>
      <w:r w:rsidRPr="00AC5680">
        <w:rPr>
          <w:b/>
          <w:bCs/>
        </w:rPr>
        <w:t>2.Характеристика основного мероприятия (основных мероприятий) подпрограммы</w:t>
      </w:r>
    </w:p>
    <w:p w14:paraId="6BB22AF8" w14:textId="77777777" w:rsidR="00DA1BE6" w:rsidRPr="00AC5680" w:rsidRDefault="00DA1BE6" w:rsidP="00DA1BE6">
      <w:pPr>
        <w:ind w:firstLine="709"/>
        <w:jc w:val="both"/>
        <w:rPr>
          <w:lang w:eastAsia="ar-SA"/>
        </w:rPr>
      </w:pPr>
      <w:r w:rsidRPr="00AC5680">
        <w:rPr>
          <w:u w:val="single"/>
          <w:lang w:eastAsia="ar-SA"/>
        </w:rPr>
        <w:t>1.Основное мероприятие 1:</w:t>
      </w:r>
    </w:p>
    <w:p w14:paraId="2D276B40" w14:textId="77777777" w:rsidR="00DA1BE6" w:rsidRPr="00AC5680" w:rsidRDefault="00DA1BE6" w:rsidP="00DA1BE6">
      <w:pPr>
        <w:ind w:firstLine="709"/>
        <w:jc w:val="both"/>
        <w:rPr>
          <w:lang w:eastAsia="ar-SA"/>
        </w:rPr>
      </w:pPr>
      <w:r w:rsidRPr="00AC5680">
        <w:rPr>
          <w:lang w:eastAsia="ar-SA"/>
        </w:rPr>
        <w:t>Проведение капитального ремонта жилфонда</w:t>
      </w:r>
    </w:p>
    <w:p w14:paraId="5C4A332A" w14:textId="77777777" w:rsidR="00DA1BE6" w:rsidRPr="00AC5680" w:rsidRDefault="00DA1BE6" w:rsidP="00DA1BE6">
      <w:pPr>
        <w:shd w:val="clear" w:color="auto" w:fill="FFFFFF" w:themeFill="background1"/>
        <w:ind w:firstLine="709"/>
        <w:jc w:val="both"/>
      </w:pPr>
      <w:r w:rsidRPr="00AC5680">
        <w:t>В рамках подпрограммы планируется осуществление следующих мероприятий:</w:t>
      </w:r>
    </w:p>
    <w:p w14:paraId="2599C5F3" w14:textId="77777777" w:rsidR="00DA1BE6" w:rsidRPr="00AC5680" w:rsidRDefault="00DA1BE6" w:rsidP="00DA1BE6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lang w:eastAsia="ar-SA"/>
        </w:rPr>
      </w:pPr>
      <w:r w:rsidRPr="00AC5680">
        <w:rPr>
          <w:lang w:eastAsia="ar-SA"/>
        </w:rPr>
        <w:t xml:space="preserve">  1.1 Мероприятие 1:</w:t>
      </w:r>
    </w:p>
    <w:p w14:paraId="174BC024" w14:textId="77777777" w:rsidR="00DA1BE6" w:rsidRPr="00AC5680" w:rsidRDefault="00DA1BE6" w:rsidP="00DA1BE6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lang w:eastAsia="ar-SA"/>
        </w:rPr>
      </w:pPr>
      <w:r w:rsidRPr="00AC5680">
        <w:rPr>
          <w:lang w:eastAsia="ar-SA"/>
        </w:rPr>
        <w:t xml:space="preserve">  Взносы региональному </w:t>
      </w:r>
      <w:proofErr w:type="gramStart"/>
      <w:r w:rsidRPr="00AC5680">
        <w:rPr>
          <w:lang w:eastAsia="ar-SA"/>
        </w:rPr>
        <w:t>оператору  на</w:t>
      </w:r>
      <w:proofErr w:type="gramEnd"/>
      <w:r w:rsidRPr="00AC5680">
        <w:rPr>
          <w:lang w:eastAsia="ar-SA"/>
        </w:rPr>
        <w:t xml:space="preserve"> проведение капитального ремонта общего имущества многоквартирных жилых домов.</w:t>
      </w:r>
    </w:p>
    <w:p w14:paraId="5016D5C8" w14:textId="77777777" w:rsidR="00DA1BE6" w:rsidRPr="00AC5680" w:rsidRDefault="00DA1BE6" w:rsidP="00DA1BE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C5680">
        <w:rPr>
          <w:lang w:eastAsia="ar-SA"/>
        </w:rPr>
        <w:t xml:space="preserve">  Данное мероприятие </w:t>
      </w:r>
      <w:r w:rsidRPr="00AC5680">
        <w:rPr>
          <w:rFonts w:eastAsiaTheme="minorHAnsi"/>
          <w:bCs/>
          <w:lang w:eastAsia="en-US"/>
        </w:rPr>
        <w:t>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14:paraId="1714360C" w14:textId="77777777" w:rsidR="00DA1BE6" w:rsidRPr="00AC5680" w:rsidRDefault="00DA1BE6" w:rsidP="00DA1BE6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bCs/>
        </w:rPr>
      </w:pPr>
      <w:r w:rsidRPr="00AC5680">
        <w:rPr>
          <w:bCs/>
        </w:rPr>
        <w:t xml:space="preserve">  1.2 Мероприятие 2:</w:t>
      </w:r>
    </w:p>
    <w:p w14:paraId="7D6A1C68" w14:textId="77777777" w:rsidR="00DA1BE6" w:rsidRPr="00AC5680" w:rsidRDefault="00DA1BE6" w:rsidP="00DA1BE6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bCs/>
        </w:rPr>
      </w:pPr>
      <w:r w:rsidRPr="00AC5680">
        <w:rPr>
          <w:bCs/>
        </w:rPr>
        <w:t xml:space="preserve">  Проведение капитального ремонта муниципального жилого фонда.</w:t>
      </w:r>
    </w:p>
    <w:p w14:paraId="6AD0CEDE" w14:textId="77777777" w:rsidR="00DA1BE6" w:rsidRPr="00AC5680" w:rsidRDefault="00DA1BE6" w:rsidP="00DA1BE6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bCs/>
        </w:rPr>
      </w:pPr>
      <w:r w:rsidRPr="00AC5680">
        <w:rPr>
          <w:bCs/>
        </w:rPr>
        <w:t xml:space="preserve">  Данное мероприятие предусматривает проведение необходимых работ по капитальному ремонту муниципального жилого фонда.</w:t>
      </w:r>
    </w:p>
    <w:p w14:paraId="679D1C0C" w14:textId="77777777" w:rsidR="00DA1BE6" w:rsidRPr="00AC5680" w:rsidRDefault="00DA1BE6" w:rsidP="00DA1BE6">
      <w:pPr>
        <w:ind w:firstLine="709"/>
        <w:jc w:val="both"/>
        <w:rPr>
          <w:lang w:eastAsia="ar-SA"/>
        </w:rPr>
      </w:pPr>
      <w:r w:rsidRPr="00AC5680">
        <w:rPr>
          <w:lang w:eastAsia="en-US"/>
        </w:rPr>
        <w:t xml:space="preserve">  </w:t>
      </w:r>
      <w:r w:rsidRPr="00AC5680">
        <w:rPr>
          <w:lang w:eastAsia="ar-SA"/>
        </w:rPr>
        <w:t xml:space="preserve">1.3 Мероприятие 3: </w:t>
      </w:r>
    </w:p>
    <w:p w14:paraId="1149ECE0" w14:textId="77777777" w:rsidR="00DA1BE6" w:rsidRPr="00AC5680" w:rsidRDefault="00DA1BE6" w:rsidP="00DA1BE6">
      <w:pPr>
        <w:ind w:firstLine="709"/>
        <w:jc w:val="both"/>
        <w:rPr>
          <w:lang w:eastAsia="en-US"/>
        </w:rPr>
      </w:pPr>
      <w:r w:rsidRPr="00AC5680">
        <w:rPr>
          <w:lang w:eastAsia="en-US"/>
        </w:rPr>
        <w:t>Межбюджетные трансферты на осуществление переданных полномочий сельским поселениям в части содержания муниципального жилищного фонда.</w:t>
      </w:r>
    </w:p>
    <w:p w14:paraId="5C111228" w14:textId="77777777" w:rsidR="00DA1BE6" w:rsidRPr="00AC5680" w:rsidRDefault="00DA1BE6" w:rsidP="00DA1BE6">
      <w:pPr>
        <w:rPr>
          <w:lang w:eastAsia="en-US"/>
        </w:rPr>
      </w:pPr>
      <w:r w:rsidRPr="00AC5680">
        <w:rPr>
          <w:bCs/>
        </w:rPr>
        <w:t xml:space="preserve">            Срок реализации –2021 - 2025 годы</w:t>
      </w:r>
    </w:p>
    <w:p w14:paraId="15F27EFF" w14:textId="77777777" w:rsidR="00DA1BE6" w:rsidRPr="00AC5680" w:rsidRDefault="00DA1BE6" w:rsidP="00DA1BE6">
      <w:pPr>
        <w:rPr>
          <w:lang w:eastAsia="en-US"/>
        </w:rPr>
      </w:pPr>
      <w:r w:rsidRPr="00AC5680">
        <w:rPr>
          <w:lang w:eastAsia="en-US"/>
        </w:rPr>
        <w:t xml:space="preserve">          1.4 Мероприятие 4:</w:t>
      </w:r>
    </w:p>
    <w:p w14:paraId="12FEB6C9" w14:textId="77777777" w:rsidR="00DA1BE6" w:rsidRPr="00AC5680" w:rsidRDefault="00DA1BE6" w:rsidP="00DA1BE6">
      <w:pPr>
        <w:rPr>
          <w:lang w:eastAsia="en-US"/>
        </w:rPr>
      </w:pPr>
      <w:r w:rsidRPr="00AC5680">
        <w:rPr>
          <w:lang w:eastAsia="en-US"/>
        </w:rPr>
        <w:t>Проведение ремонта муниципального жилого фонда.</w:t>
      </w:r>
    </w:p>
    <w:p w14:paraId="50B6EEB2" w14:textId="7974586D" w:rsidR="00DA1BE6" w:rsidRPr="00AC5680" w:rsidRDefault="00DA1BE6" w:rsidP="00DA1BE6">
      <w:pPr>
        <w:rPr>
          <w:lang w:eastAsia="en-US"/>
        </w:rPr>
      </w:pPr>
      <w:r w:rsidRPr="00AC5680">
        <w:rPr>
          <w:lang w:eastAsia="en-US"/>
        </w:rPr>
        <w:t xml:space="preserve">           Данное мероприятие предусматривает необходимый ремонт муниципального жилого фонда.</w:t>
      </w:r>
    </w:p>
    <w:p w14:paraId="14F00CEA" w14:textId="77777777" w:rsidR="00DA1BE6" w:rsidRPr="00AC5680" w:rsidRDefault="00DA1BE6" w:rsidP="00DA1BE6">
      <w:pPr>
        <w:tabs>
          <w:tab w:val="left" w:pos="7875"/>
        </w:tabs>
        <w:snapToGrid w:val="0"/>
        <w:ind w:firstLine="709"/>
        <w:rPr>
          <w:lang w:eastAsia="en-US"/>
        </w:rPr>
      </w:pPr>
      <w:r w:rsidRPr="00AC5680">
        <w:rPr>
          <w:lang w:eastAsia="en-US"/>
        </w:rPr>
        <w:t>Срок реализации -2023 год.</w:t>
      </w:r>
    </w:p>
    <w:p w14:paraId="582C3636" w14:textId="77777777" w:rsidR="00DA1BE6" w:rsidRPr="00AC5680" w:rsidRDefault="00DA1BE6" w:rsidP="00DA1BE6">
      <w:pPr>
        <w:tabs>
          <w:tab w:val="left" w:pos="7875"/>
        </w:tabs>
        <w:snapToGrid w:val="0"/>
        <w:ind w:firstLine="709"/>
        <w:rPr>
          <w:lang w:eastAsia="ar-SA"/>
        </w:rPr>
      </w:pPr>
      <w:r w:rsidRPr="00AC5680">
        <w:rPr>
          <w:lang w:eastAsia="en-US"/>
        </w:rPr>
        <w:t xml:space="preserve"> 2. </w:t>
      </w:r>
      <w:r w:rsidRPr="00AC5680">
        <w:rPr>
          <w:u w:val="single"/>
          <w:lang w:eastAsia="ar-SA"/>
        </w:rPr>
        <w:t>Основное мероприятие 2</w:t>
      </w:r>
      <w:r w:rsidRPr="00AC5680">
        <w:rPr>
          <w:lang w:eastAsia="ar-SA"/>
        </w:rPr>
        <w:t>:</w:t>
      </w:r>
    </w:p>
    <w:p w14:paraId="3328A137" w14:textId="77777777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both"/>
        <w:rPr>
          <w:lang w:eastAsia="en-US"/>
        </w:rPr>
      </w:pPr>
      <w:r w:rsidRPr="00AC5680">
        <w:rPr>
          <w:lang w:eastAsia="ar-SA"/>
        </w:rPr>
        <w:t xml:space="preserve">Содержание временно пустующих </w:t>
      </w:r>
      <w:proofErr w:type="gramStart"/>
      <w:r w:rsidRPr="00AC5680">
        <w:rPr>
          <w:lang w:eastAsia="ar-SA"/>
        </w:rPr>
        <w:t>муниципальных  жилых</w:t>
      </w:r>
      <w:proofErr w:type="gramEnd"/>
      <w:r w:rsidRPr="00AC5680">
        <w:rPr>
          <w:lang w:eastAsia="ar-SA"/>
        </w:rPr>
        <w:t xml:space="preserve"> и нежилых помещений, а также специализированных жилых помещений Тейковского муниципального района</w:t>
      </w:r>
    </w:p>
    <w:p w14:paraId="38BD8E87" w14:textId="77777777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both"/>
        <w:rPr>
          <w:lang w:eastAsia="en-US"/>
        </w:rPr>
      </w:pPr>
      <w:r w:rsidRPr="00AC5680">
        <w:rPr>
          <w:lang w:eastAsia="en-US"/>
        </w:rPr>
        <w:t>2.1 Мероприятие 1:</w:t>
      </w:r>
    </w:p>
    <w:p w14:paraId="5B1198D3" w14:textId="77777777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AC5680">
        <w:rPr>
          <w:lang w:eastAsia="en-US"/>
        </w:rPr>
        <w:t xml:space="preserve">  </w:t>
      </w:r>
      <w:r w:rsidRPr="00AC5680">
        <w:rPr>
          <w:lang w:eastAsia="ar-SA"/>
        </w:rPr>
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района.</w:t>
      </w:r>
    </w:p>
    <w:p w14:paraId="4D20B0F1" w14:textId="77777777" w:rsidR="00DA1BE6" w:rsidRPr="00AC5680" w:rsidRDefault="00DA1BE6" w:rsidP="00DA1BE6">
      <w:pPr>
        <w:tabs>
          <w:tab w:val="left" w:pos="7875"/>
        </w:tabs>
        <w:snapToGrid w:val="0"/>
        <w:ind w:firstLine="709"/>
        <w:rPr>
          <w:lang w:eastAsia="ar-SA"/>
        </w:rPr>
      </w:pPr>
      <w:r w:rsidRPr="00AC5680">
        <w:rPr>
          <w:lang w:eastAsia="ar-SA"/>
        </w:rPr>
        <w:t>2.2 Мероприятие 2:</w:t>
      </w:r>
    </w:p>
    <w:p w14:paraId="7A30E2AB" w14:textId="77777777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AC5680">
        <w:rPr>
          <w:lang w:eastAsia="ar-SA"/>
        </w:rPr>
        <w:t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</w:r>
    </w:p>
    <w:p w14:paraId="4074A126" w14:textId="77777777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</w:p>
    <w:p w14:paraId="5556FF5A" w14:textId="77777777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AC5680">
        <w:rPr>
          <w:bCs/>
        </w:rPr>
        <w:t xml:space="preserve">  Данное мероприятие осуществляется посредством предоставления субсидий ресурсоснабжающим организациям Тейковского муниципального района </w:t>
      </w:r>
      <w:r w:rsidRPr="00AC5680">
        <w:rPr>
          <w:lang w:eastAsia="ar-SA"/>
        </w:rPr>
        <w:t>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района.</w:t>
      </w:r>
    </w:p>
    <w:p w14:paraId="058F03A7" w14:textId="77777777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both"/>
        <w:rPr>
          <w:lang w:eastAsia="en-US"/>
        </w:rPr>
      </w:pPr>
      <w:r w:rsidRPr="00AC5680">
        <w:rPr>
          <w:lang w:eastAsia="ar-SA"/>
        </w:rPr>
        <w:t xml:space="preserve">  Исполнитель мероприятия - у</w:t>
      </w:r>
      <w:r w:rsidRPr="00AC5680">
        <w:rPr>
          <w:lang w:eastAsia="en-US"/>
        </w:rPr>
        <w:t>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5A8BDCFB" w14:textId="77777777" w:rsidR="00DA1BE6" w:rsidRPr="00AC5680" w:rsidRDefault="00DA1BE6" w:rsidP="00DA1BE6">
      <w:pPr>
        <w:shd w:val="clear" w:color="auto" w:fill="FFFFFF" w:themeFill="background1"/>
        <w:snapToGrid w:val="0"/>
        <w:ind w:firstLine="709"/>
        <w:jc w:val="both"/>
        <w:rPr>
          <w:bCs/>
        </w:rPr>
      </w:pPr>
      <w:r w:rsidRPr="00AC5680">
        <w:rPr>
          <w:bCs/>
        </w:rPr>
        <w:t xml:space="preserve">  Срок реализации –2021 - 2025 годы.</w:t>
      </w:r>
    </w:p>
    <w:p w14:paraId="1C1676FB" w14:textId="77777777" w:rsidR="0063602D" w:rsidRPr="00AC5680" w:rsidRDefault="0063602D" w:rsidP="00DA1BE6">
      <w:pPr>
        <w:shd w:val="clear" w:color="auto" w:fill="FFFFFF" w:themeFill="background1"/>
        <w:jc w:val="center"/>
        <w:rPr>
          <w:b/>
          <w:lang w:eastAsia="ar-SA"/>
        </w:rPr>
      </w:pPr>
    </w:p>
    <w:p w14:paraId="2072A20D" w14:textId="76EBF01F" w:rsidR="0063602D" w:rsidRPr="00AC5680" w:rsidRDefault="0063602D" w:rsidP="00DA1BE6">
      <w:pPr>
        <w:shd w:val="clear" w:color="auto" w:fill="FFFFFF" w:themeFill="background1"/>
        <w:jc w:val="center"/>
        <w:rPr>
          <w:b/>
          <w:lang w:eastAsia="ar-SA"/>
        </w:rPr>
      </w:pPr>
    </w:p>
    <w:p w14:paraId="7C022CD2" w14:textId="4257266D" w:rsidR="0063602D" w:rsidRPr="00AC5680" w:rsidRDefault="0063602D" w:rsidP="0063602D">
      <w:pPr>
        <w:shd w:val="clear" w:color="auto" w:fill="FFFFFF" w:themeFill="background1"/>
        <w:jc w:val="right"/>
      </w:pPr>
      <w:r w:rsidRPr="00AC5680">
        <w:lastRenderedPageBreak/>
        <w:t>Приложение к постановлению № 5</w:t>
      </w:r>
    </w:p>
    <w:p w14:paraId="7A7E6AE6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администрации Тейковского</w:t>
      </w:r>
    </w:p>
    <w:p w14:paraId="5ED7E813" w14:textId="77777777" w:rsidR="0063602D" w:rsidRPr="00AC5680" w:rsidRDefault="0063602D" w:rsidP="0063602D">
      <w:pPr>
        <w:shd w:val="clear" w:color="auto" w:fill="FFFFFF" w:themeFill="background1"/>
        <w:jc w:val="right"/>
      </w:pPr>
      <w:r w:rsidRPr="00AC5680">
        <w:t>муниципального района</w:t>
      </w:r>
    </w:p>
    <w:p w14:paraId="2D8672A3" w14:textId="77777777" w:rsidR="007F3CC8" w:rsidRPr="00AC5680" w:rsidRDefault="007F3CC8" w:rsidP="007F3CC8">
      <w:pPr>
        <w:shd w:val="clear" w:color="auto" w:fill="FFFFFF" w:themeFill="background1"/>
        <w:jc w:val="right"/>
      </w:pPr>
      <w:r w:rsidRPr="00AC5680">
        <w:t>от 15.11.2023 № 424</w:t>
      </w:r>
    </w:p>
    <w:p w14:paraId="4FD6AE6C" w14:textId="77777777" w:rsidR="0063602D" w:rsidRPr="00AC5680" w:rsidRDefault="0063602D" w:rsidP="00DA1BE6">
      <w:pPr>
        <w:shd w:val="clear" w:color="auto" w:fill="FFFFFF" w:themeFill="background1"/>
        <w:jc w:val="center"/>
        <w:rPr>
          <w:b/>
          <w:lang w:eastAsia="ar-SA"/>
        </w:rPr>
      </w:pPr>
    </w:p>
    <w:p w14:paraId="42A975AE" w14:textId="0EF45E69" w:rsidR="00DA1BE6" w:rsidRPr="00AC5680" w:rsidRDefault="00DA1BE6" w:rsidP="00DA1BE6">
      <w:pPr>
        <w:shd w:val="clear" w:color="auto" w:fill="FFFFFF" w:themeFill="background1"/>
        <w:jc w:val="center"/>
        <w:rPr>
          <w:b/>
          <w:lang w:eastAsia="ar-SA"/>
        </w:rPr>
      </w:pPr>
      <w:r w:rsidRPr="00AC5680">
        <w:rPr>
          <w:b/>
          <w:lang w:eastAsia="ar-SA"/>
        </w:rPr>
        <w:t>3.Целевые индикаторы (показатели) подпрограммы</w:t>
      </w:r>
    </w:p>
    <w:p w14:paraId="7A146EA5" w14:textId="77777777" w:rsidR="00DA1BE6" w:rsidRPr="00AC5680" w:rsidRDefault="00DA1BE6" w:rsidP="00DA1BE6">
      <w:pPr>
        <w:shd w:val="clear" w:color="auto" w:fill="FFFFFF" w:themeFill="background1"/>
        <w:jc w:val="center"/>
        <w:rPr>
          <w:b/>
        </w:rPr>
      </w:pPr>
      <w:proofErr w:type="gramStart"/>
      <w:r w:rsidRPr="00AC5680">
        <w:t>.</w:t>
      </w:r>
      <w:r w:rsidRPr="00AC5680">
        <w:rPr>
          <w:b/>
        </w:rPr>
        <w:t>Сведения</w:t>
      </w:r>
      <w:proofErr w:type="gramEnd"/>
      <w:r w:rsidRPr="00AC5680">
        <w:rPr>
          <w:b/>
        </w:rPr>
        <w:t xml:space="preserve"> о целевых индикаторах (показателях) реализации подпрограммы</w:t>
      </w:r>
    </w:p>
    <w:p w14:paraId="7CE5B95B" w14:textId="77777777" w:rsidR="00DA1BE6" w:rsidRPr="00AC5680" w:rsidRDefault="00DA1BE6" w:rsidP="00DA1BE6">
      <w:pPr>
        <w:shd w:val="clear" w:color="auto" w:fill="FFFFFF" w:themeFill="background1"/>
        <w:jc w:val="both"/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38"/>
        <w:gridCol w:w="709"/>
        <w:gridCol w:w="709"/>
        <w:gridCol w:w="849"/>
        <w:gridCol w:w="850"/>
        <w:gridCol w:w="849"/>
        <w:gridCol w:w="850"/>
        <w:gridCol w:w="849"/>
        <w:gridCol w:w="853"/>
      </w:tblGrid>
      <w:tr w:rsidR="00DA1BE6" w:rsidRPr="00AC5680" w14:paraId="233157B2" w14:textId="77777777" w:rsidTr="0063602D">
        <w:trPr>
          <w:trHeight w:val="3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DD5C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b/>
                <w:lang w:eastAsia="ar-SA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CB4C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0EB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b/>
                <w:lang w:eastAsia="ar-SA"/>
              </w:rPr>
              <w:t>Ед. изм.</w:t>
            </w:r>
          </w:p>
        </w:tc>
        <w:tc>
          <w:tcPr>
            <w:tcW w:w="5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8497" w14:textId="77777777" w:rsidR="00DA1BE6" w:rsidRPr="00AC5680" w:rsidRDefault="00DA1BE6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r w:rsidRPr="00AC5680">
              <w:rPr>
                <w:b/>
                <w:lang w:eastAsia="en-US"/>
              </w:rPr>
              <w:t>Значения целевых индикаторов (показателей)</w:t>
            </w:r>
          </w:p>
        </w:tc>
      </w:tr>
      <w:tr w:rsidR="00DA1BE6" w:rsidRPr="00AC5680" w14:paraId="4D8352DD" w14:textId="77777777" w:rsidTr="0063602D">
        <w:trPr>
          <w:trHeight w:val="45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FC0A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E433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46D4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05BD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51"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2019г.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EB84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66" w:right="-108"/>
              <w:jc w:val="center"/>
              <w:rPr>
                <w:b/>
                <w:lang w:eastAsia="ar-SA"/>
              </w:rPr>
            </w:pPr>
          </w:p>
          <w:p w14:paraId="062F0837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66"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2020г.</w:t>
            </w:r>
          </w:p>
          <w:p w14:paraId="555AD09D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66"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E70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2021г.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DBA4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EAF6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2023г.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4AD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</w:p>
          <w:p w14:paraId="3D8C5B5D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2024г.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272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</w:p>
          <w:p w14:paraId="41C56A14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2025г.</w:t>
            </w:r>
          </w:p>
        </w:tc>
      </w:tr>
      <w:tr w:rsidR="00DA1BE6" w:rsidRPr="00AC5680" w14:paraId="4248614B" w14:textId="77777777" w:rsidTr="0063602D">
        <w:trPr>
          <w:trHeight w:val="6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AB5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0" w:name="_Hlk90380800"/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41A" w14:textId="77777777" w:rsidR="00DA1BE6" w:rsidRPr="00AC5680" w:rsidRDefault="00DA1BE6">
            <w:pPr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u w:val="single"/>
                <w:lang w:eastAsia="ar-SA"/>
              </w:rPr>
              <w:t>1.Основное мероприятие 1:</w:t>
            </w:r>
          </w:p>
          <w:p w14:paraId="6961A4D2" w14:textId="77777777" w:rsidR="00DA1BE6" w:rsidRPr="00AC5680" w:rsidRDefault="00DA1BE6">
            <w:pPr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lang w:eastAsia="ar-SA"/>
              </w:rPr>
              <w:t>Проведение капитального ремонта жилфонда</w:t>
            </w:r>
          </w:p>
          <w:p w14:paraId="61FD0226" w14:textId="77777777" w:rsidR="00DA1BE6" w:rsidRPr="00AC5680" w:rsidRDefault="00DA1BE6">
            <w:pPr>
              <w:spacing w:line="256" w:lineRule="auto"/>
              <w:jc w:val="both"/>
              <w:rPr>
                <w:u w:val="single"/>
                <w:lang w:eastAsia="ar-SA"/>
              </w:rPr>
            </w:pPr>
          </w:p>
        </w:tc>
        <w:bookmarkEnd w:id="20"/>
      </w:tr>
      <w:tr w:rsidR="00DA1BE6" w:rsidRPr="00AC5680" w14:paraId="4082DF2B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CE4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E14" w14:textId="77777777" w:rsidR="00DA1BE6" w:rsidRPr="00AC5680" w:rsidRDefault="00DA1BE6">
            <w:pPr>
              <w:spacing w:line="256" w:lineRule="auto"/>
              <w:jc w:val="both"/>
              <w:rPr>
                <w:u w:val="single"/>
                <w:lang w:eastAsia="ar-SA"/>
              </w:rPr>
            </w:pPr>
            <w:r w:rsidRPr="00AC5680">
              <w:rPr>
                <w:u w:val="single"/>
                <w:lang w:eastAsia="ar-SA"/>
              </w:rPr>
              <w:t>Мероприятие 1:</w:t>
            </w:r>
          </w:p>
          <w:p w14:paraId="7BFE1ACA" w14:textId="77777777" w:rsidR="00DA1BE6" w:rsidRPr="00AC5680" w:rsidRDefault="00DA1BE6">
            <w:pPr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14:paraId="5E56BC4E" w14:textId="77777777" w:rsidR="00DA1BE6" w:rsidRPr="00AC5680" w:rsidRDefault="00DA1BE6">
            <w:pPr>
              <w:spacing w:line="256" w:lineRule="auto"/>
              <w:jc w:val="both"/>
              <w:rPr>
                <w:u w:val="single"/>
                <w:lang w:eastAsia="ar-SA"/>
              </w:rPr>
            </w:pPr>
          </w:p>
        </w:tc>
      </w:tr>
      <w:tr w:rsidR="00DA1BE6" w:rsidRPr="00AC5680" w14:paraId="771A9395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3E7F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9215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Количество жилых муниципальных помещений, за которые возмещены взносы региональному оператору на проведение капитального ремонта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2AE2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18AA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EF47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2F25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4254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90F2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5447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02C1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DA1BE6" w:rsidRPr="00AC5680" w14:paraId="278E5B95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36E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86CF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Мероприятие 2:</w:t>
            </w:r>
          </w:p>
          <w:p w14:paraId="23DE707E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Проведение капитального ремонта муниципального жилого фонда</w:t>
            </w:r>
          </w:p>
        </w:tc>
      </w:tr>
      <w:tr w:rsidR="00DA1BE6" w:rsidRPr="00AC5680" w14:paraId="3E07C621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1EE3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ABB1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Количество временно пустующих жилых муниципальных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707E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62FE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A695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62B8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F659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9570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D31C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C8D1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DA1BE6" w:rsidRPr="00AC5680" w14:paraId="7C4543E3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AF69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3DAA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в том числе</w:t>
            </w:r>
          </w:p>
          <w:p w14:paraId="0C107987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количество временно пустующих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F08E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607C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5A46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187B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F37D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BCDB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EB1C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AEF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4144F2" w:rsidRPr="00AC5680" w14:paraId="490C8074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A1C" w14:textId="77777777" w:rsidR="004144F2" w:rsidRPr="00AC5680" w:rsidRDefault="004144F2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F5C" w14:textId="4CD518AA" w:rsidR="004144F2" w:rsidRPr="00AC5680" w:rsidRDefault="004144F2" w:rsidP="004144F2">
            <w:pPr>
              <w:spacing w:line="254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Мероприятие 3: </w:t>
            </w:r>
          </w:p>
          <w:p w14:paraId="06CEDD4D" w14:textId="26201A96" w:rsidR="004144F2" w:rsidRPr="00AC5680" w:rsidRDefault="004144F2" w:rsidP="004144F2">
            <w:pPr>
              <w:spacing w:line="254" w:lineRule="auto"/>
              <w:rPr>
                <w:bCs/>
                <w:lang w:eastAsia="en-US"/>
              </w:rPr>
            </w:pPr>
            <w:r w:rsidRPr="00AC5680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</w:tr>
      <w:tr w:rsidR="0063602D" w:rsidRPr="00AC5680" w14:paraId="14BB06DD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D2B" w14:textId="77777777" w:rsidR="0063602D" w:rsidRPr="00AC5680" w:rsidRDefault="0063602D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350" w14:textId="77777777" w:rsidR="0063602D" w:rsidRPr="00AC5680" w:rsidRDefault="0063602D" w:rsidP="0063602D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Мероприятие 4:</w:t>
            </w:r>
          </w:p>
          <w:p w14:paraId="172F82D6" w14:textId="256BE07C" w:rsidR="0063602D" w:rsidRPr="00AC5680" w:rsidRDefault="0063602D" w:rsidP="0063602D">
            <w:pPr>
              <w:rPr>
                <w:bCs/>
                <w:lang w:eastAsia="en-US"/>
              </w:rPr>
            </w:pPr>
            <w:r w:rsidRPr="00AC5680">
              <w:rPr>
                <w:lang w:eastAsia="en-US"/>
              </w:rPr>
              <w:t>Проведение ремонта муниципального жилого фонда.</w:t>
            </w:r>
          </w:p>
        </w:tc>
      </w:tr>
      <w:tr w:rsidR="0063602D" w:rsidRPr="00AC5680" w14:paraId="221ED804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07D1" w14:textId="77777777" w:rsidR="0063602D" w:rsidRPr="00AC5680" w:rsidRDefault="0063602D">
            <w:pPr>
              <w:shd w:val="clear" w:color="auto" w:fill="FFFFFF" w:themeFill="background1"/>
              <w:snapToGrid w:val="0"/>
              <w:spacing w:line="254" w:lineRule="auto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B2A5" w14:textId="79CC1789" w:rsidR="0063602D" w:rsidRPr="00AC5680" w:rsidRDefault="0063602D">
            <w:pPr>
              <w:shd w:val="clear" w:color="auto" w:fill="FFFFFF" w:themeFill="background1"/>
              <w:snapToGrid w:val="0"/>
              <w:spacing w:line="254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Количество </w:t>
            </w:r>
            <w:proofErr w:type="gramStart"/>
            <w:r w:rsidR="00CC422E" w:rsidRPr="00AC5680">
              <w:rPr>
                <w:lang w:eastAsia="ar-SA"/>
              </w:rPr>
              <w:t>отремонтированн</w:t>
            </w:r>
            <w:r w:rsidR="00603ACF" w:rsidRPr="00AC5680">
              <w:rPr>
                <w:lang w:eastAsia="ar-SA"/>
              </w:rPr>
              <w:t>ого</w:t>
            </w:r>
            <w:r w:rsidR="00B91071" w:rsidRPr="00AC5680">
              <w:rPr>
                <w:lang w:eastAsia="ar-SA"/>
              </w:rPr>
              <w:t xml:space="preserve"> </w:t>
            </w:r>
            <w:r w:rsidRPr="00AC5680">
              <w:rPr>
                <w:lang w:eastAsia="ar-SA"/>
              </w:rPr>
              <w:t xml:space="preserve"> </w:t>
            </w:r>
            <w:r w:rsidRPr="00AC5680">
              <w:rPr>
                <w:lang w:eastAsia="ar-SA"/>
              </w:rPr>
              <w:lastRenderedPageBreak/>
              <w:t>пустующ</w:t>
            </w:r>
            <w:r w:rsidR="00603ACF" w:rsidRPr="00AC5680">
              <w:rPr>
                <w:lang w:eastAsia="ar-SA"/>
              </w:rPr>
              <w:t>его</w:t>
            </w:r>
            <w:proofErr w:type="gramEnd"/>
            <w:r w:rsidRPr="00AC5680">
              <w:rPr>
                <w:lang w:eastAsia="ar-SA"/>
              </w:rPr>
              <w:t xml:space="preserve">  муниципальн</w:t>
            </w:r>
            <w:r w:rsidR="00603ACF" w:rsidRPr="00AC5680">
              <w:rPr>
                <w:lang w:eastAsia="ar-SA"/>
              </w:rPr>
              <w:t>ого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5FD" w14:textId="77777777" w:rsidR="0063602D" w:rsidRPr="00AC5680" w:rsidRDefault="0063602D">
            <w:pPr>
              <w:shd w:val="clear" w:color="auto" w:fill="FFFFFF" w:themeFill="background1"/>
              <w:snapToGrid w:val="0"/>
              <w:spacing w:line="254" w:lineRule="auto"/>
              <w:rPr>
                <w:lang w:eastAsia="ar-SA"/>
              </w:rPr>
            </w:pPr>
            <w:r w:rsidRPr="00AC5680">
              <w:rPr>
                <w:lang w:eastAsia="ar-SA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00C7" w14:textId="40C68C37" w:rsidR="0063602D" w:rsidRPr="00AC5680" w:rsidRDefault="00B91071">
            <w:pPr>
              <w:pStyle w:val="ConsPlusCell"/>
              <w:widowControl/>
              <w:shd w:val="clear" w:color="auto" w:fill="FFFFFF" w:themeFill="background1"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248" w14:textId="7903CB02" w:rsidR="0063602D" w:rsidRPr="00AC5680" w:rsidRDefault="00B91071">
            <w:pPr>
              <w:pStyle w:val="ConsPlusCell"/>
              <w:widowControl/>
              <w:shd w:val="clear" w:color="auto" w:fill="FFFFFF" w:themeFill="background1"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1B6B" w14:textId="41E75601" w:rsidR="0063602D" w:rsidRPr="00AC5680" w:rsidRDefault="00B91071">
            <w:pPr>
              <w:pStyle w:val="ConsPlusCell"/>
              <w:widowControl/>
              <w:shd w:val="clear" w:color="auto" w:fill="FFFFFF" w:themeFill="background1"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B89A" w14:textId="1277C557" w:rsidR="0063602D" w:rsidRPr="00AC5680" w:rsidRDefault="00B91071">
            <w:pPr>
              <w:pStyle w:val="ConsPlusCell"/>
              <w:widowControl/>
              <w:shd w:val="clear" w:color="auto" w:fill="FFFFFF" w:themeFill="background1"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8E4" w14:textId="17DA42FF" w:rsidR="0063602D" w:rsidRPr="00AC5680" w:rsidRDefault="00B91071">
            <w:pPr>
              <w:pStyle w:val="ConsPlusCell"/>
              <w:widowControl/>
              <w:shd w:val="clear" w:color="auto" w:fill="FFFFFF" w:themeFill="background1"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80DE" w14:textId="25D7248C" w:rsidR="0063602D" w:rsidRPr="00AC5680" w:rsidRDefault="00B91071">
            <w:pPr>
              <w:pStyle w:val="ConsPlusCell"/>
              <w:widowControl/>
              <w:shd w:val="clear" w:color="auto" w:fill="FFFFFF" w:themeFill="background1"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768E" w14:textId="5F1BFE3B" w:rsidR="0063602D" w:rsidRPr="00AC5680" w:rsidRDefault="00B91071">
            <w:pPr>
              <w:pStyle w:val="ConsPlusCell"/>
              <w:widowControl/>
              <w:shd w:val="clear" w:color="auto" w:fill="FFFFFF" w:themeFill="background1"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DA1BE6" w:rsidRPr="00AC5680" w14:paraId="4ACAF7E0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F58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5A75" w14:textId="77777777" w:rsidR="00DA1BE6" w:rsidRPr="00AC5680" w:rsidRDefault="00DA1BE6">
            <w:pPr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u w:val="single"/>
                <w:lang w:eastAsia="ar-SA"/>
              </w:rPr>
              <w:t>2.Основное мероприятие 2:</w:t>
            </w:r>
          </w:p>
          <w:p w14:paraId="14F309C8" w14:textId="77777777" w:rsidR="00DA1BE6" w:rsidRPr="00AC5680" w:rsidRDefault="00DA1BE6">
            <w:pPr>
              <w:spacing w:line="256" w:lineRule="auto"/>
              <w:jc w:val="both"/>
              <w:rPr>
                <w:u w:val="single"/>
                <w:lang w:eastAsia="ar-SA"/>
              </w:rPr>
            </w:pPr>
            <w:r w:rsidRPr="00AC5680">
              <w:rPr>
                <w:lang w:eastAsia="ar-SA"/>
              </w:rPr>
              <w:t>Проведение капитального ремонта жилфонда</w:t>
            </w:r>
          </w:p>
        </w:tc>
      </w:tr>
      <w:tr w:rsidR="00DA1BE6" w:rsidRPr="00AC5680" w14:paraId="1F61AF10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B62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34BB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Мероприятие 2:</w:t>
            </w:r>
          </w:p>
          <w:p w14:paraId="5860B383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временно пустующих </w:t>
            </w:r>
            <w:proofErr w:type="gramStart"/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муниципальных  жилых</w:t>
            </w:r>
            <w:proofErr w:type="gramEnd"/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14:paraId="10D390AB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Проведение капитального ремонта муниципального жилого фонда</w:t>
            </w:r>
          </w:p>
        </w:tc>
      </w:tr>
      <w:tr w:rsidR="00DA1BE6" w:rsidRPr="00AC5680" w14:paraId="7F38EB33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C279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1" w:name="_Hlk90380561"/>
            <w:r w:rsidRPr="00AC5680">
              <w:rPr>
                <w:lang w:eastAsia="ar-SA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E47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Количество временно пустующих жилых муниципальных помещений, за которые возмещены расходы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E49D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090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70B9D083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761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2CD07C65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575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A7B4062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224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2FFBCDF2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99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8E403BF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731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706526B6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1451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9975F89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bookmarkEnd w:id="21"/>
      </w:tr>
      <w:tr w:rsidR="00DA1BE6" w:rsidRPr="00AC5680" w14:paraId="54D171AD" w14:textId="77777777" w:rsidTr="006360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FAF7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9DE3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в том числе </w:t>
            </w:r>
          </w:p>
          <w:p w14:paraId="23B8E43C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количество временно пустующих специализированных жилых помещений, за которые возмещены расходы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250" w14:textId="77777777" w:rsidR="00DA1BE6" w:rsidRPr="00AC5680" w:rsidRDefault="00DA1BE6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C999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D7CF" w14:textId="77777777" w:rsidR="00DA1BE6" w:rsidRPr="00AC5680" w:rsidRDefault="00DA1BE6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0941" w14:textId="77777777" w:rsidR="00DA1BE6" w:rsidRPr="00AC5680" w:rsidRDefault="00DA1BE6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90E" w14:textId="77777777" w:rsidR="00DA1BE6" w:rsidRPr="00AC5680" w:rsidRDefault="00DA1BE6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b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3889" w14:textId="77777777" w:rsidR="00DA1BE6" w:rsidRPr="00AC5680" w:rsidRDefault="00DA1BE6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557" w14:textId="77777777" w:rsidR="00DA1BE6" w:rsidRPr="00AC5680" w:rsidRDefault="00DA1BE6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</w:t>
            </w:r>
          </w:p>
          <w:p w14:paraId="5FE325F0" w14:textId="77777777" w:rsidR="00DA1BE6" w:rsidRPr="00AC5680" w:rsidRDefault="00DA1BE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585B" w14:textId="77777777" w:rsidR="00DA1BE6" w:rsidRPr="00AC5680" w:rsidRDefault="00DA1BE6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5</w:t>
            </w:r>
          </w:p>
        </w:tc>
      </w:tr>
    </w:tbl>
    <w:p w14:paraId="0202D2CB" w14:textId="77777777" w:rsidR="00DA1BE6" w:rsidRPr="00AC5680" w:rsidRDefault="00DA1BE6" w:rsidP="00DA1BE6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</w:rPr>
      </w:pPr>
    </w:p>
    <w:p w14:paraId="415D5A29" w14:textId="77777777" w:rsidR="00DA1BE6" w:rsidRPr="00AC5680" w:rsidRDefault="00DA1BE6" w:rsidP="00DA1BE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C5680">
        <w:rPr>
          <w:b/>
        </w:rPr>
        <w:t xml:space="preserve"> </w:t>
      </w:r>
      <w:r w:rsidRPr="00AC5680">
        <w:t xml:space="preserve">Источником информации о целевых индикаторах (показателях) муниципальной программы является: </w:t>
      </w:r>
      <w:r w:rsidRPr="00AC5680">
        <w:rPr>
          <w:lang w:eastAsia="en-US"/>
        </w:rPr>
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района. </w:t>
      </w:r>
    </w:p>
    <w:p w14:paraId="3558BB60" w14:textId="77777777" w:rsidR="00DA1BE6" w:rsidRPr="00AC5680" w:rsidRDefault="00DA1BE6" w:rsidP="00DA1BE6">
      <w:pPr>
        <w:ind w:firstLine="709"/>
        <w:rPr>
          <w:b/>
        </w:rPr>
      </w:pPr>
    </w:p>
    <w:p w14:paraId="2819329C" w14:textId="77777777" w:rsidR="00DA1BE6" w:rsidRPr="00AC5680" w:rsidRDefault="00DA1BE6" w:rsidP="00DA1BE6">
      <w:pPr>
        <w:shd w:val="clear" w:color="auto" w:fill="FFFFFF" w:themeFill="background1"/>
        <w:ind w:firstLine="709"/>
        <w:jc w:val="both"/>
      </w:pPr>
      <w:r w:rsidRPr="00AC5680">
        <w:t xml:space="preserve">  В настоящее время техническое состояние многих многоквартирных домов Тейковского муниципального района не соответствует современным требованиям, предъявляемым к техническим и качественным характеристикам жилищного фонда. Главная причина плохого состояния многоквартирного жилищного фонда – многолетнее отсутствие надлежащего технического обслуживания и достигший критического уровня «недоремонт» домов.</w:t>
      </w:r>
    </w:p>
    <w:p w14:paraId="69B75141" w14:textId="77777777" w:rsidR="00DA1BE6" w:rsidRPr="00AC5680" w:rsidRDefault="00DA1BE6" w:rsidP="00DA1BE6">
      <w:pPr>
        <w:shd w:val="clear" w:color="auto" w:fill="FFFFFF" w:themeFill="background1"/>
        <w:ind w:firstLine="709"/>
        <w:jc w:val="both"/>
      </w:pPr>
      <w:r w:rsidRPr="00AC5680">
        <w:t xml:space="preserve">  Актуальность принятия настоящей подпрограммы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– с высокими эксплуатационными затратами на его содержание.</w:t>
      </w:r>
    </w:p>
    <w:p w14:paraId="38B50880" w14:textId="77777777" w:rsidR="00DA1BE6" w:rsidRPr="00AC5680" w:rsidRDefault="00DA1BE6" w:rsidP="00DA1BE6">
      <w:pPr>
        <w:shd w:val="clear" w:color="auto" w:fill="FFFFFF" w:themeFill="background1"/>
        <w:ind w:firstLine="709"/>
        <w:jc w:val="both"/>
      </w:pPr>
      <w:r w:rsidRPr="00AC5680">
        <w:t xml:space="preserve">  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14:paraId="1413E0D5" w14:textId="77777777" w:rsidR="00DA1BE6" w:rsidRPr="00AC5680" w:rsidRDefault="00DA1BE6" w:rsidP="00DA1BE6">
      <w:pPr>
        <w:shd w:val="clear" w:color="auto" w:fill="FFFFFF" w:themeFill="background1"/>
        <w:ind w:firstLine="709"/>
        <w:jc w:val="both"/>
      </w:pPr>
      <w:r w:rsidRPr="00AC5680">
        <w:t xml:space="preserve">  Реализация указанных принципов должно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59A5060C" w14:textId="77777777" w:rsidR="00DA1BE6" w:rsidRPr="00AC5680" w:rsidRDefault="00DA1BE6" w:rsidP="00DA1BE6">
      <w:pPr>
        <w:shd w:val="clear" w:color="auto" w:fill="FFFFFF" w:themeFill="background1"/>
        <w:ind w:firstLine="709"/>
        <w:jc w:val="both"/>
      </w:pPr>
      <w:r w:rsidRPr="00AC5680">
        <w:t xml:space="preserve">  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</w:t>
      </w:r>
      <w:r w:rsidRPr="00AC5680">
        <w:lastRenderedPageBreak/>
        <w:t>мероприятий для достижения поставленной цели, а также позволяет скоординировать деятельность всех участников процесса.</w:t>
      </w:r>
    </w:p>
    <w:p w14:paraId="64F15B3D" w14:textId="77777777" w:rsidR="00603ACF" w:rsidRPr="00AC5680" w:rsidRDefault="00603ACF" w:rsidP="00DA1BE6">
      <w:pPr>
        <w:spacing w:after="160"/>
        <w:jc w:val="center"/>
        <w:rPr>
          <w:b/>
        </w:rPr>
      </w:pPr>
      <w:bookmarkStart w:id="22" w:name="_Hlk81835542"/>
      <w:bookmarkEnd w:id="0"/>
    </w:p>
    <w:p w14:paraId="11E56BB1" w14:textId="77777777" w:rsidR="00603ACF" w:rsidRPr="00AC5680" w:rsidRDefault="00603ACF" w:rsidP="00DA1BE6">
      <w:pPr>
        <w:spacing w:after="160"/>
        <w:jc w:val="center"/>
        <w:rPr>
          <w:b/>
        </w:rPr>
      </w:pPr>
    </w:p>
    <w:p w14:paraId="10E00F5A" w14:textId="77777777" w:rsidR="00603ACF" w:rsidRPr="00AC5680" w:rsidRDefault="00603ACF" w:rsidP="00DA1BE6">
      <w:pPr>
        <w:spacing w:after="160"/>
        <w:jc w:val="center"/>
        <w:rPr>
          <w:b/>
        </w:rPr>
      </w:pPr>
    </w:p>
    <w:p w14:paraId="08F38065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62DCFEB4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2FBCD1F6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2B7CD237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0B509DBA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073CD0C3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4385D4A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42BAA50E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1E6F847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6DD3F52E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666BC0E4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2E579858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45E74007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5C9BC995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61DE546F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002EF59E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A4D4A0F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FF04EB0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5D7F275F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5F849570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682A56C8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0B059942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3E75E009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3B0BF29B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0AEF2EFC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79D0789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03555B65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1E5546B8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486AB06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E5E514F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6D9FB1F8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5829198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1A4BF232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35235EBA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9C2653F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3FF620B0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1A9403E3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4E81058A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0D824FFD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41418E32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0BA70457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352928D4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103CA1EB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38E5ABB9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4C2B1649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FF0188F" w14:textId="77777777" w:rsidR="00AC5680" w:rsidRDefault="00AC5680" w:rsidP="00603ACF">
      <w:pPr>
        <w:shd w:val="clear" w:color="auto" w:fill="FFFFFF" w:themeFill="background1"/>
        <w:jc w:val="right"/>
        <w:rPr>
          <w:b/>
        </w:rPr>
      </w:pPr>
    </w:p>
    <w:p w14:paraId="7CF5587A" w14:textId="38EB1F42" w:rsidR="00603ACF" w:rsidRPr="00AC5680" w:rsidRDefault="00603ACF" w:rsidP="00603ACF">
      <w:pPr>
        <w:shd w:val="clear" w:color="auto" w:fill="FFFFFF" w:themeFill="background1"/>
        <w:jc w:val="right"/>
      </w:pPr>
      <w:r w:rsidRPr="00AC5680">
        <w:lastRenderedPageBreak/>
        <w:t>Приложение к постановлению № 6</w:t>
      </w:r>
    </w:p>
    <w:p w14:paraId="6B503581" w14:textId="77777777" w:rsidR="00603ACF" w:rsidRPr="00AC5680" w:rsidRDefault="00603ACF" w:rsidP="00603ACF">
      <w:pPr>
        <w:shd w:val="clear" w:color="auto" w:fill="FFFFFF" w:themeFill="background1"/>
        <w:jc w:val="right"/>
      </w:pPr>
      <w:r w:rsidRPr="00AC5680">
        <w:t>администрации Тейковского</w:t>
      </w:r>
    </w:p>
    <w:p w14:paraId="7F21995C" w14:textId="77777777" w:rsidR="00603ACF" w:rsidRPr="00AC5680" w:rsidRDefault="00603ACF" w:rsidP="00603ACF">
      <w:pPr>
        <w:shd w:val="clear" w:color="auto" w:fill="FFFFFF" w:themeFill="background1"/>
        <w:jc w:val="right"/>
      </w:pPr>
      <w:r w:rsidRPr="00AC5680">
        <w:t>муниципального района</w:t>
      </w:r>
    </w:p>
    <w:p w14:paraId="0B0949B3" w14:textId="77777777" w:rsidR="007F3CC8" w:rsidRPr="00AC5680" w:rsidRDefault="007F3CC8" w:rsidP="007F3CC8">
      <w:pPr>
        <w:spacing w:after="160"/>
        <w:jc w:val="right"/>
      </w:pPr>
      <w:r w:rsidRPr="00AC5680">
        <w:t>от 15.11.2023 № 424</w:t>
      </w:r>
    </w:p>
    <w:p w14:paraId="6A8713D3" w14:textId="77777777" w:rsidR="00603ACF" w:rsidRPr="00AC5680" w:rsidRDefault="00603ACF" w:rsidP="00DA1BE6">
      <w:pPr>
        <w:spacing w:after="160"/>
        <w:jc w:val="center"/>
        <w:rPr>
          <w:b/>
        </w:rPr>
      </w:pPr>
    </w:p>
    <w:p w14:paraId="2AE5DCD1" w14:textId="0CB3D88B" w:rsidR="00DA1BE6" w:rsidRPr="00AC5680" w:rsidRDefault="00DA1BE6" w:rsidP="00DA1BE6">
      <w:pPr>
        <w:spacing w:after="160"/>
        <w:jc w:val="center"/>
        <w:rPr>
          <w:b/>
        </w:rPr>
      </w:pPr>
      <w:r w:rsidRPr="00AC5680">
        <w:rPr>
          <w:b/>
        </w:rPr>
        <w:t xml:space="preserve">4. Ресурсное обеспечение подпрограммы </w:t>
      </w:r>
    </w:p>
    <w:p w14:paraId="4F550B53" w14:textId="77777777" w:rsidR="00DA1BE6" w:rsidRPr="00AC5680" w:rsidRDefault="00DA1BE6" w:rsidP="00DA1BE6">
      <w:pPr>
        <w:shd w:val="clear" w:color="auto" w:fill="FFFFFF" w:themeFill="background1"/>
        <w:jc w:val="center"/>
        <w:rPr>
          <w:lang w:eastAsia="ar-SA"/>
        </w:rPr>
      </w:pPr>
      <w:r w:rsidRPr="00AC5680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2"/>
        <w:gridCol w:w="1576"/>
        <w:gridCol w:w="990"/>
        <w:gridCol w:w="991"/>
        <w:gridCol w:w="1132"/>
        <w:gridCol w:w="1010"/>
        <w:gridCol w:w="991"/>
      </w:tblGrid>
      <w:tr w:rsidR="00DA1BE6" w:rsidRPr="00AC5680" w14:paraId="5F70F76C" w14:textId="77777777" w:rsidTr="00DA1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6159" w14:textId="77777777" w:rsidR="00DA1BE6" w:rsidRPr="00AC5680" w:rsidRDefault="00DA1BE6">
            <w:pPr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3FE9" w14:textId="77777777" w:rsidR="00DA1BE6" w:rsidRPr="00AC5680" w:rsidRDefault="00DA1BE6">
            <w:pPr>
              <w:keepNext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0C6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EA9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2021г.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42BB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E008" w14:textId="77777777" w:rsidR="00DA1BE6" w:rsidRPr="00AC5680" w:rsidRDefault="00DA1BE6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2023г.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7D7" w14:textId="77777777" w:rsidR="00DA1BE6" w:rsidRPr="00AC5680" w:rsidRDefault="00DA1BE6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7DFEB123" w14:textId="77777777" w:rsidR="00DA1BE6" w:rsidRPr="00AC5680" w:rsidRDefault="00DA1BE6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2024г.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A58" w14:textId="77777777" w:rsidR="00DA1BE6" w:rsidRPr="00AC5680" w:rsidRDefault="00DA1BE6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2A6E2AE9" w14:textId="77777777" w:rsidR="00DA1BE6" w:rsidRPr="00AC5680" w:rsidRDefault="00DA1BE6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AC5680">
              <w:rPr>
                <w:b/>
                <w:lang w:eastAsia="ar-SA"/>
              </w:rPr>
              <w:t>2025 г.</w:t>
            </w:r>
          </w:p>
        </w:tc>
      </w:tr>
      <w:tr w:rsidR="00DA1BE6" w:rsidRPr="00AC5680" w14:paraId="39EA13E8" w14:textId="77777777" w:rsidTr="00DA1BE6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CEB7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0C35" w14:textId="77777777" w:rsidR="00DA1BE6" w:rsidRPr="00AC5680" w:rsidRDefault="00DA1BE6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4345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64C3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4 278,00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7D9B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3 467,10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8B62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2 267,10</w:t>
            </w:r>
          </w:p>
        </w:tc>
      </w:tr>
      <w:tr w:rsidR="00DA1BE6" w:rsidRPr="00AC5680" w14:paraId="27A1A0BB" w14:textId="77777777" w:rsidTr="00DA1BE6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74EF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E3DF" w14:textId="77777777" w:rsidR="00DA1BE6" w:rsidRPr="00AC5680" w:rsidRDefault="00DA1BE6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9CD6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6168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4 278,00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CCAF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3 467,10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E11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2 267,10</w:t>
            </w:r>
          </w:p>
        </w:tc>
      </w:tr>
      <w:tr w:rsidR="00DA1BE6" w:rsidRPr="00AC5680" w14:paraId="191725FE" w14:textId="77777777" w:rsidTr="00DA1BE6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F7D4" w14:textId="77777777" w:rsidR="00DA1BE6" w:rsidRPr="00AC5680" w:rsidRDefault="00DA1BE6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AC568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6E4F" w14:textId="77777777" w:rsidR="00DA1BE6" w:rsidRPr="00AC5680" w:rsidRDefault="00DA1BE6">
            <w:pPr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B4EC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1 587,87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4F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4 278,00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C63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3 467,10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32F8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2 267,10</w:t>
            </w:r>
          </w:p>
        </w:tc>
      </w:tr>
      <w:tr w:rsidR="00DA1BE6" w:rsidRPr="00AC5680" w14:paraId="409EB991" w14:textId="77777777" w:rsidTr="00DA1BE6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4935" w14:textId="77777777" w:rsidR="00DA1BE6" w:rsidRPr="00AC5680" w:rsidRDefault="00DA1BE6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AC5680">
              <w:rPr>
                <w:lang w:eastAsia="ar-SA"/>
              </w:rPr>
              <w:t>- 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81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A3C7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CADB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0AE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7FF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5CD84FFA" w14:textId="77777777" w:rsidTr="00DA1BE6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D7E7" w14:textId="77777777" w:rsidR="00DA1BE6" w:rsidRPr="00AC5680" w:rsidRDefault="00DA1BE6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AC5680">
              <w:rPr>
                <w:lang w:eastAsia="ar-SA"/>
              </w:rPr>
              <w:t>- 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85CC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A487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721C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764F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ADC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3DFA1185" w14:textId="77777777" w:rsidTr="00DA1BE6">
        <w:trPr>
          <w:trHeight w:val="2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81109F" w14:textId="77777777" w:rsidR="00DA1BE6" w:rsidRPr="00AC5680" w:rsidRDefault="00DA1BE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85B1" w14:textId="77777777" w:rsidR="00DA1BE6" w:rsidRPr="00AC5680" w:rsidRDefault="00DA1BE6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AC5680">
              <w:rPr>
                <w:bCs/>
                <w:u w:val="single"/>
                <w:lang w:eastAsia="en-US"/>
              </w:rPr>
              <w:t>Основное мероприятие</w:t>
            </w:r>
            <w:r w:rsidRPr="00AC5680">
              <w:rPr>
                <w:bCs/>
                <w:lang w:eastAsia="en-US"/>
              </w:rPr>
              <w:t xml:space="preserve"> 1:</w:t>
            </w:r>
          </w:p>
          <w:p w14:paraId="4180C0BA" w14:textId="77777777" w:rsidR="00DA1BE6" w:rsidRPr="00AC5680" w:rsidRDefault="00DA1BE6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AC5680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68E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1F45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655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B60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3 163,20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973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7CC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1 723,10</w:t>
            </w:r>
          </w:p>
        </w:tc>
      </w:tr>
      <w:tr w:rsidR="00DA1BE6" w:rsidRPr="00AC5680" w14:paraId="6686315C" w14:textId="77777777" w:rsidTr="00DA1BE6">
        <w:trPr>
          <w:trHeight w:val="28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EF0" w14:textId="77777777" w:rsidR="00DA1BE6" w:rsidRPr="00AC5680" w:rsidRDefault="00DA1BE6">
            <w:pPr>
              <w:snapToGrid w:val="0"/>
              <w:spacing w:line="256" w:lineRule="auto"/>
              <w:jc w:val="both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3BF0" w14:textId="77777777" w:rsidR="00DA1BE6" w:rsidRPr="00AC5680" w:rsidRDefault="00DA1BE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3C5B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448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8B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99C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3 163,20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2C55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9112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1 723,10</w:t>
            </w:r>
          </w:p>
        </w:tc>
      </w:tr>
      <w:tr w:rsidR="00DA1BE6" w:rsidRPr="00AC5680" w14:paraId="0BC67A2C" w14:textId="77777777" w:rsidTr="00DA1BE6">
        <w:trPr>
          <w:trHeight w:val="235"/>
        </w:trPr>
        <w:tc>
          <w:tcPr>
            <w:tcW w:w="4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7DBF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F4BD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CCD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2969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58D1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223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3 163,20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8A98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A61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1 723,10</w:t>
            </w:r>
          </w:p>
        </w:tc>
      </w:tr>
      <w:tr w:rsidR="00DA1BE6" w:rsidRPr="00AC5680" w14:paraId="6FFED2FA" w14:textId="77777777" w:rsidTr="00DA1BE6">
        <w:trPr>
          <w:trHeight w:val="181"/>
        </w:trPr>
        <w:tc>
          <w:tcPr>
            <w:tcW w:w="4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B2F7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846D" w14:textId="77777777" w:rsidR="00DA1BE6" w:rsidRPr="00AC5680" w:rsidRDefault="00DA1BE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0324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691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C903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4544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1EF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AF39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73BDE5E1" w14:textId="77777777" w:rsidTr="00DA1BE6">
        <w:trPr>
          <w:trHeight w:val="201"/>
        </w:trPr>
        <w:tc>
          <w:tcPr>
            <w:tcW w:w="4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C6A5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6B4D" w14:textId="77777777" w:rsidR="00DA1BE6" w:rsidRPr="00AC5680" w:rsidRDefault="00DA1BE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AC5680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E21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03B5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07A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5847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933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0672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101CF3C2" w14:textId="77777777" w:rsidTr="00DA1BE6">
        <w:trPr>
          <w:trHeight w:val="84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D7DB" w14:textId="77777777" w:rsidR="00DA1BE6" w:rsidRPr="00AC5680" w:rsidRDefault="00DA1BE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1.1.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D4C8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Мероприятие 1:</w:t>
            </w:r>
          </w:p>
          <w:p w14:paraId="4308EFE5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Взносы региональному оператору на проведение капитального </w:t>
            </w:r>
            <w:r w:rsidRPr="00AC5680">
              <w:rPr>
                <w:lang w:eastAsia="ar-SA"/>
              </w:rPr>
              <w:lastRenderedPageBreak/>
              <w:t xml:space="preserve">ремонта общего имущества многоквартирных жилых домов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BF8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lastRenderedPageBreak/>
              <w:t xml:space="preserve">Управление координации жилищно-коммунального, дорожного хозяйства и </w:t>
            </w:r>
            <w:r w:rsidRPr="00AC5680">
              <w:rPr>
                <w:lang w:eastAsia="ar-SA"/>
              </w:rPr>
              <w:lastRenderedPageBreak/>
              <w:t>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F287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lastRenderedPageBreak/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D8D2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779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1 120,00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65D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9F03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879,9</w:t>
            </w:r>
          </w:p>
        </w:tc>
      </w:tr>
      <w:tr w:rsidR="00DA1BE6" w:rsidRPr="00AC5680" w14:paraId="66348E9E" w14:textId="77777777" w:rsidTr="00DA1BE6">
        <w:trPr>
          <w:trHeight w:val="246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1FC2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3DDB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F02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BF44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4E86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34B7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1 120,00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0645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5FAF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879,9</w:t>
            </w:r>
          </w:p>
        </w:tc>
      </w:tr>
      <w:tr w:rsidR="00DA1BE6" w:rsidRPr="00AC5680" w14:paraId="247C0524" w14:textId="77777777" w:rsidTr="00DA1BE6">
        <w:trPr>
          <w:trHeight w:val="270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3FA2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E378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6696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42DC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DED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C8A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1 120,00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B9D7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60C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879,9</w:t>
            </w:r>
          </w:p>
        </w:tc>
      </w:tr>
      <w:tr w:rsidR="00DA1BE6" w:rsidRPr="00AC5680" w14:paraId="6FD19CC2" w14:textId="77777777" w:rsidTr="00DA1BE6">
        <w:trPr>
          <w:trHeight w:val="216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F432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EBE6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7FD6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382C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942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51E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A0D3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B38B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60E24D94" w14:textId="77777777" w:rsidTr="00DA1BE6">
        <w:trPr>
          <w:trHeight w:val="191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A055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BF69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F384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D6A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E4B7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19B9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8E8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7221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659C88F9" w14:textId="77777777" w:rsidTr="00DA1BE6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0EB0" w14:textId="77777777" w:rsidR="00DA1BE6" w:rsidRPr="00AC5680" w:rsidRDefault="00DA1BE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3" w:name="_Hlk151021005"/>
            <w:r w:rsidRPr="00AC5680">
              <w:rPr>
                <w:lang w:eastAsia="ar-SA"/>
              </w:rPr>
              <w:t>1.2.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73AB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Мероприятие 2:</w:t>
            </w:r>
          </w:p>
          <w:p w14:paraId="57E13904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3CBF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39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7AF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044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768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002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843,2</w:t>
            </w:r>
          </w:p>
        </w:tc>
      </w:tr>
      <w:tr w:rsidR="00DA1BE6" w:rsidRPr="00AC5680" w14:paraId="38024FCF" w14:textId="77777777" w:rsidTr="00DA1BE6"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B55D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82C2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1B60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15F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0B7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85A8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39D3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2B8B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843,2</w:t>
            </w:r>
          </w:p>
        </w:tc>
      </w:tr>
      <w:tr w:rsidR="00DA1BE6" w:rsidRPr="00AC5680" w14:paraId="7DB0835A" w14:textId="77777777" w:rsidTr="00DA1BE6"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89A5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69CB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44F8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CF17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5589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3AB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59EC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6D8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843,2</w:t>
            </w:r>
          </w:p>
        </w:tc>
      </w:tr>
      <w:tr w:rsidR="00DA1BE6" w:rsidRPr="00AC5680" w14:paraId="75F4882C" w14:textId="77777777" w:rsidTr="00DA1BE6"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1E4F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E67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3915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8EE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120F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BF2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6C3B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DAB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55E0AAB9" w14:textId="77777777" w:rsidTr="00DA1BE6">
        <w:trPr>
          <w:trHeight w:val="481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F21A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9B7F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3EFC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076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AC89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CA0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3D1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C2E6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  <w:bookmarkEnd w:id="23"/>
      </w:tr>
      <w:tr w:rsidR="00DA1BE6" w:rsidRPr="00AC5680" w14:paraId="37ADAE53" w14:textId="77777777" w:rsidTr="00DA1BE6">
        <w:trPr>
          <w:trHeight w:val="8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6BC0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1.3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77D9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Мероприятие 3:</w:t>
            </w:r>
          </w:p>
          <w:p w14:paraId="64BE842A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3245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7A4E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B1EA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44F5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ar-SA"/>
              </w:rPr>
              <w:t>614,37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5ADF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FE1E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123B0938" w14:textId="77777777" w:rsidTr="00DA1BE6">
        <w:trPr>
          <w:trHeight w:val="366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6F6F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C186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2777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EEC0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298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18B3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ar-SA"/>
              </w:rPr>
              <w:t>614, 37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6FCF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1770" w14:textId="77777777" w:rsidR="00DA1BE6" w:rsidRPr="00AC5680" w:rsidRDefault="00DA1BE6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0986A1EA" w14:textId="77777777" w:rsidTr="00DA1BE6">
        <w:trPr>
          <w:trHeight w:val="353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6189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CDD1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86F2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B858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FE48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E2B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ar-SA"/>
              </w:rPr>
              <w:t>614,37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D9DB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69B2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1BBA452F" w14:textId="77777777" w:rsidTr="00DA1BE6">
        <w:trPr>
          <w:trHeight w:val="341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5618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8028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32A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8AC9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037B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63F1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01B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E2A3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3A53E913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E35E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73B1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03B2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BEEC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35EE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F44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3B72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52CB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59E05C34" w14:textId="77777777" w:rsidTr="00DA1BE6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41A3" w14:textId="77777777" w:rsidR="00DA1BE6" w:rsidRPr="00AC5680" w:rsidRDefault="00DA1BE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4" w:name="_Hlk81568154"/>
            <w:bookmarkStart w:id="25" w:name="_Hlk81491079"/>
            <w:r w:rsidRPr="00AC5680">
              <w:rPr>
                <w:lang w:eastAsia="ar-SA"/>
              </w:rPr>
              <w:t>1.4.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EBD8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Мероприятие 4:</w:t>
            </w:r>
          </w:p>
          <w:p w14:paraId="6767B14E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proofErr w:type="gramStart"/>
            <w:r w:rsidRPr="00AC5680">
              <w:rPr>
                <w:lang w:eastAsia="ar-SA"/>
              </w:rPr>
              <w:t>Проведение  ремонта</w:t>
            </w:r>
            <w:proofErr w:type="gramEnd"/>
            <w:r w:rsidRPr="00AC5680">
              <w:rPr>
                <w:lang w:eastAsia="ar-SA"/>
              </w:rPr>
              <w:t xml:space="preserve"> муниципального жилого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F68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34F6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9E81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8C3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1 428,83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BDA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748E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</w:tr>
      <w:tr w:rsidR="00DA1BE6" w:rsidRPr="00AC5680" w14:paraId="214AC36D" w14:textId="77777777" w:rsidTr="00DA1BE6"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10F5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4737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FC60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97D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BA7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8ED8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1 428,83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DAF9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4883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</w:tr>
      <w:tr w:rsidR="00DA1BE6" w:rsidRPr="00AC5680" w14:paraId="572E2BDA" w14:textId="77777777" w:rsidTr="00DA1BE6"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ED8F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734C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F71D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D878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51A1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65C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1 428,83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75E8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0233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</w:tr>
      <w:tr w:rsidR="00DA1BE6" w:rsidRPr="00AC5680" w14:paraId="49DC1AF6" w14:textId="77777777" w:rsidTr="00DA1BE6"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356B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20F0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7393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A6D2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86A6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8FA2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011D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5F0B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6069B7FD" w14:textId="77777777" w:rsidTr="00DA1BE6">
        <w:trPr>
          <w:trHeight w:val="481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33C6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F5B1" w14:textId="77777777" w:rsidR="00DA1BE6" w:rsidRPr="00AC5680" w:rsidRDefault="00DA1BE6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5B12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9E3A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E4FF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E0E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F433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2810" w14:textId="77777777" w:rsidR="00DA1BE6" w:rsidRPr="00AC5680" w:rsidRDefault="00DA1BE6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4266E091" w14:textId="77777777" w:rsidTr="00DA1BE6">
        <w:trPr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E5E" w14:textId="77777777" w:rsidR="00DA1BE6" w:rsidRPr="00AC5680" w:rsidRDefault="00DA1BE6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26D8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26" w:name="_Hlk81570703"/>
            <w:r w:rsidRPr="00AC5680">
              <w:rPr>
                <w:u w:val="single"/>
                <w:lang w:eastAsia="ar-SA"/>
              </w:rPr>
              <w:t>Основное мероприятие 2</w:t>
            </w:r>
            <w:r w:rsidRPr="00AC5680">
              <w:rPr>
                <w:lang w:eastAsia="ar-SA"/>
              </w:rPr>
              <w:t>:</w:t>
            </w:r>
          </w:p>
          <w:p w14:paraId="0D901F7D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AC5680">
              <w:rPr>
                <w:lang w:eastAsia="ar-SA"/>
              </w:rPr>
              <w:t>муниципальных  жилых</w:t>
            </w:r>
            <w:proofErr w:type="gramEnd"/>
            <w:r w:rsidRPr="00AC5680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 </w:t>
            </w:r>
            <w:bookmarkEnd w:id="26"/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AAE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CF2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5759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CA0C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0A98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5A0F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</w:tr>
      <w:tr w:rsidR="00DA1BE6" w:rsidRPr="00AC5680" w14:paraId="139D1EFC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02D3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4EC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FDB5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D8C8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23D6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7E8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E01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3F74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</w:tr>
      <w:tr w:rsidR="00DA1BE6" w:rsidRPr="00AC5680" w14:paraId="00447D3D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54DC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2EF3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EE81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969E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F760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FEC2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2CFF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0849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</w:tr>
      <w:tr w:rsidR="00DA1BE6" w:rsidRPr="00AC5680" w14:paraId="74F336EF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40C9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4D01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E619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128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2096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D5E9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70F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3500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51A1EDF9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6B6E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377F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E97C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3EE6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B2FB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0E37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54F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607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45B25DB0" w14:textId="77777777" w:rsidTr="00DA1BE6">
        <w:trPr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4B8" w14:textId="77777777" w:rsidR="00DA1BE6" w:rsidRPr="00AC5680" w:rsidRDefault="00DA1BE6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29D2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Мероприятие 1:</w:t>
            </w:r>
          </w:p>
          <w:p w14:paraId="63B15B77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Субсидии на возмещение недополученных доходов за </w:t>
            </w:r>
            <w:r w:rsidRPr="00AC5680">
              <w:rPr>
                <w:lang w:eastAsia="ar-SA"/>
              </w:rPr>
              <w:lastRenderedPageBreak/>
              <w:t xml:space="preserve">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DFF0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lastRenderedPageBreak/>
              <w:t xml:space="preserve">Управление координации жилищно-коммунального, дорожного </w:t>
            </w:r>
            <w:r w:rsidRPr="00AC5680">
              <w:rPr>
                <w:lang w:eastAsia="ar-SA"/>
              </w:rPr>
              <w:lastRenderedPageBreak/>
              <w:t>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CFC2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lastRenderedPageBreak/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0995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9D9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FC2E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4575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3E631140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0E04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8A92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B1B9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BFE7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D582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DF34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4D9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2333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4306F695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A727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7A62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B4C7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275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D604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42E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D28E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3CE5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297EC32A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805A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EECF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6D9C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07F6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3FCF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C111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6CFD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E826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1B6218D6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DA90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C6A0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D78B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CD3B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3331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A1B7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A4D2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0718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  <w:bookmarkEnd w:id="24"/>
      </w:tr>
      <w:tr w:rsidR="00DA1BE6" w:rsidRPr="00AC5680" w14:paraId="1E6D95E0" w14:textId="77777777" w:rsidTr="00DA1BE6">
        <w:trPr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798D" w14:textId="77777777" w:rsidR="00DA1BE6" w:rsidRPr="00AC5680" w:rsidRDefault="00DA1BE6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2.2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C55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Мероприятие 2:</w:t>
            </w:r>
          </w:p>
          <w:p w14:paraId="4E8DF133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 xml:space="preserve">Субсидии на возмещение затрат, связанных с отоплением, содержанием временно </w:t>
            </w:r>
            <w:proofErr w:type="gramStart"/>
            <w:r w:rsidRPr="00AC5680">
              <w:rPr>
                <w:lang w:eastAsia="ar-SA"/>
              </w:rPr>
              <w:t>пустующих  муниципальных</w:t>
            </w:r>
            <w:proofErr w:type="gramEnd"/>
            <w:r w:rsidRPr="00AC5680">
              <w:rPr>
                <w:lang w:eastAsia="ar-SA"/>
              </w:rPr>
              <w:t xml:space="preserve">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3C2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856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336F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FB25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A1C4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C88D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</w:tr>
      <w:tr w:rsidR="00DA1BE6" w:rsidRPr="00AC5680" w14:paraId="576CF02C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853E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97AE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C74C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ADAF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52D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29E7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527E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81DE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</w:tr>
      <w:tr w:rsidR="00DA1BE6" w:rsidRPr="00AC5680" w14:paraId="7686FFD4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AF9D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D586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7E6C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E21B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FCB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3A05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B27A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B1F0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544,0</w:t>
            </w:r>
          </w:p>
        </w:tc>
      </w:tr>
      <w:tr w:rsidR="00DA1BE6" w:rsidRPr="00AC5680" w14:paraId="7E8BAF2A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5856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9983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E7E5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399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E265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000C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D7E1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8E9B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DA1BE6" w:rsidRPr="00AC5680" w14:paraId="750F2A14" w14:textId="77777777" w:rsidTr="00DA1BE6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DCD0" w14:textId="77777777" w:rsidR="00DA1BE6" w:rsidRPr="00AC5680" w:rsidRDefault="00DA1BE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E975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AC5680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1BCC" w14:textId="77777777" w:rsidR="00DA1BE6" w:rsidRPr="00AC5680" w:rsidRDefault="00DA1BE6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4956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351E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A7AC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6146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BAEE" w14:textId="77777777" w:rsidR="00DA1BE6" w:rsidRPr="00AC5680" w:rsidRDefault="00DA1BE6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AC5680">
              <w:rPr>
                <w:lang w:eastAsia="en-US"/>
              </w:rPr>
              <w:t>0,00</w:t>
            </w:r>
          </w:p>
        </w:tc>
        <w:bookmarkEnd w:id="22"/>
        <w:bookmarkEnd w:id="25"/>
      </w:tr>
    </w:tbl>
    <w:p w14:paraId="3F36FB69" w14:textId="77777777" w:rsidR="00DA1BE6" w:rsidRPr="00AC5680" w:rsidRDefault="00DA1BE6" w:rsidP="008C7364">
      <w:pPr>
        <w:shd w:val="clear" w:color="auto" w:fill="FFFFFF" w:themeFill="background1"/>
        <w:jc w:val="right"/>
      </w:pPr>
    </w:p>
    <w:p w14:paraId="332F5212" w14:textId="77777777" w:rsidR="00DA1BE6" w:rsidRPr="00AC5680" w:rsidRDefault="00DA1BE6" w:rsidP="008C7364">
      <w:pPr>
        <w:shd w:val="clear" w:color="auto" w:fill="FFFFFF" w:themeFill="background1"/>
        <w:jc w:val="right"/>
      </w:pPr>
    </w:p>
    <w:p w14:paraId="0AD908D2" w14:textId="77777777" w:rsidR="00DA1BE6" w:rsidRPr="00AC5680" w:rsidRDefault="00DA1BE6" w:rsidP="008C7364">
      <w:pPr>
        <w:shd w:val="clear" w:color="auto" w:fill="FFFFFF" w:themeFill="background1"/>
        <w:jc w:val="right"/>
      </w:pPr>
    </w:p>
    <w:p w14:paraId="410F2A8E" w14:textId="3A6E1E6D" w:rsidR="00DA1BE6" w:rsidRDefault="00DA1BE6" w:rsidP="008C7364">
      <w:pPr>
        <w:shd w:val="clear" w:color="auto" w:fill="FFFFFF" w:themeFill="background1"/>
        <w:jc w:val="right"/>
      </w:pPr>
    </w:p>
    <w:p w14:paraId="2D920999" w14:textId="56870FCB" w:rsidR="00AC5680" w:rsidRDefault="00AC5680" w:rsidP="008C7364">
      <w:pPr>
        <w:shd w:val="clear" w:color="auto" w:fill="FFFFFF" w:themeFill="background1"/>
        <w:jc w:val="right"/>
      </w:pPr>
    </w:p>
    <w:p w14:paraId="1675B717" w14:textId="3CFDA6C0" w:rsidR="00AC5680" w:rsidRDefault="00AC5680" w:rsidP="008C7364">
      <w:pPr>
        <w:shd w:val="clear" w:color="auto" w:fill="FFFFFF" w:themeFill="background1"/>
        <w:jc w:val="right"/>
      </w:pPr>
    </w:p>
    <w:p w14:paraId="69F2F2D5" w14:textId="285AC27A" w:rsidR="00AC5680" w:rsidRDefault="00AC5680" w:rsidP="008C7364">
      <w:pPr>
        <w:shd w:val="clear" w:color="auto" w:fill="FFFFFF" w:themeFill="background1"/>
        <w:jc w:val="right"/>
      </w:pPr>
    </w:p>
    <w:p w14:paraId="3CE387C8" w14:textId="7FDCC5BD" w:rsidR="00AC5680" w:rsidRDefault="00AC5680" w:rsidP="008C7364">
      <w:pPr>
        <w:shd w:val="clear" w:color="auto" w:fill="FFFFFF" w:themeFill="background1"/>
        <w:jc w:val="right"/>
      </w:pPr>
    </w:p>
    <w:p w14:paraId="539AEBCE" w14:textId="79551952" w:rsidR="00AC5680" w:rsidRDefault="00AC5680" w:rsidP="008C7364">
      <w:pPr>
        <w:shd w:val="clear" w:color="auto" w:fill="FFFFFF" w:themeFill="background1"/>
        <w:jc w:val="right"/>
      </w:pPr>
    </w:p>
    <w:p w14:paraId="50B956AC" w14:textId="713EF64C" w:rsidR="00AC5680" w:rsidRDefault="00AC5680" w:rsidP="008C7364">
      <w:pPr>
        <w:shd w:val="clear" w:color="auto" w:fill="FFFFFF" w:themeFill="background1"/>
        <w:jc w:val="right"/>
      </w:pPr>
    </w:p>
    <w:p w14:paraId="177BBE71" w14:textId="0145C035" w:rsidR="00AC5680" w:rsidRDefault="00AC5680" w:rsidP="008C7364">
      <w:pPr>
        <w:shd w:val="clear" w:color="auto" w:fill="FFFFFF" w:themeFill="background1"/>
        <w:jc w:val="right"/>
      </w:pPr>
    </w:p>
    <w:p w14:paraId="6BEB6BD8" w14:textId="41953F52" w:rsidR="00AC5680" w:rsidRDefault="00AC5680" w:rsidP="008C7364">
      <w:pPr>
        <w:shd w:val="clear" w:color="auto" w:fill="FFFFFF" w:themeFill="background1"/>
        <w:jc w:val="right"/>
      </w:pPr>
    </w:p>
    <w:p w14:paraId="15AB09EE" w14:textId="5DA89A78" w:rsidR="00AC5680" w:rsidRDefault="00AC5680" w:rsidP="008C7364">
      <w:pPr>
        <w:shd w:val="clear" w:color="auto" w:fill="FFFFFF" w:themeFill="background1"/>
        <w:jc w:val="right"/>
      </w:pPr>
    </w:p>
    <w:p w14:paraId="283AD17A" w14:textId="7382EDAA" w:rsidR="00AC5680" w:rsidRDefault="00AC5680" w:rsidP="008C7364">
      <w:pPr>
        <w:shd w:val="clear" w:color="auto" w:fill="FFFFFF" w:themeFill="background1"/>
        <w:jc w:val="right"/>
      </w:pPr>
    </w:p>
    <w:p w14:paraId="00E48361" w14:textId="5990D403" w:rsidR="00AC5680" w:rsidRDefault="00AC5680" w:rsidP="008C7364">
      <w:pPr>
        <w:shd w:val="clear" w:color="auto" w:fill="FFFFFF" w:themeFill="background1"/>
        <w:jc w:val="right"/>
      </w:pPr>
    </w:p>
    <w:p w14:paraId="242264A3" w14:textId="567B9595" w:rsidR="00AC5680" w:rsidRDefault="00AC5680" w:rsidP="008C7364">
      <w:pPr>
        <w:shd w:val="clear" w:color="auto" w:fill="FFFFFF" w:themeFill="background1"/>
        <w:jc w:val="right"/>
      </w:pPr>
    </w:p>
    <w:p w14:paraId="5E266332" w14:textId="01B86EDA" w:rsidR="00AC5680" w:rsidRDefault="00AC5680" w:rsidP="008C7364">
      <w:pPr>
        <w:shd w:val="clear" w:color="auto" w:fill="FFFFFF" w:themeFill="background1"/>
        <w:jc w:val="right"/>
      </w:pPr>
    </w:p>
    <w:p w14:paraId="1B815413" w14:textId="4B831D31" w:rsidR="00AC5680" w:rsidRDefault="00AC5680" w:rsidP="008C7364">
      <w:pPr>
        <w:shd w:val="clear" w:color="auto" w:fill="FFFFFF" w:themeFill="background1"/>
        <w:jc w:val="right"/>
      </w:pPr>
    </w:p>
    <w:p w14:paraId="0003CBCD" w14:textId="2CAE39A3" w:rsidR="00AC5680" w:rsidRDefault="00AC5680" w:rsidP="008C7364">
      <w:pPr>
        <w:shd w:val="clear" w:color="auto" w:fill="FFFFFF" w:themeFill="background1"/>
        <w:jc w:val="right"/>
      </w:pPr>
    </w:p>
    <w:p w14:paraId="32E5E49B" w14:textId="387FCD10" w:rsidR="00AC5680" w:rsidRDefault="00AC5680" w:rsidP="008C7364">
      <w:pPr>
        <w:shd w:val="clear" w:color="auto" w:fill="FFFFFF" w:themeFill="background1"/>
        <w:jc w:val="right"/>
      </w:pPr>
    </w:p>
    <w:p w14:paraId="19EAAA3B" w14:textId="5A915945" w:rsidR="00AC5680" w:rsidRDefault="00AC5680" w:rsidP="008C7364">
      <w:pPr>
        <w:shd w:val="clear" w:color="auto" w:fill="FFFFFF" w:themeFill="background1"/>
        <w:jc w:val="right"/>
      </w:pPr>
    </w:p>
    <w:p w14:paraId="151AA2FB" w14:textId="39EB34C6" w:rsidR="00AC5680" w:rsidRDefault="00AC5680" w:rsidP="008C7364">
      <w:pPr>
        <w:shd w:val="clear" w:color="auto" w:fill="FFFFFF" w:themeFill="background1"/>
        <w:jc w:val="right"/>
      </w:pPr>
    </w:p>
    <w:p w14:paraId="0F54759C" w14:textId="3630A7CE" w:rsidR="00AC5680" w:rsidRDefault="00AC5680" w:rsidP="008C7364">
      <w:pPr>
        <w:shd w:val="clear" w:color="auto" w:fill="FFFFFF" w:themeFill="background1"/>
        <w:jc w:val="right"/>
      </w:pPr>
    </w:p>
    <w:p w14:paraId="03A26447" w14:textId="07EDB47D" w:rsidR="00AC5680" w:rsidRDefault="00AC5680" w:rsidP="008C7364">
      <w:pPr>
        <w:shd w:val="clear" w:color="auto" w:fill="FFFFFF" w:themeFill="background1"/>
        <w:jc w:val="right"/>
      </w:pPr>
    </w:p>
    <w:p w14:paraId="4531D7D5" w14:textId="2431D79A" w:rsidR="00AC5680" w:rsidRDefault="00AC5680" w:rsidP="008C7364">
      <w:pPr>
        <w:shd w:val="clear" w:color="auto" w:fill="FFFFFF" w:themeFill="background1"/>
        <w:jc w:val="right"/>
      </w:pPr>
    </w:p>
    <w:p w14:paraId="272904E4" w14:textId="6BAD5F6A" w:rsidR="00AC5680" w:rsidRDefault="00AC5680" w:rsidP="008C7364">
      <w:pPr>
        <w:shd w:val="clear" w:color="auto" w:fill="FFFFFF" w:themeFill="background1"/>
        <w:jc w:val="right"/>
      </w:pPr>
    </w:p>
    <w:p w14:paraId="7532555F" w14:textId="2702250F" w:rsidR="00AC5680" w:rsidRDefault="00AC5680" w:rsidP="008C7364">
      <w:pPr>
        <w:shd w:val="clear" w:color="auto" w:fill="FFFFFF" w:themeFill="background1"/>
        <w:jc w:val="right"/>
      </w:pPr>
    </w:p>
    <w:p w14:paraId="18547A8E" w14:textId="7BEE65B6" w:rsidR="00AC5680" w:rsidRDefault="00AC5680" w:rsidP="008C7364">
      <w:pPr>
        <w:shd w:val="clear" w:color="auto" w:fill="FFFFFF" w:themeFill="background1"/>
        <w:jc w:val="right"/>
      </w:pPr>
    </w:p>
    <w:p w14:paraId="03C0E5F1" w14:textId="1A41F48B" w:rsidR="00AC5680" w:rsidRDefault="00AC5680" w:rsidP="008C7364">
      <w:pPr>
        <w:shd w:val="clear" w:color="auto" w:fill="FFFFFF" w:themeFill="background1"/>
        <w:jc w:val="right"/>
      </w:pPr>
    </w:p>
    <w:p w14:paraId="6F4F2F7E" w14:textId="4BDDDB0D" w:rsidR="00AC5680" w:rsidRDefault="00AC5680" w:rsidP="008C7364">
      <w:pPr>
        <w:shd w:val="clear" w:color="auto" w:fill="FFFFFF" w:themeFill="background1"/>
        <w:jc w:val="right"/>
      </w:pPr>
    </w:p>
    <w:p w14:paraId="19295951" w14:textId="625438DD" w:rsidR="00AC5680" w:rsidRDefault="00AC5680" w:rsidP="008C7364">
      <w:pPr>
        <w:shd w:val="clear" w:color="auto" w:fill="FFFFFF" w:themeFill="background1"/>
        <w:jc w:val="right"/>
      </w:pPr>
    </w:p>
    <w:p w14:paraId="54165837" w14:textId="78431F54" w:rsidR="00AC5680" w:rsidRDefault="00AC5680" w:rsidP="008C7364">
      <w:pPr>
        <w:shd w:val="clear" w:color="auto" w:fill="FFFFFF" w:themeFill="background1"/>
        <w:jc w:val="right"/>
      </w:pPr>
    </w:p>
    <w:p w14:paraId="4215C231" w14:textId="57C7A233" w:rsidR="00AC5680" w:rsidRDefault="00AC5680" w:rsidP="008C7364">
      <w:pPr>
        <w:shd w:val="clear" w:color="auto" w:fill="FFFFFF" w:themeFill="background1"/>
        <w:jc w:val="right"/>
      </w:pPr>
    </w:p>
    <w:p w14:paraId="20A6548C" w14:textId="2806466B" w:rsidR="00AC5680" w:rsidRDefault="00AC5680" w:rsidP="008C7364">
      <w:pPr>
        <w:shd w:val="clear" w:color="auto" w:fill="FFFFFF" w:themeFill="background1"/>
        <w:jc w:val="right"/>
      </w:pPr>
    </w:p>
    <w:p w14:paraId="13C83C42" w14:textId="03BC6B19" w:rsidR="00AC5680" w:rsidRDefault="00AC5680" w:rsidP="008C7364">
      <w:pPr>
        <w:shd w:val="clear" w:color="auto" w:fill="FFFFFF" w:themeFill="background1"/>
        <w:jc w:val="right"/>
      </w:pPr>
    </w:p>
    <w:p w14:paraId="6E655D9E" w14:textId="41C577CD" w:rsidR="00AC5680" w:rsidRDefault="00AC5680" w:rsidP="008C7364">
      <w:pPr>
        <w:shd w:val="clear" w:color="auto" w:fill="FFFFFF" w:themeFill="background1"/>
        <w:jc w:val="right"/>
      </w:pPr>
    </w:p>
    <w:p w14:paraId="4F91C19F" w14:textId="25BDDBE9" w:rsidR="00AC5680" w:rsidRDefault="00AC5680" w:rsidP="008C7364">
      <w:pPr>
        <w:shd w:val="clear" w:color="auto" w:fill="FFFFFF" w:themeFill="background1"/>
        <w:jc w:val="right"/>
      </w:pPr>
    </w:p>
    <w:p w14:paraId="7FAA49BD" w14:textId="42DBDE88" w:rsidR="00AC5680" w:rsidRDefault="00AC5680" w:rsidP="008C7364">
      <w:pPr>
        <w:shd w:val="clear" w:color="auto" w:fill="FFFFFF" w:themeFill="background1"/>
        <w:jc w:val="right"/>
      </w:pPr>
    </w:p>
    <w:p w14:paraId="07F4DF73" w14:textId="582D02A9" w:rsidR="00AC5680" w:rsidRDefault="00AC5680" w:rsidP="008C7364">
      <w:pPr>
        <w:shd w:val="clear" w:color="auto" w:fill="FFFFFF" w:themeFill="background1"/>
        <w:jc w:val="right"/>
      </w:pPr>
    </w:p>
    <w:p w14:paraId="51CBFCF6" w14:textId="19B454F8" w:rsidR="00AC5680" w:rsidRDefault="00AC5680" w:rsidP="008C7364">
      <w:pPr>
        <w:shd w:val="clear" w:color="auto" w:fill="FFFFFF" w:themeFill="background1"/>
        <w:jc w:val="right"/>
      </w:pPr>
    </w:p>
    <w:p w14:paraId="362C5B47" w14:textId="5EB67A93" w:rsidR="00AC5680" w:rsidRDefault="00AC5680" w:rsidP="008C7364">
      <w:pPr>
        <w:shd w:val="clear" w:color="auto" w:fill="FFFFFF" w:themeFill="background1"/>
        <w:jc w:val="right"/>
      </w:pPr>
    </w:p>
    <w:p w14:paraId="198933B2" w14:textId="3F90E26B" w:rsidR="00AC5680" w:rsidRDefault="00AC5680" w:rsidP="008C7364">
      <w:pPr>
        <w:shd w:val="clear" w:color="auto" w:fill="FFFFFF" w:themeFill="background1"/>
        <w:jc w:val="right"/>
      </w:pPr>
    </w:p>
    <w:p w14:paraId="344B09E6" w14:textId="3DC78D07" w:rsidR="00AC5680" w:rsidRDefault="00AC5680" w:rsidP="008C7364">
      <w:pPr>
        <w:shd w:val="clear" w:color="auto" w:fill="FFFFFF" w:themeFill="background1"/>
        <w:jc w:val="right"/>
      </w:pPr>
    </w:p>
    <w:p w14:paraId="2B7A2288" w14:textId="078B7ED8" w:rsidR="00AC5680" w:rsidRDefault="00AC5680" w:rsidP="008C7364">
      <w:pPr>
        <w:shd w:val="clear" w:color="auto" w:fill="FFFFFF" w:themeFill="background1"/>
        <w:jc w:val="right"/>
      </w:pPr>
    </w:p>
    <w:p w14:paraId="0D8DEA3B" w14:textId="185F9108" w:rsidR="00AC5680" w:rsidRDefault="00AC5680" w:rsidP="008C7364">
      <w:pPr>
        <w:shd w:val="clear" w:color="auto" w:fill="FFFFFF" w:themeFill="background1"/>
        <w:jc w:val="right"/>
      </w:pPr>
    </w:p>
    <w:p w14:paraId="254BB135" w14:textId="77777777" w:rsidR="00AC5680" w:rsidRPr="00AC5680" w:rsidRDefault="00AC5680" w:rsidP="008C7364">
      <w:pPr>
        <w:shd w:val="clear" w:color="auto" w:fill="FFFFFF" w:themeFill="background1"/>
        <w:jc w:val="right"/>
      </w:pPr>
    </w:p>
    <w:p w14:paraId="216C8177" w14:textId="77777777" w:rsidR="007410AD" w:rsidRPr="00AC5680" w:rsidRDefault="007410AD" w:rsidP="008C7364">
      <w:pPr>
        <w:shd w:val="clear" w:color="auto" w:fill="FFFFFF" w:themeFill="background1"/>
        <w:jc w:val="right"/>
      </w:pPr>
    </w:p>
    <w:p w14:paraId="23E30351" w14:textId="77777777" w:rsidR="00DA1BE6" w:rsidRPr="00AC5680" w:rsidRDefault="00DA1BE6" w:rsidP="008C7364">
      <w:pPr>
        <w:shd w:val="clear" w:color="auto" w:fill="FFFFFF" w:themeFill="background1"/>
        <w:jc w:val="right"/>
      </w:pPr>
    </w:p>
    <w:p w14:paraId="6C0B865C" w14:textId="5A0E490D" w:rsidR="008C7364" w:rsidRPr="00AC5680" w:rsidRDefault="008C7364" w:rsidP="008C7364">
      <w:pPr>
        <w:shd w:val="clear" w:color="auto" w:fill="FFFFFF" w:themeFill="background1"/>
        <w:jc w:val="right"/>
      </w:pPr>
      <w:r w:rsidRPr="00AC5680">
        <w:lastRenderedPageBreak/>
        <w:t xml:space="preserve">Приложение к постановлению № </w:t>
      </w:r>
      <w:r w:rsidR="007410AD" w:rsidRPr="00AC5680">
        <w:t>7</w:t>
      </w:r>
    </w:p>
    <w:p w14:paraId="112E73CE" w14:textId="77777777" w:rsidR="008C7364" w:rsidRPr="00AC5680" w:rsidRDefault="008C7364" w:rsidP="008C7364">
      <w:pPr>
        <w:shd w:val="clear" w:color="auto" w:fill="FFFFFF" w:themeFill="background1"/>
        <w:jc w:val="right"/>
      </w:pPr>
      <w:r w:rsidRPr="00AC5680">
        <w:t>администрации Тейковского</w:t>
      </w:r>
    </w:p>
    <w:p w14:paraId="3E1D6D65" w14:textId="77777777" w:rsidR="008C7364" w:rsidRPr="00AC5680" w:rsidRDefault="008C7364" w:rsidP="008C7364">
      <w:pPr>
        <w:shd w:val="clear" w:color="auto" w:fill="FFFFFF" w:themeFill="background1"/>
        <w:jc w:val="right"/>
      </w:pPr>
      <w:r w:rsidRPr="00AC5680">
        <w:t>муниципального района</w:t>
      </w:r>
    </w:p>
    <w:p w14:paraId="248FCB9F" w14:textId="77777777" w:rsidR="007F3CC8" w:rsidRPr="00AC5680" w:rsidRDefault="008C7364" w:rsidP="007F3CC8">
      <w:pPr>
        <w:jc w:val="right"/>
      </w:pPr>
      <w:r w:rsidRPr="00AC5680">
        <w:t xml:space="preserve">                                                                                                               </w:t>
      </w:r>
      <w:r w:rsidR="007F3CC8" w:rsidRPr="00AC5680">
        <w:t>от 15.11.2023 № 424</w:t>
      </w:r>
    </w:p>
    <w:p w14:paraId="69F16062" w14:textId="3B836290" w:rsidR="008C7364" w:rsidRPr="00AC5680" w:rsidRDefault="008C7364" w:rsidP="007F3CC8">
      <w:pPr>
        <w:pStyle w:val="a3"/>
        <w:shd w:val="clear" w:color="auto" w:fill="FFFFFF" w:themeFill="background1"/>
        <w:rPr>
          <w:sz w:val="24"/>
          <w:szCs w:val="24"/>
        </w:rPr>
      </w:pPr>
      <w:r w:rsidRPr="00AC5680">
        <w:rPr>
          <w:sz w:val="24"/>
          <w:szCs w:val="24"/>
        </w:rPr>
        <w:t xml:space="preserve"> </w:t>
      </w:r>
    </w:p>
    <w:p w14:paraId="4AA7E0FD" w14:textId="0095B28D" w:rsidR="008C7364" w:rsidRPr="00AC5680" w:rsidRDefault="008C7364" w:rsidP="008C736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AC5680">
        <w:rPr>
          <w:rFonts w:ascii="Times New Roman" w:hAnsi="Times New Roman"/>
          <w:b/>
          <w:sz w:val="24"/>
          <w:szCs w:val="24"/>
        </w:rPr>
        <w:t xml:space="preserve">1.Паспорт подпрограммы </w:t>
      </w:r>
    </w:p>
    <w:tbl>
      <w:tblPr>
        <w:tblW w:w="93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8"/>
        <w:gridCol w:w="7262"/>
      </w:tblGrid>
      <w:tr w:rsidR="007410AD" w:rsidRPr="00AC5680" w14:paraId="486A5412" w14:textId="77777777" w:rsidTr="007410A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782" w14:textId="1E06ECAB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762" w14:textId="0AB229AD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</w:tr>
      <w:tr w:rsidR="007410AD" w:rsidRPr="00AC5680" w14:paraId="077E6910" w14:textId="77777777" w:rsidTr="007410A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E8A" w14:textId="6FF5853F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F2C" w14:textId="3905B2F4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2021-</w:t>
            </w:r>
            <w:r w:rsidRPr="00AC5680">
              <w:rPr>
                <w:shd w:val="clear" w:color="auto" w:fill="FFFFFF" w:themeFill="background1"/>
                <w:lang w:eastAsia="en-US"/>
              </w:rPr>
              <w:t xml:space="preserve">2025 </w:t>
            </w:r>
            <w:r w:rsidRPr="00AC5680">
              <w:rPr>
                <w:lang w:eastAsia="en-US"/>
              </w:rPr>
              <w:t>годы</w:t>
            </w:r>
          </w:p>
        </w:tc>
      </w:tr>
      <w:tr w:rsidR="007410AD" w:rsidRPr="00AC5680" w14:paraId="09371E9A" w14:textId="77777777" w:rsidTr="007410A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46A" w14:textId="2AAF183A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Исполнитель подпрограммы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DE4" w14:textId="77777777" w:rsidR="007410AD" w:rsidRPr="00AC5680" w:rsidRDefault="007410AD" w:rsidP="007410AD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  <w:p w14:paraId="0D54CC87" w14:textId="77777777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</w:p>
        </w:tc>
      </w:tr>
      <w:tr w:rsidR="007410AD" w:rsidRPr="00AC5680" w14:paraId="50C647B8" w14:textId="77777777" w:rsidTr="007410A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62C" w14:textId="53F01EFB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Цель подпрограммы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424" w14:textId="77777777" w:rsidR="007410AD" w:rsidRPr="00AC5680" w:rsidRDefault="007410AD" w:rsidP="007410AD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территорий документацией для осуществления градостроительной деятельности</w:t>
            </w:r>
          </w:p>
          <w:p w14:paraId="0AAAAD48" w14:textId="77777777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</w:p>
        </w:tc>
      </w:tr>
      <w:tr w:rsidR="007410AD" w:rsidRPr="00AC5680" w14:paraId="6F29D71B" w14:textId="77777777" w:rsidTr="00B5382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B3E" w14:textId="7418A952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223" w14:textId="77777777" w:rsidR="007410AD" w:rsidRPr="00AC5680" w:rsidRDefault="007410AD" w:rsidP="007410AD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AC568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14:paraId="27D2D297" w14:textId="77777777" w:rsidR="007410AD" w:rsidRPr="00AC5680" w:rsidRDefault="007410AD" w:rsidP="007410AD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</w:p>
          <w:p w14:paraId="5DE5B7A8" w14:textId="77777777" w:rsidR="007410AD" w:rsidRPr="00AC5680" w:rsidRDefault="007410AD" w:rsidP="007410AD">
            <w:pPr>
              <w:pStyle w:val="ConsPlusCell"/>
              <w:widowControl/>
              <w:numPr>
                <w:ilvl w:val="1"/>
                <w:numId w:val="1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1:</w:t>
            </w:r>
          </w:p>
          <w:p w14:paraId="50C388D7" w14:textId="77777777" w:rsidR="007410AD" w:rsidRPr="00AC5680" w:rsidRDefault="007410AD" w:rsidP="007410AD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застройки.</w:t>
            </w:r>
          </w:p>
          <w:p w14:paraId="78656DA7" w14:textId="77777777" w:rsidR="007410AD" w:rsidRPr="00AC5680" w:rsidRDefault="007410AD" w:rsidP="007410AD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1.2 Мероприятие 2:</w:t>
            </w:r>
          </w:p>
          <w:p w14:paraId="662C9FCB" w14:textId="77777777" w:rsidR="007410AD" w:rsidRPr="00AC5680" w:rsidRDefault="007410AD" w:rsidP="007410AD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Софинансирование на подготовку проектов внесения изменений в документы территориального планирования, правила землепользования и застройки.</w:t>
            </w:r>
          </w:p>
          <w:p w14:paraId="58FB1FF6" w14:textId="77777777" w:rsidR="007410AD" w:rsidRPr="00AC5680" w:rsidRDefault="007410AD" w:rsidP="007410AD">
            <w:pPr>
              <w:pStyle w:val="a3"/>
              <w:numPr>
                <w:ilvl w:val="1"/>
                <w:numId w:val="2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Мероприятие 3:</w:t>
            </w:r>
          </w:p>
          <w:p w14:paraId="1886319B" w14:textId="35060BD1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застройки.</w:t>
            </w:r>
          </w:p>
        </w:tc>
      </w:tr>
      <w:tr w:rsidR="007410AD" w:rsidRPr="00AC5680" w14:paraId="60461D88" w14:textId="77777777" w:rsidTr="0047176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ED4" w14:textId="787EEEDC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DA4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бюджетных ассигнований:</w:t>
            </w:r>
          </w:p>
          <w:p w14:paraId="2E7B2FD3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51,0 тыс. рублей;</w:t>
            </w:r>
          </w:p>
          <w:p w14:paraId="46E683EC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100,0 тыс. рублей;</w:t>
            </w:r>
          </w:p>
          <w:p w14:paraId="145FDF83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515,33 тыс. рублей;</w:t>
            </w:r>
          </w:p>
          <w:p w14:paraId="3D0E51D9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100,0 тыс. рублей.</w:t>
            </w:r>
          </w:p>
          <w:p w14:paraId="6966C094" w14:textId="77777777" w:rsidR="007410AD" w:rsidRPr="00AC5680" w:rsidRDefault="007410AD" w:rsidP="007410A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2025 год – 100,0 тыс. рублей.</w:t>
            </w:r>
          </w:p>
          <w:p w14:paraId="25F6EA4C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0C873B1B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района:</w:t>
            </w:r>
          </w:p>
          <w:p w14:paraId="3AF337F3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51,0 тыс. рублей;</w:t>
            </w:r>
          </w:p>
          <w:p w14:paraId="1FB64783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100,0 тыс. рублей;</w:t>
            </w:r>
          </w:p>
          <w:p w14:paraId="2EE22516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5,15 тыс. рублей.</w:t>
            </w:r>
          </w:p>
          <w:p w14:paraId="34B5952F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100,0 тыс. рублей.</w:t>
            </w:r>
          </w:p>
          <w:p w14:paraId="3528FDE6" w14:textId="77777777" w:rsidR="007410AD" w:rsidRPr="00AC5680" w:rsidRDefault="007410AD" w:rsidP="007410A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2025 год – 100,0 тыс. рублей.</w:t>
            </w:r>
          </w:p>
          <w:p w14:paraId="00A12186" w14:textId="77777777" w:rsidR="007410AD" w:rsidRPr="00AC5680" w:rsidRDefault="007410AD" w:rsidP="007410A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-областной бюджет:</w:t>
            </w:r>
          </w:p>
          <w:p w14:paraId="408FB14D" w14:textId="77777777" w:rsidR="007410AD" w:rsidRPr="00AC5680" w:rsidRDefault="007410AD" w:rsidP="007410A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AC5680">
              <w:rPr>
                <w:lang w:eastAsia="en-US"/>
              </w:rPr>
              <w:t>лей;</w:t>
            </w:r>
          </w:p>
          <w:p w14:paraId="6391A379" w14:textId="77777777" w:rsidR="007410AD" w:rsidRPr="00AC5680" w:rsidRDefault="007410AD" w:rsidP="007410AD">
            <w:pPr>
              <w:spacing w:line="254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2022 год – 0,00 тыс. рублей;</w:t>
            </w:r>
          </w:p>
          <w:p w14:paraId="65394FB7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510,18 тыс. рублей;</w:t>
            </w:r>
          </w:p>
          <w:p w14:paraId="62B41BDC" w14:textId="77777777" w:rsidR="007410AD" w:rsidRPr="00AC5680" w:rsidRDefault="007410AD" w:rsidP="007410AD">
            <w:pPr>
              <w:spacing w:line="254" w:lineRule="auto"/>
              <w:rPr>
                <w:lang w:eastAsia="ar-SA"/>
              </w:rPr>
            </w:pPr>
            <w:r w:rsidRPr="00AC5680">
              <w:rPr>
                <w:lang w:eastAsia="ar-SA"/>
              </w:rPr>
              <w:lastRenderedPageBreak/>
              <w:t>2024 год – 0,00 тыс. рублей.</w:t>
            </w:r>
          </w:p>
          <w:p w14:paraId="329DB4D8" w14:textId="77777777" w:rsidR="007410AD" w:rsidRPr="00AC5680" w:rsidRDefault="007410AD" w:rsidP="007410A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C5680">
              <w:rPr>
                <w:lang w:eastAsia="en-US"/>
              </w:rPr>
              <w:t>2025 год – 0,00 тыс. рублей.</w:t>
            </w:r>
          </w:p>
          <w:p w14:paraId="672F87DA" w14:textId="77777777" w:rsidR="007410AD" w:rsidRPr="00AC5680" w:rsidRDefault="007410AD" w:rsidP="007410AD">
            <w:pPr>
              <w:spacing w:line="254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-федеральный бюджет:</w:t>
            </w:r>
          </w:p>
          <w:p w14:paraId="257B97AE" w14:textId="77777777" w:rsidR="007410AD" w:rsidRPr="00AC5680" w:rsidRDefault="007410AD" w:rsidP="007410AD">
            <w:pPr>
              <w:spacing w:line="254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2021 год – 0,00 тыс. рублей;</w:t>
            </w:r>
          </w:p>
          <w:p w14:paraId="1176ADC1" w14:textId="77777777" w:rsidR="007410AD" w:rsidRPr="00AC5680" w:rsidRDefault="007410AD" w:rsidP="007410AD">
            <w:pPr>
              <w:spacing w:line="254" w:lineRule="auto"/>
              <w:rPr>
                <w:lang w:eastAsia="ar-SA"/>
              </w:rPr>
            </w:pPr>
            <w:r w:rsidRPr="00AC5680">
              <w:rPr>
                <w:lang w:eastAsia="ar-SA"/>
              </w:rPr>
              <w:t>2022 год – 0,00 тыс. рублей;</w:t>
            </w:r>
          </w:p>
          <w:p w14:paraId="10F479CB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 – 0,00 тыс. рублей;</w:t>
            </w:r>
          </w:p>
          <w:p w14:paraId="0DF10876" w14:textId="77777777" w:rsidR="007410AD" w:rsidRPr="00AC5680" w:rsidRDefault="007410AD" w:rsidP="007410AD">
            <w:pPr>
              <w:pStyle w:val="ConsPlusCell"/>
              <w:shd w:val="clear" w:color="auto" w:fill="FFFFFF" w:themeFill="background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56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2024год – 0,00 тыс. рублей.</w:t>
            </w:r>
          </w:p>
          <w:p w14:paraId="3AEE3A7A" w14:textId="72DE54AE" w:rsidR="007410AD" w:rsidRPr="00AC5680" w:rsidRDefault="007410AD" w:rsidP="007410AD">
            <w:pPr>
              <w:snapToGrid w:val="0"/>
              <w:spacing w:line="256" w:lineRule="auto"/>
              <w:rPr>
                <w:lang w:eastAsia="ar-SA"/>
              </w:rPr>
            </w:pPr>
            <w:r w:rsidRPr="00AC5680">
              <w:rPr>
                <w:lang w:eastAsia="en-US"/>
              </w:rPr>
              <w:t>2025 год – 0,00 тыс. рублей.</w:t>
            </w:r>
          </w:p>
        </w:tc>
      </w:tr>
    </w:tbl>
    <w:p w14:paraId="09EF78C8" w14:textId="42F954EB" w:rsidR="007410AD" w:rsidRPr="00AC5680" w:rsidRDefault="007410AD" w:rsidP="008C736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23B8C8E" w14:textId="77777777" w:rsidR="007410AD" w:rsidRPr="00AC5680" w:rsidRDefault="007410AD" w:rsidP="008C736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A66A82C" w14:textId="566391CB" w:rsidR="008C7364" w:rsidRPr="00AC5680" w:rsidRDefault="008C7364" w:rsidP="008C736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27" w:name="_Hlk67648057"/>
    </w:p>
    <w:p w14:paraId="44DCF8E1" w14:textId="77777777" w:rsidR="007410AD" w:rsidRPr="00AC5680" w:rsidRDefault="007410AD" w:rsidP="008C736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2DB64A9B" w14:textId="77777777" w:rsidR="008C7364" w:rsidRPr="00AC5680" w:rsidRDefault="008C7364" w:rsidP="008C7364">
      <w:pPr>
        <w:pStyle w:val="a3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14:paraId="18DA4007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6089F612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70B58EAE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40800DE0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3E5664CB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3888E648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033A8157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3E872A99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7CD9DC26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36A9E7E9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443B73F9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30F3EFDD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21586CCC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71D1B72F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26187FB7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326268DE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2134FD06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6BA2B0FF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05863722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0D5986D1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11101C95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5AAF16A8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0041F20A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7987CC02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4AFDF365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47AC5C80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5F80B28C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4956CB16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75559C7C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5D89EC00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2FCDA831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255664DB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7592CB2C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7FD41351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4BDA2A9C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4EE48BBC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6F9750C6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51A7E54E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54704B1C" w14:textId="77777777" w:rsidR="007410AD" w:rsidRPr="00AC5680" w:rsidRDefault="007410AD" w:rsidP="007410AD">
      <w:pPr>
        <w:shd w:val="clear" w:color="auto" w:fill="FFFFFF" w:themeFill="background1"/>
        <w:jc w:val="right"/>
      </w:pPr>
    </w:p>
    <w:p w14:paraId="13C2357B" w14:textId="142E4A9A" w:rsidR="007410AD" w:rsidRPr="00AC5680" w:rsidRDefault="007410AD" w:rsidP="007410AD">
      <w:pPr>
        <w:shd w:val="clear" w:color="auto" w:fill="FFFFFF" w:themeFill="background1"/>
        <w:jc w:val="right"/>
      </w:pPr>
      <w:r w:rsidRPr="00AC5680">
        <w:lastRenderedPageBreak/>
        <w:t>Приложение к постановлению № 8</w:t>
      </w:r>
    </w:p>
    <w:p w14:paraId="1C8A7A77" w14:textId="77777777" w:rsidR="007410AD" w:rsidRPr="00AC5680" w:rsidRDefault="007410AD" w:rsidP="007410AD">
      <w:pPr>
        <w:shd w:val="clear" w:color="auto" w:fill="FFFFFF" w:themeFill="background1"/>
        <w:jc w:val="right"/>
      </w:pPr>
      <w:r w:rsidRPr="00AC5680">
        <w:t>администрации Тейковского</w:t>
      </w:r>
    </w:p>
    <w:p w14:paraId="0788E55A" w14:textId="77777777" w:rsidR="007410AD" w:rsidRPr="00AC5680" w:rsidRDefault="007410AD" w:rsidP="007410AD">
      <w:pPr>
        <w:shd w:val="clear" w:color="auto" w:fill="FFFFFF" w:themeFill="background1"/>
        <w:jc w:val="right"/>
      </w:pPr>
      <w:r w:rsidRPr="00AC5680">
        <w:t>муниципального района</w:t>
      </w:r>
    </w:p>
    <w:p w14:paraId="1BE52452" w14:textId="77777777" w:rsidR="007F3CC8" w:rsidRPr="00AC5680" w:rsidRDefault="007F3CC8" w:rsidP="007F3CC8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C5680">
        <w:rPr>
          <w:rFonts w:ascii="Times New Roman" w:hAnsi="Times New Roman"/>
          <w:sz w:val="24"/>
          <w:szCs w:val="24"/>
        </w:rPr>
        <w:t>от 15.11.2023 № 424</w:t>
      </w:r>
    </w:p>
    <w:p w14:paraId="516EFB52" w14:textId="77777777" w:rsidR="008C7364" w:rsidRPr="00AC5680" w:rsidRDefault="008C7364" w:rsidP="008C736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AE40259" w14:textId="461291C5" w:rsidR="008C7364" w:rsidRPr="00AC5680" w:rsidRDefault="008C7364" w:rsidP="008C7364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AC5680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783AFBB3" w14:textId="77777777" w:rsidR="008C7364" w:rsidRPr="00AC5680" w:rsidRDefault="008C7364" w:rsidP="008C7364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C5680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AC5680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626"/>
        <w:gridCol w:w="1114"/>
        <w:gridCol w:w="1423"/>
        <w:gridCol w:w="851"/>
        <w:gridCol w:w="850"/>
        <w:gridCol w:w="1134"/>
        <w:gridCol w:w="851"/>
        <w:gridCol w:w="1120"/>
      </w:tblGrid>
      <w:tr w:rsidR="008C7364" w:rsidRPr="00AC5680" w14:paraId="09684A13" w14:textId="77777777" w:rsidTr="008C7364">
        <w:trPr>
          <w:trHeight w:val="5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0D6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AFD7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7DE8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0CF8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037D8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B4AB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D071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16A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000344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2E33ED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2EDD7C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2025г.</w:t>
            </w:r>
          </w:p>
          <w:p w14:paraId="497ADC75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7364" w:rsidRPr="00AC5680" w14:paraId="4410B1ED" w14:textId="77777777" w:rsidTr="008C7364">
        <w:trPr>
          <w:trHeight w:val="503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7F04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Подпрограмма «Подготовка проектов внесения изменений в документы территориального </w:t>
            </w:r>
            <w:proofErr w:type="gramStart"/>
            <w:r w:rsidRPr="00AC5680">
              <w:rPr>
                <w:lang w:eastAsia="en-US"/>
              </w:rPr>
              <w:t>планирования,  правила</w:t>
            </w:r>
            <w:proofErr w:type="gramEnd"/>
            <w:r w:rsidRPr="00AC5680">
              <w:rPr>
                <w:lang w:eastAsia="en-US"/>
              </w:rPr>
              <w:t xml:space="preserve"> землепользования и застройки»,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7433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5A7C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1C3F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8031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B8F2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6C33F1CA" w14:textId="77777777" w:rsidTr="008C7364">
        <w:trPr>
          <w:trHeight w:val="194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9F3F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AC5680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F08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B6C5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932B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C0EF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619AD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0A730A12" w14:textId="77777777" w:rsidTr="008C7364">
        <w:trPr>
          <w:trHeight w:val="194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BA7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FFE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551B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D112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7008C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CC15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344D7BD4" w14:textId="77777777" w:rsidTr="008C7364">
        <w:trPr>
          <w:trHeight w:val="194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FC9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66C8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8ECC8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0A49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769C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2F713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C7364" w:rsidRPr="00AC5680" w14:paraId="75AACD88" w14:textId="77777777" w:rsidTr="008C7364">
        <w:trPr>
          <w:trHeight w:val="274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4B6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C08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1B66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0823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DF385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03CD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C7364" w:rsidRPr="00AC5680" w14:paraId="7DF1D7A3" w14:textId="77777777" w:rsidTr="008C7364">
        <w:trPr>
          <w:trHeight w:val="2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DAE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8" w:name="_Hlk54773757"/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3E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14:paraId="1418E4C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</w:p>
          <w:p w14:paraId="1A0E0B5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D639BD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071CA6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6F650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482B40D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24A7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A8D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395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2DE2D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220A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BFC1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70A6EA7F" w14:textId="77777777" w:rsidTr="008C7364">
        <w:trPr>
          <w:trHeight w:val="204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82A6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ECA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8E0B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31DC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8942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742E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D6E8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5309D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3C47D9D3" w14:textId="77777777" w:rsidTr="008C7364">
        <w:trPr>
          <w:trHeight w:val="388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06D1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635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7552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DEC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2F633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BD69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47DC8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A1F1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3A28E37D" w14:textId="77777777" w:rsidTr="008C7364">
        <w:trPr>
          <w:trHeight w:val="187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4207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E03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2189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400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C8D1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E3DF8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C21F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0F16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C7364" w:rsidRPr="00AC5680" w14:paraId="2E454A0A" w14:textId="77777777" w:rsidTr="008C7364">
        <w:trPr>
          <w:trHeight w:val="183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16AA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52F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E9EE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050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CFF3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8A04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88FF7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7D2F7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C7364" w:rsidRPr="00AC5680" w14:paraId="6C5FEE05" w14:textId="77777777" w:rsidTr="008C7364">
        <w:trPr>
          <w:trHeight w:val="2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224C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9" w:name="_Hlk133242624"/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8E15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14:paraId="152D989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проектов внесения изменений в документы территориального планирования, правила </w:t>
            </w: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землепользования и застройки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A8D6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lastRenderedPageBreak/>
              <w:t xml:space="preserve">Отдел градостроительства управления координации </w:t>
            </w:r>
            <w:r w:rsidRPr="00AC5680">
              <w:rPr>
                <w:lang w:eastAsia="en-US"/>
              </w:rPr>
              <w:lastRenderedPageBreak/>
              <w:t>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DF8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40F7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1F32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A6F2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7A774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3FE829A0" w14:textId="77777777" w:rsidTr="008C7364">
        <w:trPr>
          <w:trHeight w:val="204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30B3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18A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4990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375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1705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EE90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FB44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2BFE3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3376F8E7" w14:textId="77777777" w:rsidTr="008C7364">
        <w:trPr>
          <w:trHeight w:val="388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C7E0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3A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20C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28C7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F1BD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C77ED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190F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44E9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0194267F" w14:textId="77777777" w:rsidTr="008C7364">
        <w:trPr>
          <w:trHeight w:val="223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82CB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8D85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172F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472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C992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B9CF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2AEFC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FFD4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bookmarkEnd w:id="29"/>
      </w:tr>
      <w:tr w:rsidR="008C7364" w:rsidRPr="00AC5680" w14:paraId="74EC4575" w14:textId="77777777" w:rsidTr="008C7364">
        <w:trPr>
          <w:trHeight w:val="177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953A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A9A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AAB2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5F3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2B76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290C7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9227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D33E3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bookmarkEnd w:id="28"/>
      </w:tr>
      <w:tr w:rsidR="008C7364" w:rsidRPr="00AC5680" w14:paraId="6A9646EC" w14:textId="77777777" w:rsidTr="008C7364">
        <w:trPr>
          <w:trHeight w:val="19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89F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1A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2</w:t>
            </w:r>
          </w:p>
          <w:p w14:paraId="7B8BDFD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437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434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F0276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E2749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5DAC3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2A02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8C7364" w:rsidRPr="00AC5680" w14:paraId="1582758A" w14:textId="77777777" w:rsidTr="008C7364">
        <w:trPr>
          <w:trHeight w:val="194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AE6B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FAD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E364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4765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7F1C0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24551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A03D9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28A59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8C7364" w:rsidRPr="00AC5680" w14:paraId="0272BD43" w14:textId="77777777" w:rsidTr="008C7364">
        <w:trPr>
          <w:trHeight w:val="408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6B0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9A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800E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7F1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16AD3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BC43F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46313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9C6F8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8C7364" w:rsidRPr="00AC5680" w14:paraId="16F8E049" w14:textId="77777777" w:rsidTr="008C7364">
        <w:trPr>
          <w:trHeight w:val="186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6A6A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B64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85B8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ABD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E9307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B3C4C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517C2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D59C0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8C7364" w:rsidRPr="00AC5680" w14:paraId="53F6F592" w14:textId="77777777" w:rsidTr="008C7364">
        <w:trPr>
          <w:trHeight w:val="178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1993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FA1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1399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C1F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67526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93122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EC8A2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3BC2D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>0,00</w:t>
            </w:r>
          </w:p>
        </w:tc>
      </w:tr>
      <w:tr w:rsidR="008C7364" w:rsidRPr="00AC5680" w14:paraId="1E64E86D" w14:textId="77777777" w:rsidTr="008C7364">
        <w:trPr>
          <w:trHeight w:val="2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B92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FD1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3</w:t>
            </w:r>
          </w:p>
          <w:p w14:paraId="1B44497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67B2" w14:textId="77777777" w:rsidR="008C7364" w:rsidRPr="00AC5680" w:rsidRDefault="008C7364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AC5680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администрации </w:t>
            </w:r>
            <w:r w:rsidRPr="00AC5680">
              <w:rPr>
                <w:lang w:eastAsia="en-US"/>
              </w:rPr>
              <w:lastRenderedPageBreak/>
              <w:t>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EF1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AB7AD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52BA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8B4A2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67434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200158E2" w14:textId="77777777" w:rsidTr="008C7364">
        <w:trPr>
          <w:trHeight w:val="204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690D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EE3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98CE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E9D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75A4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F99B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9746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3423F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1D28AFD8" w14:textId="77777777" w:rsidTr="008C7364">
        <w:trPr>
          <w:trHeight w:val="388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A273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1981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29ED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4E8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E4ED0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2685E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A99B7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7EAD5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C7364" w:rsidRPr="00AC5680" w14:paraId="5ED7A6C4" w14:textId="77777777" w:rsidTr="008C7364">
        <w:trPr>
          <w:trHeight w:val="223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A95E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41F5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206F" w14:textId="77777777" w:rsidR="008C7364" w:rsidRPr="00AC5680" w:rsidRDefault="008C73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004B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7F90A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9CC86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510,18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80CFD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73DB9" w14:textId="77777777" w:rsidR="008C7364" w:rsidRPr="00AC5680" w:rsidRDefault="008C7364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5680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bookmarkEnd w:id="27"/>
      </w:tr>
    </w:tbl>
    <w:p w14:paraId="5793A722" w14:textId="77777777" w:rsidR="008C7364" w:rsidRPr="00AC5680" w:rsidRDefault="008C7364"/>
    <w:sectPr w:rsidR="008C7364" w:rsidRPr="00AC5680" w:rsidSect="00AC5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1B9"/>
    <w:multiLevelType w:val="multilevel"/>
    <w:tmpl w:val="A69E63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762530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0532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E1"/>
    <w:rsid w:val="00241C8C"/>
    <w:rsid w:val="004144F2"/>
    <w:rsid w:val="00603ACF"/>
    <w:rsid w:val="0063602D"/>
    <w:rsid w:val="007410AD"/>
    <w:rsid w:val="007B2033"/>
    <w:rsid w:val="007F3CC8"/>
    <w:rsid w:val="0085697C"/>
    <w:rsid w:val="008C7364"/>
    <w:rsid w:val="00A010B4"/>
    <w:rsid w:val="00AA30E1"/>
    <w:rsid w:val="00AC5680"/>
    <w:rsid w:val="00AD4568"/>
    <w:rsid w:val="00B91071"/>
    <w:rsid w:val="00C5358C"/>
    <w:rsid w:val="00CC422E"/>
    <w:rsid w:val="00D403BA"/>
    <w:rsid w:val="00DA1BE6"/>
    <w:rsid w:val="00F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187"/>
  <w15:chartTrackingRefBased/>
  <w15:docId w15:val="{2AF27467-95DE-4210-9A39-E452615E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73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C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9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24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9</cp:revision>
  <cp:lastPrinted>2023-11-16T08:21:00Z</cp:lastPrinted>
  <dcterms:created xsi:type="dcterms:W3CDTF">2023-11-16T07:22:00Z</dcterms:created>
  <dcterms:modified xsi:type="dcterms:W3CDTF">2023-11-23T10:26:00Z</dcterms:modified>
</cp:coreProperties>
</file>