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D9" w:rsidRDefault="00D16DD9" w:rsidP="009E6C01">
      <w:pPr>
        <w:pStyle w:val="a3"/>
        <w:jc w:val="center"/>
        <w:rPr>
          <w:b/>
          <w:sz w:val="40"/>
          <w:szCs w:val="40"/>
        </w:rPr>
      </w:pPr>
      <w:bookmarkStart w:id="0" w:name="_GoBack"/>
      <w:bookmarkEnd w:id="0"/>
      <w:r>
        <w:rPr>
          <w:noProof/>
          <w:szCs w:val="28"/>
        </w:rPr>
        <w:drawing>
          <wp:inline distT="0" distB="0" distL="0" distR="0">
            <wp:extent cx="691515" cy="81915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1515" cy="819150"/>
                    </a:xfrm>
                    <a:prstGeom prst="rect">
                      <a:avLst/>
                    </a:prstGeom>
                    <a:noFill/>
                    <a:ln>
                      <a:noFill/>
                    </a:ln>
                  </pic:spPr>
                </pic:pic>
              </a:graphicData>
            </a:graphic>
          </wp:inline>
        </w:drawing>
      </w:r>
    </w:p>
    <w:p w:rsidR="00AF6833" w:rsidRPr="00595835" w:rsidRDefault="00AF6833" w:rsidP="009E6C01">
      <w:pPr>
        <w:pStyle w:val="a3"/>
        <w:jc w:val="center"/>
        <w:rPr>
          <w:b/>
          <w:sz w:val="40"/>
          <w:szCs w:val="40"/>
        </w:rPr>
      </w:pPr>
      <w:r w:rsidRPr="00595835">
        <w:rPr>
          <w:b/>
          <w:sz w:val="40"/>
          <w:szCs w:val="40"/>
        </w:rPr>
        <w:t>СОВЕТ</w:t>
      </w:r>
    </w:p>
    <w:p w:rsidR="00AF6833" w:rsidRPr="00595835" w:rsidRDefault="00AF6833" w:rsidP="00AF6833">
      <w:pPr>
        <w:pStyle w:val="a3"/>
        <w:jc w:val="center"/>
        <w:rPr>
          <w:b/>
          <w:sz w:val="36"/>
          <w:szCs w:val="36"/>
        </w:rPr>
      </w:pPr>
      <w:r w:rsidRPr="00595835">
        <w:rPr>
          <w:b/>
          <w:sz w:val="36"/>
          <w:szCs w:val="36"/>
        </w:rPr>
        <w:t>ТЕЙКОВСКОГО МУНИЦИПАЛЬНОГО РАЙОНА</w:t>
      </w:r>
    </w:p>
    <w:p w:rsidR="00AF6833" w:rsidRPr="00595835" w:rsidRDefault="00AF6833" w:rsidP="00AF6833">
      <w:pPr>
        <w:pStyle w:val="a3"/>
        <w:jc w:val="center"/>
        <w:rPr>
          <w:b/>
          <w:sz w:val="31"/>
          <w:szCs w:val="31"/>
        </w:rPr>
      </w:pPr>
      <w:r>
        <w:rPr>
          <w:b/>
          <w:sz w:val="32"/>
          <w:szCs w:val="32"/>
        </w:rPr>
        <w:t>шес</w:t>
      </w:r>
      <w:r w:rsidRPr="00595835">
        <w:rPr>
          <w:b/>
          <w:sz w:val="32"/>
          <w:szCs w:val="32"/>
        </w:rPr>
        <w:t>того созыва</w:t>
      </w:r>
    </w:p>
    <w:p w:rsidR="00AF6833" w:rsidRPr="00595835" w:rsidRDefault="00AF6833" w:rsidP="00AF6833">
      <w:pPr>
        <w:pStyle w:val="a3"/>
        <w:jc w:val="center"/>
        <w:rPr>
          <w:b/>
          <w:sz w:val="28"/>
          <w:szCs w:val="28"/>
        </w:rPr>
      </w:pPr>
    </w:p>
    <w:p w:rsidR="00AF6833" w:rsidRPr="00595835" w:rsidRDefault="00AF6833" w:rsidP="00AF6833">
      <w:pPr>
        <w:pStyle w:val="a3"/>
        <w:jc w:val="center"/>
        <w:rPr>
          <w:b/>
          <w:sz w:val="44"/>
          <w:szCs w:val="44"/>
        </w:rPr>
      </w:pPr>
      <w:r w:rsidRPr="00595835">
        <w:rPr>
          <w:b/>
          <w:sz w:val="44"/>
          <w:szCs w:val="44"/>
        </w:rPr>
        <w:t>Р Е Ш Е Н И Е</w:t>
      </w:r>
    </w:p>
    <w:p w:rsidR="00AF6833" w:rsidRPr="00FB35C4" w:rsidRDefault="00AF6833" w:rsidP="00AF6833">
      <w:pPr>
        <w:pStyle w:val="a3"/>
        <w:rPr>
          <w:sz w:val="28"/>
          <w:szCs w:val="28"/>
        </w:rPr>
      </w:pPr>
      <w:r>
        <w:rPr>
          <w:sz w:val="28"/>
          <w:szCs w:val="28"/>
        </w:rPr>
        <w:t xml:space="preserve"> </w:t>
      </w:r>
    </w:p>
    <w:p w:rsidR="00AF6833" w:rsidRPr="00D16DD9" w:rsidRDefault="00AF6833" w:rsidP="0086094C">
      <w:pPr>
        <w:jc w:val="center"/>
      </w:pPr>
      <w:r w:rsidRPr="00D16DD9">
        <w:rPr>
          <w:sz w:val="28"/>
          <w:szCs w:val="28"/>
        </w:rPr>
        <w:t xml:space="preserve">от </w:t>
      </w:r>
      <w:r w:rsidR="0086094C" w:rsidRPr="00D16DD9">
        <w:rPr>
          <w:sz w:val="28"/>
          <w:szCs w:val="28"/>
        </w:rPr>
        <w:t>27.07.</w:t>
      </w:r>
      <w:r w:rsidRPr="00D16DD9">
        <w:rPr>
          <w:sz w:val="28"/>
          <w:szCs w:val="28"/>
        </w:rPr>
        <w:t>2016 №</w:t>
      </w:r>
      <w:r w:rsidR="0086094C" w:rsidRPr="00D16DD9">
        <w:rPr>
          <w:sz w:val="28"/>
          <w:szCs w:val="28"/>
        </w:rPr>
        <w:t xml:space="preserve"> 81-р</w:t>
      </w:r>
    </w:p>
    <w:p w:rsidR="00AF6833" w:rsidRPr="00D16DD9" w:rsidRDefault="00AF6833" w:rsidP="00AF6833">
      <w:pPr>
        <w:pStyle w:val="a3"/>
        <w:jc w:val="center"/>
        <w:rPr>
          <w:sz w:val="28"/>
          <w:szCs w:val="28"/>
        </w:rPr>
      </w:pPr>
      <w:r w:rsidRPr="00D16DD9">
        <w:rPr>
          <w:sz w:val="28"/>
          <w:szCs w:val="28"/>
        </w:rPr>
        <w:t>г. Тейково</w:t>
      </w:r>
    </w:p>
    <w:p w:rsidR="00AF6833" w:rsidRPr="00D16DD9" w:rsidRDefault="00AF6833" w:rsidP="00AF6833">
      <w:pPr>
        <w:jc w:val="center"/>
        <w:rPr>
          <w:sz w:val="28"/>
          <w:szCs w:val="28"/>
        </w:rPr>
      </w:pPr>
    </w:p>
    <w:p w:rsidR="0086094C" w:rsidRPr="00D16DD9" w:rsidRDefault="00AF6833" w:rsidP="00AF6833">
      <w:pPr>
        <w:jc w:val="center"/>
        <w:rPr>
          <w:b/>
          <w:sz w:val="28"/>
          <w:szCs w:val="28"/>
        </w:rPr>
      </w:pPr>
      <w:r w:rsidRPr="00D16DD9">
        <w:rPr>
          <w:b/>
          <w:sz w:val="28"/>
          <w:szCs w:val="28"/>
        </w:rPr>
        <w:t xml:space="preserve"> О внесении изменений в решение</w:t>
      </w:r>
    </w:p>
    <w:p w:rsidR="0086094C" w:rsidRPr="00D16DD9" w:rsidRDefault="00AF6833" w:rsidP="00AF6833">
      <w:pPr>
        <w:jc w:val="center"/>
        <w:rPr>
          <w:b/>
          <w:sz w:val="28"/>
          <w:szCs w:val="28"/>
        </w:rPr>
      </w:pPr>
      <w:r w:rsidRPr="00D16DD9">
        <w:rPr>
          <w:b/>
          <w:sz w:val="28"/>
          <w:szCs w:val="28"/>
        </w:rPr>
        <w:t xml:space="preserve"> Совета Тейковского муниципального района от 16.12.2011 г.</w:t>
      </w:r>
    </w:p>
    <w:p w:rsidR="00AF6833" w:rsidRPr="00D16DD9" w:rsidRDefault="00AF6833" w:rsidP="00AF6833">
      <w:pPr>
        <w:jc w:val="center"/>
        <w:rPr>
          <w:b/>
          <w:sz w:val="28"/>
          <w:szCs w:val="28"/>
        </w:rPr>
      </w:pPr>
      <w:r w:rsidRPr="00D16DD9">
        <w:rPr>
          <w:b/>
          <w:sz w:val="28"/>
          <w:szCs w:val="28"/>
        </w:rPr>
        <w:t xml:space="preserve"> № 143-р «Об утверждении Положения о муниципальной службе Тейковского муниципального района» (в действующей редакции)</w:t>
      </w:r>
    </w:p>
    <w:p w:rsidR="00AF6833" w:rsidRPr="00D16DD9" w:rsidRDefault="00AF6833" w:rsidP="00AF6833">
      <w:pPr>
        <w:jc w:val="center"/>
        <w:rPr>
          <w:b/>
          <w:sz w:val="28"/>
          <w:szCs w:val="28"/>
        </w:rPr>
      </w:pPr>
    </w:p>
    <w:p w:rsidR="00AF6833" w:rsidRPr="00D16DD9" w:rsidRDefault="00AF6833" w:rsidP="009E5589">
      <w:pPr>
        <w:autoSpaceDE w:val="0"/>
        <w:autoSpaceDN w:val="0"/>
        <w:adjustRightInd w:val="0"/>
        <w:ind w:firstLine="708"/>
        <w:jc w:val="both"/>
        <w:outlineLvl w:val="0"/>
        <w:rPr>
          <w:sz w:val="28"/>
          <w:szCs w:val="28"/>
        </w:rPr>
      </w:pPr>
      <w:r w:rsidRPr="00D16DD9">
        <w:rPr>
          <w:sz w:val="28"/>
          <w:szCs w:val="28"/>
        </w:rPr>
        <w:t>В соответствии с Федеральным законом от 02.03.2007г. №</w:t>
      </w:r>
      <w:r w:rsidR="0086094C" w:rsidRPr="00D16DD9">
        <w:rPr>
          <w:sz w:val="28"/>
          <w:szCs w:val="28"/>
        </w:rPr>
        <w:t xml:space="preserve"> </w:t>
      </w:r>
      <w:r w:rsidRPr="00D16DD9">
        <w:rPr>
          <w:sz w:val="28"/>
          <w:szCs w:val="28"/>
        </w:rPr>
        <w:t xml:space="preserve">25-ФЗ «О муниципальной </w:t>
      </w:r>
      <w:r w:rsidR="0086094C" w:rsidRPr="00D16DD9">
        <w:rPr>
          <w:sz w:val="28"/>
          <w:szCs w:val="28"/>
        </w:rPr>
        <w:t xml:space="preserve">службе в Российской Федерации», </w:t>
      </w:r>
      <w:r w:rsidRPr="00D16DD9">
        <w:rPr>
          <w:sz w:val="28"/>
          <w:szCs w:val="28"/>
        </w:rPr>
        <w:t xml:space="preserve">Федеральным законом от </w:t>
      </w:r>
      <w:r w:rsidR="0086094C" w:rsidRPr="00D16DD9">
        <w:rPr>
          <w:sz w:val="28"/>
          <w:szCs w:val="28"/>
        </w:rPr>
        <w:t>30.06.2016 г</w:t>
      </w:r>
      <w:r w:rsidRPr="00D16DD9">
        <w:rPr>
          <w:sz w:val="28"/>
          <w:szCs w:val="28"/>
        </w:rPr>
        <w:t>. №</w:t>
      </w:r>
      <w:r w:rsidR="0086094C" w:rsidRPr="00D16DD9">
        <w:rPr>
          <w:sz w:val="28"/>
          <w:szCs w:val="28"/>
        </w:rPr>
        <w:t xml:space="preserve"> 224-</w:t>
      </w:r>
      <w:r w:rsidRPr="00D16DD9">
        <w:rPr>
          <w:sz w:val="28"/>
          <w:szCs w:val="28"/>
        </w:rPr>
        <w:t>ФЗ «</w:t>
      </w:r>
      <w:r w:rsidR="0086094C" w:rsidRPr="00D16DD9">
        <w:rPr>
          <w:sz w:val="28"/>
          <w:szCs w:val="28"/>
        </w:rPr>
        <w:t>О внесении изменений в Федеральный закон «О государственной гражданской службе Российской Федерации» и Федеральным законом «О муниципальной службе в Российской Федерации»</w:t>
      </w:r>
      <w:r w:rsidRPr="00D16DD9">
        <w:rPr>
          <w:sz w:val="28"/>
          <w:szCs w:val="28"/>
        </w:rPr>
        <w:t>, Уставом Тейковского муниципального района Ивановской области</w:t>
      </w:r>
    </w:p>
    <w:p w:rsidR="00AF6833" w:rsidRPr="00D16DD9" w:rsidRDefault="00AF6833" w:rsidP="009E5589">
      <w:pPr>
        <w:ind w:firstLine="708"/>
        <w:jc w:val="both"/>
        <w:rPr>
          <w:sz w:val="28"/>
          <w:szCs w:val="28"/>
        </w:rPr>
      </w:pPr>
      <w:r w:rsidRPr="00D16DD9">
        <w:rPr>
          <w:sz w:val="28"/>
          <w:szCs w:val="28"/>
        </w:rPr>
        <w:t xml:space="preserve"> </w:t>
      </w:r>
    </w:p>
    <w:p w:rsidR="00AF6833" w:rsidRPr="00D16DD9" w:rsidRDefault="00AF6833" w:rsidP="009E5589">
      <w:pPr>
        <w:ind w:firstLine="708"/>
        <w:jc w:val="both"/>
        <w:rPr>
          <w:b/>
          <w:sz w:val="28"/>
          <w:szCs w:val="28"/>
        </w:rPr>
      </w:pPr>
      <w:r w:rsidRPr="00D16DD9">
        <w:rPr>
          <w:sz w:val="28"/>
          <w:szCs w:val="28"/>
        </w:rPr>
        <w:t xml:space="preserve">               </w:t>
      </w:r>
      <w:r w:rsidRPr="00D16DD9">
        <w:rPr>
          <w:b/>
          <w:sz w:val="28"/>
          <w:szCs w:val="28"/>
        </w:rPr>
        <w:t xml:space="preserve"> Совет Тейковского муниципального района РЕШИЛ:</w:t>
      </w:r>
    </w:p>
    <w:p w:rsidR="00AF6833" w:rsidRPr="00D16DD9" w:rsidRDefault="00AF6833" w:rsidP="009E5589">
      <w:pPr>
        <w:ind w:firstLine="708"/>
        <w:jc w:val="both"/>
        <w:rPr>
          <w:b/>
          <w:sz w:val="28"/>
          <w:szCs w:val="28"/>
        </w:rPr>
      </w:pPr>
    </w:p>
    <w:p w:rsidR="00AF6833" w:rsidRPr="00D16DD9" w:rsidRDefault="00AF6833" w:rsidP="009E5589">
      <w:pPr>
        <w:ind w:firstLine="708"/>
        <w:jc w:val="both"/>
        <w:rPr>
          <w:sz w:val="28"/>
          <w:szCs w:val="28"/>
        </w:rPr>
      </w:pPr>
      <w:r w:rsidRPr="00D16DD9">
        <w:rPr>
          <w:sz w:val="28"/>
          <w:szCs w:val="28"/>
        </w:rPr>
        <w:t>Внести в решение Совета Тейковского муниципального района от 16.12.2011г. №143-р «Об утверждении Положения о муниципальной службе Тейковского муниципального района», (в действующей редакции) следующие изменения:</w:t>
      </w:r>
    </w:p>
    <w:p w:rsidR="00AF6833" w:rsidRPr="00D16DD9" w:rsidRDefault="00AF6833" w:rsidP="009E5589">
      <w:pPr>
        <w:ind w:firstLine="708"/>
        <w:jc w:val="both"/>
        <w:rPr>
          <w:sz w:val="28"/>
          <w:szCs w:val="28"/>
        </w:rPr>
      </w:pPr>
    </w:p>
    <w:p w:rsidR="0086094C" w:rsidRPr="00D16DD9" w:rsidRDefault="0086094C" w:rsidP="009E5589">
      <w:pPr>
        <w:pStyle w:val="a5"/>
        <w:numPr>
          <w:ilvl w:val="0"/>
          <w:numId w:val="1"/>
        </w:numPr>
        <w:ind w:left="0" w:firstLine="708"/>
        <w:jc w:val="both"/>
        <w:rPr>
          <w:sz w:val="28"/>
          <w:szCs w:val="28"/>
        </w:rPr>
      </w:pPr>
      <w:r w:rsidRPr="00D16DD9">
        <w:rPr>
          <w:sz w:val="28"/>
          <w:szCs w:val="28"/>
        </w:rPr>
        <w:t>В приложении к решению:</w:t>
      </w:r>
    </w:p>
    <w:p w:rsidR="0086094C" w:rsidRPr="00D16DD9" w:rsidRDefault="0086094C" w:rsidP="009E5589">
      <w:pPr>
        <w:ind w:firstLine="708"/>
        <w:jc w:val="both"/>
        <w:rPr>
          <w:sz w:val="28"/>
          <w:szCs w:val="28"/>
        </w:rPr>
      </w:pPr>
    </w:p>
    <w:p w:rsidR="0086094C" w:rsidRPr="00D16DD9" w:rsidRDefault="0086094C" w:rsidP="009E5589">
      <w:pPr>
        <w:pStyle w:val="a5"/>
        <w:numPr>
          <w:ilvl w:val="1"/>
          <w:numId w:val="1"/>
        </w:numPr>
        <w:ind w:left="0" w:firstLine="708"/>
        <w:jc w:val="both"/>
        <w:rPr>
          <w:sz w:val="28"/>
          <w:szCs w:val="28"/>
        </w:rPr>
      </w:pPr>
      <w:r w:rsidRPr="00D16DD9">
        <w:rPr>
          <w:sz w:val="28"/>
          <w:szCs w:val="28"/>
        </w:rPr>
        <w:t xml:space="preserve">Часть </w:t>
      </w:r>
      <w:r w:rsidR="004736F0" w:rsidRPr="00D16DD9">
        <w:rPr>
          <w:sz w:val="28"/>
          <w:szCs w:val="28"/>
        </w:rPr>
        <w:t>4 статьи 6 Положения о муниципальной службе Тейковского муниципального района (далее – Положения) дополнить пунктом 10.1 следующего содержания:</w:t>
      </w:r>
    </w:p>
    <w:p w:rsidR="004736F0" w:rsidRPr="00D16DD9" w:rsidRDefault="004736F0" w:rsidP="009E5589">
      <w:pPr>
        <w:pStyle w:val="a5"/>
        <w:ind w:left="0" w:firstLine="708"/>
        <w:jc w:val="both"/>
        <w:rPr>
          <w:sz w:val="28"/>
          <w:szCs w:val="28"/>
        </w:rPr>
      </w:pPr>
    </w:p>
    <w:p w:rsidR="004736F0" w:rsidRPr="00D16DD9" w:rsidRDefault="004736F0" w:rsidP="009E5589">
      <w:pPr>
        <w:pStyle w:val="a5"/>
        <w:ind w:left="0" w:firstLine="708"/>
        <w:jc w:val="both"/>
        <w:rPr>
          <w:sz w:val="28"/>
          <w:szCs w:val="28"/>
        </w:rPr>
      </w:pPr>
      <w:r w:rsidRPr="00D16DD9">
        <w:rPr>
          <w:sz w:val="28"/>
          <w:szCs w:val="28"/>
        </w:rPr>
        <w:t>«10.1) сведения, предусмотренные статьей 17.1 настоящего Положения;»</w:t>
      </w:r>
    </w:p>
    <w:p w:rsidR="004736F0" w:rsidRPr="00D16DD9" w:rsidRDefault="004736F0" w:rsidP="009E5589">
      <w:pPr>
        <w:pStyle w:val="a5"/>
        <w:ind w:left="0" w:firstLine="708"/>
        <w:jc w:val="both"/>
        <w:rPr>
          <w:sz w:val="28"/>
          <w:szCs w:val="28"/>
        </w:rPr>
      </w:pPr>
    </w:p>
    <w:p w:rsidR="004736F0" w:rsidRPr="00D16DD9" w:rsidRDefault="004736F0" w:rsidP="009E5589">
      <w:pPr>
        <w:pStyle w:val="a5"/>
        <w:numPr>
          <w:ilvl w:val="1"/>
          <w:numId w:val="1"/>
        </w:numPr>
        <w:ind w:left="0" w:firstLine="708"/>
        <w:jc w:val="both"/>
        <w:rPr>
          <w:sz w:val="28"/>
          <w:szCs w:val="28"/>
        </w:rPr>
      </w:pPr>
      <w:r w:rsidRPr="00D16DD9">
        <w:rPr>
          <w:sz w:val="28"/>
          <w:szCs w:val="28"/>
        </w:rPr>
        <w:t xml:space="preserve"> Статью 8 Положения изложить в следующей редакции:</w:t>
      </w:r>
    </w:p>
    <w:p w:rsidR="003B0841" w:rsidRPr="00D16DD9" w:rsidRDefault="003B0841" w:rsidP="004736F0">
      <w:pPr>
        <w:ind w:firstLine="709"/>
        <w:rPr>
          <w:sz w:val="28"/>
        </w:rPr>
      </w:pPr>
    </w:p>
    <w:p w:rsidR="000B538D" w:rsidRDefault="000B538D" w:rsidP="009E5589">
      <w:pPr>
        <w:autoSpaceDE w:val="0"/>
        <w:autoSpaceDN w:val="0"/>
        <w:adjustRightInd w:val="0"/>
        <w:ind w:firstLine="709"/>
        <w:jc w:val="center"/>
        <w:outlineLvl w:val="1"/>
        <w:rPr>
          <w:rFonts w:eastAsiaTheme="minorHAnsi"/>
          <w:b/>
          <w:bCs/>
          <w:sz w:val="28"/>
          <w:lang w:eastAsia="en-US"/>
        </w:rPr>
      </w:pPr>
    </w:p>
    <w:p w:rsidR="009E5589" w:rsidRPr="00D16DD9" w:rsidRDefault="009E5589" w:rsidP="009E5589">
      <w:pPr>
        <w:autoSpaceDE w:val="0"/>
        <w:autoSpaceDN w:val="0"/>
        <w:adjustRightInd w:val="0"/>
        <w:ind w:firstLine="709"/>
        <w:jc w:val="center"/>
        <w:outlineLvl w:val="1"/>
        <w:rPr>
          <w:rFonts w:eastAsiaTheme="minorHAnsi"/>
          <w:b/>
          <w:bCs/>
          <w:sz w:val="28"/>
          <w:lang w:eastAsia="en-US"/>
        </w:rPr>
      </w:pPr>
      <w:r w:rsidRPr="00D16DD9">
        <w:rPr>
          <w:rFonts w:eastAsiaTheme="minorHAnsi"/>
          <w:b/>
          <w:bCs/>
          <w:sz w:val="28"/>
          <w:lang w:eastAsia="en-US"/>
        </w:rPr>
        <w:lastRenderedPageBreak/>
        <w:t>«Статья 8. Квалификационные требования</w:t>
      </w:r>
    </w:p>
    <w:p w:rsidR="009E5589" w:rsidRPr="00D16DD9" w:rsidRDefault="009E5589" w:rsidP="009E5589">
      <w:pPr>
        <w:autoSpaceDE w:val="0"/>
        <w:autoSpaceDN w:val="0"/>
        <w:adjustRightInd w:val="0"/>
        <w:ind w:firstLine="709"/>
        <w:jc w:val="center"/>
        <w:rPr>
          <w:rFonts w:eastAsiaTheme="minorHAnsi"/>
          <w:b/>
          <w:bCs/>
          <w:sz w:val="28"/>
          <w:lang w:eastAsia="en-US"/>
        </w:rPr>
      </w:pPr>
      <w:r w:rsidRPr="00D16DD9">
        <w:rPr>
          <w:rFonts w:eastAsiaTheme="minorHAnsi"/>
          <w:b/>
          <w:bCs/>
          <w:sz w:val="28"/>
          <w:lang w:eastAsia="en-US"/>
        </w:rPr>
        <w:t>к муниципальным служащим муниципальной службы</w:t>
      </w:r>
    </w:p>
    <w:p w:rsidR="009E5589" w:rsidRPr="00D16DD9" w:rsidRDefault="009E5589" w:rsidP="009E5589">
      <w:pPr>
        <w:autoSpaceDE w:val="0"/>
        <w:autoSpaceDN w:val="0"/>
        <w:adjustRightInd w:val="0"/>
        <w:ind w:firstLine="709"/>
        <w:jc w:val="center"/>
        <w:rPr>
          <w:rFonts w:eastAsiaTheme="minorHAnsi"/>
          <w:b/>
          <w:bCs/>
          <w:sz w:val="28"/>
          <w:lang w:eastAsia="en-US"/>
        </w:rPr>
      </w:pPr>
    </w:p>
    <w:p w:rsidR="009E5589" w:rsidRPr="00D16DD9" w:rsidRDefault="009E5589" w:rsidP="009E5589">
      <w:pPr>
        <w:numPr>
          <w:ilvl w:val="0"/>
          <w:numId w:val="2"/>
        </w:numPr>
        <w:autoSpaceDE w:val="0"/>
        <w:autoSpaceDN w:val="0"/>
        <w:adjustRightInd w:val="0"/>
        <w:spacing w:after="160" w:line="259" w:lineRule="auto"/>
        <w:ind w:left="0" w:firstLine="709"/>
        <w:contextualSpacing/>
        <w:jc w:val="both"/>
        <w:rPr>
          <w:rFonts w:eastAsiaTheme="minorHAnsi"/>
          <w:bCs/>
          <w:sz w:val="28"/>
          <w:lang w:eastAsia="en-US"/>
        </w:rPr>
      </w:pPr>
      <w:r w:rsidRPr="00D16DD9">
        <w:rPr>
          <w:rFonts w:eastAsiaTheme="minorHAnsi"/>
          <w:bCs/>
          <w:sz w:val="28"/>
          <w:lang w:eastAsia="en-US"/>
        </w:rPr>
        <w:t>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E5589" w:rsidRPr="00D16DD9" w:rsidRDefault="009E5589" w:rsidP="009E5589">
      <w:pPr>
        <w:numPr>
          <w:ilvl w:val="0"/>
          <w:numId w:val="2"/>
        </w:numPr>
        <w:autoSpaceDE w:val="0"/>
        <w:autoSpaceDN w:val="0"/>
        <w:adjustRightInd w:val="0"/>
        <w:spacing w:after="160" w:line="259" w:lineRule="auto"/>
        <w:ind w:left="0" w:firstLine="709"/>
        <w:contextualSpacing/>
        <w:jc w:val="both"/>
        <w:rPr>
          <w:rFonts w:eastAsiaTheme="minorHAnsi"/>
          <w:bCs/>
          <w:sz w:val="28"/>
          <w:lang w:eastAsia="en-US"/>
        </w:rPr>
      </w:pPr>
      <w:r w:rsidRPr="00D16DD9">
        <w:rPr>
          <w:rFonts w:eastAsiaTheme="minorHAnsi"/>
          <w:bCs/>
          <w:sz w:val="28"/>
          <w:lang w:eastAsia="en-US"/>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настоящим Положением на основании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квалификацией должностей муниципальной службы.</w:t>
      </w:r>
    </w:p>
    <w:p w:rsidR="009E5589" w:rsidRPr="00D16DD9" w:rsidRDefault="009E5589" w:rsidP="009E5589">
      <w:pPr>
        <w:autoSpaceDE w:val="0"/>
        <w:autoSpaceDN w:val="0"/>
        <w:adjustRightInd w:val="0"/>
        <w:ind w:firstLine="709"/>
        <w:contextualSpacing/>
        <w:jc w:val="both"/>
        <w:rPr>
          <w:rFonts w:eastAsiaTheme="minorHAnsi"/>
          <w:bCs/>
          <w:sz w:val="28"/>
          <w:lang w:eastAsia="en-US"/>
        </w:rPr>
      </w:pPr>
      <w:r w:rsidRPr="00D16DD9">
        <w:rPr>
          <w:rFonts w:eastAsiaTheme="minorHAnsi"/>
          <w:bCs/>
          <w:sz w:val="28"/>
          <w:lang w:eastAsia="en-US"/>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муниципального служащего его должностной инструкции.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E5589" w:rsidRPr="00D16DD9" w:rsidRDefault="009E5589" w:rsidP="009E5589">
      <w:pPr>
        <w:autoSpaceDE w:val="0"/>
        <w:autoSpaceDN w:val="0"/>
        <w:adjustRightInd w:val="0"/>
        <w:ind w:firstLine="709"/>
        <w:jc w:val="both"/>
        <w:rPr>
          <w:rFonts w:eastAsiaTheme="minorHAnsi"/>
          <w:bCs/>
          <w:sz w:val="28"/>
          <w:lang w:eastAsia="en-US"/>
        </w:rPr>
      </w:pPr>
      <w:r w:rsidRPr="00D16DD9">
        <w:rPr>
          <w:rFonts w:eastAsiaTheme="minorHAnsi"/>
          <w:bCs/>
          <w:sz w:val="28"/>
          <w:lang w:eastAsia="en-US"/>
        </w:rPr>
        <w:t>3. К гражданам, претендующим на замещение должностей муниципальной службы, предъявляются следующие квалификационные требования:</w:t>
      </w:r>
    </w:p>
    <w:p w:rsidR="009E5589" w:rsidRPr="00D16DD9" w:rsidRDefault="009E5589" w:rsidP="009E5589">
      <w:pPr>
        <w:autoSpaceDE w:val="0"/>
        <w:autoSpaceDN w:val="0"/>
        <w:adjustRightInd w:val="0"/>
        <w:ind w:firstLine="709"/>
        <w:jc w:val="both"/>
        <w:rPr>
          <w:rFonts w:eastAsiaTheme="minorHAnsi"/>
          <w:bCs/>
          <w:sz w:val="28"/>
          <w:lang w:eastAsia="en-US"/>
        </w:rPr>
      </w:pPr>
      <w:r w:rsidRPr="00D16DD9">
        <w:rPr>
          <w:rFonts w:eastAsiaTheme="minorHAnsi"/>
          <w:bCs/>
          <w:sz w:val="28"/>
          <w:lang w:eastAsia="en-US"/>
        </w:rPr>
        <w:t>1) для высших должностей муниципальной службы - высшее профессиональное образование, стаж муниципальной службы (государственной службы) не менее двух лет или не менее трех лет стажа работы по специальности;</w:t>
      </w:r>
    </w:p>
    <w:p w:rsidR="009E5589" w:rsidRPr="00D16DD9" w:rsidRDefault="009E5589" w:rsidP="009E5589">
      <w:pPr>
        <w:autoSpaceDE w:val="0"/>
        <w:autoSpaceDN w:val="0"/>
        <w:adjustRightInd w:val="0"/>
        <w:ind w:firstLine="709"/>
        <w:jc w:val="both"/>
        <w:rPr>
          <w:rFonts w:eastAsiaTheme="minorHAnsi"/>
          <w:bCs/>
          <w:sz w:val="28"/>
          <w:lang w:eastAsia="en-US"/>
        </w:rPr>
      </w:pPr>
      <w:r w:rsidRPr="00D16DD9">
        <w:rPr>
          <w:rFonts w:eastAsiaTheme="minorHAnsi"/>
          <w:bCs/>
          <w:sz w:val="28"/>
          <w:lang w:eastAsia="en-US"/>
        </w:rPr>
        <w:t>2) для главных должностей муниципальной службы - высшее профессиональное образование, стаж муниципальной службы (государственной службы) не менее одного года или не менее двух лет стажа работы по специальности;</w:t>
      </w:r>
    </w:p>
    <w:p w:rsidR="009E5589" w:rsidRPr="00D16DD9" w:rsidRDefault="009E5589" w:rsidP="009E5589">
      <w:pPr>
        <w:autoSpaceDE w:val="0"/>
        <w:autoSpaceDN w:val="0"/>
        <w:adjustRightInd w:val="0"/>
        <w:ind w:firstLine="709"/>
        <w:jc w:val="both"/>
        <w:rPr>
          <w:rFonts w:eastAsiaTheme="minorHAnsi"/>
          <w:bCs/>
          <w:sz w:val="28"/>
          <w:lang w:eastAsia="en-US"/>
        </w:rPr>
      </w:pPr>
      <w:r w:rsidRPr="00D16DD9">
        <w:rPr>
          <w:rFonts w:eastAsiaTheme="minorHAnsi"/>
          <w:bCs/>
          <w:sz w:val="28"/>
          <w:lang w:eastAsia="en-US"/>
        </w:rPr>
        <w:t>3) для ведущих должностей муниципальной службы - высшее профессиональное образование без предъявления требований к стажу муниципальной службы (государственной службы) или стажу работы по специальности;</w:t>
      </w:r>
    </w:p>
    <w:p w:rsidR="009E5589" w:rsidRPr="00D16DD9" w:rsidRDefault="009E5589" w:rsidP="009E5589">
      <w:pPr>
        <w:autoSpaceDE w:val="0"/>
        <w:autoSpaceDN w:val="0"/>
        <w:adjustRightInd w:val="0"/>
        <w:ind w:firstLine="709"/>
        <w:jc w:val="both"/>
        <w:rPr>
          <w:rFonts w:eastAsiaTheme="minorHAnsi"/>
          <w:bCs/>
          <w:sz w:val="28"/>
          <w:lang w:eastAsia="en-US"/>
        </w:rPr>
      </w:pPr>
      <w:r w:rsidRPr="00D16DD9">
        <w:rPr>
          <w:rFonts w:eastAsiaTheme="minorHAnsi"/>
          <w:bCs/>
          <w:sz w:val="28"/>
          <w:lang w:eastAsia="en-US"/>
        </w:rPr>
        <w:t>4) для старших и младших должностей муниципальной службы - среднее профессиональное образование, соответствующее направлению деятельности, без предъявления требований к стажу муниципальной службы (государственной службы) или стажу работы по специальности.».</w:t>
      </w:r>
    </w:p>
    <w:p w:rsidR="009E6C01" w:rsidRPr="00D16DD9" w:rsidRDefault="009E6C01" w:rsidP="009E5589">
      <w:pPr>
        <w:autoSpaceDE w:val="0"/>
        <w:autoSpaceDN w:val="0"/>
        <w:adjustRightInd w:val="0"/>
        <w:ind w:firstLine="709"/>
        <w:jc w:val="both"/>
        <w:rPr>
          <w:rFonts w:eastAsiaTheme="minorHAnsi"/>
          <w:bCs/>
          <w:sz w:val="28"/>
          <w:lang w:eastAsia="en-US"/>
        </w:rPr>
      </w:pPr>
    </w:p>
    <w:p w:rsidR="009E6C01" w:rsidRPr="00D16DD9" w:rsidRDefault="009E6C01" w:rsidP="009E6C01">
      <w:pPr>
        <w:pStyle w:val="a5"/>
        <w:numPr>
          <w:ilvl w:val="1"/>
          <w:numId w:val="1"/>
        </w:numPr>
        <w:autoSpaceDE w:val="0"/>
        <w:autoSpaceDN w:val="0"/>
        <w:adjustRightInd w:val="0"/>
        <w:jc w:val="both"/>
        <w:rPr>
          <w:rFonts w:eastAsiaTheme="minorHAnsi"/>
          <w:bCs/>
          <w:sz w:val="28"/>
          <w:lang w:eastAsia="en-US"/>
        </w:rPr>
      </w:pPr>
      <w:r w:rsidRPr="00D16DD9">
        <w:rPr>
          <w:rFonts w:eastAsiaTheme="minorHAnsi"/>
          <w:bCs/>
          <w:sz w:val="28"/>
          <w:lang w:eastAsia="en-US"/>
        </w:rPr>
        <w:t>Часть 1 статьи 14 Положения дополнить пунктом 9.1 следующего содержания:</w:t>
      </w:r>
    </w:p>
    <w:p w:rsidR="009E6C01" w:rsidRPr="00D16DD9" w:rsidRDefault="009E6C01" w:rsidP="009E6C01">
      <w:pPr>
        <w:pStyle w:val="a5"/>
        <w:autoSpaceDE w:val="0"/>
        <w:autoSpaceDN w:val="0"/>
        <w:adjustRightInd w:val="0"/>
        <w:ind w:left="900"/>
        <w:jc w:val="both"/>
        <w:rPr>
          <w:rFonts w:eastAsiaTheme="minorHAnsi"/>
          <w:bCs/>
          <w:sz w:val="28"/>
          <w:lang w:eastAsia="en-US"/>
        </w:rPr>
      </w:pPr>
    </w:p>
    <w:p w:rsidR="009E6C01" w:rsidRPr="00D16DD9" w:rsidRDefault="009E6C01" w:rsidP="009E6C01">
      <w:pPr>
        <w:pStyle w:val="a5"/>
        <w:autoSpaceDE w:val="0"/>
        <w:autoSpaceDN w:val="0"/>
        <w:adjustRightInd w:val="0"/>
        <w:ind w:left="0" w:firstLine="709"/>
        <w:jc w:val="both"/>
        <w:rPr>
          <w:rFonts w:eastAsiaTheme="minorHAnsi"/>
          <w:bCs/>
          <w:sz w:val="28"/>
          <w:lang w:eastAsia="en-US"/>
        </w:rPr>
      </w:pPr>
      <w:r w:rsidRPr="00D16DD9">
        <w:rPr>
          <w:rFonts w:eastAsiaTheme="minorHAnsi"/>
          <w:bCs/>
          <w:sz w:val="28"/>
          <w:lang w:eastAsia="en-US"/>
        </w:rPr>
        <w:lastRenderedPageBreak/>
        <w:t>«9.1) непредставления сведений, предусмотренных статьей 17.1 настоящего Положения;».</w:t>
      </w:r>
    </w:p>
    <w:p w:rsidR="009E6C01" w:rsidRPr="00D16DD9" w:rsidRDefault="009E6C01" w:rsidP="009E6C01">
      <w:pPr>
        <w:pStyle w:val="a5"/>
        <w:autoSpaceDE w:val="0"/>
        <w:autoSpaceDN w:val="0"/>
        <w:adjustRightInd w:val="0"/>
        <w:ind w:left="0" w:firstLine="709"/>
        <w:jc w:val="both"/>
        <w:rPr>
          <w:rFonts w:eastAsiaTheme="minorHAnsi"/>
          <w:bCs/>
          <w:sz w:val="28"/>
          <w:lang w:eastAsia="en-US"/>
        </w:rPr>
      </w:pPr>
    </w:p>
    <w:p w:rsidR="009E6C01" w:rsidRPr="00D16DD9" w:rsidRDefault="009E6C01" w:rsidP="009E6C01">
      <w:pPr>
        <w:pStyle w:val="a5"/>
        <w:numPr>
          <w:ilvl w:val="1"/>
          <w:numId w:val="1"/>
        </w:numPr>
        <w:autoSpaceDE w:val="0"/>
        <w:autoSpaceDN w:val="0"/>
        <w:adjustRightInd w:val="0"/>
        <w:jc w:val="both"/>
        <w:rPr>
          <w:rFonts w:eastAsiaTheme="minorHAnsi"/>
          <w:bCs/>
          <w:sz w:val="28"/>
          <w:lang w:eastAsia="en-US"/>
        </w:rPr>
      </w:pPr>
      <w:r w:rsidRPr="00D16DD9">
        <w:rPr>
          <w:rFonts w:eastAsiaTheme="minorHAnsi"/>
          <w:bCs/>
          <w:sz w:val="28"/>
          <w:lang w:eastAsia="en-US"/>
        </w:rPr>
        <w:t>Дополнить Положение статьей 17.1 следующего содержания:</w:t>
      </w:r>
    </w:p>
    <w:p w:rsidR="009E6C01" w:rsidRPr="00D16DD9" w:rsidRDefault="009E6C01" w:rsidP="009E6C01">
      <w:pPr>
        <w:autoSpaceDE w:val="0"/>
        <w:autoSpaceDN w:val="0"/>
        <w:adjustRightInd w:val="0"/>
        <w:jc w:val="both"/>
        <w:rPr>
          <w:rFonts w:eastAsiaTheme="minorHAnsi"/>
          <w:bCs/>
          <w:sz w:val="28"/>
          <w:lang w:eastAsia="en-US"/>
        </w:rPr>
      </w:pPr>
    </w:p>
    <w:p w:rsidR="009E6C01" w:rsidRPr="00D16DD9" w:rsidRDefault="009E6C01" w:rsidP="009E6C01">
      <w:pPr>
        <w:autoSpaceDE w:val="0"/>
        <w:autoSpaceDN w:val="0"/>
        <w:adjustRightInd w:val="0"/>
        <w:ind w:firstLine="709"/>
        <w:jc w:val="center"/>
        <w:outlineLvl w:val="1"/>
        <w:rPr>
          <w:rFonts w:eastAsiaTheme="minorHAnsi"/>
          <w:b/>
          <w:bCs/>
          <w:sz w:val="28"/>
          <w:lang w:eastAsia="en-US"/>
        </w:rPr>
      </w:pPr>
      <w:r w:rsidRPr="00D16DD9">
        <w:rPr>
          <w:rFonts w:eastAsiaTheme="minorHAnsi"/>
          <w:bCs/>
          <w:sz w:val="28"/>
          <w:lang w:eastAsia="en-US"/>
        </w:rPr>
        <w:t>«</w:t>
      </w:r>
      <w:r w:rsidRPr="00D16DD9">
        <w:rPr>
          <w:rFonts w:eastAsiaTheme="minorHAnsi"/>
          <w:b/>
          <w:bCs/>
          <w:sz w:val="28"/>
          <w:lang w:eastAsia="en-US"/>
        </w:rPr>
        <w:t>Статья 17.1. Предоставление сведений о размещении информации в информационно-телекоммуникационной сети «Интернет»</w:t>
      </w:r>
    </w:p>
    <w:p w:rsidR="009E6C01" w:rsidRPr="00D16DD9" w:rsidRDefault="009E6C01" w:rsidP="009E6C01">
      <w:pPr>
        <w:autoSpaceDE w:val="0"/>
        <w:autoSpaceDN w:val="0"/>
        <w:adjustRightInd w:val="0"/>
        <w:ind w:firstLine="709"/>
        <w:jc w:val="center"/>
        <w:outlineLvl w:val="1"/>
        <w:rPr>
          <w:rFonts w:eastAsiaTheme="minorHAnsi"/>
          <w:b/>
          <w:bCs/>
          <w:sz w:val="28"/>
          <w:lang w:eastAsia="en-US"/>
        </w:rPr>
      </w:pPr>
    </w:p>
    <w:p w:rsidR="009E6C01" w:rsidRPr="00D16DD9" w:rsidRDefault="009E6C01" w:rsidP="009E6C01">
      <w:pPr>
        <w:numPr>
          <w:ilvl w:val="0"/>
          <w:numId w:val="3"/>
        </w:numPr>
        <w:autoSpaceDE w:val="0"/>
        <w:autoSpaceDN w:val="0"/>
        <w:adjustRightInd w:val="0"/>
        <w:spacing w:after="160" w:line="259" w:lineRule="auto"/>
        <w:ind w:left="0" w:firstLine="709"/>
        <w:contextualSpacing/>
        <w:jc w:val="both"/>
        <w:outlineLvl w:val="1"/>
        <w:rPr>
          <w:rFonts w:eastAsiaTheme="minorHAnsi"/>
          <w:bCs/>
          <w:sz w:val="28"/>
          <w:lang w:eastAsia="en-US"/>
        </w:rPr>
      </w:pPr>
      <w:r w:rsidRPr="00D16DD9">
        <w:rPr>
          <w:rFonts w:eastAsiaTheme="minorHAnsi"/>
          <w:bCs/>
          <w:sz w:val="28"/>
          <w:lang w:eastAsia="en-US"/>
        </w:rPr>
        <w:t>Сведения об адресах сайтов и (или) страниц сайтов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из идентифицировать, представителю нанимателя предоставляют:</w:t>
      </w:r>
    </w:p>
    <w:p w:rsidR="009E6C01" w:rsidRPr="00D16DD9" w:rsidRDefault="009E6C01" w:rsidP="009E6C01">
      <w:pPr>
        <w:numPr>
          <w:ilvl w:val="0"/>
          <w:numId w:val="4"/>
        </w:numPr>
        <w:autoSpaceDE w:val="0"/>
        <w:autoSpaceDN w:val="0"/>
        <w:adjustRightInd w:val="0"/>
        <w:spacing w:after="160" w:line="259" w:lineRule="auto"/>
        <w:ind w:left="0" w:firstLine="709"/>
        <w:contextualSpacing/>
        <w:jc w:val="both"/>
        <w:outlineLvl w:val="1"/>
        <w:rPr>
          <w:rFonts w:eastAsiaTheme="minorHAnsi"/>
          <w:bCs/>
          <w:sz w:val="28"/>
          <w:lang w:eastAsia="en-US"/>
        </w:rPr>
      </w:pPr>
      <w:r w:rsidRPr="00D16DD9">
        <w:rPr>
          <w:rFonts w:eastAsiaTheme="minorHAnsi"/>
          <w:bCs/>
          <w:sz w:val="28"/>
          <w:lang w:eastAsia="en-US"/>
        </w:rPr>
        <w:t>гражданин, претендующий на замещение должности муниципальной службы, - при поступлении на службу за три календарных года, предшествующих поступления на службу;</w:t>
      </w:r>
    </w:p>
    <w:p w:rsidR="009E6C01" w:rsidRPr="00D16DD9" w:rsidRDefault="009E6C01" w:rsidP="009E6C01">
      <w:pPr>
        <w:numPr>
          <w:ilvl w:val="0"/>
          <w:numId w:val="4"/>
        </w:numPr>
        <w:autoSpaceDE w:val="0"/>
        <w:autoSpaceDN w:val="0"/>
        <w:adjustRightInd w:val="0"/>
        <w:spacing w:after="160" w:line="259" w:lineRule="auto"/>
        <w:ind w:left="0" w:firstLine="709"/>
        <w:contextualSpacing/>
        <w:jc w:val="both"/>
        <w:outlineLvl w:val="1"/>
        <w:rPr>
          <w:rFonts w:eastAsiaTheme="minorHAnsi"/>
          <w:bCs/>
          <w:sz w:val="28"/>
          <w:lang w:eastAsia="en-US"/>
        </w:rPr>
      </w:pPr>
      <w:r w:rsidRPr="00D16DD9">
        <w:rPr>
          <w:rFonts w:eastAsiaTheme="minorHAnsi"/>
          <w:bCs/>
          <w:sz w:val="28"/>
          <w:lang w:eastAsia="en-US"/>
        </w:rPr>
        <w:t>муниципальный служащий – ежегодно за календарный год, предшествующий году предоставления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E6C01" w:rsidRPr="00D16DD9" w:rsidRDefault="009E6C01" w:rsidP="009E6C01">
      <w:pPr>
        <w:numPr>
          <w:ilvl w:val="0"/>
          <w:numId w:val="3"/>
        </w:numPr>
        <w:autoSpaceDE w:val="0"/>
        <w:autoSpaceDN w:val="0"/>
        <w:adjustRightInd w:val="0"/>
        <w:spacing w:after="160" w:line="259" w:lineRule="auto"/>
        <w:ind w:left="0" w:firstLine="709"/>
        <w:contextualSpacing/>
        <w:jc w:val="both"/>
        <w:outlineLvl w:val="1"/>
        <w:rPr>
          <w:rFonts w:eastAsiaTheme="minorHAnsi"/>
          <w:bCs/>
          <w:sz w:val="28"/>
          <w:lang w:eastAsia="en-US"/>
        </w:rPr>
      </w:pPr>
      <w:r w:rsidRPr="00D16DD9">
        <w:rPr>
          <w:rFonts w:eastAsiaTheme="minorHAnsi"/>
          <w:bCs/>
          <w:sz w:val="28"/>
          <w:lang w:eastAsia="en-US"/>
        </w:rPr>
        <w:t>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следующего за отчетным. Сведения, указанные в части 1 настоящей статьи, представляются в форме, установленной Правительством Российской Федерации.</w:t>
      </w:r>
    </w:p>
    <w:p w:rsidR="009E6C01" w:rsidRPr="00D16DD9" w:rsidRDefault="009E6C01" w:rsidP="009E6C01">
      <w:pPr>
        <w:numPr>
          <w:ilvl w:val="0"/>
          <w:numId w:val="3"/>
        </w:numPr>
        <w:autoSpaceDE w:val="0"/>
        <w:autoSpaceDN w:val="0"/>
        <w:adjustRightInd w:val="0"/>
        <w:spacing w:after="160" w:line="259" w:lineRule="auto"/>
        <w:ind w:left="0" w:firstLine="709"/>
        <w:contextualSpacing/>
        <w:jc w:val="both"/>
        <w:outlineLvl w:val="1"/>
        <w:rPr>
          <w:rFonts w:eastAsiaTheme="minorHAnsi"/>
          <w:bCs/>
          <w:sz w:val="28"/>
          <w:lang w:eastAsia="en-US"/>
        </w:rPr>
      </w:pPr>
      <w:r w:rsidRPr="00D16DD9">
        <w:rPr>
          <w:rFonts w:eastAsiaTheme="minorHAnsi"/>
          <w:bCs/>
          <w:sz w:val="28"/>
          <w:lang w:eastAsia="en-US"/>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9E6C01" w:rsidRPr="009E6C01" w:rsidRDefault="009E6C01" w:rsidP="009E6C01">
      <w:pPr>
        <w:autoSpaceDE w:val="0"/>
        <w:autoSpaceDN w:val="0"/>
        <w:adjustRightInd w:val="0"/>
        <w:ind w:firstLine="709"/>
        <w:contextualSpacing/>
        <w:jc w:val="both"/>
        <w:outlineLvl w:val="1"/>
        <w:rPr>
          <w:rFonts w:eastAsiaTheme="minorHAnsi"/>
          <w:bCs/>
          <w:lang w:eastAsia="en-US"/>
        </w:rPr>
      </w:pPr>
    </w:p>
    <w:p w:rsidR="009E6C01" w:rsidRDefault="009E6C01" w:rsidP="009E6C01">
      <w:pPr>
        <w:autoSpaceDE w:val="0"/>
        <w:autoSpaceDN w:val="0"/>
        <w:adjustRightInd w:val="0"/>
        <w:ind w:firstLine="709"/>
        <w:jc w:val="both"/>
        <w:rPr>
          <w:rFonts w:eastAsiaTheme="minorHAnsi"/>
          <w:bCs/>
          <w:lang w:eastAsia="en-US"/>
        </w:rPr>
      </w:pPr>
    </w:p>
    <w:p w:rsidR="00D16DD9" w:rsidRDefault="00D16DD9" w:rsidP="009E6C01">
      <w:pPr>
        <w:autoSpaceDE w:val="0"/>
        <w:autoSpaceDN w:val="0"/>
        <w:adjustRightInd w:val="0"/>
        <w:ind w:firstLine="709"/>
        <w:jc w:val="both"/>
        <w:rPr>
          <w:rFonts w:eastAsiaTheme="minorHAnsi"/>
          <w:bCs/>
          <w:lang w:eastAsia="en-US"/>
        </w:rPr>
      </w:pPr>
    </w:p>
    <w:p w:rsidR="00D16DD9" w:rsidRPr="00D16DD9" w:rsidRDefault="00D16DD9" w:rsidP="00D16DD9">
      <w:pPr>
        <w:autoSpaceDE w:val="0"/>
        <w:autoSpaceDN w:val="0"/>
        <w:adjustRightInd w:val="0"/>
        <w:jc w:val="both"/>
        <w:rPr>
          <w:rFonts w:eastAsiaTheme="minorHAnsi"/>
          <w:b/>
          <w:bCs/>
          <w:sz w:val="28"/>
          <w:lang w:eastAsia="en-US"/>
        </w:rPr>
      </w:pPr>
    </w:p>
    <w:p w:rsidR="009E5589" w:rsidRPr="00D16DD9" w:rsidRDefault="00D16DD9" w:rsidP="00D16DD9">
      <w:pPr>
        <w:rPr>
          <w:b/>
          <w:sz w:val="28"/>
        </w:rPr>
      </w:pPr>
      <w:r w:rsidRPr="00D16DD9">
        <w:rPr>
          <w:b/>
          <w:sz w:val="28"/>
        </w:rPr>
        <w:t>Глава Тейковского</w:t>
      </w:r>
    </w:p>
    <w:p w:rsidR="00D16DD9" w:rsidRPr="00D16DD9" w:rsidRDefault="00D16DD9" w:rsidP="00D16DD9">
      <w:pPr>
        <w:rPr>
          <w:b/>
          <w:sz w:val="28"/>
        </w:rPr>
      </w:pPr>
      <w:r>
        <w:rPr>
          <w:b/>
          <w:sz w:val="28"/>
        </w:rPr>
        <w:t>м</w:t>
      </w:r>
      <w:r w:rsidRPr="00D16DD9">
        <w:rPr>
          <w:b/>
          <w:sz w:val="28"/>
        </w:rPr>
        <w:t xml:space="preserve">униципального района                        </w:t>
      </w:r>
      <w:r>
        <w:rPr>
          <w:b/>
          <w:sz w:val="28"/>
        </w:rPr>
        <w:t xml:space="preserve">      </w:t>
      </w:r>
      <w:r w:rsidRPr="00D16DD9">
        <w:rPr>
          <w:b/>
          <w:sz w:val="28"/>
        </w:rPr>
        <w:t xml:space="preserve">   </w:t>
      </w:r>
      <w:r>
        <w:rPr>
          <w:b/>
          <w:sz w:val="28"/>
        </w:rPr>
        <w:t xml:space="preserve">                          </w:t>
      </w:r>
      <w:r w:rsidRPr="00D16DD9">
        <w:rPr>
          <w:b/>
          <w:sz w:val="28"/>
        </w:rPr>
        <w:t xml:space="preserve">       С.А. Семенова</w:t>
      </w:r>
    </w:p>
    <w:sectPr w:rsidR="00D16DD9" w:rsidRPr="00D16DD9" w:rsidSect="0086094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27BF5"/>
    <w:multiLevelType w:val="multilevel"/>
    <w:tmpl w:val="76F62210"/>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4324063A"/>
    <w:multiLevelType w:val="hybridMultilevel"/>
    <w:tmpl w:val="42B4445A"/>
    <w:lvl w:ilvl="0" w:tplc="91F05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D70FF9"/>
    <w:multiLevelType w:val="hybridMultilevel"/>
    <w:tmpl w:val="86724CBE"/>
    <w:lvl w:ilvl="0" w:tplc="05501FE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A021B8"/>
    <w:multiLevelType w:val="hybridMultilevel"/>
    <w:tmpl w:val="271CCF4A"/>
    <w:lvl w:ilvl="0" w:tplc="C6D8E6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B3"/>
    <w:rsid w:val="000961B3"/>
    <w:rsid w:val="000B538D"/>
    <w:rsid w:val="003B0841"/>
    <w:rsid w:val="004736F0"/>
    <w:rsid w:val="0086094C"/>
    <w:rsid w:val="009E5589"/>
    <w:rsid w:val="009E6C01"/>
    <w:rsid w:val="00AF6833"/>
    <w:rsid w:val="00D16DD9"/>
    <w:rsid w:val="00F50C30"/>
    <w:rsid w:val="00FB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BB34A-9813-4C03-82C0-62C45FAA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F6833"/>
    <w:rPr>
      <w:sz w:val="20"/>
      <w:szCs w:val="20"/>
    </w:rPr>
  </w:style>
  <w:style w:type="character" w:customStyle="1" w:styleId="a4">
    <w:name w:val="Без интервала Знак"/>
    <w:link w:val="a3"/>
    <w:uiPriority w:val="1"/>
    <w:locked/>
    <w:rsid w:val="00AF6833"/>
    <w:rPr>
      <w:rFonts w:ascii="Times New Roman" w:eastAsia="Times New Roman" w:hAnsi="Times New Roman" w:cs="Times New Roman"/>
      <w:sz w:val="20"/>
      <w:szCs w:val="20"/>
      <w:lang w:eastAsia="ru-RU"/>
    </w:rPr>
  </w:style>
  <w:style w:type="paragraph" w:styleId="a5">
    <w:name w:val="List Paragraph"/>
    <w:basedOn w:val="a"/>
    <w:uiPriority w:val="34"/>
    <w:qFormat/>
    <w:rsid w:val="0086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Администрация</cp:lastModifiedBy>
  <cp:revision>2</cp:revision>
  <dcterms:created xsi:type="dcterms:W3CDTF">2016-08-31T12:02:00Z</dcterms:created>
  <dcterms:modified xsi:type="dcterms:W3CDTF">2016-08-31T12:02:00Z</dcterms:modified>
</cp:coreProperties>
</file>