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AA6" w:rsidRPr="00D50A22" w:rsidRDefault="00EB7AA6" w:rsidP="00EB7AA6">
      <w:pPr>
        <w:pStyle w:val="3"/>
        <w:jc w:val="center"/>
        <w:rPr>
          <w:b/>
          <w:sz w:val="24"/>
          <w:szCs w:val="24"/>
        </w:rPr>
      </w:pPr>
      <w:r w:rsidRPr="00D50A22">
        <w:rPr>
          <w:b/>
          <w:sz w:val="24"/>
          <w:szCs w:val="24"/>
        </w:rPr>
        <w:t>АДМИНИСТРАЦИЯ</w:t>
      </w:r>
    </w:p>
    <w:p w:rsidR="00EB7AA6" w:rsidRPr="00D50A22" w:rsidRDefault="00EB7AA6" w:rsidP="00EB7AA6">
      <w:pPr>
        <w:pStyle w:val="3"/>
        <w:jc w:val="center"/>
        <w:rPr>
          <w:b/>
          <w:sz w:val="24"/>
          <w:szCs w:val="24"/>
        </w:rPr>
      </w:pPr>
      <w:r w:rsidRPr="00D50A22">
        <w:rPr>
          <w:b/>
          <w:sz w:val="24"/>
          <w:szCs w:val="24"/>
        </w:rPr>
        <w:t>ТЕЙКОВСКОГО МУНИЦИПАЛЬНОГО РАЙОНА</w:t>
      </w:r>
    </w:p>
    <w:p w:rsidR="00EB7AA6" w:rsidRPr="00D50A22" w:rsidRDefault="00EB7AA6" w:rsidP="00EB7AA6">
      <w:pPr>
        <w:pBdr>
          <w:bottom w:val="single" w:sz="6" w:space="1" w:color="auto"/>
        </w:pBdr>
        <w:jc w:val="center"/>
        <w:rPr>
          <w:b/>
          <w:sz w:val="24"/>
          <w:szCs w:val="24"/>
        </w:rPr>
      </w:pPr>
      <w:r w:rsidRPr="00D50A22">
        <w:rPr>
          <w:b/>
          <w:sz w:val="24"/>
          <w:szCs w:val="24"/>
        </w:rPr>
        <w:t>ИВАНОВСКОЙ ОБЛАСТИ</w:t>
      </w:r>
    </w:p>
    <w:p w:rsidR="00EB7AA6" w:rsidRPr="00D50A22" w:rsidRDefault="00EB7AA6" w:rsidP="00EB7AA6">
      <w:pPr>
        <w:pBdr>
          <w:bottom w:val="single" w:sz="6" w:space="1" w:color="auto"/>
        </w:pBdr>
        <w:jc w:val="center"/>
        <w:rPr>
          <w:b/>
          <w:sz w:val="24"/>
          <w:szCs w:val="24"/>
        </w:rPr>
      </w:pPr>
    </w:p>
    <w:p w:rsidR="00EB7AA6" w:rsidRPr="00D50A22" w:rsidRDefault="00EB7AA6" w:rsidP="00EB7AA6">
      <w:pPr>
        <w:pStyle w:val="3"/>
        <w:jc w:val="center"/>
        <w:rPr>
          <w:b/>
          <w:sz w:val="24"/>
          <w:szCs w:val="24"/>
        </w:rPr>
      </w:pPr>
    </w:p>
    <w:p w:rsidR="00EB7AA6" w:rsidRPr="00D50A22" w:rsidRDefault="00583643" w:rsidP="00EB7AA6">
      <w:pPr>
        <w:pStyle w:val="3"/>
        <w:jc w:val="center"/>
        <w:rPr>
          <w:b/>
          <w:sz w:val="24"/>
          <w:szCs w:val="24"/>
        </w:rPr>
      </w:pPr>
      <w:r w:rsidRPr="00D50A22">
        <w:rPr>
          <w:b/>
          <w:sz w:val="24"/>
          <w:szCs w:val="24"/>
        </w:rPr>
        <w:t>П О С Т А Н О В Л Е Н И Е</w:t>
      </w:r>
    </w:p>
    <w:p w:rsidR="00EB7AA6" w:rsidRPr="00D50A22" w:rsidRDefault="00EB7AA6" w:rsidP="00EB7AA6">
      <w:pPr>
        <w:jc w:val="center"/>
        <w:rPr>
          <w:sz w:val="24"/>
          <w:szCs w:val="24"/>
        </w:rPr>
      </w:pPr>
    </w:p>
    <w:p w:rsidR="00EB7AA6" w:rsidRPr="00D50A22" w:rsidRDefault="00EB7AA6" w:rsidP="00EB7AA6">
      <w:pPr>
        <w:jc w:val="center"/>
        <w:rPr>
          <w:sz w:val="24"/>
          <w:szCs w:val="24"/>
        </w:rPr>
      </w:pPr>
    </w:p>
    <w:p w:rsidR="00EB7AA6" w:rsidRPr="00D50A22" w:rsidRDefault="00EB7AA6" w:rsidP="00EB7AA6">
      <w:pPr>
        <w:jc w:val="center"/>
        <w:rPr>
          <w:sz w:val="24"/>
          <w:szCs w:val="24"/>
        </w:rPr>
      </w:pPr>
      <w:r w:rsidRPr="00D50A22">
        <w:rPr>
          <w:sz w:val="24"/>
          <w:szCs w:val="24"/>
        </w:rPr>
        <w:t xml:space="preserve">от </w:t>
      </w:r>
      <w:r w:rsidR="00D50A22" w:rsidRPr="00D50A22">
        <w:rPr>
          <w:sz w:val="24"/>
          <w:szCs w:val="24"/>
        </w:rPr>
        <w:t xml:space="preserve">19.09.2022 </w:t>
      </w:r>
      <w:r w:rsidRPr="00D50A22">
        <w:rPr>
          <w:sz w:val="24"/>
          <w:szCs w:val="24"/>
        </w:rPr>
        <w:t>№</w:t>
      </w:r>
      <w:r w:rsidR="00D50A22" w:rsidRPr="00D50A22">
        <w:rPr>
          <w:sz w:val="24"/>
          <w:szCs w:val="24"/>
        </w:rPr>
        <w:t xml:space="preserve"> 334</w:t>
      </w:r>
    </w:p>
    <w:p w:rsidR="00EB7AA6" w:rsidRPr="00D50A22" w:rsidRDefault="00EB7AA6" w:rsidP="00EB7AA6">
      <w:pPr>
        <w:jc w:val="center"/>
        <w:rPr>
          <w:sz w:val="24"/>
          <w:szCs w:val="24"/>
        </w:rPr>
      </w:pPr>
      <w:r w:rsidRPr="00D50A22">
        <w:rPr>
          <w:sz w:val="24"/>
          <w:szCs w:val="24"/>
        </w:rPr>
        <w:t>г. Тейково</w:t>
      </w:r>
    </w:p>
    <w:p w:rsidR="006A0780" w:rsidRPr="00D50A22" w:rsidRDefault="006A0780">
      <w:pPr>
        <w:pStyle w:val="ConsPlusTitle"/>
        <w:jc w:val="center"/>
        <w:rPr>
          <w:rFonts w:ascii="Times New Roman" w:hAnsi="Times New Roman" w:cs="Times New Roman"/>
          <w:sz w:val="24"/>
          <w:szCs w:val="24"/>
        </w:rPr>
      </w:pPr>
    </w:p>
    <w:p w:rsidR="006A0780" w:rsidRPr="00D50A22" w:rsidRDefault="009E3A05">
      <w:pPr>
        <w:pStyle w:val="ConsPlusTitle"/>
        <w:jc w:val="center"/>
        <w:rPr>
          <w:rFonts w:ascii="Times New Roman" w:hAnsi="Times New Roman" w:cs="Times New Roman"/>
          <w:sz w:val="24"/>
          <w:szCs w:val="24"/>
        </w:rPr>
      </w:pPr>
      <w:r w:rsidRPr="00D50A22">
        <w:rPr>
          <w:rFonts w:ascii="Times New Roman" w:hAnsi="Times New Roman" w:cs="Times New Roman"/>
          <w:sz w:val="24"/>
          <w:szCs w:val="24"/>
        </w:rPr>
        <w:t>О</w:t>
      </w:r>
      <w:r w:rsidR="00C874B4" w:rsidRPr="00D50A22">
        <w:rPr>
          <w:rFonts w:ascii="Times New Roman" w:hAnsi="Times New Roman" w:cs="Times New Roman"/>
          <w:sz w:val="24"/>
          <w:szCs w:val="24"/>
        </w:rPr>
        <w:t>б утверждении порядка разработки и утверждения</w:t>
      </w:r>
    </w:p>
    <w:p w:rsidR="006A0780" w:rsidRPr="00D50A22" w:rsidRDefault="00C874B4">
      <w:pPr>
        <w:pStyle w:val="ConsPlusTitle"/>
        <w:jc w:val="center"/>
        <w:rPr>
          <w:rFonts w:ascii="Times New Roman" w:hAnsi="Times New Roman" w:cs="Times New Roman"/>
          <w:sz w:val="24"/>
          <w:szCs w:val="24"/>
        </w:rPr>
      </w:pPr>
      <w:r w:rsidRPr="00D50A22">
        <w:rPr>
          <w:rFonts w:ascii="Times New Roman" w:hAnsi="Times New Roman" w:cs="Times New Roman"/>
          <w:sz w:val="24"/>
          <w:szCs w:val="24"/>
        </w:rPr>
        <w:t>административных регламентов предоставления</w:t>
      </w:r>
    </w:p>
    <w:p w:rsidR="006A0780" w:rsidRPr="00D50A22" w:rsidRDefault="00C874B4">
      <w:pPr>
        <w:pStyle w:val="ConsPlusTitle"/>
        <w:jc w:val="center"/>
        <w:rPr>
          <w:rFonts w:ascii="Times New Roman" w:hAnsi="Times New Roman" w:cs="Times New Roman"/>
          <w:sz w:val="24"/>
          <w:szCs w:val="24"/>
        </w:rPr>
      </w:pPr>
      <w:r w:rsidRPr="00D50A22">
        <w:rPr>
          <w:rFonts w:ascii="Times New Roman" w:hAnsi="Times New Roman" w:cs="Times New Roman"/>
          <w:sz w:val="24"/>
          <w:szCs w:val="24"/>
        </w:rPr>
        <w:t>муниципальных услуг</w:t>
      </w:r>
    </w:p>
    <w:p w:rsidR="006A0780" w:rsidRPr="00D50A22" w:rsidRDefault="006A0780">
      <w:pPr>
        <w:pStyle w:val="ConsPlusTitle"/>
        <w:jc w:val="center"/>
        <w:rPr>
          <w:rFonts w:ascii="Times New Roman" w:hAnsi="Times New Roman" w:cs="Times New Roman"/>
          <w:sz w:val="24"/>
          <w:szCs w:val="24"/>
        </w:rPr>
      </w:pPr>
    </w:p>
    <w:p w:rsidR="006A0780" w:rsidRPr="00D50A22" w:rsidRDefault="006A0780">
      <w:pPr>
        <w:pStyle w:val="ConsPlusNormal"/>
        <w:jc w:val="center"/>
        <w:rPr>
          <w:rFonts w:ascii="Times New Roman" w:hAnsi="Times New Roman" w:cs="Times New Roman"/>
          <w:sz w:val="24"/>
          <w:szCs w:val="24"/>
        </w:rPr>
      </w:pPr>
    </w:p>
    <w:p w:rsidR="00F16055" w:rsidRPr="00D50A22" w:rsidRDefault="006A0780">
      <w:pPr>
        <w:pStyle w:val="ConsPlusNormal"/>
        <w:ind w:firstLine="540"/>
        <w:jc w:val="both"/>
        <w:rPr>
          <w:rFonts w:ascii="Times New Roman" w:hAnsi="Times New Roman" w:cs="Times New Roman"/>
          <w:sz w:val="24"/>
          <w:szCs w:val="24"/>
        </w:rPr>
      </w:pPr>
      <w:r w:rsidRPr="00D50A22">
        <w:rPr>
          <w:rFonts w:ascii="Times New Roman" w:hAnsi="Times New Roman" w:cs="Times New Roman"/>
          <w:sz w:val="24"/>
          <w:szCs w:val="24"/>
        </w:rPr>
        <w:t xml:space="preserve">Во исполнение Федерального </w:t>
      </w:r>
      <w:hyperlink r:id="rId4">
        <w:r w:rsidRPr="00D50A22">
          <w:rPr>
            <w:rFonts w:ascii="Times New Roman" w:hAnsi="Times New Roman" w:cs="Times New Roman"/>
            <w:sz w:val="24"/>
            <w:szCs w:val="24"/>
          </w:rPr>
          <w:t>закона</w:t>
        </w:r>
      </w:hyperlink>
      <w:r w:rsidRPr="00D50A22">
        <w:rPr>
          <w:rFonts w:ascii="Times New Roman" w:hAnsi="Times New Roman" w:cs="Times New Roman"/>
          <w:sz w:val="24"/>
          <w:szCs w:val="24"/>
        </w:rPr>
        <w:t xml:space="preserve"> от 27.07.2010 </w:t>
      </w:r>
      <w:r w:rsidR="00C874B4" w:rsidRPr="00D50A22">
        <w:rPr>
          <w:rFonts w:ascii="Times New Roman" w:hAnsi="Times New Roman" w:cs="Times New Roman"/>
          <w:sz w:val="24"/>
          <w:szCs w:val="24"/>
        </w:rPr>
        <w:t>№ 210-ФЗ «</w:t>
      </w:r>
      <w:r w:rsidRPr="00D50A22">
        <w:rPr>
          <w:rFonts w:ascii="Times New Roman" w:hAnsi="Times New Roman" w:cs="Times New Roman"/>
          <w:sz w:val="24"/>
          <w:szCs w:val="24"/>
        </w:rPr>
        <w:t>Об организации предоставления госуда</w:t>
      </w:r>
      <w:r w:rsidR="00C874B4" w:rsidRPr="00D50A22">
        <w:rPr>
          <w:rFonts w:ascii="Times New Roman" w:hAnsi="Times New Roman" w:cs="Times New Roman"/>
          <w:sz w:val="24"/>
          <w:szCs w:val="24"/>
        </w:rPr>
        <w:t>рственных и муниципальных услуг»</w:t>
      </w:r>
      <w:r w:rsidRPr="00D50A22">
        <w:rPr>
          <w:rFonts w:ascii="Times New Roman" w:hAnsi="Times New Roman" w:cs="Times New Roman"/>
          <w:sz w:val="24"/>
          <w:szCs w:val="24"/>
        </w:rPr>
        <w:t xml:space="preserve">, </w:t>
      </w:r>
      <w:r w:rsidR="0023463C" w:rsidRPr="00D50A22">
        <w:rPr>
          <w:rFonts w:ascii="Times New Roman" w:hAnsi="Times New Roman" w:cs="Times New Roman"/>
          <w:sz w:val="24"/>
          <w:szCs w:val="24"/>
        </w:rPr>
        <w:t>в соответствии с постановлением</w:t>
      </w:r>
      <w:r w:rsidRPr="00D50A22">
        <w:rPr>
          <w:rFonts w:ascii="Times New Roman" w:hAnsi="Times New Roman" w:cs="Times New Roman"/>
          <w:sz w:val="24"/>
          <w:szCs w:val="24"/>
        </w:rPr>
        <w:t xml:space="preserve"> Правительства Российской Федерации от </w:t>
      </w:r>
      <w:r w:rsidR="0023463C" w:rsidRPr="00D50A22">
        <w:rPr>
          <w:rFonts w:ascii="Times New Roman" w:hAnsi="Times New Roman" w:cs="Times New Roman"/>
          <w:sz w:val="24"/>
          <w:szCs w:val="24"/>
        </w:rPr>
        <w:t xml:space="preserve">20.07.2021  №1228 </w:t>
      </w:r>
      <w:r w:rsidR="00F16055" w:rsidRPr="00D50A22">
        <w:rPr>
          <w:rFonts w:ascii="Times New Roman" w:hAnsi="Times New Roman" w:cs="Times New Roman"/>
          <w:sz w:val="24"/>
          <w:szCs w:val="24"/>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D50A22">
        <w:rPr>
          <w:rFonts w:ascii="Times New Roman" w:hAnsi="Times New Roman" w:cs="Times New Roman"/>
          <w:sz w:val="24"/>
          <w:szCs w:val="24"/>
        </w:rPr>
        <w:t xml:space="preserve">, в целях единого подхода к разработке и оформлению административных регламентов, администрация </w:t>
      </w:r>
      <w:r w:rsidR="00F16055" w:rsidRPr="00D50A22">
        <w:rPr>
          <w:rFonts w:ascii="Times New Roman" w:hAnsi="Times New Roman" w:cs="Times New Roman"/>
          <w:sz w:val="24"/>
          <w:szCs w:val="24"/>
        </w:rPr>
        <w:t xml:space="preserve">Тейковского </w:t>
      </w:r>
      <w:r w:rsidRPr="00D50A22">
        <w:rPr>
          <w:rFonts w:ascii="Times New Roman" w:hAnsi="Times New Roman" w:cs="Times New Roman"/>
          <w:sz w:val="24"/>
          <w:szCs w:val="24"/>
        </w:rPr>
        <w:t xml:space="preserve">муниципального района </w:t>
      </w:r>
    </w:p>
    <w:p w:rsidR="00F16055" w:rsidRPr="00D50A22" w:rsidRDefault="00F16055" w:rsidP="00F16055">
      <w:pPr>
        <w:pStyle w:val="ConsPlusNormal"/>
        <w:ind w:firstLine="540"/>
        <w:jc w:val="center"/>
        <w:rPr>
          <w:rFonts w:ascii="Times New Roman" w:hAnsi="Times New Roman" w:cs="Times New Roman"/>
          <w:sz w:val="24"/>
          <w:szCs w:val="24"/>
        </w:rPr>
      </w:pPr>
    </w:p>
    <w:p w:rsidR="006A0780" w:rsidRPr="00D50A22" w:rsidRDefault="00F16055" w:rsidP="00F16055">
      <w:pPr>
        <w:pStyle w:val="ConsPlusNormal"/>
        <w:ind w:firstLine="540"/>
        <w:jc w:val="center"/>
        <w:rPr>
          <w:rFonts w:ascii="Times New Roman" w:hAnsi="Times New Roman" w:cs="Times New Roman"/>
          <w:b/>
          <w:sz w:val="24"/>
          <w:szCs w:val="24"/>
        </w:rPr>
      </w:pPr>
      <w:r w:rsidRPr="00D50A22">
        <w:rPr>
          <w:rFonts w:ascii="Times New Roman" w:hAnsi="Times New Roman" w:cs="Times New Roman"/>
          <w:b/>
          <w:sz w:val="24"/>
          <w:szCs w:val="24"/>
        </w:rPr>
        <w:t>П</w:t>
      </w:r>
      <w:r w:rsidR="00CA0613" w:rsidRPr="00D50A22">
        <w:rPr>
          <w:rFonts w:ascii="Times New Roman" w:hAnsi="Times New Roman" w:cs="Times New Roman"/>
          <w:b/>
          <w:sz w:val="24"/>
          <w:szCs w:val="24"/>
        </w:rPr>
        <w:t xml:space="preserve"> </w:t>
      </w:r>
      <w:r w:rsidRPr="00D50A22">
        <w:rPr>
          <w:rFonts w:ascii="Times New Roman" w:hAnsi="Times New Roman" w:cs="Times New Roman"/>
          <w:b/>
          <w:sz w:val="24"/>
          <w:szCs w:val="24"/>
        </w:rPr>
        <w:t>О</w:t>
      </w:r>
      <w:r w:rsidR="00CA0613" w:rsidRPr="00D50A22">
        <w:rPr>
          <w:rFonts w:ascii="Times New Roman" w:hAnsi="Times New Roman" w:cs="Times New Roman"/>
          <w:b/>
          <w:sz w:val="24"/>
          <w:szCs w:val="24"/>
        </w:rPr>
        <w:t xml:space="preserve"> </w:t>
      </w:r>
      <w:r w:rsidRPr="00D50A22">
        <w:rPr>
          <w:rFonts w:ascii="Times New Roman" w:hAnsi="Times New Roman" w:cs="Times New Roman"/>
          <w:b/>
          <w:sz w:val="24"/>
          <w:szCs w:val="24"/>
        </w:rPr>
        <w:t>С</w:t>
      </w:r>
      <w:r w:rsidR="00CA0613" w:rsidRPr="00D50A22">
        <w:rPr>
          <w:rFonts w:ascii="Times New Roman" w:hAnsi="Times New Roman" w:cs="Times New Roman"/>
          <w:b/>
          <w:sz w:val="24"/>
          <w:szCs w:val="24"/>
        </w:rPr>
        <w:t xml:space="preserve"> </w:t>
      </w:r>
      <w:r w:rsidRPr="00D50A22">
        <w:rPr>
          <w:rFonts w:ascii="Times New Roman" w:hAnsi="Times New Roman" w:cs="Times New Roman"/>
          <w:b/>
          <w:sz w:val="24"/>
          <w:szCs w:val="24"/>
        </w:rPr>
        <w:t>Т</w:t>
      </w:r>
      <w:r w:rsidR="00CA0613" w:rsidRPr="00D50A22">
        <w:rPr>
          <w:rFonts w:ascii="Times New Roman" w:hAnsi="Times New Roman" w:cs="Times New Roman"/>
          <w:b/>
          <w:sz w:val="24"/>
          <w:szCs w:val="24"/>
        </w:rPr>
        <w:t xml:space="preserve"> </w:t>
      </w:r>
      <w:r w:rsidRPr="00D50A22">
        <w:rPr>
          <w:rFonts w:ascii="Times New Roman" w:hAnsi="Times New Roman" w:cs="Times New Roman"/>
          <w:b/>
          <w:sz w:val="24"/>
          <w:szCs w:val="24"/>
        </w:rPr>
        <w:t>А</w:t>
      </w:r>
      <w:r w:rsidR="00CA0613" w:rsidRPr="00D50A22">
        <w:rPr>
          <w:rFonts w:ascii="Times New Roman" w:hAnsi="Times New Roman" w:cs="Times New Roman"/>
          <w:b/>
          <w:sz w:val="24"/>
          <w:szCs w:val="24"/>
        </w:rPr>
        <w:t xml:space="preserve"> </w:t>
      </w:r>
      <w:r w:rsidRPr="00D50A22">
        <w:rPr>
          <w:rFonts w:ascii="Times New Roman" w:hAnsi="Times New Roman" w:cs="Times New Roman"/>
          <w:b/>
          <w:sz w:val="24"/>
          <w:szCs w:val="24"/>
        </w:rPr>
        <w:t>Н</w:t>
      </w:r>
      <w:r w:rsidR="00CA0613" w:rsidRPr="00D50A22">
        <w:rPr>
          <w:rFonts w:ascii="Times New Roman" w:hAnsi="Times New Roman" w:cs="Times New Roman"/>
          <w:b/>
          <w:sz w:val="24"/>
          <w:szCs w:val="24"/>
        </w:rPr>
        <w:t xml:space="preserve"> </w:t>
      </w:r>
      <w:r w:rsidRPr="00D50A22">
        <w:rPr>
          <w:rFonts w:ascii="Times New Roman" w:hAnsi="Times New Roman" w:cs="Times New Roman"/>
          <w:b/>
          <w:sz w:val="24"/>
          <w:szCs w:val="24"/>
        </w:rPr>
        <w:t>О</w:t>
      </w:r>
      <w:r w:rsidR="00CA0613" w:rsidRPr="00D50A22">
        <w:rPr>
          <w:rFonts w:ascii="Times New Roman" w:hAnsi="Times New Roman" w:cs="Times New Roman"/>
          <w:b/>
          <w:sz w:val="24"/>
          <w:szCs w:val="24"/>
        </w:rPr>
        <w:t xml:space="preserve"> </w:t>
      </w:r>
      <w:r w:rsidRPr="00D50A22">
        <w:rPr>
          <w:rFonts w:ascii="Times New Roman" w:hAnsi="Times New Roman" w:cs="Times New Roman"/>
          <w:b/>
          <w:sz w:val="24"/>
          <w:szCs w:val="24"/>
        </w:rPr>
        <w:t>В</w:t>
      </w:r>
      <w:r w:rsidR="00CA0613" w:rsidRPr="00D50A22">
        <w:rPr>
          <w:rFonts w:ascii="Times New Roman" w:hAnsi="Times New Roman" w:cs="Times New Roman"/>
          <w:b/>
          <w:sz w:val="24"/>
          <w:szCs w:val="24"/>
        </w:rPr>
        <w:t xml:space="preserve"> </w:t>
      </w:r>
      <w:r w:rsidRPr="00D50A22">
        <w:rPr>
          <w:rFonts w:ascii="Times New Roman" w:hAnsi="Times New Roman" w:cs="Times New Roman"/>
          <w:b/>
          <w:sz w:val="24"/>
          <w:szCs w:val="24"/>
        </w:rPr>
        <w:t>Л</w:t>
      </w:r>
      <w:r w:rsidR="00CA0613" w:rsidRPr="00D50A22">
        <w:rPr>
          <w:rFonts w:ascii="Times New Roman" w:hAnsi="Times New Roman" w:cs="Times New Roman"/>
          <w:b/>
          <w:sz w:val="24"/>
          <w:szCs w:val="24"/>
        </w:rPr>
        <w:t xml:space="preserve"> </w:t>
      </w:r>
      <w:r w:rsidRPr="00D50A22">
        <w:rPr>
          <w:rFonts w:ascii="Times New Roman" w:hAnsi="Times New Roman" w:cs="Times New Roman"/>
          <w:b/>
          <w:sz w:val="24"/>
          <w:szCs w:val="24"/>
        </w:rPr>
        <w:t>Я</w:t>
      </w:r>
      <w:r w:rsidR="00CA0613" w:rsidRPr="00D50A22">
        <w:rPr>
          <w:rFonts w:ascii="Times New Roman" w:hAnsi="Times New Roman" w:cs="Times New Roman"/>
          <w:b/>
          <w:sz w:val="24"/>
          <w:szCs w:val="24"/>
        </w:rPr>
        <w:t xml:space="preserve"> </w:t>
      </w:r>
      <w:r w:rsidRPr="00D50A22">
        <w:rPr>
          <w:rFonts w:ascii="Times New Roman" w:hAnsi="Times New Roman" w:cs="Times New Roman"/>
          <w:b/>
          <w:sz w:val="24"/>
          <w:szCs w:val="24"/>
        </w:rPr>
        <w:t>Е</w:t>
      </w:r>
      <w:r w:rsidR="00CA0613" w:rsidRPr="00D50A22">
        <w:rPr>
          <w:rFonts w:ascii="Times New Roman" w:hAnsi="Times New Roman" w:cs="Times New Roman"/>
          <w:b/>
          <w:sz w:val="24"/>
          <w:szCs w:val="24"/>
        </w:rPr>
        <w:t xml:space="preserve"> </w:t>
      </w:r>
      <w:r w:rsidRPr="00D50A22">
        <w:rPr>
          <w:rFonts w:ascii="Times New Roman" w:hAnsi="Times New Roman" w:cs="Times New Roman"/>
          <w:b/>
          <w:sz w:val="24"/>
          <w:szCs w:val="24"/>
        </w:rPr>
        <w:t>Т:</w:t>
      </w:r>
    </w:p>
    <w:p w:rsidR="006A0780" w:rsidRPr="00D50A22" w:rsidRDefault="006A0780">
      <w:pPr>
        <w:pStyle w:val="ConsPlusNormal"/>
        <w:jc w:val="both"/>
        <w:rPr>
          <w:rFonts w:ascii="Times New Roman" w:hAnsi="Times New Roman" w:cs="Times New Roman"/>
          <w:sz w:val="24"/>
          <w:szCs w:val="24"/>
        </w:rPr>
      </w:pPr>
    </w:p>
    <w:p w:rsidR="006A0780" w:rsidRPr="00D50A22" w:rsidRDefault="006A0780">
      <w:pPr>
        <w:pStyle w:val="ConsPlusNormal"/>
        <w:ind w:firstLine="540"/>
        <w:jc w:val="both"/>
        <w:rPr>
          <w:rFonts w:ascii="Times New Roman" w:hAnsi="Times New Roman" w:cs="Times New Roman"/>
          <w:sz w:val="24"/>
          <w:szCs w:val="24"/>
        </w:rPr>
      </w:pPr>
      <w:r w:rsidRPr="00D50A22">
        <w:rPr>
          <w:rFonts w:ascii="Times New Roman" w:hAnsi="Times New Roman" w:cs="Times New Roman"/>
          <w:sz w:val="24"/>
          <w:szCs w:val="24"/>
        </w:rPr>
        <w:t xml:space="preserve">1. Утвердить </w:t>
      </w:r>
      <w:hyperlink w:anchor="P37">
        <w:r w:rsidRPr="00D50A22">
          <w:rPr>
            <w:rFonts w:ascii="Times New Roman" w:hAnsi="Times New Roman" w:cs="Times New Roman"/>
            <w:sz w:val="24"/>
            <w:szCs w:val="24"/>
          </w:rPr>
          <w:t>Порядок</w:t>
        </w:r>
      </w:hyperlink>
      <w:r w:rsidRPr="00D50A22">
        <w:rPr>
          <w:rFonts w:ascii="Times New Roman" w:hAnsi="Times New Roman" w:cs="Times New Roman"/>
          <w:sz w:val="24"/>
          <w:szCs w:val="24"/>
        </w:rPr>
        <w:t xml:space="preserve"> разработки и утверждения административных регламентов предоставления муниципальных услуг (прилагается).</w:t>
      </w:r>
    </w:p>
    <w:p w:rsidR="006A0780" w:rsidRPr="00D50A22" w:rsidRDefault="006A0780">
      <w:pPr>
        <w:pStyle w:val="ConsPlusNormal"/>
        <w:ind w:firstLine="540"/>
        <w:jc w:val="both"/>
        <w:rPr>
          <w:rFonts w:ascii="Times New Roman" w:hAnsi="Times New Roman" w:cs="Times New Roman"/>
          <w:sz w:val="24"/>
          <w:szCs w:val="24"/>
        </w:rPr>
      </w:pPr>
      <w:r w:rsidRPr="00D50A22">
        <w:rPr>
          <w:rFonts w:ascii="Times New Roman" w:hAnsi="Times New Roman" w:cs="Times New Roman"/>
          <w:sz w:val="24"/>
          <w:szCs w:val="24"/>
        </w:rPr>
        <w:t xml:space="preserve">2. Признать утратившим силу </w:t>
      </w:r>
      <w:hyperlink r:id="rId5">
        <w:r w:rsidRPr="00D50A22">
          <w:rPr>
            <w:rFonts w:ascii="Times New Roman" w:hAnsi="Times New Roman" w:cs="Times New Roman"/>
            <w:sz w:val="24"/>
            <w:szCs w:val="24"/>
          </w:rPr>
          <w:t>постановление</w:t>
        </w:r>
      </w:hyperlink>
      <w:r w:rsidRPr="00D50A22">
        <w:rPr>
          <w:rFonts w:ascii="Times New Roman" w:hAnsi="Times New Roman" w:cs="Times New Roman"/>
          <w:sz w:val="24"/>
          <w:szCs w:val="24"/>
        </w:rPr>
        <w:t xml:space="preserve"> администрации </w:t>
      </w:r>
      <w:r w:rsidR="00CA0613" w:rsidRPr="00D50A22">
        <w:rPr>
          <w:rFonts w:ascii="Times New Roman" w:hAnsi="Times New Roman" w:cs="Times New Roman"/>
          <w:sz w:val="24"/>
          <w:szCs w:val="24"/>
        </w:rPr>
        <w:t>Тейковского</w:t>
      </w:r>
      <w:r w:rsidRPr="00D50A22">
        <w:rPr>
          <w:rFonts w:ascii="Times New Roman" w:hAnsi="Times New Roman" w:cs="Times New Roman"/>
          <w:sz w:val="24"/>
          <w:szCs w:val="24"/>
        </w:rPr>
        <w:t xml:space="preserve"> муниципального района от </w:t>
      </w:r>
      <w:r w:rsidR="00CA0613" w:rsidRPr="00D50A22">
        <w:rPr>
          <w:rFonts w:ascii="Times New Roman" w:hAnsi="Times New Roman" w:cs="Times New Roman"/>
          <w:sz w:val="24"/>
          <w:szCs w:val="24"/>
        </w:rPr>
        <w:t>20.02.2017</w:t>
      </w:r>
      <w:r w:rsidRPr="00D50A22">
        <w:rPr>
          <w:rFonts w:ascii="Times New Roman" w:hAnsi="Times New Roman" w:cs="Times New Roman"/>
          <w:sz w:val="24"/>
          <w:szCs w:val="24"/>
        </w:rPr>
        <w:t xml:space="preserve"> </w:t>
      </w:r>
      <w:r w:rsidR="00CA0613" w:rsidRPr="00D50A22">
        <w:rPr>
          <w:rFonts w:ascii="Times New Roman" w:hAnsi="Times New Roman" w:cs="Times New Roman"/>
          <w:sz w:val="24"/>
          <w:szCs w:val="24"/>
        </w:rPr>
        <w:t>№ 46 «</w:t>
      </w:r>
      <w:r w:rsidRPr="00D50A22">
        <w:rPr>
          <w:rFonts w:ascii="Times New Roman" w:hAnsi="Times New Roman" w:cs="Times New Roman"/>
          <w:sz w:val="24"/>
          <w:szCs w:val="24"/>
        </w:rPr>
        <w:t xml:space="preserve">Об утверждении </w:t>
      </w:r>
      <w:r w:rsidR="00CA0613" w:rsidRPr="00D50A22">
        <w:rPr>
          <w:rFonts w:ascii="Times New Roman" w:hAnsi="Times New Roman" w:cs="Times New Roman"/>
          <w:sz w:val="24"/>
          <w:szCs w:val="24"/>
        </w:rPr>
        <w:t xml:space="preserve">порядка </w:t>
      </w:r>
      <w:r w:rsidRPr="00D50A22">
        <w:rPr>
          <w:rFonts w:ascii="Times New Roman" w:hAnsi="Times New Roman" w:cs="Times New Roman"/>
          <w:sz w:val="24"/>
          <w:szCs w:val="24"/>
        </w:rPr>
        <w:t>разработки и утверждения административных регламентов предоставления муниципальных услуг</w:t>
      </w:r>
      <w:r w:rsidR="00DC2A76" w:rsidRPr="00D50A22">
        <w:rPr>
          <w:rFonts w:ascii="Times New Roman" w:hAnsi="Times New Roman" w:cs="Times New Roman"/>
          <w:sz w:val="24"/>
          <w:szCs w:val="24"/>
        </w:rPr>
        <w:t xml:space="preserve"> Тейковского муниципального района</w:t>
      </w:r>
      <w:r w:rsidR="0038262D" w:rsidRPr="00D50A22">
        <w:rPr>
          <w:rFonts w:ascii="Times New Roman" w:hAnsi="Times New Roman" w:cs="Times New Roman"/>
          <w:sz w:val="24"/>
          <w:szCs w:val="24"/>
        </w:rPr>
        <w:t>»</w:t>
      </w:r>
      <w:r w:rsidRPr="00D50A22">
        <w:rPr>
          <w:rFonts w:ascii="Times New Roman" w:hAnsi="Times New Roman" w:cs="Times New Roman"/>
          <w:sz w:val="24"/>
          <w:szCs w:val="24"/>
        </w:rPr>
        <w:t>.</w:t>
      </w:r>
    </w:p>
    <w:p w:rsidR="006A0780" w:rsidRPr="00D50A22" w:rsidRDefault="00EB7AA6">
      <w:pPr>
        <w:pStyle w:val="ConsPlusNormal"/>
        <w:ind w:firstLine="540"/>
        <w:jc w:val="both"/>
        <w:rPr>
          <w:rFonts w:ascii="Times New Roman" w:hAnsi="Times New Roman" w:cs="Times New Roman"/>
          <w:sz w:val="24"/>
          <w:szCs w:val="24"/>
        </w:rPr>
      </w:pPr>
      <w:r w:rsidRPr="00D50A22">
        <w:rPr>
          <w:rFonts w:ascii="Times New Roman" w:hAnsi="Times New Roman" w:cs="Times New Roman"/>
          <w:sz w:val="24"/>
          <w:szCs w:val="24"/>
        </w:rPr>
        <w:t>3</w:t>
      </w:r>
      <w:r w:rsidR="006A0780" w:rsidRPr="00D50A22">
        <w:rPr>
          <w:rFonts w:ascii="Times New Roman" w:hAnsi="Times New Roman" w:cs="Times New Roman"/>
          <w:sz w:val="24"/>
          <w:szCs w:val="24"/>
        </w:rPr>
        <w:t xml:space="preserve">. Контроль за исполнением настоящего постановления возложить на заместителя главы администрации </w:t>
      </w:r>
      <w:r w:rsidR="00DC2A76" w:rsidRPr="00D50A22">
        <w:rPr>
          <w:rFonts w:ascii="Times New Roman" w:hAnsi="Times New Roman" w:cs="Times New Roman"/>
          <w:sz w:val="24"/>
          <w:szCs w:val="24"/>
        </w:rPr>
        <w:t>Тейковского</w:t>
      </w:r>
      <w:r w:rsidR="006A0780" w:rsidRPr="00D50A22">
        <w:rPr>
          <w:rFonts w:ascii="Times New Roman" w:hAnsi="Times New Roman" w:cs="Times New Roman"/>
          <w:sz w:val="24"/>
          <w:szCs w:val="24"/>
        </w:rPr>
        <w:t xml:space="preserve"> муниципального района</w:t>
      </w:r>
      <w:r w:rsidR="00DC2A76" w:rsidRPr="00D50A22">
        <w:rPr>
          <w:rFonts w:ascii="Times New Roman" w:hAnsi="Times New Roman" w:cs="Times New Roman"/>
          <w:sz w:val="24"/>
          <w:szCs w:val="24"/>
        </w:rPr>
        <w:t xml:space="preserve">, начальника отдела экономического развития, торговли и имущественных отношений </w:t>
      </w:r>
      <w:proofErr w:type="spellStart"/>
      <w:r w:rsidR="00DC2A76" w:rsidRPr="00D50A22">
        <w:rPr>
          <w:rFonts w:ascii="Times New Roman" w:hAnsi="Times New Roman" w:cs="Times New Roman"/>
          <w:sz w:val="24"/>
          <w:szCs w:val="24"/>
        </w:rPr>
        <w:t>О.В.Серову</w:t>
      </w:r>
      <w:proofErr w:type="spellEnd"/>
      <w:r w:rsidR="006A0780" w:rsidRPr="00D50A22">
        <w:rPr>
          <w:rFonts w:ascii="Times New Roman" w:hAnsi="Times New Roman" w:cs="Times New Roman"/>
          <w:sz w:val="24"/>
          <w:szCs w:val="24"/>
        </w:rPr>
        <w:t>.</w:t>
      </w:r>
    </w:p>
    <w:p w:rsidR="006A0780" w:rsidRDefault="006A0780">
      <w:pPr>
        <w:pStyle w:val="ConsPlusNormal"/>
        <w:ind w:firstLine="540"/>
        <w:jc w:val="both"/>
        <w:rPr>
          <w:rFonts w:ascii="Times New Roman" w:hAnsi="Times New Roman" w:cs="Times New Roman"/>
          <w:sz w:val="24"/>
          <w:szCs w:val="24"/>
        </w:rPr>
      </w:pPr>
    </w:p>
    <w:p w:rsidR="00D50A22" w:rsidRDefault="00D50A22">
      <w:pPr>
        <w:pStyle w:val="ConsPlusNormal"/>
        <w:ind w:firstLine="540"/>
        <w:jc w:val="both"/>
        <w:rPr>
          <w:rFonts w:ascii="Times New Roman" w:hAnsi="Times New Roman" w:cs="Times New Roman"/>
          <w:sz w:val="24"/>
          <w:szCs w:val="24"/>
        </w:rPr>
      </w:pPr>
    </w:p>
    <w:p w:rsidR="00D50A22" w:rsidRPr="00D50A22" w:rsidRDefault="00D50A22">
      <w:pPr>
        <w:pStyle w:val="ConsPlusNormal"/>
        <w:ind w:firstLine="540"/>
        <w:jc w:val="both"/>
        <w:rPr>
          <w:rFonts w:ascii="Times New Roman" w:hAnsi="Times New Roman" w:cs="Times New Roman"/>
          <w:sz w:val="24"/>
          <w:szCs w:val="24"/>
        </w:rPr>
      </w:pPr>
    </w:p>
    <w:p w:rsidR="00C874B4" w:rsidRPr="00D50A22" w:rsidRDefault="00C874B4" w:rsidP="00C874B4">
      <w:pPr>
        <w:pStyle w:val="2"/>
        <w:rPr>
          <w:b/>
          <w:sz w:val="24"/>
          <w:szCs w:val="24"/>
        </w:rPr>
      </w:pPr>
      <w:proofErr w:type="gramStart"/>
      <w:r w:rsidRPr="00D50A22">
        <w:rPr>
          <w:b/>
          <w:sz w:val="24"/>
          <w:szCs w:val="24"/>
        </w:rPr>
        <w:t>Глава  Тейковского</w:t>
      </w:r>
      <w:proofErr w:type="gramEnd"/>
      <w:r w:rsidRPr="00D50A22">
        <w:rPr>
          <w:b/>
          <w:sz w:val="24"/>
          <w:szCs w:val="24"/>
        </w:rPr>
        <w:t xml:space="preserve"> </w:t>
      </w:r>
    </w:p>
    <w:p w:rsidR="00C874B4" w:rsidRPr="00D50A22" w:rsidRDefault="00C874B4" w:rsidP="00C874B4">
      <w:pPr>
        <w:pStyle w:val="2"/>
        <w:rPr>
          <w:b/>
          <w:sz w:val="24"/>
          <w:szCs w:val="24"/>
        </w:rPr>
      </w:pPr>
      <w:r w:rsidRPr="00D50A22">
        <w:rPr>
          <w:b/>
          <w:sz w:val="24"/>
          <w:szCs w:val="24"/>
        </w:rPr>
        <w:t xml:space="preserve">муниципального района                                                         </w:t>
      </w:r>
      <w:r w:rsidR="009E3A05" w:rsidRPr="00D50A22">
        <w:rPr>
          <w:b/>
          <w:sz w:val="24"/>
          <w:szCs w:val="24"/>
        </w:rPr>
        <w:t xml:space="preserve">     </w:t>
      </w:r>
      <w:r w:rsidR="00D50A22">
        <w:rPr>
          <w:b/>
          <w:sz w:val="24"/>
          <w:szCs w:val="24"/>
        </w:rPr>
        <w:t xml:space="preserve">                             </w:t>
      </w:r>
      <w:r w:rsidR="009E3A05" w:rsidRPr="00D50A22">
        <w:rPr>
          <w:b/>
          <w:sz w:val="24"/>
          <w:szCs w:val="24"/>
        </w:rPr>
        <w:t xml:space="preserve"> </w:t>
      </w:r>
      <w:r w:rsidRPr="00D50A22">
        <w:rPr>
          <w:b/>
          <w:sz w:val="24"/>
          <w:szCs w:val="24"/>
        </w:rPr>
        <w:t xml:space="preserve">    </w:t>
      </w:r>
      <w:proofErr w:type="spellStart"/>
      <w:r w:rsidR="009E3A05" w:rsidRPr="00D50A22">
        <w:rPr>
          <w:b/>
          <w:sz w:val="24"/>
          <w:szCs w:val="24"/>
        </w:rPr>
        <w:t>В.А.Катков</w:t>
      </w:r>
      <w:proofErr w:type="spellEnd"/>
      <w:r w:rsidRPr="00D50A22">
        <w:rPr>
          <w:b/>
          <w:sz w:val="24"/>
          <w:szCs w:val="24"/>
        </w:rPr>
        <w:t xml:space="preserve">                           </w:t>
      </w:r>
    </w:p>
    <w:p w:rsidR="00D50A22" w:rsidRDefault="00D50A22" w:rsidP="0049418B">
      <w:pPr>
        <w:pStyle w:val="ConsPlusNormal"/>
        <w:ind w:left="5670"/>
        <w:outlineLvl w:val="0"/>
        <w:rPr>
          <w:rFonts w:ascii="Times New Roman" w:hAnsi="Times New Roman" w:cs="Times New Roman"/>
          <w:sz w:val="24"/>
          <w:szCs w:val="24"/>
        </w:rPr>
      </w:pPr>
    </w:p>
    <w:p w:rsidR="00D50A22" w:rsidRDefault="00D50A22" w:rsidP="0049418B">
      <w:pPr>
        <w:pStyle w:val="ConsPlusNormal"/>
        <w:ind w:left="5670"/>
        <w:outlineLvl w:val="0"/>
        <w:rPr>
          <w:rFonts w:ascii="Times New Roman" w:hAnsi="Times New Roman" w:cs="Times New Roman"/>
          <w:sz w:val="24"/>
          <w:szCs w:val="24"/>
        </w:rPr>
      </w:pPr>
    </w:p>
    <w:p w:rsidR="00D50A22" w:rsidRDefault="00D50A22" w:rsidP="0049418B">
      <w:pPr>
        <w:pStyle w:val="ConsPlusNormal"/>
        <w:ind w:left="5670"/>
        <w:outlineLvl w:val="0"/>
        <w:rPr>
          <w:rFonts w:ascii="Times New Roman" w:hAnsi="Times New Roman" w:cs="Times New Roman"/>
          <w:sz w:val="24"/>
          <w:szCs w:val="24"/>
        </w:rPr>
      </w:pPr>
    </w:p>
    <w:p w:rsidR="00D50A22" w:rsidRDefault="00D50A22" w:rsidP="0049418B">
      <w:pPr>
        <w:pStyle w:val="ConsPlusNormal"/>
        <w:ind w:left="5670"/>
        <w:outlineLvl w:val="0"/>
        <w:rPr>
          <w:rFonts w:ascii="Times New Roman" w:hAnsi="Times New Roman" w:cs="Times New Roman"/>
          <w:sz w:val="24"/>
          <w:szCs w:val="24"/>
        </w:rPr>
      </w:pPr>
    </w:p>
    <w:p w:rsidR="00D50A22" w:rsidRDefault="00D50A22" w:rsidP="0049418B">
      <w:pPr>
        <w:pStyle w:val="ConsPlusNormal"/>
        <w:ind w:left="5670"/>
        <w:outlineLvl w:val="0"/>
        <w:rPr>
          <w:rFonts w:ascii="Times New Roman" w:hAnsi="Times New Roman" w:cs="Times New Roman"/>
          <w:sz w:val="24"/>
          <w:szCs w:val="24"/>
        </w:rPr>
      </w:pPr>
    </w:p>
    <w:p w:rsidR="00D50A22" w:rsidRDefault="00D50A22" w:rsidP="0049418B">
      <w:pPr>
        <w:pStyle w:val="ConsPlusNormal"/>
        <w:ind w:left="5670"/>
        <w:outlineLvl w:val="0"/>
        <w:rPr>
          <w:rFonts w:ascii="Times New Roman" w:hAnsi="Times New Roman" w:cs="Times New Roman"/>
          <w:sz w:val="24"/>
          <w:szCs w:val="24"/>
        </w:rPr>
      </w:pPr>
    </w:p>
    <w:p w:rsidR="00D50A22" w:rsidRDefault="00D50A22" w:rsidP="0049418B">
      <w:pPr>
        <w:pStyle w:val="ConsPlusNormal"/>
        <w:ind w:left="5670"/>
        <w:outlineLvl w:val="0"/>
        <w:rPr>
          <w:rFonts w:ascii="Times New Roman" w:hAnsi="Times New Roman" w:cs="Times New Roman"/>
          <w:sz w:val="24"/>
          <w:szCs w:val="24"/>
        </w:rPr>
      </w:pPr>
    </w:p>
    <w:p w:rsidR="00D50A22" w:rsidRDefault="00D50A22" w:rsidP="0049418B">
      <w:pPr>
        <w:pStyle w:val="ConsPlusNormal"/>
        <w:ind w:left="5670"/>
        <w:outlineLvl w:val="0"/>
        <w:rPr>
          <w:rFonts w:ascii="Times New Roman" w:hAnsi="Times New Roman" w:cs="Times New Roman"/>
          <w:sz w:val="24"/>
          <w:szCs w:val="24"/>
        </w:rPr>
      </w:pPr>
    </w:p>
    <w:p w:rsidR="00D50A22" w:rsidRDefault="00D50A22" w:rsidP="0049418B">
      <w:pPr>
        <w:pStyle w:val="ConsPlusNormal"/>
        <w:ind w:left="5670"/>
        <w:outlineLvl w:val="0"/>
        <w:rPr>
          <w:rFonts w:ascii="Times New Roman" w:hAnsi="Times New Roman" w:cs="Times New Roman"/>
          <w:sz w:val="24"/>
          <w:szCs w:val="24"/>
        </w:rPr>
      </w:pPr>
    </w:p>
    <w:p w:rsidR="00D50A22" w:rsidRDefault="00D50A22" w:rsidP="0049418B">
      <w:pPr>
        <w:pStyle w:val="ConsPlusNormal"/>
        <w:ind w:left="5670"/>
        <w:outlineLvl w:val="0"/>
        <w:rPr>
          <w:rFonts w:ascii="Times New Roman" w:hAnsi="Times New Roman" w:cs="Times New Roman"/>
          <w:sz w:val="24"/>
          <w:szCs w:val="24"/>
        </w:rPr>
      </w:pPr>
    </w:p>
    <w:p w:rsidR="00D50A22" w:rsidRDefault="00D50A22" w:rsidP="0049418B">
      <w:pPr>
        <w:pStyle w:val="ConsPlusNormal"/>
        <w:ind w:left="5670"/>
        <w:outlineLvl w:val="0"/>
        <w:rPr>
          <w:rFonts w:ascii="Times New Roman" w:hAnsi="Times New Roman" w:cs="Times New Roman"/>
          <w:sz w:val="24"/>
          <w:szCs w:val="24"/>
        </w:rPr>
      </w:pPr>
    </w:p>
    <w:p w:rsidR="006A0780" w:rsidRPr="00D50A22" w:rsidRDefault="006A0780" w:rsidP="0049418B">
      <w:pPr>
        <w:pStyle w:val="ConsPlusNormal"/>
        <w:ind w:left="5670"/>
        <w:outlineLvl w:val="0"/>
        <w:rPr>
          <w:rFonts w:ascii="Times New Roman" w:hAnsi="Times New Roman" w:cs="Times New Roman"/>
          <w:sz w:val="24"/>
          <w:szCs w:val="24"/>
        </w:rPr>
      </w:pPr>
      <w:r w:rsidRPr="00D50A22">
        <w:rPr>
          <w:rFonts w:ascii="Times New Roman" w:hAnsi="Times New Roman" w:cs="Times New Roman"/>
          <w:sz w:val="24"/>
          <w:szCs w:val="24"/>
        </w:rPr>
        <w:lastRenderedPageBreak/>
        <w:t>Приложение</w:t>
      </w:r>
      <w:r w:rsidR="0049418B" w:rsidRPr="00D50A22">
        <w:rPr>
          <w:rFonts w:ascii="Times New Roman" w:hAnsi="Times New Roman" w:cs="Times New Roman"/>
          <w:sz w:val="24"/>
          <w:szCs w:val="24"/>
        </w:rPr>
        <w:t xml:space="preserve"> </w:t>
      </w:r>
      <w:r w:rsidRPr="00D50A22">
        <w:rPr>
          <w:rFonts w:ascii="Times New Roman" w:hAnsi="Times New Roman" w:cs="Times New Roman"/>
          <w:sz w:val="24"/>
          <w:szCs w:val="24"/>
        </w:rPr>
        <w:t>к постановлению</w:t>
      </w:r>
    </w:p>
    <w:p w:rsidR="006A0780" w:rsidRPr="00D50A22" w:rsidRDefault="006A0780" w:rsidP="0049418B">
      <w:pPr>
        <w:pStyle w:val="ConsPlusNormal"/>
        <w:ind w:left="5670"/>
        <w:rPr>
          <w:rFonts w:ascii="Times New Roman" w:hAnsi="Times New Roman" w:cs="Times New Roman"/>
          <w:sz w:val="24"/>
          <w:szCs w:val="24"/>
        </w:rPr>
      </w:pPr>
      <w:r w:rsidRPr="00D50A22">
        <w:rPr>
          <w:rFonts w:ascii="Times New Roman" w:hAnsi="Times New Roman" w:cs="Times New Roman"/>
          <w:sz w:val="24"/>
          <w:szCs w:val="24"/>
        </w:rPr>
        <w:t xml:space="preserve">администрации </w:t>
      </w:r>
      <w:r w:rsidR="0049418B" w:rsidRPr="00D50A22">
        <w:rPr>
          <w:rFonts w:ascii="Times New Roman" w:hAnsi="Times New Roman" w:cs="Times New Roman"/>
          <w:sz w:val="24"/>
          <w:szCs w:val="24"/>
        </w:rPr>
        <w:t>Тейковского</w:t>
      </w:r>
    </w:p>
    <w:p w:rsidR="006A0780" w:rsidRPr="00D50A22" w:rsidRDefault="006A0780" w:rsidP="0049418B">
      <w:pPr>
        <w:pStyle w:val="ConsPlusNormal"/>
        <w:ind w:left="5670"/>
        <w:rPr>
          <w:rFonts w:ascii="Times New Roman" w:hAnsi="Times New Roman" w:cs="Times New Roman"/>
          <w:sz w:val="24"/>
          <w:szCs w:val="24"/>
        </w:rPr>
      </w:pPr>
      <w:r w:rsidRPr="00D50A22">
        <w:rPr>
          <w:rFonts w:ascii="Times New Roman" w:hAnsi="Times New Roman" w:cs="Times New Roman"/>
          <w:sz w:val="24"/>
          <w:szCs w:val="24"/>
        </w:rPr>
        <w:t>муниципального района</w:t>
      </w:r>
    </w:p>
    <w:p w:rsidR="006A0780" w:rsidRPr="00D50A22" w:rsidRDefault="006A0780" w:rsidP="0049418B">
      <w:pPr>
        <w:pStyle w:val="ConsPlusNormal"/>
        <w:ind w:left="5670"/>
        <w:rPr>
          <w:rFonts w:ascii="Times New Roman" w:hAnsi="Times New Roman" w:cs="Times New Roman"/>
          <w:sz w:val="24"/>
          <w:szCs w:val="24"/>
        </w:rPr>
      </w:pPr>
      <w:r w:rsidRPr="00D50A22">
        <w:rPr>
          <w:rFonts w:ascii="Times New Roman" w:hAnsi="Times New Roman" w:cs="Times New Roman"/>
          <w:sz w:val="24"/>
          <w:szCs w:val="24"/>
        </w:rPr>
        <w:t xml:space="preserve">от </w:t>
      </w:r>
      <w:r w:rsidR="00D50A22">
        <w:rPr>
          <w:rFonts w:ascii="Times New Roman" w:hAnsi="Times New Roman" w:cs="Times New Roman"/>
          <w:sz w:val="24"/>
          <w:szCs w:val="24"/>
        </w:rPr>
        <w:t xml:space="preserve">19.09.2022 </w:t>
      </w:r>
      <w:r w:rsidR="0049418B" w:rsidRPr="00D50A22">
        <w:rPr>
          <w:rFonts w:ascii="Times New Roman" w:hAnsi="Times New Roman" w:cs="Times New Roman"/>
          <w:sz w:val="24"/>
          <w:szCs w:val="24"/>
        </w:rPr>
        <w:t>№</w:t>
      </w:r>
      <w:r w:rsidRPr="00D50A22">
        <w:rPr>
          <w:rFonts w:ascii="Times New Roman" w:hAnsi="Times New Roman" w:cs="Times New Roman"/>
          <w:sz w:val="24"/>
          <w:szCs w:val="24"/>
        </w:rPr>
        <w:t xml:space="preserve"> </w:t>
      </w:r>
      <w:r w:rsidR="00D50A22">
        <w:rPr>
          <w:rFonts w:ascii="Times New Roman" w:hAnsi="Times New Roman" w:cs="Times New Roman"/>
          <w:sz w:val="24"/>
          <w:szCs w:val="24"/>
        </w:rPr>
        <w:t>335</w:t>
      </w:r>
    </w:p>
    <w:p w:rsidR="006A0780" w:rsidRPr="00D50A22" w:rsidRDefault="006A0780">
      <w:pPr>
        <w:pStyle w:val="ConsPlusNormal"/>
        <w:jc w:val="center"/>
        <w:rPr>
          <w:rFonts w:ascii="Times New Roman" w:hAnsi="Times New Roman" w:cs="Times New Roman"/>
          <w:sz w:val="24"/>
          <w:szCs w:val="24"/>
        </w:rPr>
      </w:pPr>
    </w:p>
    <w:p w:rsidR="00D50A22" w:rsidRDefault="00D50A22">
      <w:pPr>
        <w:pStyle w:val="ConsPlusTitle"/>
        <w:jc w:val="center"/>
        <w:rPr>
          <w:rFonts w:ascii="Times New Roman" w:hAnsi="Times New Roman" w:cs="Times New Roman"/>
          <w:sz w:val="24"/>
          <w:szCs w:val="24"/>
        </w:rPr>
      </w:pPr>
      <w:bookmarkStart w:id="0" w:name="P37"/>
      <w:bookmarkEnd w:id="0"/>
    </w:p>
    <w:p w:rsidR="006A0780" w:rsidRPr="00D50A22" w:rsidRDefault="006A0780">
      <w:pPr>
        <w:pStyle w:val="ConsPlusTitle"/>
        <w:jc w:val="center"/>
        <w:rPr>
          <w:rFonts w:ascii="Times New Roman" w:hAnsi="Times New Roman" w:cs="Times New Roman"/>
          <w:sz w:val="24"/>
          <w:szCs w:val="24"/>
        </w:rPr>
      </w:pPr>
      <w:bookmarkStart w:id="1" w:name="_GoBack"/>
      <w:bookmarkEnd w:id="1"/>
      <w:r w:rsidRPr="00D50A22">
        <w:rPr>
          <w:rFonts w:ascii="Times New Roman" w:hAnsi="Times New Roman" w:cs="Times New Roman"/>
          <w:sz w:val="24"/>
          <w:szCs w:val="24"/>
        </w:rPr>
        <w:t>ПОРЯДОК</w:t>
      </w:r>
    </w:p>
    <w:p w:rsidR="006A0780" w:rsidRPr="00D50A22" w:rsidRDefault="006A0780">
      <w:pPr>
        <w:pStyle w:val="ConsPlusTitle"/>
        <w:jc w:val="center"/>
        <w:rPr>
          <w:rFonts w:ascii="Times New Roman" w:hAnsi="Times New Roman" w:cs="Times New Roman"/>
          <w:sz w:val="24"/>
          <w:szCs w:val="24"/>
        </w:rPr>
      </w:pPr>
      <w:r w:rsidRPr="00D50A22">
        <w:rPr>
          <w:rFonts w:ascii="Times New Roman" w:hAnsi="Times New Roman" w:cs="Times New Roman"/>
          <w:sz w:val="24"/>
          <w:szCs w:val="24"/>
        </w:rPr>
        <w:t>РАЗРАБОТКИ И УТВЕРЖДЕНИЯ АДМИНИСТРАТИВНЫХ РЕГЛАМЕНТОВ</w:t>
      </w:r>
    </w:p>
    <w:p w:rsidR="006A0780" w:rsidRPr="00D50A22" w:rsidRDefault="006A0780">
      <w:pPr>
        <w:pStyle w:val="ConsPlusTitle"/>
        <w:jc w:val="center"/>
        <w:rPr>
          <w:rFonts w:ascii="Times New Roman" w:hAnsi="Times New Roman" w:cs="Times New Roman"/>
          <w:sz w:val="24"/>
          <w:szCs w:val="24"/>
        </w:rPr>
      </w:pPr>
      <w:r w:rsidRPr="00D50A22">
        <w:rPr>
          <w:rFonts w:ascii="Times New Roman" w:hAnsi="Times New Roman" w:cs="Times New Roman"/>
          <w:sz w:val="24"/>
          <w:szCs w:val="24"/>
        </w:rPr>
        <w:t>ПРЕДОСТАВЛЕНИЯ МУНИЦИПАЛЬНЫХ УСЛУГ</w:t>
      </w:r>
    </w:p>
    <w:p w:rsidR="006A0780" w:rsidRPr="00D50A22" w:rsidRDefault="006A0780">
      <w:pPr>
        <w:pStyle w:val="ConsPlusNormal"/>
        <w:jc w:val="both"/>
        <w:rPr>
          <w:rFonts w:ascii="Times New Roman" w:hAnsi="Times New Roman" w:cs="Times New Roman"/>
          <w:sz w:val="24"/>
          <w:szCs w:val="24"/>
        </w:rPr>
      </w:pPr>
    </w:p>
    <w:p w:rsidR="006A0780" w:rsidRPr="00D50A22" w:rsidRDefault="006A0780">
      <w:pPr>
        <w:pStyle w:val="ConsPlusTitle"/>
        <w:jc w:val="center"/>
        <w:outlineLvl w:val="1"/>
        <w:rPr>
          <w:rFonts w:ascii="Times New Roman" w:hAnsi="Times New Roman" w:cs="Times New Roman"/>
          <w:sz w:val="24"/>
          <w:szCs w:val="24"/>
        </w:rPr>
      </w:pPr>
      <w:r w:rsidRPr="00D50A22">
        <w:rPr>
          <w:rFonts w:ascii="Times New Roman" w:hAnsi="Times New Roman" w:cs="Times New Roman"/>
          <w:sz w:val="24"/>
          <w:szCs w:val="24"/>
        </w:rPr>
        <w:t>1. Общие положения</w:t>
      </w:r>
    </w:p>
    <w:p w:rsidR="006A0780" w:rsidRPr="00D50A22" w:rsidRDefault="006A0780">
      <w:pPr>
        <w:pStyle w:val="ConsPlusNormal"/>
        <w:jc w:val="both"/>
        <w:rPr>
          <w:rFonts w:ascii="Times New Roman" w:hAnsi="Times New Roman" w:cs="Times New Roman"/>
          <w:sz w:val="24"/>
          <w:szCs w:val="24"/>
        </w:rPr>
      </w:pPr>
    </w:p>
    <w:p w:rsidR="006A0780" w:rsidRPr="00D50A22" w:rsidRDefault="006A0780">
      <w:pPr>
        <w:pStyle w:val="ConsPlusNormal"/>
        <w:ind w:firstLine="540"/>
        <w:jc w:val="both"/>
        <w:rPr>
          <w:rFonts w:ascii="Times New Roman" w:hAnsi="Times New Roman" w:cs="Times New Roman"/>
          <w:sz w:val="24"/>
          <w:szCs w:val="24"/>
        </w:rPr>
      </w:pPr>
      <w:r w:rsidRPr="00D50A22">
        <w:rPr>
          <w:rFonts w:ascii="Times New Roman" w:hAnsi="Times New Roman" w:cs="Times New Roman"/>
          <w:sz w:val="24"/>
          <w:szCs w:val="24"/>
        </w:rPr>
        <w:t xml:space="preserve">1.1. Настоящий Порядок разработки и утверждения административных регламентов предоставления муниципальных услуг (далее - Порядок) устанавливает общие требования к разработке и утверждению администрацией </w:t>
      </w:r>
      <w:r w:rsidR="0093089E" w:rsidRPr="00D50A22">
        <w:rPr>
          <w:rFonts w:ascii="Times New Roman" w:hAnsi="Times New Roman" w:cs="Times New Roman"/>
          <w:sz w:val="24"/>
          <w:szCs w:val="24"/>
        </w:rPr>
        <w:t>Тейковского</w:t>
      </w:r>
      <w:r w:rsidRPr="00D50A22">
        <w:rPr>
          <w:rFonts w:ascii="Times New Roman" w:hAnsi="Times New Roman" w:cs="Times New Roman"/>
          <w:sz w:val="24"/>
          <w:szCs w:val="24"/>
        </w:rPr>
        <w:t xml:space="preserve"> муниципального района (далее - Уполномоченный орган), административных регламентов предоставления муниципальных услуг (далее - административный регламент).</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1.2. Для целей настоящего Порядка применяются следующие термины и определения:</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 xml:space="preserve">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
        <w:r w:rsidRPr="00D50A22">
          <w:rPr>
            <w:rFonts w:ascii="Times New Roman" w:hAnsi="Times New Roman" w:cs="Times New Roman"/>
            <w:color w:val="0000FF"/>
            <w:sz w:val="24"/>
            <w:szCs w:val="24"/>
          </w:rPr>
          <w:t>законом</w:t>
        </w:r>
      </w:hyperlink>
      <w:r w:rsidRPr="00D50A22">
        <w:rPr>
          <w:rFonts w:ascii="Times New Roman" w:hAnsi="Times New Roman" w:cs="Times New Roman"/>
          <w:sz w:val="24"/>
          <w:szCs w:val="24"/>
        </w:rPr>
        <w:t xml:space="preserve"> от 6 октября 2003 года </w:t>
      </w:r>
      <w:r w:rsidR="00BB6B22" w:rsidRPr="00D50A22">
        <w:rPr>
          <w:rFonts w:ascii="Times New Roman" w:hAnsi="Times New Roman" w:cs="Times New Roman"/>
          <w:sz w:val="24"/>
          <w:szCs w:val="24"/>
        </w:rPr>
        <w:t>№</w:t>
      </w:r>
      <w:r w:rsidRPr="00D50A22">
        <w:rPr>
          <w:rFonts w:ascii="Times New Roman" w:hAnsi="Times New Roman" w:cs="Times New Roman"/>
          <w:sz w:val="24"/>
          <w:szCs w:val="24"/>
        </w:rPr>
        <w:t xml:space="preserve"> 131-ФЗ </w:t>
      </w:r>
      <w:r w:rsidR="00C01884" w:rsidRPr="00D50A22">
        <w:rPr>
          <w:rFonts w:ascii="Times New Roman" w:hAnsi="Times New Roman" w:cs="Times New Roman"/>
          <w:sz w:val="24"/>
          <w:szCs w:val="24"/>
        </w:rPr>
        <w:t>«</w:t>
      </w:r>
      <w:r w:rsidRPr="00D50A22">
        <w:rPr>
          <w:rFonts w:ascii="Times New Roman" w:hAnsi="Times New Roman" w:cs="Times New Roman"/>
          <w:sz w:val="24"/>
          <w:szCs w:val="24"/>
        </w:rPr>
        <w:t>Об общих принципах организации местного самоуправления в Российской Федерации</w:t>
      </w:r>
      <w:r w:rsidR="00C01884" w:rsidRPr="00D50A22">
        <w:rPr>
          <w:rFonts w:ascii="Times New Roman" w:hAnsi="Times New Roman" w:cs="Times New Roman"/>
          <w:sz w:val="24"/>
          <w:szCs w:val="24"/>
        </w:rPr>
        <w:t>»</w:t>
      </w:r>
      <w:r w:rsidRPr="00D50A22">
        <w:rPr>
          <w:rFonts w:ascii="Times New Roman" w:hAnsi="Times New Roman" w:cs="Times New Roman"/>
          <w:sz w:val="24"/>
          <w:szCs w:val="24"/>
        </w:rPr>
        <w:t xml:space="preserve"> и уставами муниципальных образований, а также в пределах предусмотренных указанным Федеральным законом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7">
        <w:r w:rsidRPr="00D50A22">
          <w:rPr>
            <w:rFonts w:ascii="Times New Roman" w:hAnsi="Times New Roman" w:cs="Times New Roman"/>
            <w:color w:val="0000FF"/>
            <w:sz w:val="24"/>
            <w:szCs w:val="24"/>
          </w:rPr>
          <w:t>статьей 19</w:t>
        </w:r>
      </w:hyperlink>
      <w:r w:rsidRPr="00D50A22">
        <w:rPr>
          <w:rFonts w:ascii="Times New Roman" w:hAnsi="Times New Roman" w:cs="Times New Roman"/>
          <w:sz w:val="24"/>
          <w:szCs w:val="24"/>
        </w:rP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 xml:space="preserve">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8">
        <w:r w:rsidRPr="00D50A22">
          <w:rPr>
            <w:rFonts w:ascii="Times New Roman" w:hAnsi="Times New Roman" w:cs="Times New Roman"/>
            <w:color w:val="0000FF"/>
            <w:sz w:val="24"/>
            <w:szCs w:val="24"/>
          </w:rPr>
          <w:t>частях 2</w:t>
        </w:r>
      </w:hyperlink>
      <w:r w:rsidRPr="00D50A22">
        <w:rPr>
          <w:rFonts w:ascii="Times New Roman" w:hAnsi="Times New Roman" w:cs="Times New Roman"/>
          <w:sz w:val="24"/>
          <w:szCs w:val="24"/>
        </w:rPr>
        <w:t xml:space="preserve"> и </w:t>
      </w:r>
      <w:hyperlink r:id="rId9">
        <w:r w:rsidRPr="00D50A22">
          <w:rPr>
            <w:rFonts w:ascii="Times New Roman" w:hAnsi="Times New Roman" w:cs="Times New Roman"/>
            <w:color w:val="0000FF"/>
            <w:sz w:val="24"/>
            <w:szCs w:val="24"/>
          </w:rPr>
          <w:t>3 статьи 1</w:t>
        </w:r>
      </w:hyperlink>
      <w:r w:rsidRPr="00D50A22">
        <w:rPr>
          <w:rFonts w:ascii="Times New Roman" w:hAnsi="Times New Roman" w:cs="Times New Roman"/>
          <w:sz w:val="24"/>
          <w:szCs w:val="24"/>
        </w:rPr>
        <w:t xml:space="preserve"> Федерального закона от 27.07.2010 </w:t>
      </w:r>
      <w:r w:rsidR="00BB6B22" w:rsidRPr="00D50A22">
        <w:rPr>
          <w:rFonts w:ascii="Times New Roman" w:hAnsi="Times New Roman" w:cs="Times New Roman"/>
          <w:sz w:val="24"/>
          <w:szCs w:val="24"/>
        </w:rPr>
        <w:t>№ 210 «</w:t>
      </w:r>
      <w:r w:rsidRPr="00D50A22">
        <w:rPr>
          <w:rFonts w:ascii="Times New Roman" w:hAnsi="Times New Roman" w:cs="Times New Roman"/>
          <w:sz w:val="24"/>
          <w:szCs w:val="24"/>
        </w:rPr>
        <w:t>Об организации предоставления государственных и муниципальных услуг</w:t>
      </w:r>
      <w:r w:rsidR="00BB6B22" w:rsidRPr="00D50A22">
        <w:rPr>
          <w:rFonts w:ascii="Times New Roman" w:hAnsi="Times New Roman" w:cs="Times New Roman"/>
          <w:sz w:val="24"/>
          <w:szCs w:val="24"/>
        </w:rPr>
        <w:t>»</w:t>
      </w:r>
      <w:r w:rsidR="00434DC9" w:rsidRPr="00D50A22">
        <w:rPr>
          <w:rFonts w:ascii="Times New Roman" w:hAnsi="Times New Roman" w:cs="Times New Roman"/>
          <w:sz w:val="24"/>
          <w:szCs w:val="24"/>
        </w:rPr>
        <w:t xml:space="preserve"> (далее – Федеральный закон)</w:t>
      </w:r>
      <w:r w:rsidRPr="00D50A22">
        <w:rPr>
          <w:rFonts w:ascii="Times New Roman" w:hAnsi="Times New Roman" w:cs="Times New Roman"/>
          <w:sz w:val="24"/>
          <w:szCs w:val="24"/>
        </w:rPr>
        <w:t xml:space="preserve">, или в организации, указанные в </w:t>
      </w:r>
      <w:hyperlink r:id="rId10">
        <w:r w:rsidRPr="00D50A22">
          <w:rPr>
            <w:rFonts w:ascii="Times New Roman" w:hAnsi="Times New Roman" w:cs="Times New Roman"/>
            <w:color w:val="0000FF"/>
            <w:sz w:val="24"/>
            <w:szCs w:val="24"/>
          </w:rPr>
          <w:t>пункте 5 статьи 2</w:t>
        </w:r>
      </w:hyperlink>
      <w:r w:rsidRPr="00D50A22">
        <w:rPr>
          <w:rFonts w:ascii="Times New Roman" w:hAnsi="Times New Roman" w:cs="Times New Roman"/>
          <w:sz w:val="24"/>
          <w:szCs w:val="24"/>
        </w:rPr>
        <w:t xml:space="preserve"> Федерального закона, с запросом о предоставлении муниципальной услуги, в том числе в порядке, установленном </w:t>
      </w:r>
      <w:hyperlink r:id="rId11">
        <w:r w:rsidRPr="00D50A22">
          <w:rPr>
            <w:rFonts w:ascii="Times New Roman" w:hAnsi="Times New Roman" w:cs="Times New Roman"/>
            <w:color w:val="0000FF"/>
            <w:sz w:val="24"/>
            <w:szCs w:val="24"/>
          </w:rPr>
          <w:t>статьей 15.1</w:t>
        </w:r>
      </w:hyperlink>
      <w:r w:rsidRPr="00D50A22">
        <w:rPr>
          <w:rFonts w:ascii="Times New Roman" w:hAnsi="Times New Roman" w:cs="Times New Roman"/>
          <w:sz w:val="24"/>
          <w:szCs w:val="24"/>
        </w:rPr>
        <w:t xml:space="preserve"> Федерального закона, выраженным в устной, письменной или электронной форме;</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 xml:space="preserve">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w:t>
      </w:r>
      <w:r w:rsidRPr="00D50A22">
        <w:rPr>
          <w:rFonts w:ascii="Times New Roman" w:hAnsi="Times New Roman" w:cs="Times New Roman"/>
          <w:sz w:val="24"/>
          <w:szCs w:val="24"/>
        </w:rPr>
        <w:lastRenderedPageBreak/>
        <w:t xml:space="preserve">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w:t>
      </w:r>
      <w:hyperlink r:id="rId12">
        <w:r w:rsidRPr="00D50A22">
          <w:rPr>
            <w:rFonts w:ascii="Times New Roman" w:hAnsi="Times New Roman" w:cs="Times New Roman"/>
            <w:color w:val="0000FF"/>
            <w:sz w:val="24"/>
            <w:szCs w:val="24"/>
          </w:rPr>
          <w:t>законом</w:t>
        </w:r>
      </w:hyperlink>
      <w:r w:rsidRPr="00D50A22">
        <w:rPr>
          <w:rFonts w:ascii="Times New Roman" w:hAnsi="Times New Roman" w:cs="Times New Roman"/>
          <w:sz w:val="24"/>
          <w:szCs w:val="24"/>
        </w:rPr>
        <w:t xml:space="preserve">, и уполномоченная на организацию предоставления государственных и муниципальных услуг, в том числе в электронной форме, по принципу </w:t>
      </w:r>
      <w:r w:rsidR="00103AA2" w:rsidRPr="00D50A22">
        <w:rPr>
          <w:rFonts w:ascii="Times New Roman" w:hAnsi="Times New Roman" w:cs="Times New Roman"/>
          <w:sz w:val="24"/>
          <w:szCs w:val="24"/>
        </w:rPr>
        <w:t>«одного окна»</w:t>
      </w:r>
      <w:r w:rsidRPr="00D50A22">
        <w:rPr>
          <w:rFonts w:ascii="Times New Roman" w:hAnsi="Times New Roman" w:cs="Times New Roman"/>
          <w:sz w:val="24"/>
          <w:szCs w:val="24"/>
        </w:rPr>
        <w:t>;</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w:t>
      </w:r>
      <w:r w:rsidR="00103AA2" w:rsidRPr="00D50A22">
        <w:rPr>
          <w:rFonts w:ascii="Times New Roman" w:hAnsi="Times New Roman" w:cs="Times New Roman"/>
          <w:sz w:val="24"/>
          <w:szCs w:val="24"/>
        </w:rPr>
        <w:t>онно-телекоммуникационной сети «Интернет»</w:t>
      </w:r>
      <w:r w:rsidRPr="00D50A22">
        <w:rPr>
          <w:rFonts w:ascii="Times New Roman" w:hAnsi="Times New Roman" w:cs="Times New Roman"/>
          <w:sz w:val="24"/>
          <w:szCs w:val="24"/>
        </w:rPr>
        <w:t xml:space="preserve">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 xml:space="preserve">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13">
        <w:r w:rsidRPr="00D50A22">
          <w:rPr>
            <w:rFonts w:ascii="Times New Roman" w:hAnsi="Times New Roman" w:cs="Times New Roman"/>
            <w:color w:val="0000FF"/>
            <w:sz w:val="24"/>
            <w:szCs w:val="24"/>
          </w:rPr>
          <w:t>частью 1 статьи 1</w:t>
        </w:r>
      </w:hyperlink>
      <w:r w:rsidRPr="00D50A22">
        <w:rPr>
          <w:rFonts w:ascii="Times New Roman" w:hAnsi="Times New Roman" w:cs="Times New Roman"/>
          <w:sz w:val="24"/>
          <w:szCs w:val="24"/>
        </w:rPr>
        <w:t xml:space="preserve">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 xml:space="preserve">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r:id="rId14">
        <w:r w:rsidRPr="00D50A22">
          <w:rPr>
            <w:rFonts w:ascii="Times New Roman" w:hAnsi="Times New Roman" w:cs="Times New Roman"/>
            <w:color w:val="0000FF"/>
            <w:sz w:val="24"/>
            <w:szCs w:val="24"/>
          </w:rPr>
          <w:t>частью 1 статьи 1</w:t>
        </w:r>
      </w:hyperlink>
      <w:r w:rsidRPr="00D50A22">
        <w:rPr>
          <w:rFonts w:ascii="Times New Roman" w:hAnsi="Times New Roman" w:cs="Times New Roman"/>
          <w:sz w:val="24"/>
          <w:szCs w:val="24"/>
        </w:rPr>
        <w:t xml:space="preserve">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r:id="rId15">
        <w:r w:rsidRPr="00D50A22">
          <w:rPr>
            <w:rFonts w:ascii="Times New Roman" w:hAnsi="Times New Roman" w:cs="Times New Roman"/>
            <w:color w:val="0000FF"/>
            <w:sz w:val="24"/>
            <w:szCs w:val="24"/>
          </w:rPr>
          <w:t>статье 15.1</w:t>
        </w:r>
      </w:hyperlink>
      <w:r w:rsidRPr="00D50A22">
        <w:rPr>
          <w:rFonts w:ascii="Times New Roman" w:hAnsi="Times New Roman" w:cs="Times New Roman"/>
          <w:sz w:val="24"/>
          <w:szCs w:val="24"/>
        </w:rPr>
        <w:t xml:space="preserve"> Федерального закона, и соответствующий требованиям, установленным </w:t>
      </w:r>
      <w:hyperlink r:id="rId16">
        <w:r w:rsidRPr="00D50A22">
          <w:rPr>
            <w:rFonts w:ascii="Times New Roman" w:hAnsi="Times New Roman" w:cs="Times New Roman"/>
            <w:color w:val="0000FF"/>
            <w:sz w:val="24"/>
            <w:szCs w:val="24"/>
          </w:rPr>
          <w:t>статьей 7.2</w:t>
        </w:r>
      </w:hyperlink>
      <w:r w:rsidR="00397B14" w:rsidRPr="00D50A22">
        <w:rPr>
          <w:rFonts w:ascii="Times New Roman" w:hAnsi="Times New Roman" w:cs="Times New Roman"/>
          <w:sz w:val="24"/>
          <w:szCs w:val="24"/>
        </w:rPr>
        <w:t xml:space="preserve"> Федерального закона</w:t>
      </w:r>
      <w:r w:rsidRPr="00D50A22">
        <w:rPr>
          <w:rFonts w:ascii="Times New Roman" w:hAnsi="Times New Roman" w:cs="Times New Roman"/>
          <w:sz w:val="24"/>
          <w:szCs w:val="24"/>
        </w:rPr>
        <w:t>;</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w:t>
      </w:r>
      <w:r w:rsidRPr="00D50A22">
        <w:rPr>
          <w:rFonts w:ascii="Times New Roman" w:hAnsi="Times New Roman" w:cs="Times New Roman"/>
          <w:sz w:val="24"/>
          <w:szCs w:val="24"/>
        </w:rPr>
        <w:lastRenderedPageBreak/>
        <w:t xml:space="preserve">предоставляющего муниципальную услугу, работником многофункционального центра, муниципальным служащим либо организациями, предусмотренными </w:t>
      </w:r>
      <w:hyperlink r:id="rId17">
        <w:r w:rsidRPr="00D50A22">
          <w:rPr>
            <w:rFonts w:ascii="Times New Roman" w:hAnsi="Times New Roman" w:cs="Times New Roman"/>
            <w:color w:val="0000FF"/>
            <w:sz w:val="24"/>
            <w:szCs w:val="24"/>
          </w:rPr>
          <w:t>частью 1.1 статьи 16</w:t>
        </w:r>
      </w:hyperlink>
      <w:r w:rsidRPr="00D50A22">
        <w:rPr>
          <w:rFonts w:ascii="Times New Roman" w:hAnsi="Times New Roman" w:cs="Times New Roman"/>
          <w:sz w:val="24"/>
          <w:szCs w:val="24"/>
        </w:rPr>
        <w:t xml:space="preserve"> Федерального закона или их работниками при получении данным заявителем муниципальной услуги.</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 xml:space="preserve">1.3. Административным регламентом является нормативный правовой акт администрации </w:t>
      </w:r>
      <w:r w:rsidR="00397B14" w:rsidRPr="00D50A22">
        <w:rPr>
          <w:rFonts w:ascii="Times New Roman" w:hAnsi="Times New Roman" w:cs="Times New Roman"/>
          <w:sz w:val="24"/>
          <w:szCs w:val="24"/>
        </w:rPr>
        <w:t>Тейковского</w:t>
      </w:r>
      <w:r w:rsidRPr="00D50A22">
        <w:rPr>
          <w:rFonts w:ascii="Times New Roman" w:hAnsi="Times New Roman" w:cs="Times New Roman"/>
          <w:sz w:val="24"/>
          <w:szCs w:val="24"/>
        </w:rPr>
        <w:t xml:space="preserve"> муниципального района (далее - Администрация), устанавливающий сроки и последовательность административных процедур (действий) Администрации, осуществляемых по запросу физического или юридического лица либо их уполномоченных представителей (далее - заявитель) в пределах установленных нормативными правовыми актами Российской Федерации полномочий в соответствии с требованиями Федерального </w:t>
      </w:r>
      <w:hyperlink r:id="rId18">
        <w:r w:rsidRPr="00D50A22">
          <w:rPr>
            <w:rFonts w:ascii="Times New Roman" w:hAnsi="Times New Roman" w:cs="Times New Roman"/>
            <w:color w:val="0000FF"/>
            <w:sz w:val="24"/>
            <w:szCs w:val="24"/>
          </w:rPr>
          <w:t>закона</w:t>
        </w:r>
      </w:hyperlink>
      <w:r w:rsidRPr="00D50A22">
        <w:rPr>
          <w:rFonts w:ascii="Times New Roman" w:hAnsi="Times New Roman" w:cs="Times New Roman"/>
          <w:sz w:val="24"/>
          <w:szCs w:val="24"/>
        </w:rPr>
        <w:t>. Административный регламент также устанавливает порядок взаимодействия между структурными подразделениями Администрации, их должностными лицами, взаимодействие Администрации с заявителями, органами государственной власти, органами местного самоуправления, учреждениями и организациями при предоставлении муниципальной услуги.</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1.4. Административные регламенты разрабатываются Уполномоченными органами, к сфере деятельности которых относится предоставление соответствующей муниципальной услуги, и утверждаются постановлением Администрации.</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1.5. Административные регламенты разрабатываются на основе федерального законодательства, законодательства Ивановской области, нормативных правовых актов Ивановского муниципального района, устанавливающих критерии, сроки и последовательность административных процедур, административных действий и (или) принятия решений, а также иные требования к порядку предоставления муниципальных услуг, положений об уполномоченных органах и настоящего Порядка.</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1.6. Разработка административных регламентов предусматривает оптимизацию (повышение качества) предоставления муниципальных услуг, в том числе:</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а) упорядочение административных процедур и административных действий;</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б) устранение избыточных административных процедур и избыточных административных действий, если это не противоречит действующему законодательству;</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в)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в том чис</w:t>
      </w:r>
      <w:r w:rsidR="00D65A87" w:rsidRPr="00D50A22">
        <w:rPr>
          <w:rFonts w:ascii="Times New Roman" w:hAnsi="Times New Roman" w:cs="Times New Roman"/>
          <w:sz w:val="24"/>
          <w:szCs w:val="24"/>
        </w:rPr>
        <w:t>ле за счет реализации принципа «одного окна»</w:t>
      </w:r>
      <w:r w:rsidRPr="00D50A22">
        <w:rPr>
          <w:rFonts w:ascii="Times New Roman" w:hAnsi="Times New Roman" w:cs="Times New Roman"/>
          <w:sz w:val="24"/>
          <w:szCs w:val="24"/>
        </w:rPr>
        <w:t>,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г) сокращение срока предоставления муниципальной услуги, а также сроков исполнения отдельных административных процедур и административных действий в рамках ее предоставления;</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д) установление ответственности должностных лиц за несоблюдение ими требований административных регламентов при выполнении административных процедур или административных действий;</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е) предоставление муниципальной услуги в электронной форме;</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 xml:space="preserve">ж) предоставление муниципальной услуги в многофункциональном центре </w:t>
      </w:r>
      <w:r w:rsidRPr="00D50A22">
        <w:rPr>
          <w:rFonts w:ascii="Times New Roman" w:hAnsi="Times New Roman" w:cs="Times New Roman"/>
          <w:sz w:val="24"/>
          <w:szCs w:val="24"/>
        </w:rPr>
        <w:lastRenderedPageBreak/>
        <w:t>предоставления государственных и муниципальных услуг.</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1.7. В случае если в процессе разработки проекта административного регламента выявляется возможность оптимизации (повышения качества) предоставления муниципальной услуги при условии соответствующих изменений нормативных правовых актов Администрации, то проект административного регламента вносится в установленном порядке с приложением проектов указанных актов.</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1.8. В случае, если в предоставлении муниципальной услуги участвуют несколько Уполномоченных органов, проект административного регламента разрабатывается совместно.</w:t>
      </w:r>
    </w:p>
    <w:p w:rsidR="006A0780" w:rsidRPr="00D50A22" w:rsidRDefault="006A0780">
      <w:pPr>
        <w:pStyle w:val="ConsPlusNormal"/>
        <w:jc w:val="both"/>
        <w:rPr>
          <w:rFonts w:ascii="Times New Roman" w:hAnsi="Times New Roman" w:cs="Times New Roman"/>
          <w:sz w:val="24"/>
          <w:szCs w:val="24"/>
        </w:rPr>
      </w:pPr>
    </w:p>
    <w:p w:rsidR="006A0780" w:rsidRPr="00D50A22" w:rsidRDefault="006A0780">
      <w:pPr>
        <w:pStyle w:val="ConsPlusTitle"/>
        <w:jc w:val="center"/>
        <w:outlineLvl w:val="1"/>
        <w:rPr>
          <w:rFonts w:ascii="Times New Roman" w:hAnsi="Times New Roman" w:cs="Times New Roman"/>
          <w:sz w:val="24"/>
          <w:szCs w:val="24"/>
        </w:rPr>
      </w:pPr>
      <w:r w:rsidRPr="00D50A22">
        <w:rPr>
          <w:rFonts w:ascii="Times New Roman" w:hAnsi="Times New Roman" w:cs="Times New Roman"/>
          <w:sz w:val="24"/>
          <w:szCs w:val="24"/>
        </w:rPr>
        <w:t xml:space="preserve">2. Требования к </w:t>
      </w:r>
      <w:r w:rsidR="00DB672B" w:rsidRPr="00D50A22">
        <w:rPr>
          <w:rFonts w:ascii="Times New Roman" w:hAnsi="Times New Roman" w:cs="Times New Roman"/>
          <w:sz w:val="24"/>
          <w:szCs w:val="24"/>
        </w:rPr>
        <w:t xml:space="preserve">структуре и содержанию </w:t>
      </w:r>
      <w:r w:rsidRPr="00D50A22">
        <w:rPr>
          <w:rFonts w:ascii="Times New Roman" w:hAnsi="Times New Roman" w:cs="Times New Roman"/>
          <w:sz w:val="24"/>
          <w:szCs w:val="24"/>
        </w:rPr>
        <w:t>административным регламентам</w:t>
      </w:r>
    </w:p>
    <w:p w:rsidR="006A0780" w:rsidRPr="00D50A22" w:rsidRDefault="006A0780">
      <w:pPr>
        <w:pStyle w:val="ConsPlusNormal"/>
        <w:jc w:val="center"/>
        <w:rPr>
          <w:rFonts w:ascii="Times New Roman" w:hAnsi="Times New Roman" w:cs="Times New Roman"/>
          <w:sz w:val="24"/>
          <w:szCs w:val="24"/>
        </w:rPr>
      </w:pPr>
    </w:p>
    <w:p w:rsidR="006A0780" w:rsidRPr="00D50A22" w:rsidRDefault="006A0780">
      <w:pPr>
        <w:pStyle w:val="ConsPlusNormal"/>
        <w:ind w:firstLine="540"/>
        <w:jc w:val="both"/>
        <w:rPr>
          <w:rFonts w:ascii="Times New Roman" w:hAnsi="Times New Roman" w:cs="Times New Roman"/>
          <w:sz w:val="24"/>
          <w:szCs w:val="24"/>
        </w:rPr>
      </w:pPr>
      <w:r w:rsidRPr="00D50A22">
        <w:rPr>
          <w:rFonts w:ascii="Times New Roman" w:hAnsi="Times New Roman" w:cs="Times New Roman"/>
          <w:sz w:val="24"/>
          <w:szCs w:val="24"/>
        </w:rPr>
        <w:t>2.1. Наименование административного регламента определяется с учетом формулировки соответствующей редакции положения нормативного правового акта, которым предусмотрена муниципальная услуга.</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2.2. В административный регламент включаются следующие разделы:</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1) общие положения;</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2) стандарт предоставления муниципальной услуги;</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4) формы контроля за исполнением административного регламента;</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9">
        <w:r w:rsidRPr="00D50A22">
          <w:rPr>
            <w:rFonts w:ascii="Times New Roman" w:hAnsi="Times New Roman" w:cs="Times New Roman"/>
            <w:color w:val="0000FF"/>
            <w:sz w:val="24"/>
            <w:szCs w:val="24"/>
          </w:rPr>
          <w:t>части 1.1 статьи 16</w:t>
        </w:r>
      </w:hyperlink>
      <w:r w:rsidRPr="00D50A22">
        <w:rPr>
          <w:rFonts w:ascii="Times New Roman" w:hAnsi="Times New Roman" w:cs="Times New Roman"/>
          <w:sz w:val="24"/>
          <w:szCs w:val="24"/>
        </w:rPr>
        <w:t xml:space="preserve"> Федерального закона, а также их должностных лиц, муниципальных служащих, работников.</w:t>
      </w:r>
    </w:p>
    <w:p w:rsidR="006A0780" w:rsidRPr="00D50A22" w:rsidRDefault="00D61B94">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2.3. Раздел «Общие положения»</w:t>
      </w:r>
      <w:r w:rsidR="006A0780" w:rsidRPr="00D50A22">
        <w:rPr>
          <w:rFonts w:ascii="Times New Roman" w:hAnsi="Times New Roman" w:cs="Times New Roman"/>
          <w:sz w:val="24"/>
          <w:szCs w:val="24"/>
        </w:rPr>
        <w:t xml:space="preserve"> состоит из следующих подразделов:</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 xml:space="preserve">а) предмет регулирования </w:t>
      </w:r>
      <w:r w:rsidR="00812DFC" w:rsidRPr="00D50A22">
        <w:rPr>
          <w:rFonts w:ascii="Times New Roman" w:hAnsi="Times New Roman" w:cs="Times New Roman"/>
          <w:sz w:val="24"/>
          <w:szCs w:val="24"/>
        </w:rPr>
        <w:t xml:space="preserve">административного </w:t>
      </w:r>
      <w:r w:rsidRPr="00D50A22">
        <w:rPr>
          <w:rFonts w:ascii="Times New Roman" w:hAnsi="Times New Roman" w:cs="Times New Roman"/>
          <w:sz w:val="24"/>
          <w:szCs w:val="24"/>
        </w:rPr>
        <w:t>регламента;</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б) круг заявителей: 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их имени при взаимодействии с органами местного самоуправления;</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в) требования к порядку информирования о предоставлении муниципальной услуги, и в том числе:</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порядок, форма и место размещения информации, в том числе 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организаций, участвующих в предоставлении муниципальной услуги, в информационно-телекоммуникационной сети</w:t>
      </w:r>
      <w:r w:rsidR="00812DFC" w:rsidRPr="00D50A22">
        <w:rPr>
          <w:rFonts w:ascii="Times New Roman" w:hAnsi="Times New Roman" w:cs="Times New Roman"/>
          <w:sz w:val="24"/>
          <w:szCs w:val="24"/>
        </w:rPr>
        <w:t xml:space="preserve"> «Интернет»</w:t>
      </w:r>
      <w:r w:rsidRPr="00D50A22">
        <w:rPr>
          <w:rFonts w:ascii="Times New Roman" w:hAnsi="Times New Roman" w:cs="Times New Roman"/>
          <w:sz w:val="24"/>
          <w:szCs w:val="24"/>
        </w:rPr>
        <w:t>, а также в федеральной государс</w:t>
      </w:r>
      <w:r w:rsidR="00812DFC" w:rsidRPr="00D50A22">
        <w:rPr>
          <w:rFonts w:ascii="Times New Roman" w:hAnsi="Times New Roman" w:cs="Times New Roman"/>
          <w:sz w:val="24"/>
          <w:szCs w:val="24"/>
        </w:rPr>
        <w:t>твенной информационной системе «</w:t>
      </w:r>
      <w:r w:rsidRPr="00D50A22">
        <w:rPr>
          <w:rFonts w:ascii="Times New Roman" w:hAnsi="Times New Roman" w:cs="Times New Roman"/>
          <w:sz w:val="24"/>
          <w:szCs w:val="24"/>
        </w:rPr>
        <w:t>Единый портал государственных и</w:t>
      </w:r>
      <w:r w:rsidR="00812DFC" w:rsidRPr="00D50A22">
        <w:rPr>
          <w:rFonts w:ascii="Times New Roman" w:hAnsi="Times New Roman" w:cs="Times New Roman"/>
          <w:sz w:val="24"/>
          <w:szCs w:val="24"/>
        </w:rPr>
        <w:t xml:space="preserve"> муниципальных услуг (функций)»;</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lastRenderedPageBreak/>
        <w:t>порядок и способы получения информации заявителями по вопросу предоставления муниципальной услуги и услуг, которые являются необходимыми и обязательными для предоставления муниципальной услуги, в том числе с использованием информационно-коммуникационных технологий; информация о месте нахождения и графике работы Администрации, организаций, участвующих в предоставлении муниципальной услуги, способах получения информации о месте нахождения и графиках работы указанных организаций, а также многофункционального центра предоставления государственных и муниципальных услуг.</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В случае большого объема такой информации она приводится в приложении к административному регламенту;</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г) информация о месте нахождения и графике работы органов местного самоуправления, предоставляющих услугу, их структурных подразделений;</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д) информация о месте нахождения и графике работы организаций, участвующих в предоставлении муниципальной услуги, и способах получения информации о месте нахождения и графиках работы органа местного самоуправления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е) справочные телефоны структурных подразделений органов местного самоуправления, предоставляющих муниципальную услугу, а также справочные телефоны организаций, участвующих в предоставлении услуги;</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ж) адрес официального сайта органа местного самоуправления, адрес электронной почты;</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з) порядок получения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и) порядок, форма и место размещения информации:</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 на официальном сайте органа местного самоуправления, предоставляющих муниципальную услугу, организаций, участвующих в предоставлении муниципальной услуги, в сети Интернет,</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 на региональном портале государственных и муниципальных услуг Ивановской области;</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к) порядок консультирования заявителя по телефону по предоставлению муниципальной услуги.</w:t>
      </w:r>
    </w:p>
    <w:p w:rsidR="006A0780" w:rsidRPr="00D50A22" w:rsidRDefault="00DC2759">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2.4. Раздел «</w:t>
      </w:r>
      <w:r w:rsidR="006A0780" w:rsidRPr="00D50A22">
        <w:rPr>
          <w:rFonts w:ascii="Times New Roman" w:hAnsi="Times New Roman" w:cs="Times New Roman"/>
          <w:sz w:val="24"/>
          <w:szCs w:val="24"/>
        </w:rPr>
        <w:t>Стандарт предоставления муниципальной ус</w:t>
      </w:r>
      <w:r w:rsidRPr="00D50A22">
        <w:rPr>
          <w:rFonts w:ascii="Times New Roman" w:hAnsi="Times New Roman" w:cs="Times New Roman"/>
          <w:sz w:val="24"/>
          <w:szCs w:val="24"/>
        </w:rPr>
        <w:t>луги»</w:t>
      </w:r>
      <w:r w:rsidR="006A0780" w:rsidRPr="00D50A22">
        <w:rPr>
          <w:rFonts w:ascii="Times New Roman" w:hAnsi="Times New Roman" w:cs="Times New Roman"/>
          <w:sz w:val="24"/>
          <w:szCs w:val="24"/>
        </w:rPr>
        <w:t xml:space="preserve"> состоит из следующих подразделов:</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а) наименование муниципальной услуги в той формулировке, в которой она была дана в установившем ее нормативном правовом акте; наименование органа местного самоуправления, предоставляющего муниципальную услугу;</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 xml:space="preserve">б) </w:t>
      </w:r>
      <w:r w:rsidR="00142B67" w:rsidRPr="00D50A22">
        <w:rPr>
          <w:rFonts w:ascii="Times New Roman" w:hAnsi="Times New Roman" w:cs="Times New Roman"/>
          <w:sz w:val="24"/>
          <w:szCs w:val="24"/>
        </w:rPr>
        <w:t>наименование о</w:t>
      </w:r>
      <w:r w:rsidRPr="00D50A22">
        <w:rPr>
          <w:rFonts w:ascii="Times New Roman" w:hAnsi="Times New Roman" w:cs="Times New Roman"/>
          <w:sz w:val="24"/>
          <w:szCs w:val="24"/>
        </w:rPr>
        <w:t>рг</w:t>
      </w:r>
      <w:r w:rsidR="00142B67" w:rsidRPr="00D50A22">
        <w:rPr>
          <w:rFonts w:ascii="Times New Roman" w:hAnsi="Times New Roman" w:cs="Times New Roman"/>
          <w:sz w:val="24"/>
          <w:szCs w:val="24"/>
        </w:rPr>
        <w:t>ана</w:t>
      </w:r>
      <w:r w:rsidRPr="00D50A22">
        <w:rPr>
          <w:rFonts w:ascii="Times New Roman" w:hAnsi="Times New Roman" w:cs="Times New Roman"/>
          <w:sz w:val="24"/>
          <w:szCs w:val="24"/>
        </w:rPr>
        <w:t xml:space="preserve"> и организации, обращение в которые необходимо для предоставления муниципальной услуги;</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lastRenderedPageBreak/>
        <w:t>в) описание результата предоставления муниципальной услуги;</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г) срок предоставления муниципальной услуги;</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д) перечень нормативных правовых актов, регулирующих отношения, возникающие в связи с предоставлением муниципальной услуги (по всем нормативным правовым актам приводятся наименования и реквизиты);</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е)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ж) исчерпывающий перечень оснований для отказа в приеме документов, необходимых для предоставления муниципальной услуги;</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з)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административного регламента. Исчерпывающие перечни оснований для приостановления предоставления муниципальной услуги или отказа в предоставлении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нормативными правовыми актами Ивановской области, муниципальными правовыми актами;</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 xml:space="preserve">и) </w:t>
      </w:r>
      <w:r w:rsidR="00550271" w:rsidRPr="00D50A22">
        <w:rPr>
          <w:rFonts w:ascii="Times New Roman" w:hAnsi="Times New Roman" w:cs="Times New Roman"/>
          <w:sz w:val="24"/>
          <w:szCs w:val="24"/>
        </w:rPr>
        <w:t>размер платы,</w:t>
      </w:r>
      <w:r w:rsidRPr="00D50A22">
        <w:rPr>
          <w:rFonts w:ascii="Times New Roman" w:hAnsi="Times New Roman" w:cs="Times New Roman"/>
          <w:sz w:val="24"/>
          <w:szCs w:val="24"/>
        </w:rPr>
        <w:t xml:space="preserve"> взимаемой </w:t>
      </w:r>
      <w:r w:rsidR="005C5925" w:rsidRPr="00D50A22">
        <w:rPr>
          <w:rFonts w:ascii="Times New Roman" w:hAnsi="Times New Roman" w:cs="Times New Roman"/>
          <w:sz w:val="24"/>
          <w:szCs w:val="24"/>
        </w:rPr>
        <w:t xml:space="preserve">с заявителя </w:t>
      </w:r>
      <w:proofErr w:type="gramStart"/>
      <w:r w:rsidR="005C5925" w:rsidRPr="00D50A22">
        <w:rPr>
          <w:rFonts w:ascii="Times New Roman" w:hAnsi="Times New Roman" w:cs="Times New Roman"/>
          <w:sz w:val="24"/>
          <w:szCs w:val="24"/>
        </w:rPr>
        <w:t xml:space="preserve">при </w:t>
      </w:r>
      <w:r w:rsidRPr="00D50A22">
        <w:rPr>
          <w:rFonts w:ascii="Times New Roman" w:hAnsi="Times New Roman" w:cs="Times New Roman"/>
          <w:sz w:val="24"/>
          <w:szCs w:val="24"/>
        </w:rPr>
        <w:t xml:space="preserve"> предоставление</w:t>
      </w:r>
      <w:proofErr w:type="gramEnd"/>
      <w:r w:rsidRPr="00D50A22">
        <w:rPr>
          <w:rFonts w:ascii="Times New Roman" w:hAnsi="Times New Roman" w:cs="Times New Roman"/>
          <w:sz w:val="24"/>
          <w:szCs w:val="24"/>
        </w:rPr>
        <w:t xml:space="preserve"> услуги</w:t>
      </w:r>
      <w:r w:rsidR="005C5925" w:rsidRPr="00D50A22">
        <w:rPr>
          <w:rFonts w:ascii="Times New Roman" w:hAnsi="Times New Roman" w:cs="Times New Roman"/>
          <w:sz w:val="24"/>
          <w:szCs w:val="24"/>
        </w:rPr>
        <w:t xml:space="preserve"> и способы ее взимания</w:t>
      </w:r>
      <w:r w:rsidRPr="00D50A22">
        <w:rPr>
          <w:rFonts w:ascii="Times New Roman" w:hAnsi="Times New Roman" w:cs="Times New Roman"/>
          <w:sz w:val="24"/>
          <w:szCs w:val="24"/>
        </w:rPr>
        <w:t>;</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к)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л) срок и порядок регистрации запроса заявителя о предоставлении муниципальной услуги, в том числе в электронной форме;</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м)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н) показатели доступности и качества муниципальной услуги;</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о)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в электронной форме.</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 xml:space="preserve">2.5. Раздел </w:t>
      </w:r>
      <w:r w:rsidR="00AD09F3" w:rsidRPr="00D50A22">
        <w:rPr>
          <w:rFonts w:ascii="Times New Roman" w:hAnsi="Times New Roman" w:cs="Times New Roman"/>
          <w:sz w:val="24"/>
          <w:szCs w:val="24"/>
        </w:rPr>
        <w:t>«</w:t>
      </w:r>
      <w:r w:rsidRPr="00D50A22">
        <w:rPr>
          <w:rFonts w:ascii="Times New Roman" w:hAnsi="Times New Roman" w:cs="Times New Roman"/>
          <w:sz w:val="24"/>
          <w:szCs w:val="24"/>
        </w:rPr>
        <w:t>Состав, последовательность и сроки выполнения административных процедур</w:t>
      </w:r>
      <w:r w:rsidR="00F36B61" w:rsidRPr="00D50A22">
        <w:rPr>
          <w:rFonts w:ascii="Times New Roman" w:hAnsi="Times New Roman" w:cs="Times New Roman"/>
          <w:sz w:val="24"/>
          <w:szCs w:val="24"/>
        </w:rPr>
        <w:t>»</w:t>
      </w:r>
      <w:r w:rsidRPr="00D50A22">
        <w:rPr>
          <w:rFonts w:ascii="Times New Roman" w:hAnsi="Times New Roman" w:cs="Times New Roman"/>
          <w:sz w:val="24"/>
          <w:szCs w:val="24"/>
        </w:rPr>
        <w:t xml:space="preserve">, </w:t>
      </w:r>
      <w:r w:rsidR="00F36B61" w:rsidRPr="00D50A22">
        <w:rPr>
          <w:rFonts w:ascii="Times New Roman" w:hAnsi="Times New Roman" w:cs="Times New Roman"/>
          <w:sz w:val="24"/>
          <w:szCs w:val="24"/>
        </w:rPr>
        <w:t xml:space="preserve">определяет </w:t>
      </w:r>
      <w:r w:rsidRPr="00D50A22">
        <w:rPr>
          <w:rFonts w:ascii="Times New Roman" w:hAnsi="Times New Roman" w:cs="Times New Roman"/>
          <w:sz w:val="24"/>
          <w:szCs w:val="24"/>
        </w:rPr>
        <w:t>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sidR="00AD09F3" w:rsidRPr="00D50A22">
        <w:rPr>
          <w:rFonts w:ascii="Times New Roman" w:hAnsi="Times New Roman" w:cs="Times New Roman"/>
          <w:sz w:val="24"/>
          <w:szCs w:val="24"/>
        </w:rPr>
        <w:t>р в многофункциональных центрах»</w:t>
      </w:r>
      <w:r w:rsidRPr="00D50A22">
        <w:rPr>
          <w:rFonts w:ascii="Times New Roman" w:hAnsi="Times New Roman" w:cs="Times New Roman"/>
          <w:sz w:val="24"/>
          <w:szCs w:val="24"/>
        </w:rPr>
        <w:t xml:space="preserve">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муниципальной услуги, имеющих конечный результат и выделяемых в рамках </w:t>
      </w:r>
      <w:r w:rsidRPr="00D50A22">
        <w:rPr>
          <w:rFonts w:ascii="Times New Roman" w:hAnsi="Times New Roman" w:cs="Times New Roman"/>
          <w:sz w:val="24"/>
          <w:szCs w:val="24"/>
        </w:rPr>
        <w:lastRenderedPageBreak/>
        <w:t>предоставления муниципальной услуги.</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В начале раздела указывается исчерпывающий перечень административных процедур, содержащихся в нем. В данном разделе отдельно описывается административная процедура формирования и направления межведомственных запросов в организации, участвующие в предоставлении муниципальной услуги. Описание процедуры должно также содержать положение о составе документов и информации, которые необходимы Администрации, уполномоченному органу, но находятся в иных органах и организациях, с указанием порядка подготовки и направления межведомственных запросов и должностных лиц, уполномоченных направлять такой запрос.</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В данном разделе также описываются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2.6. Блок-схема, содержащая наглядное описание последовательности административных действий предоставления муниципальной услуги, приводится в приложении к административному регламенту.</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2.7. Описание каждой административной процедуры содержит следующие обязательные элементы:</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а) основания для начала административной процедуры;</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б) сведения о должностном лице, ответственном за выполнение административного действия. Если нормативные правовые акты, непосредственно регулирующие предоставление муниципальной услуги, содержат указания на конкретную должность, то она указывается в тексте административного регламента. В иных случаях используется формулировка "исполнитель, ответственный за предоставление муниципальной услуги, из числа муниципальных служащих Администрации - ответственный исполнитель";</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в) содержание каждого административного действия;</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г) продолжительность административной процедуры (максимальный срок ее выполнения), в том числе срок приостановления предоставления муниципальной услуги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д) критерии принятия решения;</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е) результат административной процедуры;</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ж)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6A0780" w:rsidRPr="00D50A22" w:rsidRDefault="003806B2">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2.8. В разделе «</w:t>
      </w:r>
      <w:r w:rsidR="006A0780" w:rsidRPr="00D50A22">
        <w:rPr>
          <w:rFonts w:ascii="Times New Roman" w:hAnsi="Times New Roman" w:cs="Times New Roman"/>
          <w:sz w:val="24"/>
          <w:szCs w:val="24"/>
        </w:rPr>
        <w:t>Форма контроля за исполнение</w:t>
      </w:r>
      <w:r w:rsidRPr="00D50A22">
        <w:rPr>
          <w:rFonts w:ascii="Times New Roman" w:hAnsi="Times New Roman" w:cs="Times New Roman"/>
          <w:sz w:val="24"/>
          <w:szCs w:val="24"/>
        </w:rPr>
        <w:t xml:space="preserve">м административного регламента» </w:t>
      </w:r>
      <w:r w:rsidR="006A0780" w:rsidRPr="00D50A22">
        <w:rPr>
          <w:rFonts w:ascii="Times New Roman" w:hAnsi="Times New Roman" w:cs="Times New Roman"/>
          <w:sz w:val="24"/>
          <w:szCs w:val="24"/>
        </w:rPr>
        <w:t>определяются:</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 xml:space="preserve">б) порядок и периодичность осуществления плановых и внеплановых проверок полноты </w:t>
      </w:r>
      <w:r w:rsidRPr="00D50A22">
        <w:rPr>
          <w:rFonts w:ascii="Times New Roman" w:hAnsi="Times New Roman" w:cs="Times New Roman"/>
          <w:sz w:val="24"/>
          <w:szCs w:val="24"/>
        </w:rPr>
        <w:lastRenderedPageBreak/>
        <w:t>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в)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A0780" w:rsidRPr="00D50A22" w:rsidRDefault="003806B2">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2.9. В разделе «</w:t>
      </w:r>
      <w:r w:rsidR="006A0780" w:rsidRPr="00D50A22">
        <w:rPr>
          <w:rFonts w:ascii="Times New Roman" w:hAnsi="Times New Roman" w:cs="Times New Roman"/>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государственных и муниципальных услуг, а также их должностных лиц, мун</w:t>
      </w:r>
      <w:r w:rsidRPr="00D50A22">
        <w:rPr>
          <w:rFonts w:ascii="Times New Roman" w:hAnsi="Times New Roman" w:cs="Times New Roman"/>
          <w:sz w:val="24"/>
          <w:szCs w:val="24"/>
        </w:rPr>
        <w:t>иципальных служащих, работников»</w:t>
      </w:r>
      <w:r w:rsidR="006A0780" w:rsidRPr="00D50A22">
        <w:rPr>
          <w:rFonts w:ascii="Times New Roman" w:hAnsi="Times New Roman" w:cs="Times New Roman"/>
          <w:sz w:val="24"/>
          <w:szCs w:val="24"/>
        </w:rPr>
        <w:t xml:space="preserve"> указывается:</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а)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б) предмет досудебного (внесудебного) обжалования.</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В данном подпункте описывается, что заявитель может обратиться с жалобой, в том числе в следующих случаях:</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1) нарушение срока регистрации запроса о предоставлении муниципальной услуги;</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r w:rsidRPr="00D50A22">
          <w:rPr>
            <w:rFonts w:ascii="Times New Roman" w:hAnsi="Times New Roman" w:cs="Times New Roman"/>
            <w:color w:val="0000FF"/>
            <w:sz w:val="24"/>
            <w:szCs w:val="24"/>
          </w:rPr>
          <w:t>частью 1.3 статьи 16</w:t>
        </w:r>
      </w:hyperlink>
      <w:r w:rsidR="009116C5" w:rsidRPr="00D50A22">
        <w:rPr>
          <w:rFonts w:ascii="Times New Roman" w:hAnsi="Times New Roman" w:cs="Times New Roman"/>
          <w:sz w:val="24"/>
          <w:szCs w:val="24"/>
        </w:rPr>
        <w:t xml:space="preserve"> Федерального закона;</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r w:rsidRPr="00D50A22">
          <w:rPr>
            <w:rFonts w:ascii="Times New Roman" w:hAnsi="Times New Roman" w:cs="Times New Roman"/>
            <w:color w:val="0000FF"/>
            <w:sz w:val="24"/>
            <w:szCs w:val="24"/>
          </w:rPr>
          <w:t>частью 1.3 статьи 16</w:t>
        </w:r>
      </w:hyperlink>
      <w:r w:rsidRPr="00D50A22">
        <w:rPr>
          <w:rFonts w:ascii="Times New Roman" w:hAnsi="Times New Roman" w:cs="Times New Roman"/>
          <w:sz w:val="24"/>
          <w:szCs w:val="24"/>
        </w:rPr>
        <w:t xml:space="preserve"> Федерального закона;</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r w:rsidRPr="00D50A22">
          <w:rPr>
            <w:rFonts w:ascii="Times New Roman" w:hAnsi="Times New Roman" w:cs="Times New Roman"/>
            <w:color w:val="0000FF"/>
            <w:sz w:val="24"/>
            <w:szCs w:val="24"/>
          </w:rPr>
          <w:t>частью 1.1 статьи 16</w:t>
        </w:r>
      </w:hyperlink>
      <w:r w:rsidRPr="00D50A22">
        <w:rPr>
          <w:rFonts w:ascii="Times New Roman" w:hAnsi="Times New Roman" w:cs="Times New Roman"/>
          <w:sz w:val="24"/>
          <w:szCs w:val="24"/>
        </w:rPr>
        <w:t xml:space="preserve">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r w:rsidRPr="00D50A22">
          <w:rPr>
            <w:rFonts w:ascii="Times New Roman" w:hAnsi="Times New Roman" w:cs="Times New Roman"/>
            <w:color w:val="0000FF"/>
            <w:sz w:val="24"/>
            <w:szCs w:val="24"/>
          </w:rPr>
          <w:t>частью 1.3 статьи 16</w:t>
        </w:r>
      </w:hyperlink>
      <w:r w:rsidR="009116C5" w:rsidRPr="00D50A22">
        <w:rPr>
          <w:rFonts w:ascii="Times New Roman" w:hAnsi="Times New Roman" w:cs="Times New Roman"/>
          <w:sz w:val="24"/>
          <w:szCs w:val="24"/>
        </w:rPr>
        <w:t xml:space="preserve"> Федерального закона</w:t>
      </w:r>
      <w:r w:rsidR="003455E3" w:rsidRPr="00D50A22">
        <w:rPr>
          <w:rFonts w:ascii="Times New Roman" w:hAnsi="Times New Roman" w:cs="Times New Roman"/>
          <w:sz w:val="24"/>
          <w:szCs w:val="24"/>
        </w:rPr>
        <w:t>;</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8) нарушение срока или порядка выдачи документов по результатам муниципальной услуги;</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r w:rsidRPr="00D50A22">
          <w:rPr>
            <w:rFonts w:ascii="Times New Roman" w:hAnsi="Times New Roman" w:cs="Times New Roman"/>
            <w:color w:val="0000FF"/>
            <w:sz w:val="24"/>
            <w:szCs w:val="24"/>
          </w:rPr>
          <w:t>частью 1.3 статьи 16</w:t>
        </w:r>
      </w:hyperlink>
      <w:r w:rsidRPr="00D50A22">
        <w:rPr>
          <w:rFonts w:ascii="Times New Roman" w:hAnsi="Times New Roman" w:cs="Times New Roman"/>
          <w:sz w:val="24"/>
          <w:szCs w:val="24"/>
        </w:rPr>
        <w:t xml:space="preserve"> Федерального закона;</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r w:rsidRPr="00D50A22">
          <w:rPr>
            <w:rFonts w:ascii="Times New Roman" w:hAnsi="Times New Roman" w:cs="Times New Roman"/>
            <w:color w:val="0000FF"/>
            <w:sz w:val="24"/>
            <w:szCs w:val="24"/>
          </w:rPr>
          <w:t>пунктом 4 части 1 статьи 7</w:t>
        </w:r>
      </w:hyperlink>
      <w:r w:rsidRPr="00D50A22">
        <w:rPr>
          <w:rFonts w:ascii="Times New Roman" w:hAnsi="Times New Roman" w:cs="Times New Roman"/>
          <w:sz w:val="24"/>
          <w:szCs w:val="24"/>
        </w:rPr>
        <w:t xml:space="preserve">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r w:rsidRPr="00D50A22">
          <w:rPr>
            <w:rFonts w:ascii="Times New Roman" w:hAnsi="Times New Roman" w:cs="Times New Roman"/>
            <w:color w:val="0000FF"/>
            <w:sz w:val="24"/>
            <w:szCs w:val="24"/>
          </w:rPr>
          <w:t>частью 1.3 статьи 16</w:t>
        </w:r>
      </w:hyperlink>
      <w:r w:rsidRPr="00D50A22">
        <w:rPr>
          <w:rFonts w:ascii="Times New Roman" w:hAnsi="Times New Roman" w:cs="Times New Roman"/>
          <w:sz w:val="24"/>
          <w:szCs w:val="24"/>
        </w:rPr>
        <w:t xml:space="preserve"> Федерального закона;</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в) общие требования к порядку подачи и рассмотрения жалобы.</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 xml:space="preserve">В данном подпункте указывается, что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7">
        <w:r w:rsidRPr="00D50A22">
          <w:rPr>
            <w:rFonts w:ascii="Times New Roman" w:hAnsi="Times New Roman" w:cs="Times New Roman"/>
            <w:color w:val="0000FF"/>
            <w:sz w:val="24"/>
            <w:szCs w:val="24"/>
          </w:rPr>
          <w:t>частью 1.1 статьи 16</w:t>
        </w:r>
      </w:hyperlink>
      <w:r w:rsidR="003455E3" w:rsidRPr="00D50A22">
        <w:rPr>
          <w:rFonts w:ascii="Times New Roman" w:hAnsi="Times New Roman" w:cs="Times New Roman"/>
          <w:sz w:val="24"/>
          <w:szCs w:val="24"/>
        </w:rPr>
        <w:t xml:space="preserve"> Федерального закона. </w:t>
      </w:r>
      <w:r w:rsidRPr="00D50A22">
        <w:rPr>
          <w:rFonts w:ascii="Times New Roman" w:hAnsi="Times New Roman" w:cs="Times New Roman"/>
          <w:sz w:val="24"/>
          <w:szCs w:val="24"/>
        </w:rPr>
        <w:t xml:space="preserve"> Жалобы на решения и действия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w:t>
      </w:r>
      <w:r w:rsidRPr="00D50A22">
        <w:rPr>
          <w:rFonts w:ascii="Times New Roman" w:hAnsi="Times New Roman" w:cs="Times New Roman"/>
          <w:sz w:val="24"/>
          <w:szCs w:val="24"/>
        </w:rPr>
        <w:lastRenderedPageBreak/>
        <w:t xml:space="preserve">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8">
        <w:r w:rsidRPr="00D50A22">
          <w:rPr>
            <w:rFonts w:ascii="Times New Roman" w:hAnsi="Times New Roman" w:cs="Times New Roman"/>
            <w:color w:val="0000FF"/>
            <w:sz w:val="24"/>
            <w:szCs w:val="24"/>
          </w:rPr>
          <w:t>частью 1.1 статьи 16</w:t>
        </w:r>
      </w:hyperlink>
      <w:r w:rsidR="003455E3" w:rsidRPr="00D50A22">
        <w:rPr>
          <w:rFonts w:ascii="Times New Roman" w:hAnsi="Times New Roman" w:cs="Times New Roman"/>
          <w:sz w:val="24"/>
          <w:szCs w:val="24"/>
        </w:rPr>
        <w:t xml:space="preserve"> Федерального закона</w:t>
      </w:r>
      <w:r w:rsidRPr="00D50A22">
        <w:rPr>
          <w:rFonts w:ascii="Times New Roman" w:hAnsi="Times New Roman" w:cs="Times New Roman"/>
          <w:sz w:val="24"/>
          <w:szCs w:val="24"/>
        </w:rPr>
        <w:t>, подаются руководителям этих организаций.</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9">
        <w:r w:rsidRPr="00D50A22">
          <w:rPr>
            <w:rFonts w:ascii="Times New Roman" w:hAnsi="Times New Roman" w:cs="Times New Roman"/>
            <w:color w:val="0000FF"/>
            <w:sz w:val="24"/>
            <w:szCs w:val="24"/>
          </w:rPr>
          <w:t>частью 1.1 статьи 16</w:t>
        </w:r>
      </w:hyperlink>
      <w:r w:rsidRPr="00D50A22">
        <w:rPr>
          <w:rFonts w:ascii="Times New Roman" w:hAnsi="Times New Roman" w:cs="Times New Roman"/>
          <w:sz w:val="24"/>
          <w:szCs w:val="24"/>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 xml:space="preserve">Жалоба подлежит обязательной регистрации в течение одного рабочего дня с момента поступления в Администрацию. Жалоба на решения и (или) действия (бездействие) Администрации, должностных лиц Администрации, муниципальных служащих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0">
        <w:r w:rsidRPr="00D50A22">
          <w:rPr>
            <w:rFonts w:ascii="Times New Roman" w:hAnsi="Times New Roman" w:cs="Times New Roman"/>
            <w:color w:val="0000FF"/>
            <w:sz w:val="24"/>
            <w:szCs w:val="24"/>
          </w:rPr>
          <w:t>частью 2 статьи 6</w:t>
        </w:r>
      </w:hyperlink>
      <w:r w:rsidRPr="00D50A22">
        <w:rPr>
          <w:rFonts w:ascii="Times New Roman" w:hAnsi="Times New Roman" w:cs="Times New Roman"/>
          <w:sz w:val="24"/>
          <w:szCs w:val="24"/>
        </w:rPr>
        <w:t xml:space="preserve"> Градостроительного кодекса Российской Федерации, может быть подана такими лицами в порядке, установленном </w:t>
      </w:r>
      <w:hyperlink r:id="rId31">
        <w:r w:rsidRPr="00D50A22">
          <w:rPr>
            <w:rFonts w:ascii="Times New Roman" w:hAnsi="Times New Roman" w:cs="Times New Roman"/>
            <w:color w:val="0000FF"/>
            <w:sz w:val="24"/>
            <w:szCs w:val="24"/>
          </w:rPr>
          <w:t>статьей 11.2</w:t>
        </w:r>
      </w:hyperlink>
      <w:r w:rsidRPr="00D50A22">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Жалоба должна содержать:</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наименование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сведения об обжалуемых решениях и действиях (бездействии) Администрации, уполномоченного органа, должностного лица, предоставляющего муниципальную услугу;</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lastRenderedPageBreak/>
        <w:t>доводы, на основании которых заявитель не согласен с решениями, действиями (бездействием) Администрации, уполномоченного органа, должностного лица, предоставляющего муниципальную услугу;</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г) основания для начала процедуры досудебного (внесудебного) обжалования;</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д) право заявителя на получение информации и документов, необходимых для обоснования и рассмотрения жалобы;</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е) сроки рассмотрения жалобы. В данном пункте описывается, что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 иной срок;</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ж)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з) результат рассмотрения жалобы.</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По результатам рассмотрения жалобы принимается одно из следующих решений:</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 в удовлетворении жалобы отказывается;</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и) не позднее дня, следующего за днем принятия решения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2">
        <w:r w:rsidRPr="00D50A22">
          <w:rPr>
            <w:rFonts w:ascii="Times New Roman" w:hAnsi="Times New Roman" w:cs="Times New Roman"/>
            <w:color w:val="0000FF"/>
            <w:sz w:val="24"/>
            <w:szCs w:val="24"/>
          </w:rPr>
          <w:t>частью 1.1 статьи 16</w:t>
        </w:r>
      </w:hyperlink>
      <w:r w:rsidRPr="00D50A22">
        <w:rPr>
          <w:rFonts w:ascii="Times New Roman" w:hAnsi="Times New Roman" w:cs="Times New Roman"/>
          <w:sz w:val="24"/>
          <w:szCs w:val="24"/>
        </w:rPr>
        <w:t xml:space="preserve">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 xml:space="preserve">к)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3">
        <w:r w:rsidRPr="00D50A22">
          <w:rPr>
            <w:rFonts w:ascii="Times New Roman" w:hAnsi="Times New Roman" w:cs="Times New Roman"/>
            <w:color w:val="0000FF"/>
            <w:sz w:val="24"/>
            <w:szCs w:val="24"/>
          </w:rPr>
          <w:t>частью 1 статьи 11.2</w:t>
        </w:r>
      </w:hyperlink>
      <w:r w:rsidRPr="00D50A22">
        <w:rPr>
          <w:rFonts w:ascii="Times New Roman" w:hAnsi="Times New Roman" w:cs="Times New Roman"/>
          <w:sz w:val="24"/>
          <w:szCs w:val="24"/>
        </w:rPr>
        <w:t xml:space="preserve"> Федерального закона от 27.07.2010 N 210 "Об организации предоставления государственных и муниципальных услуг", незамедлительно направляют имеющиеся материалы в органы прокуратуры.</w:t>
      </w:r>
    </w:p>
    <w:p w:rsidR="006A0780" w:rsidRPr="00D50A22" w:rsidRDefault="006A0780">
      <w:pPr>
        <w:pStyle w:val="ConsPlusNormal"/>
        <w:jc w:val="both"/>
        <w:rPr>
          <w:rFonts w:ascii="Times New Roman" w:hAnsi="Times New Roman" w:cs="Times New Roman"/>
          <w:sz w:val="24"/>
          <w:szCs w:val="24"/>
        </w:rPr>
      </w:pPr>
    </w:p>
    <w:p w:rsidR="006A0780" w:rsidRPr="00D50A22" w:rsidRDefault="006A0780">
      <w:pPr>
        <w:pStyle w:val="ConsPlusTitle"/>
        <w:jc w:val="center"/>
        <w:outlineLvl w:val="1"/>
        <w:rPr>
          <w:rFonts w:ascii="Times New Roman" w:hAnsi="Times New Roman" w:cs="Times New Roman"/>
          <w:sz w:val="24"/>
          <w:szCs w:val="24"/>
        </w:rPr>
      </w:pPr>
      <w:r w:rsidRPr="00D50A22">
        <w:rPr>
          <w:rFonts w:ascii="Times New Roman" w:hAnsi="Times New Roman" w:cs="Times New Roman"/>
          <w:sz w:val="24"/>
          <w:szCs w:val="24"/>
        </w:rPr>
        <w:lastRenderedPageBreak/>
        <w:t>3. Разработка и утверждение административных регламентов</w:t>
      </w:r>
    </w:p>
    <w:p w:rsidR="006A0780" w:rsidRPr="00D50A22" w:rsidRDefault="006A0780">
      <w:pPr>
        <w:pStyle w:val="ConsPlusNormal"/>
        <w:jc w:val="both"/>
        <w:rPr>
          <w:rFonts w:ascii="Times New Roman" w:hAnsi="Times New Roman" w:cs="Times New Roman"/>
          <w:sz w:val="24"/>
          <w:szCs w:val="24"/>
        </w:rPr>
      </w:pPr>
    </w:p>
    <w:p w:rsidR="006A0780" w:rsidRPr="00D50A22" w:rsidRDefault="006A0780">
      <w:pPr>
        <w:pStyle w:val="ConsPlusNormal"/>
        <w:ind w:firstLine="540"/>
        <w:jc w:val="both"/>
        <w:rPr>
          <w:rFonts w:ascii="Times New Roman" w:hAnsi="Times New Roman" w:cs="Times New Roman"/>
          <w:sz w:val="24"/>
          <w:szCs w:val="24"/>
        </w:rPr>
      </w:pPr>
      <w:r w:rsidRPr="00D50A22">
        <w:rPr>
          <w:rFonts w:ascii="Times New Roman" w:hAnsi="Times New Roman" w:cs="Times New Roman"/>
          <w:sz w:val="24"/>
          <w:szCs w:val="24"/>
        </w:rPr>
        <w:t>3.1. Административные регламенты разрабатываются Уполномоченными органами Администрации, к сфере деятельности которых относится предоставление муниципальных услуг в соответствии с нормативными правовыми актами Российской Федерации, Ивановской области и органов местного самоуправления соответствующего муниципального образования.</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3.2. В административных регламентах не могут устанавливаться полномочия Администрации, не предусмотренные нормативными правовыми актами Российской Федерации и Ивановской области, муниципальными правовыми актами, а также ограничения в части реализации прав и свобод граждан, прав и законных интересов коммерческих и некоммерческих организаций, за исключением случаев, когда такие ограничения прямо предусмотрены действующим законодательством Российской Федерации.</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3.3. В случае наделения органа местного самоуправления муниципального образования отдельными государственными полномочиями области, переданными ему на основании закона Ивановской области с предоставлением субвенций из бюджета Ивановской области, исполнение им указанных полномочий осуществляется в порядке, установленном соответствующими административными регламентами, утвержденными исполнительными органами государственной власти области, если иное не установлено законом области.</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3.2. Разработка и утверждение административного регламента предоставления муниципальной услуги предполагают выполнение следующих обязательных этапов:</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а) подготовка текста проекта административного регламента;</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б) подготовка сопроводительных документов;</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в) доработка проекта административного регламента и сопровождающих документов, в случае необходимости;</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г) согласование проекта административного регламента;</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 xml:space="preserve">д) размещение проекта административного регламента в информационно-телекоммуникационной сети </w:t>
      </w:r>
      <w:r w:rsidR="006400B2" w:rsidRPr="00D50A22">
        <w:rPr>
          <w:rFonts w:ascii="Times New Roman" w:hAnsi="Times New Roman" w:cs="Times New Roman"/>
          <w:sz w:val="24"/>
          <w:szCs w:val="24"/>
        </w:rPr>
        <w:t>«Интернет»</w:t>
      </w:r>
      <w:r w:rsidRPr="00D50A22">
        <w:rPr>
          <w:rFonts w:ascii="Times New Roman" w:hAnsi="Times New Roman" w:cs="Times New Roman"/>
          <w:sz w:val="24"/>
          <w:szCs w:val="24"/>
        </w:rPr>
        <w:t xml:space="preserve"> на официальном сайте Администрации, являющейся разработчиком административного регламента, для проведения независимой экспертизы;</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е) указание срока, отведенного для проведения независимой экспертизы,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15 дней со дня размещения проекта административного регламента в информационно-телекоммуникационной сети "Интернет" на соответствующем официальном сайте;</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ж) рассмотрение всех поступивших заключений независимой экспертизы и принятие решения по результатам каждой такой экспертизы;</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з) утверждение административного регламента;</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и) официальная публикация.</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 xml:space="preserve">3.3. Уполномоченный орган одновременно с утверждением административного регламента вносит изменения в соответствующие муниципальные правовые акты, предусматривающие исключение положений, регламентирующих исполнение муниципальной функции и (или) предоставление муниципальной услуги, либо, если положения муниципальных правовых актов включены в административный регламент, </w:t>
      </w:r>
      <w:r w:rsidRPr="00D50A22">
        <w:rPr>
          <w:rFonts w:ascii="Times New Roman" w:hAnsi="Times New Roman" w:cs="Times New Roman"/>
          <w:sz w:val="24"/>
          <w:szCs w:val="24"/>
        </w:rPr>
        <w:lastRenderedPageBreak/>
        <w:t>отменяет их.</w:t>
      </w:r>
    </w:p>
    <w:p w:rsidR="006A0780" w:rsidRPr="00D50A22" w:rsidRDefault="006A0780">
      <w:pPr>
        <w:pStyle w:val="ConsPlusNormal"/>
        <w:jc w:val="center"/>
        <w:rPr>
          <w:rFonts w:ascii="Times New Roman" w:hAnsi="Times New Roman" w:cs="Times New Roman"/>
          <w:sz w:val="24"/>
          <w:szCs w:val="24"/>
        </w:rPr>
      </w:pPr>
    </w:p>
    <w:p w:rsidR="006A0780" w:rsidRPr="00D50A22" w:rsidRDefault="006A0780">
      <w:pPr>
        <w:pStyle w:val="ConsPlusTitle"/>
        <w:jc w:val="center"/>
        <w:outlineLvl w:val="1"/>
        <w:rPr>
          <w:rFonts w:ascii="Times New Roman" w:hAnsi="Times New Roman" w:cs="Times New Roman"/>
          <w:sz w:val="24"/>
          <w:szCs w:val="24"/>
        </w:rPr>
      </w:pPr>
      <w:r w:rsidRPr="00D50A22">
        <w:rPr>
          <w:rFonts w:ascii="Times New Roman" w:hAnsi="Times New Roman" w:cs="Times New Roman"/>
          <w:sz w:val="24"/>
          <w:szCs w:val="24"/>
        </w:rPr>
        <w:t>4. Организация проведения экспертизы проектов</w:t>
      </w:r>
    </w:p>
    <w:p w:rsidR="006A0780" w:rsidRPr="00D50A22" w:rsidRDefault="006A0780">
      <w:pPr>
        <w:pStyle w:val="ConsPlusTitle"/>
        <w:jc w:val="center"/>
        <w:rPr>
          <w:rFonts w:ascii="Times New Roman" w:hAnsi="Times New Roman" w:cs="Times New Roman"/>
          <w:sz w:val="24"/>
          <w:szCs w:val="24"/>
        </w:rPr>
      </w:pPr>
      <w:r w:rsidRPr="00D50A22">
        <w:rPr>
          <w:rFonts w:ascii="Times New Roman" w:hAnsi="Times New Roman" w:cs="Times New Roman"/>
          <w:sz w:val="24"/>
          <w:szCs w:val="24"/>
        </w:rPr>
        <w:t>административных регламентов</w:t>
      </w:r>
    </w:p>
    <w:p w:rsidR="006A0780" w:rsidRPr="00D50A22" w:rsidRDefault="006A0780">
      <w:pPr>
        <w:pStyle w:val="ConsPlusNormal"/>
        <w:jc w:val="both"/>
        <w:rPr>
          <w:rFonts w:ascii="Times New Roman" w:hAnsi="Times New Roman" w:cs="Times New Roman"/>
          <w:sz w:val="24"/>
          <w:szCs w:val="24"/>
        </w:rPr>
      </w:pPr>
    </w:p>
    <w:p w:rsidR="006A0780" w:rsidRPr="00D50A22" w:rsidRDefault="006A0780">
      <w:pPr>
        <w:pStyle w:val="ConsPlusNormal"/>
        <w:ind w:firstLine="540"/>
        <w:jc w:val="both"/>
        <w:rPr>
          <w:rFonts w:ascii="Times New Roman" w:hAnsi="Times New Roman" w:cs="Times New Roman"/>
          <w:sz w:val="24"/>
          <w:szCs w:val="24"/>
        </w:rPr>
      </w:pPr>
      <w:r w:rsidRPr="00D50A22">
        <w:rPr>
          <w:rFonts w:ascii="Times New Roman" w:hAnsi="Times New Roman" w:cs="Times New Roman"/>
          <w:sz w:val="24"/>
          <w:szCs w:val="24"/>
        </w:rPr>
        <w:t>4.1. Проекты административных регламентов подлежат независимой экспертизе и экспертизе, проводимой Администрацией. Для экспертизы, проводимой Администрацией, руководитель Администрации определяет структурное подразделение или муниципального служащего, уполномоченных на проведение указанной экспертизы.</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4.2.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4.3.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муниципальными организациями, подведомственными Администрации.</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4.4. Срок, отведенный для проведения независимой экспертизы, указывается при размещении проекта административного регламента на официальном сайте Администрации. Данный срок не может быть менее 15 дней со дня размещения проекта административного регламента на соответствующем официальном сайте.</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4.5. По результатам независимой экспертизы составляется заключение, которое направляется в Администрацию. Администрация обязана рассмотреть все поступившие заключения независимой экспертизы и принять решение по результатам каждой такой экспертизы.</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 xml:space="preserve">4.6. </w:t>
      </w:r>
      <w:proofErr w:type="spellStart"/>
      <w:r w:rsidRPr="00D50A22">
        <w:rPr>
          <w:rFonts w:ascii="Times New Roman" w:hAnsi="Times New Roman" w:cs="Times New Roman"/>
          <w:sz w:val="24"/>
          <w:szCs w:val="24"/>
        </w:rPr>
        <w:t>Непоступление</w:t>
      </w:r>
      <w:proofErr w:type="spellEnd"/>
      <w:r w:rsidRPr="00D50A22">
        <w:rPr>
          <w:rFonts w:ascii="Times New Roman" w:hAnsi="Times New Roman" w:cs="Times New Roman"/>
          <w:sz w:val="24"/>
          <w:szCs w:val="24"/>
        </w:rPr>
        <w:t xml:space="preserve"> заключения независимой экспертизы в Администрацию в срок, отведенный для проведения независимой экспертизы, не является препятствием для проведения экспертизы самой Администрацией и последующего утверждения административного регламента.</w:t>
      </w:r>
    </w:p>
    <w:p w:rsidR="006A0780" w:rsidRPr="00D50A22" w:rsidRDefault="006A0780">
      <w:pPr>
        <w:pStyle w:val="ConsPlusNormal"/>
        <w:spacing w:before="200"/>
        <w:ind w:firstLine="540"/>
        <w:jc w:val="both"/>
        <w:rPr>
          <w:rFonts w:ascii="Times New Roman" w:hAnsi="Times New Roman" w:cs="Times New Roman"/>
          <w:sz w:val="24"/>
          <w:szCs w:val="24"/>
        </w:rPr>
      </w:pPr>
      <w:bookmarkStart w:id="2" w:name="P189"/>
      <w:bookmarkEnd w:id="2"/>
      <w:r w:rsidRPr="00D50A22">
        <w:rPr>
          <w:rFonts w:ascii="Times New Roman" w:hAnsi="Times New Roman" w:cs="Times New Roman"/>
          <w:sz w:val="24"/>
          <w:szCs w:val="24"/>
        </w:rPr>
        <w:t xml:space="preserve">4.7. Предметом экспертизы проектов административных регламентов, проводимой Администрацией, является оценка соответствия проектов административных регламентов требованиям, предъявляемым к ним Федеральным </w:t>
      </w:r>
      <w:hyperlink r:id="rId34">
        <w:r w:rsidRPr="00D50A22">
          <w:rPr>
            <w:rFonts w:ascii="Times New Roman" w:hAnsi="Times New Roman" w:cs="Times New Roman"/>
            <w:color w:val="0000FF"/>
            <w:sz w:val="24"/>
            <w:szCs w:val="24"/>
          </w:rPr>
          <w:t>законом</w:t>
        </w:r>
      </w:hyperlink>
      <w:r w:rsidRPr="00D50A22">
        <w:rPr>
          <w:rFonts w:ascii="Times New Roman" w:hAnsi="Times New Roman" w:cs="Times New Roman"/>
          <w:sz w:val="24"/>
          <w:szCs w:val="24"/>
        </w:rPr>
        <w:t xml:space="preserve"> и принятыми в соответствии с ним иными нормативными правовыми актами, в том числе Порядком разработки и утверждения административных регламентов предоставления муниципальных услуг Администрацией, а также оценка учета результатов независимой экспертизы в проектах административных регламентов.</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 xml:space="preserve">4.8. По результатам проведения экспертизы проекта административного регламента, указанной в </w:t>
      </w:r>
      <w:hyperlink w:anchor="P189">
        <w:r w:rsidRPr="00D50A22">
          <w:rPr>
            <w:rFonts w:ascii="Times New Roman" w:hAnsi="Times New Roman" w:cs="Times New Roman"/>
            <w:color w:val="0000FF"/>
            <w:sz w:val="24"/>
            <w:szCs w:val="24"/>
          </w:rPr>
          <w:t>п. 4.7</w:t>
        </w:r>
      </w:hyperlink>
      <w:r w:rsidRPr="00D50A22">
        <w:rPr>
          <w:rFonts w:ascii="Times New Roman" w:hAnsi="Times New Roman" w:cs="Times New Roman"/>
          <w:sz w:val="24"/>
          <w:szCs w:val="24"/>
        </w:rPr>
        <w:t xml:space="preserve"> настоящего Порядка, в случае обнаружения недостатков, составляется заключение. При выявлении в проекте административного регламента </w:t>
      </w:r>
      <w:proofErr w:type="spellStart"/>
      <w:r w:rsidRPr="00D50A22">
        <w:rPr>
          <w:rFonts w:ascii="Times New Roman" w:hAnsi="Times New Roman" w:cs="Times New Roman"/>
          <w:sz w:val="24"/>
          <w:szCs w:val="24"/>
        </w:rPr>
        <w:t>коррупциогенных</w:t>
      </w:r>
      <w:proofErr w:type="spellEnd"/>
      <w:r w:rsidRPr="00D50A22">
        <w:rPr>
          <w:rFonts w:ascii="Times New Roman" w:hAnsi="Times New Roman" w:cs="Times New Roman"/>
          <w:sz w:val="24"/>
          <w:szCs w:val="24"/>
        </w:rPr>
        <w:t xml:space="preserve"> факторов также составляется заключение по результатам проведения антикоррупционной экспертизы в порядке, предусмотренном действующим законодательством.</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4.9. Заключение должно отражать следующие сведения:</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а) наименование проекта административного регламента;</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 xml:space="preserve">б) перечень выявленных недостатков с указанием их признаков и соответствующих </w:t>
      </w:r>
      <w:r w:rsidRPr="00D50A22">
        <w:rPr>
          <w:rFonts w:ascii="Times New Roman" w:hAnsi="Times New Roman" w:cs="Times New Roman"/>
          <w:sz w:val="24"/>
          <w:szCs w:val="24"/>
        </w:rPr>
        <w:lastRenderedPageBreak/>
        <w:t>разделов (пунктов, подпунктов) проекта административного регламента, в которых эти недостатки выявлены;</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в) дата и место подготовки заключения, данные о лицах, проводивших экспертизу.</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4.10.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6A0780" w:rsidRPr="00D50A22" w:rsidRDefault="006A0780">
      <w:pPr>
        <w:pStyle w:val="ConsPlusNormal"/>
        <w:jc w:val="both"/>
        <w:rPr>
          <w:rFonts w:ascii="Times New Roman" w:hAnsi="Times New Roman" w:cs="Times New Roman"/>
          <w:sz w:val="24"/>
          <w:szCs w:val="24"/>
        </w:rPr>
      </w:pPr>
    </w:p>
    <w:p w:rsidR="006A0780" w:rsidRPr="00D50A22" w:rsidRDefault="006A0780">
      <w:pPr>
        <w:pStyle w:val="ConsPlusTitle"/>
        <w:jc w:val="center"/>
        <w:outlineLvl w:val="1"/>
        <w:rPr>
          <w:rFonts w:ascii="Times New Roman" w:hAnsi="Times New Roman" w:cs="Times New Roman"/>
          <w:sz w:val="24"/>
          <w:szCs w:val="24"/>
        </w:rPr>
      </w:pPr>
      <w:r w:rsidRPr="00D50A22">
        <w:rPr>
          <w:rFonts w:ascii="Times New Roman" w:hAnsi="Times New Roman" w:cs="Times New Roman"/>
          <w:sz w:val="24"/>
          <w:szCs w:val="24"/>
        </w:rPr>
        <w:t>5. Внесение изменений в административные регламенты</w:t>
      </w:r>
    </w:p>
    <w:p w:rsidR="006A0780" w:rsidRPr="00D50A22" w:rsidRDefault="006A0780">
      <w:pPr>
        <w:pStyle w:val="ConsPlusNormal"/>
        <w:jc w:val="center"/>
        <w:rPr>
          <w:rFonts w:ascii="Times New Roman" w:hAnsi="Times New Roman" w:cs="Times New Roman"/>
          <w:sz w:val="24"/>
          <w:szCs w:val="24"/>
        </w:rPr>
      </w:pPr>
    </w:p>
    <w:p w:rsidR="006A0780" w:rsidRPr="00D50A22" w:rsidRDefault="006A0780">
      <w:pPr>
        <w:pStyle w:val="ConsPlusNormal"/>
        <w:ind w:firstLine="540"/>
        <w:jc w:val="both"/>
        <w:rPr>
          <w:rFonts w:ascii="Times New Roman" w:hAnsi="Times New Roman" w:cs="Times New Roman"/>
          <w:sz w:val="24"/>
          <w:szCs w:val="24"/>
        </w:rPr>
      </w:pPr>
      <w:r w:rsidRPr="00D50A22">
        <w:rPr>
          <w:rFonts w:ascii="Times New Roman" w:hAnsi="Times New Roman" w:cs="Times New Roman"/>
          <w:sz w:val="24"/>
          <w:szCs w:val="24"/>
        </w:rPr>
        <w:t>5.1. Изменения в административные регламенты вносятся в случаях:</w:t>
      </w:r>
    </w:p>
    <w:p w:rsidR="006A0780" w:rsidRPr="00D50A22" w:rsidRDefault="006A0780">
      <w:pPr>
        <w:pStyle w:val="ConsPlusNormal"/>
        <w:spacing w:before="200"/>
        <w:ind w:firstLine="540"/>
        <w:jc w:val="both"/>
        <w:rPr>
          <w:rFonts w:ascii="Times New Roman" w:hAnsi="Times New Roman" w:cs="Times New Roman"/>
          <w:sz w:val="24"/>
          <w:szCs w:val="24"/>
        </w:rPr>
      </w:pPr>
      <w:bookmarkStart w:id="3" w:name="P200"/>
      <w:bookmarkEnd w:id="3"/>
      <w:r w:rsidRPr="00D50A22">
        <w:rPr>
          <w:rFonts w:ascii="Times New Roman" w:hAnsi="Times New Roman" w:cs="Times New Roman"/>
          <w:sz w:val="24"/>
          <w:szCs w:val="24"/>
        </w:rPr>
        <w:t>а) изменения действующего законодательства Российской Федерации и (или) Ивановской области, муниципальных правовых актов, регулирующих предоставление муниципальных услуг;</w:t>
      </w:r>
    </w:p>
    <w:p w:rsidR="006A0780" w:rsidRPr="00D50A22" w:rsidRDefault="006A0780">
      <w:pPr>
        <w:pStyle w:val="ConsPlusNormal"/>
        <w:spacing w:before="200"/>
        <w:ind w:firstLine="540"/>
        <w:jc w:val="both"/>
        <w:rPr>
          <w:rFonts w:ascii="Times New Roman" w:hAnsi="Times New Roman" w:cs="Times New Roman"/>
          <w:sz w:val="24"/>
          <w:szCs w:val="24"/>
        </w:rPr>
      </w:pPr>
      <w:bookmarkStart w:id="4" w:name="P201"/>
      <w:bookmarkEnd w:id="4"/>
      <w:r w:rsidRPr="00D50A22">
        <w:rPr>
          <w:rFonts w:ascii="Times New Roman" w:hAnsi="Times New Roman" w:cs="Times New Roman"/>
          <w:sz w:val="24"/>
          <w:szCs w:val="24"/>
        </w:rPr>
        <w:t xml:space="preserve">б) выявления несоответствия административного регламента действующему законодательству, муниципальным правовым актам, а также выявления в административном регламенте </w:t>
      </w:r>
      <w:proofErr w:type="spellStart"/>
      <w:r w:rsidRPr="00D50A22">
        <w:rPr>
          <w:rFonts w:ascii="Times New Roman" w:hAnsi="Times New Roman" w:cs="Times New Roman"/>
          <w:sz w:val="24"/>
          <w:szCs w:val="24"/>
        </w:rPr>
        <w:t>коррупциогенных</w:t>
      </w:r>
      <w:proofErr w:type="spellEnd"/>
      <w:r w:rsidRPr="00D50A22">
        <w:rPr>
          <w:rFonts w:ascii="Times New Roman" w:hAnsi="Times New Roman" w:cs="Times New Roman"/>
          <w:sz w:val="24"/>
          <w:szCs w:val="24"/>
        </w:rPr>
        <w:t xml:space="preserve"> факторов;</w:t>
      </w:r>
    </w:p>
    <w:p w:rsidR="006A0780" w:rsidRPr="00D50A22" w:rsidRDefault="006A0780">
      <w:pPr>
        <w:pStyle w:val="ConsPlusNormal"/>
        <w:spacing w:before="200"/>
        <w:ind w:firstLine="540"/>
        <w:jc w:val="both"/>
        <w:rPr>
          <w:rFonts w:ascii="Times New Roman" w:hAnsi="Times New Roman" w:cs="Times New Roman"/>
          <w:sz w:val="24"/>
          <w:szCs w:val="24"/>
        </w:rPr>
      </w:pPr>
      <w:bookmarkStart w:id="5" w:name="P202"/>
      <w:bookmarkEnd w:id="5"/>
      <w:r w:rsidRPr="00D50A22">
        <w:rPr>
          <w:rFonts w:ascii="Times New Roman" w:hAnsi="Times New Roman" w:cs="Times New Roman"/>
          <w:sz w:val="24"/>
          <w:szCs w:val="24"/>
        </w:rPr>
        <w:t>в) оптимизации процедур предоставления муниципальных услуг;</w:t>
      </w:r>
    </w:p>
    <w:p w:rsidR="006A0780" w:rsidRPr="00D50A22" w:rsidRDefault="006A0780">
      <w:pPr>
        <w:pStyle w:val="ConsPlusNormal"/>
        <w:spacing w:before="200"/>
        <w:ind w:firstLine="540"/>
        <w:jc w:val="both"/>
        <w:rPr>
          <w:rFonts w:ascii="Times New Roman" w:hAnsi="Times New Roman" w:cs="Times New Roman"/>
          <w:sz w:val="24"/>
          <w:szCs w:val="24"/>
        </w:rPr>
      </w:pPr>
      <w:bookmarkStart w:id="6" w:name="P203"/>
      <w:bookmarkEnd w:id="6"/>
      <w:r w:rsidRPr="00D50A22">
        <w:rPr>
          <w:rFonts w:ascii="Times New Roman" w:hAnsi="Times New Roman" w:cs="Times New Roman"/>
          <w:sz w:val="24"/>
          <w:szCs w:val="24"/>
        </w:rPr>
        <w:t>г) если утвержденный стандарт муниципальной услуги требует пересмотра административного регламента;</w:t>
      </w:r>
    </w:p>
    <w:p w:rsidR="006A0780" w:rsidRPr="00D50A22" w:rsidRDefault="006A0780">
      <w:pPr>
        <w:pStyle w:val="ConsPlusNormal"/>
        <w:spacing w:before="200"/>
        <w:ind w:firstLine="540"/>
        <w:jc w:val="both"/>
        <w:rPr>
          <w:rFonts w:ascii="Times New Roman" w:hAnsi="Times New Roman" w:cs="Times New Roman"/>
          <w:sz w:val="24"/>
          <w:szCs w:val="24"/>
        </w:rPr>
      </w:pPr>
      <w:bookmarkStart w:id="7" w:name="P204"/>
      <w:bookmarkEnd w:id="7"/>
      <w:r w:rsidRPr="00D50A22">
        <w:rPr>
          <w:rFonts w:ascii="Times New Roman" w:hAnsi="Times New Roman" w:cs="Times New Roman"/>
          <w:sz w:val="24"/>
          <w:szCs w:val="24"/>
        </w:rPr>
        <w:t>д) изменения информации о месте нахождения, графике работы, телефонах, адресах официальных сайтов и электронной почты Администрации, организаций, участвующих в предоставлении муниципальных услуг, а также редакционно-технического характера (опечатки, орфографические ошибки).</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 xml:space="preserve">5.2. Внесение изменений в административные регламенты в случаях, указанных в </w:t>
      </w:r>
      <w:hyperlink w:anchor="P200">
        <w:r w:rsidRPr="00D50A22">
          <w:rPr>
            <w:rFonts w:ascii="Times New Roman" w:hAnsi="Times New Roman" w:cs="Times New Roman"/>
            <w:color w:val="0000FF"/>
            <w:sz w:val="24"/>
            <w:szCs w:val="24"/>
          </w:rPr>
          <w:t>подпунктах "а"</w:t>
        </w:r>
      </w:hyperlink>
      <w:r w:rsidRPr="00D50A22">
        <w:rPr>
          <w:rFonts w:ascii="Times New Roman" w:hAnsi="Times New Roman" w:cs="Times New Roman"/>
          <w:sz w:val="24"/>
          <w:szCs w:val="24"/>
        </w:rPr>
        <w:t xml:space="preserve">, </w:t>
      </w:r>
      <w:hyperlink w:anchor="P201">
        <w:r w:rsidRPr="00D50A22">
          <w:rPr>
            <w:rFonts w:ascii="Times New Roman" w:hAnsi="Times New Roman" w:cs="Times New Roman"/>
            <w:color w:val="0000FF"/>
            <w:sz w:val="24"/>
            <w:szCs w:val="24"/>
          </w:rPr>
          <w:t>"б"</w:t>
        </w:r>
      </w:hyperlink>
      <w:r w:rsidRPr="00D50A22">
        <w:rPr>
          <w:rFonts w:ascii="Times New Roman" w:hAnsi="Times New Roman" w:cs="Times New Roman"/>
          <w:sz w:val="24"/>
          <w:szCs w:val="24"/>
        </w:rPr>
        <w:t xml:space="preserve">, </w:t>
      </w:r>
      <w:hyperlink w:anchor="P202">
        <w:r w:rsidRPr="00D50A22">
          <w:rPr>
            <w:rFonts w:ascii="Times New Roman" w:hAnsi="Times New Roman" w:cs="Times New Roman"/>
            <w:color w:val="0000FF"/>
            <w:sz w:val="24"/>
            <w:szCs w:val="24"/>
          </w:rPr>
          <w:t>"в"</w:t>
        </w:r>
      </w:hyperlink>
      <w:r w:rsidRPr="00D50A22">
        <w:rPr>
          <w:rFonts w:ascii="Times New Roman" w:hAnsi="Times New Roman" w:cs="Times New Roman"/>
          <w:sz w:val="24"/>
          <w:szCs w:val="24"/>
        </w:rPr>
        <w:t xml:space="preserve">, </w:t>
      </w:r>
      <w:hyperlink w:anchor="P203">
        <w:r w:rsidRPr="00D50A22">
          <w:rPr>
            <w:rFonts w:ascii="Times New Roman" w:hAnsi="Times New Roman" w:cs="Times New Roman"/>
            <w:color w:val="0000FF"/>
            <w:sz w:val="24"/>
            <w:szCs w:val="24"/>
          </w:rPr>
          <w:t>"г" пункта 5.1</w:t>
        </w:r>
      </w:hyperlink>
      <w:r w:rsidRPr="00D50A22">
        <w:rPr>
          <w:rFonts w:ascii="Times New Roman" w:hAnsi="Times New Roman" w:cs="Times New Roman"/>
          <w:sz w:val="24"/>
          <w:szCs w:val="24"/>
        </w:rPr>
        <w:t xml:space="preserve"> настоящего Порядка, осуществляется в порядке, установленном для разработки и утверждения административных регламентов предоставления муниципальных услуг.</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 xml:space="preserve">5.3. Внесение изменений в административные регламенты в случаях, указанных в </w:t>
      </w:r>
      <w:hyperlink w:anchor="P204">
        <w:r w:rsidRPr="00D50A22">
          <w:rPr>
            <w:rFonts w:ascii="Times New Roman" w:hAnsi="Times New Roman" w:cs="Times New Roman"/>
            <w:color w:val="0000FF"/>
            <w:sz w:val="24"/>
            <w:szCs w:val="24"/>
          </w:rPr>
          <w:t>подпункте "д" пункта 5.1</w:t>
        </w:r>
      </w:hyperlink>
      <w:r w:rsidRPr="00D50A22">
        <w:rPr>
          <w:rFonts w:ascii="Times New Roman" w:hAnsi="Times New Roman" w:cs="Times New Roman"/>
          <w:sz w:val="24"/>
          <w:szCs w:val="24"/>
        </w:rPr>
        <w:t xml:space="preserve"> настоящего Порядка, не предусматривает проведения независимой экспертизы и размещения проектов нормативных правовых актов о внесении изменений в административные регламенты на официальном сайте Администрации.</w:t>
      </w:r>
    </w:p>
    <w:p w:rsidR="006A0780" w:rsidRPr="00D50A22" w:rsidRDefault="006A0780">
      <w:pPr>
        <w:pStyle w:val="ConsPlusNormal"/>
        <w:jc w:val="both"/>
        <w:rPr>
          <w:rFonts w:ascii="Times New Roman" w:hAnsi="Times New Roman" w:cs="Times New Roman"/>
          <w:sz w:val="24"/>
          <w:szCs w:val="24"/>
        </w:rPr>
      </w:pPr>
    </w:p>
    <w:p w:rsidR="006A0780" w:rsidRPr="00D50A22" w:rsidRDefault="006A0780">
      <w:pPr>
        <w:pStyle w:val="ConsPlusTitle"/>
        <w:jc w:val="center"/>
        <w:outlineLvl w:val="1"/>
        <w:rPr>
          <w:rFonts w:ascii="Times New Roman" w:hAnsi="Times New Roman" w:cs="Times New Roman"/>
          <w:sz w:val="24"/>
          <w:szCs w:val="24"/>
        </w:rPr>
      </w:pPr>
      <w:r w:rsidRPr="00D50A22">
        <w:rPr>
          <w:rFonts w:ascii="Times New Roman" w:hAnsi="Times New Roman" w:cs="Times New Roman"/>
          <w:sz w:val="24"/>
          <w:szCs w:val="24"/>
        </w:rPr>
        <w:t>6. Отмена административных регламентов</w:t>
      </w:r>
    </w:p>
    <w:p w:rsidR="006A0780" w:rsidRPr="00D50A22" w:rsidRDefault="006A0780">
      <w:pPr>
        <w:pStyle w:val="ConsPlusNormal"/>
        <w:jc w:val="center"/>
        <w:rPr>
          <w:rFonts w:ascii="Times New Roman" w:hAnsi="Times New Roman" w:cs="Times New Roman"/>
          <w:sz w:val="24"/>
          <w:szCs w:val="24"/>
        </w:rPr>
      </w:pPr>
    </w:p>
    <w:p w:rsidR="006A0780" w:rsidRPr="00D50A22" w:rsidRDefault="006A0780">
      <w:pPr>
        <w:pStyle w:val="ConsPlusNormal"/>
        <w:ind w:firstLine="540"/>
        <w:jc w:val="both"/>
        <w:rPr>
          <w:rFonts w:ascii="Times New Roman" w:hAnsi="Times New Roman" w:cs="Times New Roman"/>
          <w:sz w:val="24"/>
          <w:szCs w:val="24"/>
        </w:rPr>
      </w:pPr>
      <w:r w:rsidRPr="00D50A22">
        <w:rPr>
          <w:rFonts w:ascii="Times New Roman" w:hAnsi="Times New Roman" w:cs="Times New Roman"/>
          <w:sz w:val="24"/>
          <w:szCs w:val="24"/>
        </w:rPr>
        <w:t>Основаниями для отмены административного регламента предоставления муниципальной услуги являются:</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а) отмена норм, устанавливающих полномочия по предоставлению муниципальной услуги;</w:t>
      </w:r>
    </w:p>
    <w:p w:rsidR="006A0780" w:rsidRPr="00D50A22" w:rsidRDefault="006A0780">
      <w:pPr>
        <w:pStyle w:val="ConsPlusNormal"/>
        <w:spacing w:before="200"/>
        <w:ind w:firstLine="540"/>
        <w:jc w:val="both"/>
        <w:rPr>
          <w:rFonts w:ascii="Times New Roman" w:hAnsi="Times New Roman" w:cs="Times New Roman"/>
          <w:sz w:val="24"/>
          <w:szCs w:val="24"/>
        </w:rPr>
      </w:pPr>
      <w:r w:rsidRPr="00D50A22">
        <w:rPr>
          <w:rFonts w:ascii="Times New Roman" w:hAnsi="Times New Roman" w:cs="Times New Roman"/>
          <w:sz w:val="24"/>
          <w:szCs w:val="24"/>
        </w:rPr>
        <w:t>б) отмена норм, закрепляющих государственные полномочия по предоставлению услуги за органами местного самоуправления.</w:t>
      </w:r>
    </w:p>
    <w:p w:rsidR="006A0780" w:rsidRPr="00D50A22" w:rsidRDefault="006A0780">
      <w:pPr>
        <w:pStyle w:val="ConsPlusNormal"/>
        <w:jc w:val="both"/>
        <w:rPr>
          <w:sz w:val="24"/>
          <w:szCs w:val="24"/>
        </w:rPr>
      </w:pPr>
    </w:p>
    <w:sectPr w:rsidR="006A0780" w:rsidRPr="00D50A22" w:rsidSect="00D50A2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780"/>
    <w:rsid w:val="00103AA2"/>
    <w:rsid w:val="00142B67"/>
    <w:rsid w:val="0023463C"/>
    <w:rsid w:val="003455E3"/>
    <w:rsid w:val="003806B2"/>
    <w:rsid w:val="0038262D"/>
    <w:rsid w:val="00397B14"/>
    <w:rsid w:val="003E5D8D"/>
    <w:rsid w:val="00434DC9"/>
    <w:rsid w:val="00456C77"/>
    <w:rsid w:val="0049418B"/>
    <w:rsid w:val="004D3400"/>
    <w:rsid w:val="00550271"/>
    <w:rsid w:val="00560406"/>
    <w:rsid w:val="00583643"/>
    <w:rsid w:val="005C5925"/>
    <w:rsid w:val="006400B2"/>
    <w:rsid w:val="006A0780"/>
    <w:rsid w:val="007D4F05"/>
    <w:rsid w:val="00812DFC"/>
    <w:rsid w:val="00823994"/>
    <w:rsid w:val="008554D1"/>
    <w:rsid w:val="009116C5"/>
    <w:rsid w:val="0093089E"/>
    <w:rsid w:val="009E3A05"/>
    <w:rsid w:val="00A35210"/>
    <w:rsid w:val="00AD09F3"/>
    <w:rsid w:val="00BB6B22"/>
    <w:rsid w:val="00C01884"/>
    <w:rsid w:val="00C874B4"/>
    <w:rsid w:val="00CA0613"/>
    <w:rsid w:val="00D50A22"/>
    <w:rsid w:val="00D61B94"/>
    <w:rsid w:val="00D65A87"/>
    <w:rsid w:val="00DB672B"/>
    <w:rsid w:val="00DC2759"/>
    <w:rsid w:val="00DC2A76"/>
    <w:rsid w:val="00E44FAA"/>
    <w:rsid w:val="00EB7AA6"/>
    <w:rsid w:val="00F16055"/>
    <w:rsid w:val="00F36B61"/>
    <w:rsid w:val="00F71367"/>
    <w:rsid w:val="00FD3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0051C"/>
  <w15:chartTrackingRefBased/>
  <w15:docId w15:val="{29E92562-3260-4684-8BE9-93DE05E81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AA6"/>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EB7AA6"/>
    <w:pPr>
      <w:keepNext/>
      <w:outlineLvl w:val="2"/>
    </w:pPr>
    <w:rPr>
      <w:sz w:val="36"/>
    </w:rPr>
  </w:style>
  <w:style w:type="paragraph" w:styleId="9">
    <w:name w:val="heading 9"/>
    <w:basedOn w:val="a"/>
    <w:next w:val="a"/>
    <w:link w:val="90"/>
    <w:semiHidden/>
    <w:unhideWhenUsed/>
    <w:qFormat/>
    <w:rsid w:val="00EB7AA6"/>
    <w:pPr>
      <w:keepNex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078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A078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6A0780"/>
    <w:pPr>
      <w:widowControl w:val="0"/>
      <w:autoSpaceDE w:val="0"/>
      <w:autoSpaceDN w:val="0"/>
      <w:spacing w:after="0" w:line="240" w:lineRule="auto"/>
    </w:pPr>
    <w:rPr>
      <w:rFonts w:ascii="Tahoma" w:eastAsiaTheme="minorEastAsia" w:hAnsi="Tahoma" w:cs="Tahoma"/>
      <w:sz w:val="20"/>
      <w:lang w:eastAsia="ru-RU"/>
    </w:rPr>
  </w:style>
  <w:style w:type="character" w:customStyle="1" w:styleId="30">
    <w:name w:val="Заголовок 3 Знак"/>
    <w:basedOn w:val="a0"/>
    <w:link w:val="3"/>
    <w:semiHidden/>
    <w:rsid w:val="00EB7AA6"/>
    <w:rPr>
      <w:rFonts w:ascii="Times New Roman" w:eastAsia="Times New Roman" w:hAnsi="Times New Roman" w:cs="Times New Roman"/>
      <w:sz w:val="36"/>
      <w:szCs w:val="20"/>
      <w:lang w:eastAsia="ru-RU"/>
    </w:rPr>
  </w:style>
  <w:style w:type="character" w:customStyle="1" w:styleId="90">
    <w:name w:val="Заголовок 9 Знак"/>
    <w:basedOn w:val="a0"/>
    <w:link w:val="9"/>
    <w:semiHidden/>
    <w:rsid w:val="00EB7AA6"/>
    <w:rPr>
      <w:rFonts w:ascii="Times New Roman" w:eastAsia="Times New Roman" w:hAnsi="Times New Roman" w:cs="Times New Roman"/>
      <w:b/>
      <w:sz w:val="28"/>
      <w:szCs w:val="20"/>
      <w:lang w:eastAsia="ru-RU"/>
    </w:rPr>
  </w:style>
  <w:style w:type="paragraph" w:styleId="2">
    <w:name w:val="Body Text 2"/>
    <w:basedOn w:val="a"/>
    <w:link w:val="20"/>
    <w:semiHidden/>
    <w:unhideWhenUsed/>
    <w:rsid w:val="00C874B4"/>
    <w:pPr>
      <w:jc w:val="both"/>
    </w:pPr>
    <w:rPr>
      <w:sz w:val="28"/>
    </w:rPr>
  </w:style>
  <w:style w:type="character" w:customStyle="1" w:styleId="20">
    <w:name w:val="Основной текст 2 Знак"/>
    <w:basedOn w:val="a0"/>
    <w:link w:val="2"/>
    <w:semiHidden/>
    <w:rsid w:val="00C874B4"/>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560406"/>
    <w:rPr>
      <w:rFonts w:ascii="Segoe UI" w:hAnsi="Segoe UI" w:cs="Segoe UI"/>
      <w:sz w:val="18"/>
      <w:szCs w:val="18"/>
    </w:rPr>
  </w:style>
  <w:style w:type="character" w:customStyle="1" w:styleId="a4">
    <w:name w:val="Текст выноски Знак"/>
    <w:basedOn w:val="a0"/>
    <w:link w:val="a3"/>
    <w:uiPriority w:val="99"/>
    <w:semiHidden/>
    <w:rsid w:val="0056040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E3BCA502E171283DAB294CA82054A8A809E7C7B8DD82FF4C28C7BE38DCE00ABC0533D77CE1D90845E55C740E3D488369B0D665D7NE5FO" TargetMode="External"/><Relationship Id="rId13" Type="http://schemas.openxmlformats.org/officeDocument/2006/relationships/hyperlink" Target="consultantplus://offline/ref=1AE3BCA502E171283DAB294CA82054A8A809E7C7B8DD82FF4C28C7BE38DCE00ABC0533D57CE8D25D14AA5D284B6C5B8264B0D46CCBEFFB50N954O" TargetMode="External"/><Relationship Id="rId18" Type="http://schemas.openxmlformats.org/officeDocument/2006/relationships/hyperlink" Target="consultantplus://offline/ref=1AE3BCA502E171283DAB294CA82054A8A809E7C7B8DD82FF4C28C7BE38DCE00AAE056BD97DECCC5C1DBF0B790DN35BO" TargetMode="External"/><Relationship Id="rId26" Type="http://schemas.openxmlformats.org/officeDocument/2006/relationships/hyperlink" Target="consultantplus://offline/ref=1AE3BCA502E171283DAB294CA82054A8A809E7C7B8DD82FF4C28C7BE38DCE00ABC0533D57CE8D15910AA5D284B6C5B8264B0D46CCBEFFB50N954O" TargetMode="External"/><Relationship Id="rId3" Type="http://schemas.openxmlformats.org/officeDocument/2006/relationships/webSettings" Target="webSettings.xml"/><Relationship Id="rId21" Type="http://schemas.openxmlformats.org/officeDocument/2006/relationships/hyperlink" Target="consultantplus://offline/ref=1AE3BCA502E171283DAB294CA82054A8A809E7C7B8DD82FF4C28C7BE38DCE00ABC0533D57CE8D15910AA5D284B6C5B8264B0D46CCBEFFB50N954O" TargetMode="External"/><Relationship Id="rId34" Type="http://schemas.openxmlformats.org/officeDocument/2006/relationships/hyperlink" Target="consultantplus://offline/ref=1AE3BCA502E171283DAB294CA82054A8A809E7C7B8DD82FF4C28C7BE38DCE00AAE056BD97DECCC5C1DBF0B790DN35BO" TargetMode="External"/><Relationship Id="rId7" Type="http://schemas.openxmlformats.org/officeDocument/2006/relationships/hyperlink" Target="consultantplus://offline/ref=1AE3BCA502E171283DAB294CA82054A8A809E4CDB9DB82FF4C28C7BE38DCE00ABC0533D57CE8D05D12AA5D284B6C5B8264B0D46CCBEFFB50N954O" TargetMode="External"/><Relationship Id="rId12" Type="http://schemas.openxmlformats.org/officeDocument/2006/relationships/hyperlink" Target="consultantplus://offline/ref=1AE3BCA502E171283DAB294CA82054A8A809E7C7B8DD82FF4C28C7BE38DCE00AAE056BD97DECCC5C1DBF0B790DN35BO" TargetMode="External"/><Relationship Id="rId17" Type="http://schemas.openxmlformats.org/officeDocument/2006/relationships/hyperlink" Target="consultantplus://offline/ref=1AE3BCA502E171283DAB294CA82054A8A809E7C7B8DD82FF4C28C7BE38DCE00ABC0533D57CE8D15916AA5D284B6C5B8264B0D46CCBEFFB50N954O" TargetMode="External"/><Relationship Id="rId25" Type="http://schemas.openxmlformats.org/officeDocument/2006/relationships/hyperlink" Target="consultantplus://offline/ref=1AE3BCA502E171283DAB294CA82054A8A809E7C7B8DD82FF4C28C7BE38DCE00ABC0533D675E8D90845E55C740E3D488369B0D665D7NE5FO" TargetMode="External"/><Relationship Id="rId33" Type="http://schemas.openxmlformats.org/officeDocument/2006/relationships/hyperlink" Target="consultantplus://offline/ref=1AE3BCA502E171283DAB294CA82054A8A809E7C7B8DD82FF4C28C7BE38DCE00ABC0533D67EEED90845E55C740E3D488369B0D665D7NE5FO" TargetMode="External"/><Relationship Id="rId2" Type="http://schemas.openxmlformats.org/officeDocument/2006/relationships/settings" Target="settings.xml"/><Relationship Id="rId16" Type="http://schemas.openxmlformats.org/officeDocument/2006/relationships/hyperlink" Target="consultantplus://offline/ref=1AE3BCA502E171283DAB294CA82054A8A809E7C7B8DD82FF4C28C7BE38DCE00ABC0533DC7AE3860D50F404780B27568A7EACD467ND57O" TargetMode="External"/><Relationship Id="rId20" Type="http://schemas.openxmlformats.org/officeDocument/2006/relationships/hyperlink" Target="consultantplus://offline/ref=1AE3BCA502E171283DAB294CA82054A8A809E7C7B8DD82FF4C28C7BE38DCE00ABC0533D57CE8D15910AA5D284B6C5B8264B0D46CCBEFFB50N954O" TargetMode="External"/><Relationship Id="rId29" Type="http://schemas.openxmlformats.org/officeDocument/2006/relationships/hyperlink" Target="consultantplus://offline/ref=1AE3BCA502E171283DAB294CA82054A8A809E7C7B8DD82FF4C28C7BE38DCE00ABC0533D57CE8D15916AA5D284B6C5B8264B0D46CCBEFFB50N954O" TargetMode="External"/><Relationship Id="rId1" Type="http://schemas.openxmlformats.org/officeDocument/2006/relationships/styles" Target="styles.xml"/><Relationship Id="rId6" Type="http://schemas.openxmlformats.org/officeDocument/2006/relationships/hyperlink" Target="consultantplus://offline/ref=1AE3BCA502E171283DAB294CA82054A8A809E4CDB9DB82FF4C28C7BE38DCE00AAE056BD97DECCC5C1DBF0B790DN35BO" TargetMode="External"/><Relationship Id="rId11" Type="http://schemas.openxmlformats.org/officeDocument/2006/relationships/hyperlink" Target="consultantplus://offline/ref=1AE3BCA502E171283DAB294CA82054A8A809E7C7B8DD82FF4C28C7BE38DCE00ABC0533D678ECD90845E55C740E3D488369B0D665D7NE5FO" TargetMode="External"/><Relationship Id="rId24" Type="http://schemas.openxmlformats.org/officeDocument/2006/relationships/hyperlink" Target="consultantplus://offline/ref=1AE3BCA502E171283DAB294CA82054A8A809E7C7B8DD82FF4C28C7BE38DCE00ABC0533D57CE8D15910AA5D284B6C5B8264B0D46CCBEFFB50N954O" TargetMode="External"/><Relationship Id="rId32" Type="http://schemas.openxmlformats.org/officeDocument/2006/relationships/hyperlink" Target="consultantplus://offline/ref=1AE3BCA502E171283DAB294CA82054A8A809E7C7B8DD82FF4C28C7BE38DCE00ABC0533D57CE8D15916AA5D284B6C5B8264B0D46CCBEFFB50N954O" TargetMode="External"/><Relationship Id="rId5" Type="http://schemas.openxmlformats.org/officeDocument/2006/relationships/hyperlink" Target="consultantplus://offline/ref=1AE3BCA502E171283DAB295AAB4C08A7A802BFC8BBDD81A81374C1E9678CE65FFC4535802DAC875115A517790627548362NA5CO" TargetMode="External"/><Relationship Id="rId15" Type="http://schemas.openxmlformats.org/officeDocument/2006/relationships/hyperlink" Target="consultantplus://offline/ref=1AE3BCA502E171283DAB294CA82054A8A809E7C7B8DD82FF4C28C7BE38DCE00ABC0533D678ECD90845E55C740E3D488369B0D665D7NE5FO" TargetMode="External"/><Relationship Id="rId23" Type="http://schemas.openxmlformats.org/officeDocument/2006/relationships/hyperlink" Target="consultantplus://offline/ref=1AE3BCA502E171283DAB294CA82054A8A809E7C7B8DD82FF4C28C7BE38DCE00ABC0533D57CE8D15910AA5D284B6C5B8264B0D46CCBEFFB50N954O" TargetMode="External"/><Relationship Id="rId28" Type="http://schemas.openxmlformats.org/officeDocument/2006/relationships/hyperlink" Target="consultantplus://offline/ref=1AE3BCA502E171283DAB294CA82054A8A809E7C7B8DD82FF4C28C7BE38DCE00ABC0533D57CE8D15916AA5D284B6C5B8264B0D46CCBEFFB50N954O" TargetMode="External"/><Relationship Id="rId36" Type="http://schemas.openxmlformats.org/officeDocument/2006/relationships/theme" Target="theme/theme1.xml"/><Relationship Id="rId10" Type="http://schemas.openxmlformats.org/officeDocument/2006/relationships/hyperlink" Target="consultantplus://offline/ref=1AE3BCA502E171283DAB294CA82054A8A809E7C7B8DD82FF4C28C7BE38DCE00ABC0533D674EAD90845E55C740E3D488369B0D665D7NE5FO" TargetMode="External"/><Relationship Id="rId19" Type="http://schemas.openxmlformats.org/officeDocument/2006/relationships/hyperlink" Target="consultantplus://offline/ref=1AE3BCA502E171283DAB294CA82054A8A809E7C7B8DD82FF4C28C7BE38DCE00ABC0533D57CE8D15916AA5D284B6C5B8264B0D46CCBEFFB50N954O" TargetMode="External"/><Relationship Id="rId31" Type="http://schemas.openxmlformats.org/officeDocument/2006/relationships/hyperlink" Target="consultantplus://offline/ref=1AE3BCA502E171283DAB294CA82054A8A809E7C7B8DD82FF4C28C7BE38DCE00ABC0533D57CEFD90845E55C740E3D488369B0D665D7NE5FO" TargetMode="External"/><Relationship Id="rId4" Type="http://schemas.openxmlformats.org/officeDocument/2006/relationships/hyperlink" Target="consultantplus://offline/ref=01ECC86415AEC4AD0EF9DF36CB2963D5C25385EC6B8DE3E15A97562D893E1C3E88D97C1D59AA73BB4B84949DDEM95EO" TargetMode="External"/><Relationship Id="rId9" Type="http://schemas.openxmlformats.org/officeDocument/2006/relationships/hyperlink" Target="consultantplus://offline/ref=1AE3BCA502E171283DAB294CA82054A8A809E7C7B8DD82FF4C28C7BE38DCE00ABC0533D57CE8D25D16AA5D284B6C5B8264B0D46CCBEFFB50N954O" TargetMode="External"/><Relationship Id="rId14" Type="http://schemas.openxmlformats.org/officeDocument/2006/relationships/hyperlink" Target="consultantplus://offline/ref=1AE3BCA502E171283DAB294CA82054A8A809E7C7B8DD82FF4C28C7BE38DCE00ABC0533D57CE8D25D14AA5D284B6C5B8264B0D46CCBEFFB50N954O" TargetMode="External"/><Relationship Id="rId22" Type="http://schemas.openxmlformats.org/officeDocument/2006/relationships/hyperlink" Target="consultantplus://offline/ref=1AE3BCA502E171283DAB294CA82054A8A809E7C7B8DD82FF4C28C7BE38DCE00ABC0533D57CE8D15916AA5D284B6C5B8264B0D46CCBEFFB50N954O" TargetMode="External"/><Relationship Id="rId27" Type="http://schemas.openxmlformats.org/officeDocument/2006/relationships/hyperlink" Target="consultantplus://offline/ref=1AE3BCA502E171283DAB294CA82054A8A809E7C7B8DD82FF4C28C7BE38DCE00ABC0533D57CE8D15916AA5D284B6C5B8264B0D46CCBEFFB50N954O" TargetMode="External"/><Relationship Id="rId30" Type="http://schemas.openxmlformats.org/officeDocument/2006/relationships/hyperlink" Target="consultantplus://offline/ref=1AE3BCA502E171283DAB294CA82054A8A809E6C7BAD182FF4C28C7BE38DCE00ABC0533D57CE9DA5D12AA5D284B6C5B8264B0D46CCBEFFB50N954O"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7370</Words>
  <Characters>42014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ATMR Ecohomist</dc:creator>
  <cp:keywords/>
  <dc:description/>
  <cp:lastModifiedBy>Андрей</cp:lastModifiedBy>
  <cp:revision>2</cp:revision>
  <cp:lastPrinted>2022-09-14T16:25:00Z</cp:lastPrinted>
  <dcterms:created xsi:type="dcterms:W3CDTF">2022-09-22T09:55:00Z</dcterms:created>
  <dcterms:modified xsi:type="dcterms:W3CDTF">2022-09-22T09:55:00Z</dcterms:modified>
</cp:coreProperties>
</file>