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C0" w:rsidRDefault="009E3CC0" w:rsidP="00F97E29">
      <w:pPr>
        <w:rPr>
          <w:b/>
          <w:sz w:val="28"/>
          <w:szCs w:val="28"/>
        </w:rPr>
      </w:pPr>
      <w:bookmarkStart w:id="0" w:name="_GoBack"/>
      <w:bookmarkEnd w:id="0"/>
    </w:p>
    <w:p w:rsidR="009E3CC0" w:rsidRDefault="009E3CC0" w:rsidP="009E3CC0">
      <w:pPr>
        <w:jc w:val="center"/>
        <w:rPr>
          <w:b/>
          <w:caps/>
          <w:sz w:val="32"/>
        </w:rPr>
      </w:pPr>
      <w:r>
        <w:rPr>
          <w:noProof/>
        </w:rPr>
        <w:drawing>
          <wp:inline distT="0" distB="0" distL="0" distR="0" wp14:anchorId="0B004D26" wp14:editId="259C6B2C">
            <wp:extent cx="704850" cy="866775"/>
            <wp:effectExtent l="0" t="0" r="0" b="9525"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CC0" w:rsidRDefault="009E3CC0" w:rsidP="009E3CC0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администрация</w:t>
      </w:r>
    </w:p>
    <w:p w:rsidR="009E3CC0" w:rsidRDefault="009E3CC0" w:rsidP="009E3CC0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тейковского муниципального района</w:t>
      </w:r>
    </w:p>
    <w:p w:rsidR="009E3CC0" w:rsidRDefault="009E3CC0" w:rsidP="009E3CC0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ивановской области</w:t>
      </w:r>
    </w:p>
    <w:p w:rsidR="009E3CC0" w:rsidRDefault="009E3CC0" w:rsidP="009E3CC0">
      <w:pPr>
        <w:jc w:val="center"/>
        <w:rPr>
          <w:b/>
          <w:caps/>
          <w:sz w:val="32"/>
          <w:u w:val="single"/>
        </w:rPr>
      </w:pP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</w:p>
    <w:p w:rsidR="009E3CC0" w:rsidRDefault="009E3CC0" w:rsidP="009E3CC0">
      <w:pPr>
        <w:jc w:val="center"/>
        <w:rPr>
          <w:b/>
          <w:caps/>
          <w:sz w:val="28"/>
          <w:szCs w:val="28"/>
        </w:rPr>
      </w:pPr>
    </w:p>
    <w:p w:rsidR="009E3CC0" w:rsidRDefault="009E3CC0" w:rsidP="009E3CC0">
      <w:pPr>
        <w:jc w:val="center"/>
        <w:rPr>
          <w:b/>
          <w:caps/>
          <w:sz w:val="28"/>
          <w:szCs w:val="28"/>
        </w:rPr>
      </w:pPr>
    </w:p>
    <w:p w:rsidR="009E3CC0" w:rsidRDefault="009E3CC0" w:rsidP="009E3CC0">
      <w:pPr>
        <w:jc w:val="center"/>
        <w:rPr>
          <w:b/>
          <w:caps/>
          <w:sz w:val="44"/>
          <w:szCs w:val="44"/>
        </w:rPr>
      </w:pPr>
      <w:proofErr w:type="gramStart"/>
      <w:r>
        <w:rPr>
          <w:b/>
          <w:caps/>
          <w:sz w:val="44"/>
          <w:szCs w:val="44"/>
        </w:rPr>
        <w:t>п</w:t>
      </w:r>
      <w:proofErr w:type="gramEnd"/>
      <w:r>
        <w:rPr>
          <w:b/>
          <w:caps/>
          <w:sz w:val="44"/>
          <w:szCs w:val="44"/>
        </w:rPr>
        <w:t xml:space="preserve"> о с т а н о в л е н и е  </w:t>
      </w:r>
    </w:p>
    <w:p w:rsidR="009E3CC0" w:rsidRDefault="009E3CC0" w:rsidP="009E3CC0">
      <w:pPr>
        <w:rPr>
          <w:b/>
          <w:caps/>
          <w:sz w:val="28"/>
          <w:szCs w:val="28"/>
        </w:rPr>
      </w:pPr>
    </w:p>
    <w:p w:rsidR="009E3CC0" w:rsidRDefault="009E3CC0" w:rsidP="009E3CC0">
      <w:pPr>
        <w:rPr>
          <w:b/>
          <w:caps/>
          <w:sz w:val="28"/>
          <w:szCs w:val="28"/>
        </w:rPr>
      </w:pPr>
    </w:p>
    <w:p w:rsidR="009E3CC0" w:rsidRDefault="009E3CC0" w:rsidP="009E3CC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352F95">
        <w:rPr>
          <w:sz w:val="28"/>
          <w:szCs w:val="28"/>
        </w:rPr>
        <w:t>12.01.2021</w:t>
      </w:r>
      <w:r>
        <w:rPr>
          <w:sz w:val="28"/>
          <w:szCs w:val="28"/>
        </w:rPr>
        <w:t xml:space="preserve"> №</w:t>
      </w:r>
      <w:r w:rsidR="00352F95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 xml:space="preserve">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 xml:space="preserve">                  </w:t>
      </w:r>
    </w:p>
    <w:p w:rsidR="009E3CC0" w:rsidRDefault="009E3CC0" w:rsidP="009E3CC0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9E3CC0" w:rsidRDefault="009E3CC0" w:rsidP="009E3CC0">
      <w:pPr>
        <w:rPr>
          <w:b/>
          <w:sz w:val="28"/>
        </w:rPr>
      </w:pPr>
    </w:p>
    <w:p w:rsidR="009E3CC0" w:rsidRDefault="009E3CC0" w:rsidP="009E3CC0">
      <w:pPr>
        <w:jc w:val="center"/>
        <w:rPr>
          <w:b/>
          <w:sz w:val="28"/>
        </w:rPr>
      </w:pPr>
      <w:r>
        <w:rPr>
          <w:b/>
          <w:sz w:val="28"/>
        </w:rPr>
        <w:t>Об утверждении схем теплоснабжения Большеклочковского, Морозовского, Крапивновского и Новогоряновского</w:t>
      </w:r>
    </w:p>
    <w:p w:rsidR="009E3CC0" w:rsidRDefault="009E3CC0" w:rsidP="009E3CC0">
      <w:pPr>
        <w:jc w:val="center"/>
        <w:rPr>
          <w:b/>
          <w:sz w:val="28"/>
        </w:rPr>
      </w:pPr>
      <w:r>
        <w:rPr>
          <w:b/>
          <w:sz w:val="28"/>
        </w:rPr>
        <w:t xml:space="preserve"> сельских поселений</w:t>
      </w:r>
    </w:p>
    <w:p w:rsidR="009E3CC0" w:rsidRDefault="009E3CC0" w:rsidP="009E3CC0">
      <w:pPr>
        <w:jc w:val="center"/>
        <w:rPr>
          <w:b/>
          <w:sz w:val="28"/>
        </w:rPr>
      </w:pPr>
    </w:p>
    <w:p w:rsidR="009E3CC0" w:rsidRDefault="009E3CC0" w:rsidP="009E3CC0">
      <w:pPr>
        <w:jc w:val="center"/>
        <w:rPr>
          <w:b/>
          <w:sz w:val="28"/>
        </w:rPr>
      </w:pPr>
    </w:p>
    <w:p w:rsidR="009E3CC0" w:rsidRDefault="009E3CC0" w:rsidP="009E3CC0">
      <w:pPr>
        <w:jc w:val="center"/>
        <w:rPr>
          <w:b/>
          <w:sz w:val="28"/>
        </w:rPr>
      </w:pPr>
    </w:p>
    <w:p w:rsidR="009E3CC0" w:rsidRDefault="009E3CC0" w:rsidP="009E3CC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22D37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</w:t>
      </w:r>
      <w:r w:rsidRPr="00A560AC">
        <w:rPr>
          <w:sz w:val="28"/>
          <w:szCs w:val="28"/>
        </w:rPr>
        <w:t xml:space="preserve"> </w:t>
      </w:r>
      <w:r w:rsidRPr="00A80E79">
        <w:rPr>
          <w:sz w:val="28"/>
          <w:szCs w:val="28"/>
        </w:rPr>
        <w:t xml:space="preserve">Федеральным </w:t>
      </w:r>
      <w:hyperlink r:id="rId8" w:history="1">
        <w:r w:rsidRPr="00A80E79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</w:t>
      </w:r>
      <w:r w:rsidRPr="00A80E79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Федеральным </w:t>
      </w:r>
      <w:hyperlink r:id="rId9" w:history="1">
        <w:r w:rsidRPr="00A80E79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27.07.2010 № 190-ФЗ "О теплоснабжении», постановлением Правительства Российской Федерации от 22.02.2012 года №154 «О требованиях к схемам теплоснабжения, порядку их разработки и утверждения»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Pr="00A80E79">
          <w:rPr>
            <w:sz w:val="28"/>
            <w:szCs w:val="28"/>
          </w:rPr>
          <w:t>Уставом</w:t>
        </w:r>
      </w:hyperlink>
      <w:r w:rsidRPr="00A80E79">
        <w:rPr>
          <w:sz w:val="28"/>
          <w:szCs w:val="28"/>
        </w:rPr>
        <w:t xml:space="preserve"> Тейковского муниципального района</w:t>
      </w:r>
      <w:r>
        <w:rPr>
          <w:sz w:val="28"/>
          <w:szCs w:val="28"/>
        </w:rPr>
        <w:t>,</w:t>
      </w:r>
      <w:r w:rsidRPr="00A80E79">
        <w:rPr>
          <w:sz w:val="28"/>
          <w:szCs w:val="28"/>
        </w:rPr>
        <w:t xml:space="preserve"> администрация Тейковского муниципального района</w:t>
      </w:r>
      <w:r w:rsidRPr="00722D37">
        <w:rPr>
          <w:sz w:val="28"/>
          <w:szCs w:val="28"/>
        </w:rPr>
        <w:t xml:space="preserve"> </w:t>
      </w:r>
    </w:p>
    <w:p w:rsidR="009E3CC0" w:rsidRDefault="009E3CC0" w:rsidP="009E3CC0">
      <w:pPr>
        <w:pStyle w:val="ConsPlusNormal"/>
        <w:ind w:firstLine="540"/>
        <w:jc w:val="both"/>
        <w:rPr>
          <w:sz w:val="28"/>
          <w:szCs w:val="28"/>
        </w:rPr>
      </w:pPr>
    </w:p>
    <w:p w:rsidR="009E3CC0" w:rsidRDefault="009E3CC0" w:rsidP="009E3CC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постановляет: </w:t>
      </w:r>
    </w:p>
    <w:p w:rsidR="009E3CC0" w:rsidRPr="002C03C4" w:rsidRDefault="009E3CC0" w:rsidP="009E3CC0">
      <w:pPr>
        <w:jc w:val="center"/>
        <w:rPr>
          <w:b/>
          <w:caps/>
          <w:sz w:val="28"/>
          <w:szCs w:val="28"/>
        </w:rPr>
      </w:pPr>
    </w:p>
    <w:p w:rsidR="009E3CC0" w:rsidRDefault="009E3CC0" w:rsidP="009E3CC0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22D37">
        <w:rPr>
          <w:sz w:val="28"/>
          <w:szCs w:val="28"/>
        </w:rPr>
        <w:t>Утверди</w:t>
      </w:r>
      <w:r>
        <w:rPr>
          <w:sz w:val="28"/>
          <w:szCs w:val="28"/>
        </w:rPr>
        <w:t>ть схему теплоснабжения Большеклочковского сельского поселения (Приложение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).</w:t>
      </w:r>
    </w:p>
    <w:p w:rsidR="009E3CC0" w:rsidRDefault="009E3CC0" w:rsidP="009E3CC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722D37">
        <w:rPr>
          <w:sz w:val="28"/>
          <w:szCs w:val="28"/>
        </w:rPr>
        <w:t>Утверди</w:t>
      </w:r>
      <w:r>
        <w:rPr>
          <w:sz w:val="28"/>
          <w:szCs w:val="28"/>
        </w:rPr>
        <w:t>ть схему теплоснабжения Морозовского сельского поселения (Приложение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).</w:t>
      </w:r>
    </w:p>
    <w:p w:rsidR="009E3CC0" w:rsidRDefault="009E3CC0" w:rsidP="009E3CC0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2D37">
        <w:rPr>
          <w:sz w:val="28"/>
          <w:szCs w:val="28"/>
        </w:rPr>
        <w:t>Утверди</w:t>
      </w:r>
      <w:r>
        <w:rPr>
          <w:sz w:val="28"/>
          <w:szCs w:val="28"/>
        </w:rPr>
        <w:t>ть схему теплоснабжения Крапивновского сельского поселения (Приложение3).</w:t>
      </w:r>
    </w:p>
    <w:p w:rsidR="009E3CC0" w:rsidRDefault="009E3CC0" w:rsidP="009E3CC0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22D37">
        <w:rPr>
          <w:sz w:val="28"/>
          <w:szCs w:val="28"/>
        </w:rPr>
        <w:t>Утверди</w:t>
      </w:r>
      <w:r>
        <w:rPr>
          <w:sz w:val="28"/>
          <w:szCs w:val="28"/>
        </w:rPr>
        <w:t>ть схему теплоснабжения Новогоряновского сельского поселения (Приложение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).</w:t>
      </w:r>
    </w:p>
    <w:p w:rsidR="009E3CC0" w:rsidRDefault="009E3CC0" w:rsidP="009E3CC0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Тейковского муниципального района.</w:t>
      </w:r>
    </w:p>
    <w:p w:rsidR="009E3CC0" w:rsidRDefault="009E3CC0" w:rsidP="009E3CC0">
      <w:pPr>
        <w:pStyle w:val="ConsPlusNormal"/>
        <w:ind w:firstLine="567"/>
        <w:jc w:val="both"/>
        <w:rPr>
          <w:sz w:val="28"/>
          <w:szCs w:val="28"/>
        </w:rPr>
      </w:pPr>
    </w:p>
    <w:p w:rsidR="009E3CC0" w:rsidRDefault="009E3CC0" w:rsidP="009E3CC0">
      <w:pPr>
        <w:rPr>
          <w:b/>
          <w:sz w:val="28"/>
          <w:szCs w:val="28"/>
        </w:rPr>
      </w:pPr>
    </w:p>
    <w:p w:rsidR="009E3CC0" w:rsidRDefault="009E3CC0" w:rsidP="009E3C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Тейковского</w:t>
      </w:r>
    </w:p>
    <w:p w:rsidR="009E3CC0" w:rsidRDefault="009E3CC0" w:rsidP="009E3C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В. А. Катков</w:t>
      </w:r>
    </w:p>
    <w:p w:rsidR="00A80E79" w:rsidRDefault="00A80E79" w:rsidP="00F97E29">
      <w:pPr>
        <w:rPr>
          <w:b/>
          <w:sz w:val="28"/>
          <w:szCs w:val="28"/>
        </w:rPr>
      </w:pPr>
    </w:p>
    <w:sectPr w:rsidR="00A80E79" w:rsidSect="005C6D30">
      <w:pgSz w:w="11906" w:h="16838"/>
      <w:pgMar w:top="567" w:right="851" w:bottom="28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D47AC"/>
    <w:multiLevelType w:val="hybridMultilevel"/>
    <w:tmpl w:val="B8BA4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F49C0"/>
    <w:multiLevelType w:val="multilevel"/>
    <w:tmpl w:val="84402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8A405BD"/>
    <w:multiLevelType w:val="hybridMultilevel"/>
    <w:tmpl w:val="131A4846"/>
    <w:lvl w:ilvl="0" w:tplc="027250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31437E"/>
    <w:multiLevelType w:val="hybridMultilevel"/>
    <w:tmpl w:val="4A121266"/>
    <w:lvl w:ilvl="0" w:tplc="8F68FC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36334B"/>
    <w:multiLevelType w:val="multilevel"/>
    <w:tmpl w:val="84402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A34439D"/>
    <w:multiLevelType w:val="hybridMultilevel"/>
    <w:tmpl w:val="E6F019E6"/>
    <w:lvl w:ilvl="0" w:tplc="E976FD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6412AD4"/>
    <w:multiLevelType w:val="multilevel"/>
    <w:tmpl w:val="84402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90E7A75"/>
    <w:multiLevelType w:val="hybridMultilevel"/>
    <w:tmpl w:val="0E5AD6D0"/>
    <w:lvl w:ilvl="0" w:tplc="71425430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0A3904"/>
    <w:multiLevelType w:val="hybridMultilevel"/>
    <w:tmpl w:val="303011AC"/>
    <w:lvl w:ilvl="0" w:tplc="47DC1BB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9C"/>
    <w:rsid w:val="00031F1C"/>
    <w:rsid w:val="000519D9"/>
    <w:rsid w:val="0006177A"/>
    <w:rsid w:val="000754E6"/>
    <w:rsid w:val="000A37B3"/>
    <w:rsid w:val="000B4879"/>
    <w:rsid w:val="001235A1"/>
    <w:rsid w:val="00142B3C"/>
    <w:rsid w:val="00154DB5"/>
    <w:rsid w:val="0017159C"/>
    <w:rsid w:val="001A745B"/>
    <w:rsid w:val="001B1392"/>
    <w:rsid w:val="001B6A67"/>
    <w:rsid w:val="001C0E4D"/>
    <w:rsid w:val="001F04E7"/>
    <w:rsid w:val="001F226B"/>
    <w:rsid w:val="00221C57"/>
    <w:rsid w:val="00266CFB"/>
    <w:rsid w:val="002B31DA"/>
    <w:rsid w:val="002C03C4"/>
    <w:rsid w:val="002C0489"/>
    <w:rsid w:val="002C37E7"/>
    <w:rsid w:val="002C69E7"/>
    <w:rsid w:val="002F1353"/>
    <w:rsid w:val="00307C87"/>
    <w:rsid w:val="0031482C"/>
    <w:rsid w:val="003326D3"/>
    <w:rsid w:val="00352F95"/>
    <w:rsid w:val="003555DD"/>
    <w:rsid w:val="00367C25"/>
    <w:rsid w:val="00367C37"/>
    <w:rsid w:val="003816FE"/>
    <w:rsid w:val="003A56B3"/>
    <w:rsid w:val="003A66E3"/>
    <w:rsid w:val="003C501B"/>
    <w:rsid w:val="003F7A7A"/>
    <w:rsid w:val="00404D70"/>
    <w:rsid w:val="00421717"/>
    <w:rsid w:val="00433F2F"/>
    <w:rsid w:val="00440A33"/>
    <w:rsid w:val="00454656"/>
    <w:rsid w:val="004570CF"/>
    <w:rsid w:val="00484208"/>
    <w:rsid w:val="004E4596"/>
    <w:rsid w:val="005143A7"/>
    <w:rsid w:val="00525E28"/>
    <w:rsid w:val="00531C05"/>
    <w:rsid w:val="00537F27"/>
    <w:rsid w:val="00550761"/>
    <w:rsid w:val="00561788"/>
    <w:rsid w:val="005C4A30"/>
    <w:rsid w:val="005C6D30"/>
    <w:rsid w:val="005D533C"/>
    <w:rsid w:val="005E3135"/>
    <w:rsid w:val="005F6806"/>
    <w:rsid w:val="0061651B"/>
    <w:rsid w:val="00635365"/>
    <w:rsid w:val="0065050B"/>
    <w:rsid w:val="00674CE2"/>
    <w:rsid w:val="00681298"/>
    <w:rsid w:val="00691010"/>
    <w:rsid w:val="006A5AC7"/>
    <w:rsid w:val="006E3AA5"/>
    <w:rsid w:val="006F176E"/>
    <w:rsid w:val="00701BE3"/>
    <w:rsid w:val="007026C5"/>
    <w:rsid w:val="00704931"/>
    <w:rsid w:val="007A3392"/>
    <w:rsid w:val="007B3CC5"/>
    <w:rsid w:val="007F5E35"/>
    <w:rsid w:val="008006C0"/>
    <w:rsid w:val="008246DB"/>
    <w:rsid w:val="008549BF"/>
    <w:rsid w:val="008A3BF6"/>
    <w:rsid w:val="009006C2"/>
    <w:rsid w:val="0091185A"/>
    <w:rsid w:val="0094377E"/>
    <w:rsid w:val="009E3CC0"/>
    <w:rsid w:val="00A560AC"/>
    <w:rsid w:val="00A71DE5"/>
    <w:rsid w:val="00A80E79"/>
    <w:rsid w:val="00A86808"/>
    <w:rsid w:val="00AA48A9"/>
    <w:rsid w:val="00AE4910"/>
    <w:rsid w:val="00B12332"/>
    <w:rsid w:val="00B2251C"/>
    <w:rsid w:val="00B4665F"/>
    <w:rsid w:val="00BA0802"/>
    <w:rsid w:val="00BB3CEF"/>
    <w:rsid w:val="00BD1E1D"/>
    <w:rsid w:val="00BE1D47"/>
    <w:rsid w:val="00C01D98"/>
    <w:rsid w:val="00C2749D"/>
    <w:rsid w:val="00C337FF"/>
    <w:rsid w:val="00C643D3"/>
    <w:rsid w:val="00C81A8B"/>
    <w:rsid w:val="00C84646"/>
    <w:rsid w:val="00C85227"/>
    <w:rsid w:val="00CE08D1"/>
    <w:rsid w:val="00CE45B0"/>
    <w:rsid w:val="00D4011F"/>
    <w:rsid w:val="00D8372F"/>
    <w:rsid w:val="00D84E82"/>
    <w:rsid w:val="00DB2580"/>
    <w:rsid w:val="00DF0751"/>
    <w:rsid w:val="00E1672F"/>
    <w:rsid w:val="00E4253A"/>
    <w:rsid w:val="00E7733D"/>
    <w:rsid w:val="00E82A87"/>
    <w:rsid w:val="00EF4EF0"/>
    <w:rsid w:val="00F32DF6"/>
    <w:rsid w:val="00F453D9"/>
    <w:rsid w:val="00F86F22"/>
    <w:rsid w:val="00F97E29"/>
    <w:rsid w:val="00FE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03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3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3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C03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560A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40A33"/>
    <w:rPr>
      <w:color w:val="0000FF" w:themeColor="hyperlink"/>
      <w:u w:val="single"/>
    </w:rPr>
  </w:style>
  <w:style w:type="paragraph" w:customStyle="1" w:styleId="ConsPlusNonformat">
    <w:name w:val="ConsPlusNonformat"/>
    <w:rsid w:val="003148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nhideWhenUsed/>
    <w:rsid w:val="00DB2580"/>
    <w:pPr>
      <w:spacing w:before="100" w:beforeAutospacing="1" w:after="100" w:afterAutospacing="1"/>
    </w:pPr>
    <w:rPr>
      <w:rFonts w:eastAsia="Calibri"/>
    </w:rPr>
  </w:style>
  <w:style w:type="table" w:styleId="a8">
    <w:name w:val="Table Grid"/>
    <w:basedOn w:val="a1"/>
    <w:uiPriority w:val="59"/>
    <w:rsid w:val="002C3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03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3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3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C03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560A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40A33"/>
    <w:rPr>
      <w:color w:val="0000FF" w:themeColor="hyperlink"/>
      <w:u w:val="single"/>
    </w:rPr>
  </w:style>
  <w:style w:type="paragraph" w:customStyle="1" w:styleId="ConsPlusNonformat">
    <w:name w:val="ConsPlusNonformat"/>
    <w:rsid w:val="003148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nhideWhenUsed/>
    <w:rsid w:val="00DB2580"/>
    <w:pPr>
      <w:spacing w:before="100" w:beforeAutospacing="1" w:after="100" w:afterAutospacing="1"/>
    </w:pPr>
    <w:rPr>
      <w:rFonts w:eastAsia="Calibri"/>
    </w:rPr>
  </w:style>
  <w:style w:type="table" w:styleId="a8">
    <w:name w:val="Table Grid"/>
    <w:basedOn w:val="a1"/>
    <w:uiPriority w:val="59"/>
    <w:rsid w:val="002C3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A6B81E5BD69A1A3DA4254871E685BB83339F604FD0321F37BA2BA1716Bv8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6A6B81E5BD69A1A3DA43B45678AD9B4853AC16449D73E496FE82DF62EE8E38BA461v1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6A6B81E5BD69A1A3DA4254871E685BB83319E6C4BDE321F37BA2BA171B8E5DEE451EE87C6503ECB6Ev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C314F-53B6-46F2-BBED-C2ED91D0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ЖКХ ТМР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 ТМР</dc:creator>
  <cp:lastModifiedBy>ПК-3</cp:lastModifiedBy>
  <cp:revision>10</cp:revision>
  <cp:lastPrinted>2021-01-15T12:53:00Z</cp:lastPrinted>
  <dcterms:created xsi:type="dcterms:W3CDTF">2020-07-16T06:10:00Z</dcterms:created>
  <dcterms:modified xsi:type="dcterms:W3CDTF">2021-01-15T13:11:00Z</dcterms:modified>
</cp:coreProperties>
</file>