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2C" w:rsidRDefault="0015252C" w:rsidP="0015252C"/>
    <w:p w:rsidR="0015252C" w:rsidRPr="008D7568" w:rsidRDefault="0015252C" w:rsidP="0015252C">
      <w:pPr>
        <w:jc w:val="center"/>
        <w:rPr>
          <w:b/>
          <w:sz w:val="32"/>
        </w:rPr>
      </w:pPr>
      <w:r w:rsidRPr="008D7568">
        <w:rPr>
          <w:b/>
          <w:szCs w:val="28"/>
        </w:rPr>
        <w:t xml:space="preserve">   </w:t>
      </w:r>
      <w:r>
        <w:rPr>
          <w:noProof/>
          <w:color w:val="33CCCC"/>
        </w:rPr>
        <w:drawing>
          <wp:inline distT="0" distB="0" distL="0" distR="0" wp14:anchorId="4C118CAC" wp14:editId="584E6F5C">
            <wp:extent cx="733425" cy="876300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52C" w:rsidRPr="008D7568" w:rsidRDefault="0015252C" w:rsidP="00C22F6E">
      <w:pPr>
        <w:pStyle w:val="a3"/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8D7568">
        <w:rPr>
          <w:rFonts w:ascii="Times New Roman" w:hAnsi="Times New Roman"/>
          <w:b/>
          <w:sz w:val="36"/>
          <w:szCs w:val="36"/>
          <w:lang w:val="ru-RU"/>
        </w:rPr>
        <w:t>АДМИНИСТРАЦИЯ</w:t>
      </w:r>
    </w:p>
    <w:p w:rsidR="0015252C" w:rsidRPr="008D7568" w:rsidRDefault="0015252C" w:rsidP="00C22F6E">
      <w:pPr>
        <w:pStyle w:val="a3"/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8D7568">
        <w:rPr>
          <w:rFonts w:ascii="Times New Roman" w:hAnsi="Times New Roman"/>
          <w:b/>
          <w:sz w:val="36"/>
          <w:szCs w:val="36"/>
          <w:lang w:val="ru-RU"/>
        </w:rPr>
        <w:t>ТЕЙКОВСКОГО  МУНИЦИПАЛЬНОГО РАЙОНА</w:t>
      </w:r>
    </w:p>
    <w:p w:rsidR="0015252C" w:rsidRPr="008D7568" w:rsidRDefault="0015252C" w:rsidP="00C22F6E">
      <w:pPr>
        <w:pStyle w:val="a3"/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8D7568">
        <w:rPr>
          <w:rFonts w:ascii="Times New Roman" w:hAnsi="Times New Roman"/>
          <w:b/>
          <w:sz w:val="36"/>
          <w:szCs w:val="36"/>
          <w:lang w:val="ru-RU"/>
        </w:rPr>
        <w:t>ИВАНОВСКОЙОБЛАСТИ</w:t>
      </w:r>
    </w:p>
    <w:p w:rsidR="0015252C" w:rsidRDefault="0015252C" w:rsidP="0015252C">
      <w:pPr>
        <w:pStyle w:val="a3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5956" w:rsidRDefault="008A5956" w:rsidP="0015252C">
      <w:pPr>
        <w:pStyle w:val="a3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252C" w:rsidRDefault="0015252C" w:rsidP="0015252C">
      <w:pPr>
        <w:pStyle w:val="a3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ПОСТАНОВЛЕНИЕ</w:t>
      </w:r>
    </w:p>
    <w:p w:rsidR="0015252C" w:rsidRDefault="0015252C" w:rsidP="0015252C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252C" w:rsidRPr="008D7568" w:rsidRDefault="0015252C" w:rsidP="0015252C">
      <w:pPr>
        <w:pStyle w:val="a3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8D7568">
        <w:rPr>
          <w:rFonts w:ascii="Times New Roman" w:hAnsi="Times New Roman"/>
          <w:sz w:val="28"/>
          <w:szCs w:val="28"/>
          <w:lang w:val="ru-RU"/>
        </w:rPr>
        <w:t xml:space="preserve">от   </w:t>
      </w:r>
      <w:r w:rsidR="00C22F6E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8D7568">
        <w:rPr>
          <w:rFonts w:ascii="Times New Roman" w:hAnsi="Times New Roman"/>
          <w:sz w:val="28"/>
          <w:szCs w:val="28"/>
          <w:lang w:val="ru-RU"/>
        </w:rPr>
        <w:t>№</w:t>
      </w:r>
    </w:p>
    <w:p w:rsidR="0015252C" w:rsidRDefault="0015252C" w:rsidP="0015252C">
      <w:pPr>
        <w:pStyle w:val="a3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8D7568">
        <w:rPr>
          <w:rFonts w:ascii="Times New Roman" w:hAnsi="Times New Roman"/>
          <w:sz w:val="28"/>
          <w:szCs w:val="28"/>
          <w:lang w:val="ru-RU"/>
        </w:rPr>
        <w:t>г. Тейково</w:t>
      </w:r>
    </w:p>
    <w:p w:rsidR="008A5956" w:rsidRDefault="008A5956" w:rsidP="0015252C">
      <w:pPr>
        <w:snapToGrid w:val="0"/>
        <w:ind w:left="-3"/>
        <w:jc w:val="center"/>
        <w:rPr>
          <w:b/>
          <w:sz w:val="28"/>
          <w:szCs w:val="28"/>
        </w:rPr>
      </w:pPr>
    </w:p>
    <w:p w:rsidR="00C22F6E" w:rsidRDefault="0015252C" w:rsidP="0015252C">
      <w:pPr>
        <w:snapToGrid w:val="0"/>
        <w:ind w:left="-3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C22F6E">
        <w:rPr>
          <w:b/>
          <w:sz w:val="28"/>
          <w:szCs w:val="28"/>
        </w:rPr>
        <w:t xml:space="preserve">отмене </w:t>
      </w:r>
      <w:r w:rsidR="00C22F6E" w:rsidRPr="00C22F6E">
        <w:rPr>
          <w:b/>
          <w:color w:val="000000" w:themeColor="text1"/>
          <w:sz w:val="28"/>
          <w:szCs w:val="28"/>
        </w:rPr>
        <w:t>постановления администрации Тейковского</w:t>
      </w:r>
    </w:p>
    <w:p w:rsidR="00C22F6E" w:rsidRPr="00C22F6E" w:rsidRDefault="00C22F6E" w:rsidP="0015252C">
      <w:pPr>
        <w:snapToGrid w:val="0"/>
        <w:ind w:left="-3"/>
        <w:jc w:val="center"/>
        <w:rPr>
          <w:b/>
          <w:color w:val="000000" w:themeColor="text1"/>
          <w:sz w:val="28"/>
          <w:szCs w:val="28"/>
        </w:rPr>
      </w:pPr>
      <w:r w:rsidRPr="00C22F6E">
        <w:rPr>
          <w:b/>
          <w:color w:val="000000" w:themeColor="text1"/>
          <w:sz w:val="28"/>
          <w:szCs w:val="28"/>
        </w:rPr>
        <w:t xml:space="preserve"> муниципального </w:t>
      </w:r>
      <w:r w:rsidRPr="00C51B4F">
        <w:rPr>
          <w:b/>
          <w:color w:val="000000" w:themeColor="text1"/>
          <w:sz w:val="28"/>
          <w:szCs w:val="28"/>
        </w:rPr>
        <w:t xml:space="preserve">района </w:t>
      </w:r>
      <w:r w:rsidR="00C51B4F" w:rsidRPr="00C51B4F">
        <w:rPr>
          <w:b/>
          <w:color w:val="000000" w:themeColor="text1"/>
          <w:sz w:val="28"/>
          <w:szCs w:val="28"/>
        </w:rPr>
        <w:t xml:space="preserve">от 20.02.2017 № 47 </w:t>
      </w:r>
      <w:r w:rsidR="00C51B4F" w:rsidRPr="00C51B4F">
        <w:rPr>
          <w:b/>
          <w:bCs/>
          <w:color w:val="000000" w:themeColor="text1"/>
          <w:sz w:val="28"/>
          <w:szCs w:val="28"/>
        </w:rPr>
        <w:t>«</w:t>
      </w:r>
      <w:r w:rsidR="00C51B4F" w:rsidRPr="00C51B4F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«Изменение вида разрешенного использования земельного участка» на территории Тейковск</w:t>
      </w:r>
      <w:r w:rsidR="00C51B4F">
        <w:rPr>
          <w:b/>
          <w:color w:val="000000" w:themeColor="text1"/>
          <w:sz w:val="28"/>
          <w:szCs w:val="28"/>
        </w:rPr>
        <w:t>ого муниципального района»</w:t>
      </w:r>
    </w:p>
    <w:p w:rsidR="0015252C" w:rsidRDefault="0015252C" w:rsidP="0015252C">
      <w:pPr>
        <w:pStyle w:val="a3"/>
        <w:spacing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A5956" w:rsidRPr="00994ECC" w:rsidRDefault="008A5956" w:rsidP="0015252C">
      <w:pPr>
        <w:pStyle w:val="a3"/>
        <w:spacing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252C" w:rsidRDefault="0015252C" w:rsidP="0015252C">
      <w:pPr>
        <w:ind w:firstLine="720"/>
        <w:jc w:val="both"/>
        <w:rPr>
          <w:sz w:val="28"/>
          <w:szCs w:val="28"/>
        </w:rPr>
      </w:pPr>
      <w:r w:rsidRPr="00E910A0">
        <w:rPr>
          <w:sz w:val="28"/>
        </w:rPr>
        <w:t>В</w:t>
      </w:r>
      <w:r>
        <w:rPr>
          <w:sz w:val="28"/>
        </w:rPr>
        <w:t xml:space="preserve"> целях  приведения нормативных правовых актов в соответствие с нормами действующего законодательства</w:t>
      </w:r>
      <w:r w:rsidR="00C22F6E">
        <w:rPr>
          <w:sz w:val="28"/>
        </w:rPr>
        <w:t>,</w:t>
      </w:r>
      <w:r>
        <w:rPr>
          <w:sz w:val="28"/>
        </w:rPr>
        <w:t xml:space="preserve"> администрация Тейковского муниципального района </w:t>
      </w:r>
    </w:p>
    <w:p w:rsidR="0015252C" w:rsidRDefault="0015252C" w:rsidP="00CA3667">
      <w:pPr>
        <w:ind w:firstLine="720"/>
        <w:jc w:val="center"/>
        <w:rPr>
          <w:sz w:val="28"/>
          <w:szCs w:val="28"/>
        </w:rPr>
      </w:pPr>
    </w:p>
    <w:p w:rsidR="0015252C" w:rsidRPr="00FD292E" w:rsidRDefault="0015252C" w:rsidP="00CA3667">
      <w:pPr>
        <w:ind w:firstLine="720"/>
        <w:jc w:val="center"/>
        <w:rPr>
          <w:b/>
          <w:sz w:val="28"/>
          <w:szCs w:val="28"/>
        </w:rPr>
      </w:pPr>
      <w:r w:rsidRPr="00FD292E">
        <w:rPr>
          <w:b/>
          <w:sz w:val="28"/>
          <w:szCs w:val="28"/>
        </w:rPr>
        <w:t>ПОСТАНОВЛЯЕТ:</w:t>
      </w:r>
    </w:p>
    <w:p w:rsidR="0015252C" w:rsidRPr="00671B64" w:rsidRDefault="0015252C" w:rsidP="0015252C">
      <w:pPr>
        <w:rPr>
          <w:b/>
          <w:sz w:val="28"/>
          <w:szCs w:val="28"/>
        </w:rPr>
      </w:pPr>
    </w:p>
    <w:p w:rsidR="0015252C" w:rsidRPr="0015252C" w:rsidRDefault="00C51B4F" w:rsidP="00C51B4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 П</w:t>
      </w:r>
      <w:r w:rsidR="0015252C" w:rsidRPr="00152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администрации Тейковского муниципального района от 20.02.2017 № 47 </w:t>
      </w:r>
      <w:r w:rsidR="0015252C" w:rsidRPr="00152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15252C" w:rsidRPr="0015252C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«Изменение вида разрешенного использования земельного участка» на территории Тейковского муниципального района»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считать утратившим силу</w:t>
      </w:r>
      <w:r w:rsidR="0015252C" w:rsidRPr="001525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252C" w:rsidRDefault="0015252C" w:rsidP="0015252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3667" w:rsidRDefault="00CA3667" w:rsidP="0015252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3667" w:rsidRDefault="00CA3667" w:rsidP="0015252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5EB4" w:rsidRDefault="0015252C" w:rsidP="0015252C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 Тейковского</w:t>
      </w:r>
    </w:p>
    <w:p w:rsidR="000572E5" w:rsidRDefault="0015252C" w:rsidP="00CA3667">
      <w:pPr>
        <w:pStyle w:val="a3"/>
        <w:spacing w:line="240" w:lineRule="auto"/>
        <w:contextualSpacing/>
        <w:jc w:val="both"/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района</w:t>
      </w:r>
      <w:r w:rsidR="00505EB4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>В.А.</w:t>
      </w:r>
      <w:r w:rsidR="00505EB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Катков</w:t>
      </w:r>
      <w:bookmarkStart w:id="0" w:name="_GoBack"/>
      <w:bookmarkEnd w:id="0"/>
    </w:p>
    <w:sectPr w:rsidR="0005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FD"/>
    <w:rsid w:val="000572E5"/>
    <w:rsid w:val="0015252C"/>
    <w:rsid w:val="00505EB4"/>
    <w:rsid w:val="008A5956"/>
    <w:rsid w:val="00920FFD"/>
    <w:rsid w:val="00C22F6E"/>
    <w:rsid w:val="00C51B4F"/>
    <w:rsid w:val="00CA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52C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basedOn w:val="a"/>
    <w:link w:val="a4"/>
    <w:qFormat/>
    <w:rsid w:val="0015252C"/>
    <w:pPr>
      <w:spacing w:after="200" w:line="276" w:lineRule="auto"/>
    </w:pPr>
    <w:rPr>
      <w:rFonts w:ascii="Calibri" w:hAnsi="Calibri"/>
      <w:sz w:val="22"/>
      <w:szCs w:val="32"/>
      <w:lang w:val="en-US" w:eastAsia="en-US" w:bidi="en-US"/>
    </w:rPr>
  </w:style>
  <w:style w:type="character" w:customStyle="1" w:styleId="a4">
    <w:name w:val="Без интервала Знак"/>
    <w:link w:val="a3"/>
    <w:rsid w:val="0015252C"/>
    <w:rPr>
      <w:rFonts w:ascii="Calibri" w:eastAsia="Times New Roman" w:hAnsi="Calibri" w:cs="Times New Roman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1525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5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52C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basedOn w:val="a"/>
    <w:link w:val="a4"/>
    <w:qFormat/>
    <w:rsid w:val="0015252C"/>
    <w:pPr>
      <w:spacing w:after="200" w:line="276" w:lineRule="auto"/>
    </w:pPr>
    <w:rPr>
      <w:rFonts w:ascii="Calibri" w:hAnsi="Calibri"/>
      <w:sz w:val="22"/>
      <w:szCs w:val="32"/>
      <w:lang w:val="en-US" w:eastAsia="en-US" w:bidi="en-US"/>
    </w:rPr>
  </w:style>
  <w:style w:type="character" w:customStyle="1" w:styleId="a4">
    <w:name w:val="Без интервала Знак"/>
    <w:link w:val="a3"/>
    <w:rsid w:val="0015252C"/>
    <w:rPr>
      <w:rFonts w:ascii="Calibri" w:eastAsia="Times New Roman" w:hAnsi="Calibri" w:cs="Times New Roman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1525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5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cp:lastPrinted>2021-01-22T10:13:00Z</cp:lastPrinted>
  <dcterms:created xsi:type="dcterms:W3CDTF">2021-01-19T09:50:00Z</dcterms:created>
  <dcterms:modified xsi:type="dcterms:W3CDTF">2021-01-22T10:13:00Z</dcterms:modified>
</cp:coreProperties>
</file>