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BB" w:rsidRPr="00280FB1" w:rsidRDefault="00DE7FBB" w:rsidP="00DE7FBB">
      <w:pPr>
        <w:jc w:val="center"/>
        <w:rPr>
          <w:b/>
          <w:caps/>
        </w:rPr>
      </w:pPr>
      <w:r w:rsidRPr="00280FB1">
        <w:rPr>
          <w:b/>
          <w:caps/>
        </w:rPr>
        <w:t>администрация</w:t>
      </w:r>
    </w:p>
    <w:p w:rsidR="00DE7FBB" w:rsidRPr="00280FB1" w:rsidRDefault="00DE7FBB" w:rsidP="00DE7FBB">
      <w:pPr>
        <w:jc w:val="center"/>
        <w:rPr>
          <w:b/>
          <w:caps/>
        </w:rPr>
      </w:pPr>
      <w:r w:rsidRPr="00280FB1">
        <w:rPr>
          <w:b/>
          <w:caps/>
        </w:rPr>
        <w:t>тейковского муниципального района</w:t>
      </w:r>
    </w:p>
    <w:p w:rsidR="00DE7FBB" w:rsidRPr="00280FB1" w:rsidRDefault="00DE7FBB" w:rsidP="00DE7FBB">
      <w:pPr>
        <w:jc w:val="center"/>
        <w:rPr>
          <w:b/>
          <w:caps/>
        </w:rPr>
      </w:pPr>
      <w:r w:rsidRPr="00280FB1">
        <w:rPr>
          <w:b/>
          <w:caps/>
        </w:rPr>
        <w:t>ивановской области</w:t>
      </w:r>
    </w:p>
    <w:p w:rsidR="00DE7FBB" w:rsidRPr="00280FB1" w:rsidRDefault="00DE7FBB" w:rsidP="00DE7FBB">
      <w:pPr>
        <w:jc w:val="center"/>
        <w:rPr>
          <w:b/>
          <w:caps/>
          <w:u w:val="single"/>
        </w:rPr>
      </w:pPr>
      <w:r w:rsidRPr="00280FB1">
        <w:rPr>
          <w:b/>
          <w:caps/>
          <w:u w:val="single"/>
        </w:rPr>
        <w:tab/>
      </w:r>
      <w:r w:rsidRPr="00280FB1">
        <w:rPr>
          <w:b/>
          <w:caps/>
          <w:u w:val="single"/>
        </w:rPr>
        <w:tab/>
      </w:r>
      <w:r w:rsidRPr="00280FB1">
        <w:rPr>
          <w:b/>
          <w:caps/>
          <w:u w:val="single"/>
        </w:rPr>
        <w:tab/>
      </w:r>
      <w:r w:rsidRPr="00280FB1">
        <w:rPr>
          <w:b/>
          <w:caps/>
          <w:u w:val="single"/>
        </w:rPr>
        <w:tab/>
      </w:r>
      <w:r w:rsidRPr="00280FB1">
        <w:rPr>
          <w:b/>
          <w:caps/>
          <w:u w:val="single"/>
        </w:rPr>
        <w:tab/>
      </w:r>
      <w:r w:rsidRPr="00280FB1">
        <w:rPr>
          <w:b/>
          <w:caps/>
          <w:u w:val="single"/>
        </w:rPr>
        <w:tab/>
      </w:r>
      <w:r w:rsidRPr="00280FB1">
        <w:rPr>
          <w:b/>
          <w:caps/>
          <w:u w:val="single"/>
        </w:rPr>
        <w:tab/>
      </w:r>
      <w:r w:rsidRPr="00280FB1">
        <w:rPr>
          <w:b/>
          <w:caps/>
          <w:u w:val="single"/>
        </w:rPr>
        <w:tab/>
      </w:r>
      <w:r w:rsidRPr="00280FB1">
        <w:rPr>
          <w:b/>
          <w:caps/>
          <w:u w:val="single"/>
        </w:rPr>
        <w:tab/>
      </w:r>
      <w:r w:rsidRPr="00280FB1">
        <w:rPr>
          <w:b/>
          <w:caps/>
          <w:u w:val="single"/>
        </w:rPr>
        <w:tab/>
      </w:r>
      <w:r w:rsidRPr="00280FB1">
        <w:rPr>
          <w:b/>
          <w:caps/>
          <w:u w:val="single"/>
        </w:rPr>
        <w:tab/>
      </w:r>
      <w:r w:rsidRPr="00280FB1">
        <w:rPr>
          <w:b/>
          <w:caps/>
          <w:u w:val="single"/>
        </w:rPr>
        <w:tab/>
      </w:r>
    </w:p>
    <w:p w:rsidR="00DE7FBB" w:rsidRPr="00280FB1" w:rsidRDefault="00DE7FBB" w:rsidP="00DE7FBB">
      <w:pPr>
        <w:jc w:val="center"/>
        <w:rPr>
          <w:b/>
          <w:caps/>
        </w:rPr>
      </w:pPr>
    </w:p>
    <w:p w:rsidR="00DE7FBB" w:rsidRPr="00280FB1" w:rsidRDefault="00DE7FBB" w:rsidP="00DE7FBB">
      <w:pPr>
        <w:jc w:val="center"/>
        <w:rPr>
          <w:b/>
          <w:caps/>
        </w:rPr>
      </w:pPr>
    </w:p>
    <w:p w:rsidR="00DE7FBB" w:rsidRPr="00280FB1" w:rsidRDefault="00DE7FBB" w:rsidP="00DE7FBB">
      <w:pPr>
        <w:jc w:val="center"/>
        <w:rPr>
          <w:b/>
          <w:caps/>
        </w:rPr>
      </w:pPr>
      <w:proofErr w:type="gramStart"/>
      <w:r w:rsidRPr="00280FB1">
        <w:rPr>
          <w:b/>
          <w:caps/>
        </w:rPr>
        <w:t>п</w:t>
      </w:r>
      <w:proofErr w:type="gramEnd"/>
      <w:r w:rsidRPr="00280FB1">
        <w:rPr>
          <w:b/>
          <w:caps/>
        </w:rPr>
        <w:t xml:space="preserve"> о с т а н о в л е н и е  </w:t>
      </w:r>
    </w:p>
    <w:p w:rsidR="00DE7FBB" w:rsidRPr="00280FB1" w:rsidRDefault="00DE7FBB" w:rsidP="00DE7FBB">
      <w:pPr>
        <w:rPr>
          <w:b/>
          <w:caps/>
        </w:rPr>
      </w:pPr>
    </w:p>
    <w:p w:rsidR="00DE7FBB" w:rsidRPr="00280FB1" w:rsidRDefault="00DE7FBB" w:rsidP="00DE7FBB">
      <w:pPr>
        <w:rPr>
          <w:b/>
          <w:caps/>
        </w:rPr>
      </w:pPr>
    </w:p>
    <w:p w:rsidR="00DE7FBB" w:rsidRPr="00280FB1" w:rsidRDefault="00DE7FBB" w:rsidP="00DE7FBB">
      <w:pPr>
        <w:jc w:val="center"/>
        <w:rPr>
          <w:u w:val="single"/>
        </w:rPr>
      </w:pPr>
      <w:r w:rsidRPr="00280FB1">
        <w:t xml:space="preserve">от </w:t>
      </w:r>
      <w:r w:rsidR="004D6CD4" w:rsidRPr="00280FB1">
        <w:t>31.08.2021</w:t>
      </w:r>
      <w:r w:rsidRPr="00280FB1">
        <w:t xml:space="preserve">   № </w:t>
      </w:r>
      <w:r w:rsidR="004D6CD4" w:rsidRPr="00280FB1">
        <w:t>284</w:t>
      </w:r>
      <w:r w:rsidRPr="00280FB1">
        <w:t xml:space="preserve">    </w:t>
      </w:r>
      <w:r w:rsidRPr="00280FB1">
        <w:rPr>
          <w:u w:val="single"/>
        </w:rPr>
        <w:t xml:space="preserve">                       </w:t>
      </w:r>
      <w:r w:rsidRPr="00280FB1">
        <w:t xml:space="preserve">        </w:t>
      </w:r>
      <w:r w:rsidRPr="00280FB1">
        <w:rPr>
          <w:u w:val="single"/>
        </w:rPr>
        <w:t xml:space="preserve">                  </w:t>
      </w:r>
    </w:p>
    <w:p w:rsidR="00DE7FBB" w:rsidRPr="00280FB1" w:rsidRDefault="00DE7FBB" w:rsidP="00DE7FBB">
      <w:pPr>
        <w:jc w:val="center"/>
      </w:pPr>
      <w:r w:rsidRPr="00280FB1">
        <w:t>г. Тейково</w:t>
      </w:r>
    </w:p>
    <w:p w:rsidR="00DE7FBB" w:rsidRPr="00280FB1" w:rsidRDefault="00DE7FBB" w:rsidP="00DE7FBB"/>
    <w:p w:rsidR="00DE7FBB" w:rsidRPr="00280FB1" w:rsidRDefault="00DE7FBB" w:rsidP="00220ECC">
      <w:pPr>
        <w:jc w:val="center"/>
        <w:rPr>
          <w:b/>
        </w:rPr>
      </w:pPr>
      <w:r w:rsidRPr="00280FB1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r w:rsidR="00220ECC" w:rsidRPr="00280FB1">
        <w:rPr>
          <w:b/>
        </w:rPr>
        <w:t>12.12.2018</w:t>
      </w:r>
      <w:r w:rsidR="00E428BC" w:rsidRPr="00280FB1">
        <w:rPr>
          <w:b/>
        </w:rPr>
        <w:t xml:space="preserve"> №</w:t>
      </w:r>
      <w:r w:rsidR="00E800D9" w:rsidRPr="00280FB1">
        <w:rPr>
          <w:b/>
        </w:rPr>
        <w:t xml:space="preserve"> </w:t>
      </w:r>
      <w:r w:rsidR="00E428BC" w:rsidRPr="00280FB1">
        <w:rPr>
          <w:b/>
        </w:rPr>
        <w:t>545</w:t>
      </w:r>
      <w:r w:rsidR="00220ECC" w:rsidRPr="00280FB1">
        <w:rPr>
          <w:b/>
        </w:rPr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проживающих на территориях сельских поселений Тейковского муниципального района»</w:t>
      </w:r>
    </w:p>
    <w:p w:rsidR="00DE7FBB" w:rsidRPr="00280FB1" w:rsidRDefault="00DE7FBB" w:rsidP="00DE7FBB">
      <w:pPr>
        <w:ind w:firstLine="708"/>
        <w:jc w:val="both"/>
        <w:rPr>
          <w:b/>
          <w:bCs/>
        </w:rPr>
      </w:pPr>
    </w:p>
    <w:p w:rsidR="00DE7FBB" w:rsidRPr="00280FB1" w:rsidRDefault="00220ECC" w:rsidP="00DE7FBB">
      <w:pPr>
        <w:ind w:firstLine="708"/>
        <w:jc w:val="both"/>
      </w:pPr>
      <w:proofErr w:type="gramStart"/>
      <w:r w:rsidRPr="00280FB1">
        <w:t>В соответствии с Жилищным кодексом Российской Федерации, Федеральным</w:t>
      </w:r>
      <w:r w:rsidR="00E800D9" w:rsidRPr="00280FB1">
        <w:t xml:space="preserve"> законом от 06.10.2003</w:t>
      </w:r>
      <w:r w:rsidR="00C651FC" w:rsidRPr="00280FB1">
        <w:t xml:space="preserve"> </w:t>
      </w:r>
      <w:r w:rsidR="00E800D9" w:rsidRPr="00280FB1">
        <w:t>№</w:t>
      </w:r>
      <w:r w:rsidR="00593BDF" w:rsidRPr="00280FB1">
        <w:t xml:space="preserve"> </w:t>
      </w:r>
      <w:r w:rsidR="00E800D9" w:rsidRPr="00280FB1">
        <w:t>131-ФЗ «</w:t>
      </w:r>
      <w:r w:rsidRPr="00280FB1">
        <w:t>Об общих принципах организации местного самоуправления в Российской Федера</w:t>
      </w:r>
      <w:r w:rsidR="00E800D9" w:rsidRPr="00280FB1">
        <w:t>ции»</w:t>
      </w:r>
      <w:r w:rsidRPr="00280FB1">
        <w:t>, Федеральным</w:t>
      </w:r>
      <w:r w:rsidR="00E800D9" w:rsidRPr="00280FB1">
        <w:t xml:space="preserve"> законом от 27.07.2010</w:t>
      </w:r>
      <w:r w:rsidR="00C651FC" w:rsidRPr="00280FB1">
        <w:t xml:space="preserve"> </w:t>
      </w:r>
      <w:r w:rsidR="00E800D9" w:rsidRPr="00280FB1">
        <w:t>№</w:t>
      </w:r>
      <w:r w:rsidR="00593BDF" w:rsidRPr="00280FB1">
        <w:t xml:space="preserve"> </w:t>
      </w:r>
      <w:r w:rsidR="00E800D9" w:rsidRPr="00280FB1">
        <w:t>210-ФЗ «</w:t>
      </w:r>
      <w:r w:rsidRPr="00280FB1">
        <w:t>Об организации предоставления госуда</w:t>
      </w:r>
      <w:r w:rsidR="00E800D9" w:rsidRPr="00280FB1">
        <w:t>рственных и муниципальных услуг»</w:t>
      </w:r>
      <w:r w:rsidRPr="00280FB1">
        <w:t>, Законом Ивановской</w:t>
      </w:r>
      <w:r w:rsidR="00E800D9" w:rsidRPr="00280FB1">
        <w:t xml:space="preserve"> области от 17.05.2006</w:t>
      </w:r>
      <w:r w:rsidR="00C651FC" w:rsidRPr="00280FB1">
        <w:t xml:space="preserve"> </w:t>
      </w:r>
      <w:r w:rsidR="00E800D9" w:rsidRPr="00280FB1">
        <w:t>№ 50-ОЗ «</w:t>
      </w:r>
      <w:r w:rsidRPr="00280FB1">
        <w:t>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</w:t>
      </w:r>
      <w:proofErr w:type="gramEnd"/>
      <w:r w:rsidRPr="00280FB1">
        <w:t xml:space="preserve"> помещений по договорам социального найма н</w:t>
      </w:r>
      <w:r w:rsidR="00E800D9" w:rsidRPr="00280FB1">
        <w:t>а территории Ивановской области»</w:t>
      </w:r>
      <w:r w:rsidRPr="00280FB1">
        <w:t>, Уставом Тейковского муниципального района администрация Тейковского муниципального района</w:t>
      </w:r>
    </w:p>
    <w:p w:rsidR="00DE7FBB" w:rsidRPr="00280FB1" w:rsidRDefault="00DE7FBB" w:rsidP="00DE7FBB">
      <w:pPr>
        <w:ind w:firstLine="708"/>
        <w:jc w:val="both"/>
      </w:pPr>
    </w:p>
    <w:p w:rsidR="00DE7FBB" w:rsidRPr="00280FB1" w:rsidRDefault="00DE7FBB" w:rsidP="00DE7FBB">
      <w:pPr>
        <w:jc w:val="center"/>
        <w:rPr>
          <w:b/>
          <w:caps/>
        </w:rPr>
      </w:pPr>
      <w:r w:rsidRPr="00280FB1">
        <w:rPr>
          <w:b/>
          <w:caps/>
        </w:rPr>
        <w:t xml:space="preserve">постановляет: </w:t>
      </w:r>
    </w:p>
    <w:p w:rsidR="00DE7FBB" w:rsidRPr="00280FB1" w:rsidRDefault="00DE7FBB" w:rsidP="00DE7FBB">
      <w:pPr>
        <w:rPr>
          <w:caps/>
        </w:rPr>
      </w:pPr>
    </w:p>
    <w:p w:rsidR="00DE7FBB" w:rsidRPr="00280FB1" w:rsidRDefault="00DE7FBB" w:rsidP="00DE7FBB">
      <w:pPr>
        <w:ind w:right="-1" w:firstLine="708"/>
        <w:jc w:val="both"/>
      </w:pPr>
      <w:r w:rsidRPr="00280FB1">
        <w:t xml:space="preserve">Внести в постановление администрации Тейковского муниципального района </w:t>
      </w:r>
      <w:r w:rsidR="00EA22E6" w:rsidRPr="00280FB1">
        <w:t>от 12.12.2018</w:t>
      </w:r>
      <w:r w:rsidR="00C651FC" w:rsidRPr="00280FB1">
        <w:t xml:space="preserve"> </w:t>
      </w:r>
      <w:r w:rsidR="00EA22E6" w:rsidRPr="00280FB1">
        <w:t>№</w:t>
      </w:r>
      <w:r w:rsidR="000557D5" w:rsidRPr="00280FB1">
        <w:t xml:space="preserve"> </w:t>
      </w:r>
      <w:r w:rsidR="00EA22E6" w:rsidRPr="00280FB1">
        <w:t xml:space="preserve">545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проживающих на территориях сельских поселений Тейковского муниципального района» </w:t>
      </w:r>
      <w:r w:rsidRPr="00280FB1">
        <w:t>следующие изменения:</w:t>
      </w:r>
    </w:p>
    <w:p w:rsidR="001A5654" w:rsidRPr="00280FB1" w:rsidRDefault="00B378E1" w:rsidP="009A65E9">
      <w:pPr>
        <w:ind w:right="-1"/>
        <w:jc w:val="both"/>
      </w:pPr>
      <w:r w:rsidRPr="00280FB1">
        <w:t xml:space="preserve">         </w:t>
      </w:r>
      <w:r w:rsidR="00DE7FBB" w:rsidRPr="00280FB1">
        <w:t>в Приложении к постановлению:</w:t>
      </w:r>
    </w:p>
    <w:p w:rsidR="00EA22E6" w:rsidRPr="00280FB1" w:rsidRDefault="005F04A6" w:rsidP="009A65E9">
      <w:pPr>
        <w:ind w:right="-1"/>
        <w:jc w:val="both"/>
      </w:pPr>
      <w:r w:rsidRPr="00280FB1">
        <w:t xml:space="preserve">  </w:t>
      </w:r>
      <w:r w:rsidR="001A5654" w:rsidRPr="00280FB1">
        <w:t>1. П</w:t>
      </w:r>
      <w:r w:rsidR="00B378E1" w:rsidRPr="00280FB1">
        <w:t xml:space="preserve">одпункт «г» </w:t>
      </w:r>
      <w:r w:rsidR="009A65E9" w:rsidRPr="00280FB1">
        <w:t xml:space="preserve">пункта 1.7.1. </w:t>
      </w:r>
      <w:r w:rsidR="00B378E1" w:rsidRPr="00280FB1">
        <w:t>раздела 1</w:t>
      </w:r>
      <w:r w:rsidR="00F60EE9" w:rsidRPr="00280FB1">
        <w:t xml:space="preserve"> </w:t>
      </w:r>
      <w:r w:rsidR="008B0492" w:rsidRPr="00280FB1">
        <w:t>«</w:t>
      </w:r>
      <w:r w:rsidR="00B378E1" w:rsidRPr="00280FB1">
        <w:t xml:space="preserve">Общие положения» </w:t>
      </w:r>
      <w:r w:rsidR="00DE7FBB" w:rsidRPr="00280FB1">
        <w:t xml:space="preserve"> </w:t>
      </w:r>
      <w:r w:rsidR="00E800D9" w:rsidRPr="00280FB1">
        <w:t>изложить в новой редакции</w:t>
      </w:r>
      <w:r w:rsidR="009A65E9" w:rsidRPr="00280FB1">
        <w:t>:</w:t>
      </w:r>
    </w:p>
    <w:p w:rsidR="00EA22E6" w:rsidRPr="00280FB1" w:rsidRDefault="005F04A6" w:rsidP="008B0492">
      <w:pPr>
        <w:jc w:val="both"/>
      </w:pPr>
      <w:r w:rsidRPr="00280FB1">
        <w:t xml:space="preserve">  </w:t>
      </w:r>
      <w:r w:rsidR="00B378E1" w:rsidRPr="00280FB1">
        <w:t>«</w:t>
      </w:r>
      <w:r w:rsidR="00EA22E6" w:rsidRPr="00280FB1">
        <w:t>г) сведения о местонахождении Администрации:</w:t>
      </w:r>
    </w:p>
    <w:p w:rsidR="00EA22E6" w:rsidRPr="00280FB1" w:rsidRDefault="00EA22E6" w:rsidP="008B0492">
      <w:pPr>
        <w:jc w:val="both"/>
      </w:pPr>
      <w:proofErr w:type="gramStart"/>
      <w:r w:rsidRPr="00280FB1">
        <w:t>155040, Ивановская область, Тейковский район,  г. Тейково, ул. Октябрьская, д.2А.</w:t>
      </w:r>
      <w:proofErr w:type="gramEnd"/>
    </w:p>
    <w:p w:rsidR="00EA22E6" w:rsidRPr="00280FB1" w:rsidRDefault="00EA22E6" w:rsidP="008B0492">
      <w:pPr>
        <w:jc w:val="both"/>
      </w:pPr>
      <w:r w:rsidRPr="00280FB1">
        <w:t>График работы:</w:t>
      </w:r>
    </w:p>
    <w:p w:rsidR="00EA22E6" w:rsidRPr="00280FB1" w:rsidRDefault="00EA22E6" w:rsidP="008B0492">
      <w:pPr>
        <w:jc w:val="both"/>
      </w:pPr>
      <w:r w:rsidRPr="00280FB1">
        <w:t>понедельник - четверг- с 8.30 до 17.30,</w:t>
      </w:r>
    </w:p>
    <w:p w:rsidR="00EA22E6" w:rsidRPr="00280FB1" w:rsidRDefault="00EA22E6" w:rsidP="008B0492">
      <w:pPr>
        <w:jc w:val="both"/>
      </w:pPr>
      <w:r w:rsidRPr="00280FB1">
        <w:t>пятница 8.30-16.15,</w:t>
      </w:r>
    </w:p>
    <w:p w:rsidR="00EA22E6" w:rsidRPr="00280FB1" w:rsidRDefault="00EA22E6" w:rsidP="008B0492">
      <w:pPr>
        <w:jc w:val="both"/>
      </w:pPr>
      <w:r w:rsidRPr="00280FB1">
        <w:t>перерыв - с 12.00 до 12.45,</w:t>
      </w:r>
    </w:p>
    <w:p w:rsidR="00EA22E6" w:rsidRPr="00280FB1" w:rsidRDefault="00EA22E6" w:rsidP="008B0492">
      <w:pPr>
        <w:jc w:val="both"/>
      </w:pPr>
      <w:r w:rsidRPr="00280FB1">
        <w:t>выходные - суббота, воскресенье.</w:t>
      </w:r>
    </w:p>
    <w:p w:rsidR="00EA22E6" w:rsidRPr="00280FB1" w:rsidRDefault="00EA22E6" w:rsidP="008B0492">
      <w:pPr>
        <w:jc w:val="both"/>
      </w:pPr>
      <w:r w:rsidRPr="00280FB1">
        <w:t>Телефон: 8(49343) 2-25-44, 8(49343) 2-34-95.</w:t>
      </w:r>
    </w:p>
    <w:p w:rsidR="00EA22E6" w:rsidRPr="00280FB1" w:rsidRDefault="00EA22E6" w:rsidP="008B0492">
      <w:pPr>
        <w:jc w:val="both"/>
      </w:pPr>
      <w:r w:rsidRPr="00280FB1">
        <w:t xml:space="preserve">Адрес электронной почты: </w:t>
      </w:r>
      <w:hyperlink r:id="rId5" w:history="1">
        <w:r w:rsidRPr="00280FB1">
          <w:rPr>
            <w:rStyle w:val="a5"/>
            <w:color w:val="auto"/>
          </w:rPr>
          <w:t>ukgkh.tmr@bk.ru</w:t>
        </w:r>
      </w:hyperlink>
      <w:r w:rsidRPr="00280FB1">
        <w:t>.</w:t>
      </w:r>
      <w:r w:rsidR="00E800D9" w:rsidRPr="00280FB1">
        <w:t>»</w:t>
      </w:r>
      <w:r w:rsidR="005F04A6" w:rsidRPr="00280FB1">
        <w:t>;</w:t>
      </w:r>
    </w:p>
    <w:p w:rsidR="00EA22E6" w:rsidRPr="00280FB1" w:rsidRDefault="005F04A6" w:rsidP="008B0492">
      <w:pPr>
        <w:jc w:val="both"/>
      </w:pPr>
      <w:r w:rsidRPr="00280FB1">
        <w:t xml:space="preserve">  </w:t>
      </w:r>
      <w:r w:rsidR="001A5654" w:rsidRPr="00280FB1">
        <w:t>2.</w:t>
      </w:r>
      <w:r w:rsidRPr="00280FB1">
        <w:t xml:space="preserve"> </w:t>
      </w:r>
      <w:r w:rsidR="00B378E1" w:rsidRPr="00280FB1">
        <w:t>Пункт 2.8.1.1</w:t>
      </w:r>
      <w:r w:rsidR="008602FB" w:rsidRPr="00280FB1">
        <w:t>.</w:t>
      </w:r>
      <w:r w:rsidR="00B378E1" w:rsidRPr="00280FB1">
        <w:t xml:space="preserve"> р</w:t>
      </w:r>
      <w:r w:rsidR="00E800D9" w:rsidRPr="00280FB1">
        <w:t>аздел</w:t>
      </w:r>
      <w:r w:rsidR="00B378E1" w:rsidRPr="00280FB1">
        <w:t>а</w:t>
      </w:r>
      <w:r w:rsidR="008B0492" w:rsidRPr="00280FB1">
        <w:t xml:space="preserve"> </w:t>
      </w:r>
      <w:r w:rsidR="00B378E1" w:rsidRPr="00280FB1">
        <w:t xml:space="preserve">2 </w:t>
      </w:r>
      <w:r w:rsidR="008B0492" w:rsidRPr="00280FB1">
        <w:t>«Стандарт пред</w:t>
      </w:r>
      <w:r w:rsidR="00B378E1" w:rsidRPr="00280FB1">
        <w:t xml:space="preserve">оставления муниципальной услуги» </w:t>
      </w:r>
      <w:r w:rsidR="00E800D9" w:rsidRPr="00280FB1">
        <w:t>изложить в новой редакции</w:t>
      </w:r>
      <w:r w:rsidR="00090EF0" w:rsidRPr="00280FB1">
        <w:t>:</w:t>
      </w:r>
    </w:p>
    <w:p w:rsidR="005F04A6" w:rsidRPr="00280FB1" w:rsidRDefault="00B378E1" w:rsidP="008B0492">
      <w:pPr>
        <w:jc w:val="both"/>
      </w:pPr>
      <w:r w:rsidRPr="00280FB1">
        <w:t>«</w:t>
      </w:r>
      <w:r w:rsidR="00EA22E6" w:rsidRPr="00280FB1">
        <w:t>Для всех категорий лиц:</w:t>
      </w:r>
    </w:p>
    <w:p w:rsidR="005F04A6" w:rsidRPr="00280FB1" w:rsidRDefault="008602FB" w:rsidP="005F04A6">
      <w:pPr>
        <w:jc w:val="both"/>
      </w:pPr>
      <w:r w:rsidRPr="00280FB1">
        <w:t xml:space="preserve">  </w:t>
      </w:r>
      <w:r w:rsidR="00EA22E6" w:rsidRPr="00280FB1">
        <w:t>1)</w:t>
      </w:r>
      <w:r w:rsidR="00EB0177" w:rsidRPr="00280FB1">
        <w:t xml:space="preserve"> </w:t>
      </w:r>
      <w:r w:rsidR="00EA22E6" w:rsidRPr="00280FB1">
        <w:t xml:space="preserve">заявление по форме согласно приложению №1 к настоящему Административному регламенту в 2 экземплярах (один экземпляр возвращается Заявителю с указанием даты </w:t>
      </w:r>
      <w:r w:rsidR="00EA22E6" w:rsidRPr="00280FB1">
        <w:lastRenderedPageBreak/>
        <w:t>принятия заявления и приложенных к нему документов). Заявление может быть заполнено от руки или машинным способом и подписывается Заявителем;</w:t>
      </w:r>
    </w:p>
    <w:p w:rsidR="00EA22E6" w:rsidRPr="00280FB1" w:rsidRDefault="005F04A6" w:rsidP="005F04A6">
      <w:pPr>
        <w:jc w:val="both"/>
      </w:pPr>
      <w:r w:rsidRPr="00280FB1">
        <w:t xml:space="preserve">  </w:t>
      </w:r>
      <w:r w:rsidR="009D54B5" w:rsidRPr="00280FB1">
        <w:t>2)</w:t>
      </w:r>
      <w:r w:rsidR="00EA22E6" w:rsidRPr="00280FB1">
        <w:t xml:space="preserve"> </w:t>
      </w:r>
      <w:r w:rsidR="00EB0177" w:rsidRPr="00280FB1">
        <w:t xml:space="preserve"> </w:t>
      </w:r>
      <w:r w:rsidR="00EA22E6" w:rsidRPr="00280FB1">
        <w:t>документы, удостоверяющие личность каждого члена семьи (паспорт или иной документ, его заменяющий, свидетельства о рождении детей);</w:t>
      </w:r>
    </w:p>
    <w:p w:rsidR="00EA22E6" w:rsidRPr="00280FB1" w:rsidRDefault="005F04A6" w:rsidP="005F04A6">
      <w:pPr>
        <w:jc w:val="both"/>
      </w:pPr>
      <w:r w:rsidRPr="00280FB1">
        <w:t xml:space="preserve">  </w:t>
      </w:r>
      <w:r w:rsidR="00EA22E6" w:rsidRPr="00280FB1">
        <w:t xml:space="preserve">3) </w:t>
      </w:r>
      <w:r w:rsidR="00EB0177" w:rsidRPr="00280FB1">
        <w:t xml:space="preserve">  </w:t>
      </w:r>
      <w:r w:rsidR="00EA22E6" w:rsidRPr="00280FB1">
        <w:t>документы, подтверждающие состав семьи (свидетельство о заключении брака (на неполную семью и одиноко проживающих граждан не распространяется), свидетельство о расторжении брака, решение об усыновлении (удочерении), судебное решение о признании членом семьи, вступившее в законную силу);</w:t>
      </w:r>
    </w:p>
    <w:p w:rsidR="00EA22E6" w:rsidRPr="00280FB1" w:rsidRDefault="005F04A6" w:rsidP="005F04A6">
      <w:pPr>
        <w:jc w:val="both"/>
      </w:pPr>
      <w:r w:rsidRPr="00280FB1">
        <w:t xml:space="preserve">  4)</w:t>
      </w:r>
      <w:r w:rsidR="009D54B5" w:rsidRPr="00280FB1">
        <w:t xml:space="preserve"> </w:t>
      </w:r>
      <w:r w:rsidR="009F6898" w:rsidRPr="00280FB1">
        <w:t xml:space="preserve">  </w:t>
      </w:r>
      <w:r w:rsidR="00EA22E6" w:rsidRPr="00280FB1">
        <w:t>акт проверки жилищных условий заявителя;</w:t>
      </w:r>
    </w:p>
    <w:p w:rsidR="00EA22E6" w:rsidRPr="00280FB1" w:rsidRDefault="005F04A6" w:rsidP="005F04A6">
      <w:pPr>
        <w:jc w:val="both"/>
      </w:pPr>
      <w:r w:rsidRPr="00280FB1">
        <w:t xml:space="preserve">  </w:t>
      </w:r>
      <w:r w:rsidR="00EA22E6" w:rsidRPr="00280FB1">
        <w:t>5)</w:t>
      </w:r>
      <w:r w:rsidR="00EB0177" w:rsidRPr="00280FB1">
        <w:t xml:space="preserve">  </w:t>
      </w:r>
      <w:r w:rsidR="00EA22E6" w:rsidRPr="00280FB1">
        <w:t>справка о наличии или отсутствии в собственности Заявителя и членов его семьи (в том числе на добрачную фамилию) объектов недвижимого имущества, выданная организацией, осуществляющей технический учет и техническую инвентаризацию объектов капитального строительства, - для лиц, родившихся ранее 31.01.1998;</w:t>
      </w:r>
      <w:r w:rsidR="00E800D9" w:rsidRPr="00280FB1">
        <w:t>»</w:t>
      </w:r>
      <w:r w:rsidRPr="00280FB1">
        <w:t>.</w:t>
      </w:r>
    </w:p>
    <w:p w:rsidR="00DE7FBB" w:rsidRPr="00280FB1" w:rsidRDefault="00DE7FBB" w:rsidP="00DE7FBB">
      <w:pPr>
        <w:ind w:firstLine="709"/>
        <w:jc w:val="both"/>
      </w:pPr>
    </w:p>
    <w:p w:rsidR="00EA22E6" w:rsidRPr="00280FB1" w:rsidRDefault="00EA22E6" w:rsidP="00DE7FBB">
      <w:pPr>
        <w:ind w:firstLine="709"/>
        <w:jc w:val="both"/>
      </w:pPr>
    </w:p>
    <w:p w:rsidR="00DE7FBB" w:rsidRPr="00280FB1" w:rsidRDefault="00DE7FBB" w:rsidP="00DE7FBB">
      <w:pPr>
        <w:ind w:firstLine="709"/>
        <w:jc w:val="both"/>
        <w:rPr>
          <w:b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9450"/>
      </w:tblGrid>
      <w:tr w:rsidR="00280FB1" w:rsidRPr="00280FB1" w:rsidTr="006B17ED">
        <w:trPr>
          <w:trHeight w:val="750"/>
        </w:trPr>
        <w:tc>
          <w:tcPr>
            <w:tcW w:w="9450" w:type="dxa"/>
          </w:tcPr>
          <w:p w:rsidR="00DE7FBB" w:rsidRPr="00280FB1" w:rsidRDefault="00DE7FBB" w:rsidP="006B17ED">
            <w:pPr>
              <w:snapToGrid w:val="0"/>
              <w:jc w:val="both"/>
              <w:rPr>
                <w:b/>
              </w:rPr>
            </w:pPr>
            <w:r w:rsidRPr="00280FB1">
              <w:rPr>
                <w:b/>
              </w:rPr>
              <w:t>Глава Тейковского</w:t>
            </w:r>
          </w:p>
          <w:p w:rsidR="00DE7FBB" w:rsidRPr="00280FB1" w:rsidRDefault="00DE7FBB" w:rsidP="006B17ED">
            <w:pPr>
              <w:snapToGrid w:val="0"/>
              <w:ind w:right="-1"/>
              <w:jc w:val="both"/>
              <w:rPr>
                <w:b/>
              </w:rPr>
            </w:pPr>
            <w:r w:rsidRPr="00280FB1">
              <w:rPr>
                <w:b/>
              </w:rPr>
              <w:t>муниципального района</w:t>
            </w:r>
            <w:r w:rsidRPr="00280FB1">
              <w:rPr>
                <w:b/>
              </w:rPr>
              <w:tab/>
            </w:r>
            <w:r w:rsidRPr="00280FB1">
              <w:rPr>
                <w:b/>
              </w:rPr>
              <w:tab/>
            </w:r>
            <w:r w:rsidR="005F04A6" w:rsidRPr="00280FB1">
              <w:rPr>
                <w:b/>
              </w:rPr>
              <w:t xml:space="preserve">                 </w:t>
            </w:r>
            <w:r w:rsidRPr="00280FB1">
              <w:rPr>
                <w:b/>
              </w:rPr>
              <w:tab/>
            </w:r>
            <w:r w:rsidRPr="00280FB1">
              <w:rPr>
                <w:b/>
              </w:rPr>
              <w:tab/>
            </w:r>
            <w:r w:rsidRPr="00280FB1">
              <w:rPr>
                <w:b/>
              </w:rPr>
              <w:tab/>
              <w:t xml:space="preserve">       В. А. Катков</w:t>
            </w:r>
          </w:p>
          <w:p w:rsidR="00DE7FBB" w:rsidRPr="00280FB1" w:rsidRDefault="00DE7FBB" w:rsidP="006B17ED">
            <w:pPr>
              <w:snapToGrid w:val="0"/>
              <w:jc w:val="both"/>
              <w:rPr>
                <w:b/>
              </w:rPr>
            </w:pPr>
          </w:p>
        </w:tc>
      </w:tr>
    </w:tbl>
    <w:p w:rsidR="00E2468E" w:rsidRPr="00280FB1" w:rsidRDefault="00E2468E">
      <w:bookmarkStart w:id="0" w:name="_GoBack"/>
      <w:bookmarkEnd w:id="0"/>
    </w:p>
    <w:sectPr w:rsidR="00E2468E" w:rsidRPr="0028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EB"/>
    <w:rsid w:val="000557D5"/>
    <w:rsid w:val="00090EF0"/>
    <w:rsid w:val="001A5654"/>
    <w:rsid w:val="001C785A"/>
    <w:rsid w:val="00220ECC"/>
    <w:rsid w:val="00280FB1"/>
    <w:rsid w:val="002850EB"/>
    <w:rsid w:val="004D6CD4"/>
    <w:rsid w:val="00593BDF"/>
    <w:rsid w:val="005C0109"/>
    <w:rsid w:val="005F04A6"/>
    <w:rsid w:val="006E565B"/>
    <w:rsid w:val="007A5BB1"/>
    <w:rsid w:val="007F4D51"/>
    <w:rsid w:val="008602FB"/>
    <w:rsid w:val="008B0492"/>
    <w:rsid w:val="009A65E9"/>
    <w:rsid w:val="009D54B5"/>
    <w:rsid w:val="009F6898"/>
    <w:rsid w:val="00B378E1"/>
    <w:rsid w:val="00C651FC"/>
    <w:rsid w:val="00DE7FBB"/>
    <w:rsid w:val="00E2468E"/>
    <w:rsid w:val="00E428BC"/>
    <w:rsid w:val="00E800D9"/>
    <w:rsid w:val="00EA22E6"/>
    <w:rsid w:val="00EB0177"/>
    <w:rsid w:val="00F6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FBB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E7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FBB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E7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kgkh.tmr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Андрей</cp:lastModifiedBy>
  <cp:revision>25</cp:revision>
  <cp:lastPrinted>2021-09-01T06:11:00Z</cp:lastPrinted>
  <dcterms:created xsi:type="dcterms:W3CDTF">2021-08-30T10:43:00Z</dcterms:created>
  <dcterms:modified xsi:type="dcterms:W3CDTF">2021-09-06T07:33:00Z</dcterms:modified>
</cp:coreProperties>
</file>