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FBB" w:rsidRPr="00F003E4" w:rsidRDefault="00DE7FBB" w:rsidP="00DE7FBB">
      <w:pPr>
        <w:jc w:val="center"/>
        <w:rPr>
          <w:b/>
          <w:caps/>
        </w:rPr>
      </w:pPr>
      <w:r w:rsidRPr="00F003E4">
        <w:rPr>
          <w:b/>
          <w:caps/>
        </w:rPr>
        <w:t>администрация</w:t>
      </w:r>
    </w:p>
    <w:p w:rsidR="00DE7FBB" w:rsidRPr="00F003E4" w:rsidRDefault="00DE7FBB" w:rsidP="00DE7FBB">
      <w:pPr>
        <w:jc w:val="center"/>
        <w:rPr>
          <w:b/>
          <w:caps/>
        </w:rPr>
      </w:pPr>
      <w:r w:rsidRPr="00F003E4">
        <w:rPr>
          <w:b/>
          <w:caps/>
        </w:rPr>
        <w:t>тейковского муниципального района</w:t>
      </w:r>
    </w:p>
    <w:p w:rsidR="00DE7FBB" w:rsidRPr="00F003E4" w:rsidRDefault="00DE7FBB" w:rsidP="00DE7FBB">
      <w:pPr>
        <w:jc w:val="center"/>
        <w:rPr>
          <w:b/>
          <w:caps/>
        </w:rPr>
      </w:pPr>
      <w:r w:rsidRPr="00F003E4">
        <w:rPr>
          <w:b/>
          <w:caps/>
        </w:rPr>
        <w:t>ивановской области</w:t>
      </w:r>
    </w:p>
    <w:p w:rsidR="00DE7FBB" w:rsidRPr="00F003E4" w:rsidRDefault="00DE7FBB" w:rsidP="00DE7FBB">
      <w:pPr>
        <w:jc w:val="center"/>
        <w:rPr>
          <w:b/>
          <w:caps/>
          <w:u w:val="single"/>
        </w:rPr>
      </w:pPr>
      <w:r w:rsidRPr="00F003E4">
        <w:rPr>
          <w:b/>
          <w:caps/>
          <w:u w:val="single"/>
        </w:rPr>
        <w:tab/>
      </w:r>
      <w:r w:rsidRPr="00F003E4">
        <w:rPr>
          <w:b/>
          <w:caps/>
          <w:u w:val="single"/>
        </w:rPr>
        <w:tab/>
      </w:r>
      <w:r w:rsidRPr="00F003E4">
        <w:rPr>
          <w:b/>
          <w:caps/>
          <w:u w:val="single"/>
        </w:rPr>
        <w:tab/>
      </w:r>
      <w:r w:rsidRPr="00F003E4">
        <w:rPr>
          <w:b/>
          <w:caps/>
          <w:u w:val="single"/>
        </w:rPr>
        <w:tab/>
      </w:r>
      <w:r w:rsidRPr="00F003E4">
        <w:rPr>
          <w:b/>
          <w:caps/>
          <w:u w:val="single"/>
        </w:rPr>
        <w:tab/>
      </w:r>
      <w:r w:rsidRPr="00F003E4">
        <w:rPr>
          <w:b/>
          <w:caps/>
          <w:u w:val="single"/>
        </w:rPr>
        <w:tab/>
      </w:r>
      <w:r w:rsidRPr="00F003E4">
        <w:rPr>
          <w:b/>
          <w:caps/>
          <w:u w:val="single"/>
        </w:rPr>
        <w:tab/>
      </w:r>
      <w:r w:rsidRPr="00F003E4">
        <w:rPr>
          <w:b/>
          <w:caps/>
          <w:u w:val="single"/>
        </w:rPr>
        <w:tab/>
      </w:r>
      <w:r w:rsidRPr="00F003E4">
        <w:rPr>
          <w:b/>
          <w:caps/>
          <w:u w:val="single"/>
        </w:rPr>
        <w:tab/>
      </w:r>
      <w:r w:rsidRPr="00F003E4">
        <w:rPr>
          <w:b/>
          <w:caps/>
          <w:u w:val="single"/>
        </w:rPr>
        <w:tab/>
      </w:r>
      <w:r w:rsidRPr="00F003E4">
        <w:rPr>
          <w:b/>
          <w:caps/>
          <w:u w:val="single"/>
        </w:rPr>
        <w:tab/>
      </w:r>
      <w:r w:rsidRPr="00F003E4">
        <w:rPr>
          <w:b/>
          <w:caps/>
          <w:u w:val="single"/>
        </w:rPr>
        <w:tab/>
      </w:r>
    </w:p>
    <w:p w:rsidR="00DE7FBB" w:rsidRPr="00F003E4" w:rsidRDefault="00DE7FBB" w:rsidP="00DE7FBB">
      <w:pPr>
        <w:jc w:val="center"/>
        <w:rPr>
          <w:b/>
          <w:caps/>
        </w:rPr>
      </w:pPr>
    </w:p>
    <w:p w:rsidR="00DE7FBB" w:rsidRPr="00F003E4" w:rsidRDefault="00DE7FBB" w:rsidP="00DE7FBB">
      <w:pPr>
        <w:jc w:val="center"/>
        <w:rPr>
          <w:b/>
          <w:caps/>
        </w:rPr>
      </w:pPr>
    </w:p>
    <w:p w:rsidR="00DE7FBB" w:rsidRPr="00F003E4" w:rsidRDefault="00DE7FBB" w:rsidP="00DE7FBB">
      <w:pPr>
        <w:jc w:val="center"/>
        <w:rPr>
          <w:b/>
          <w:caps/>
        </w:rPr>
      </w:pPr>
      <w:proofErr w:type="gramStart"/>
      <w:r w:rsidRPr="00F003E4">
        <w:rPr>
          <w:b/>
          <w:caps/>
        </w:rPr>
        <w:t>п</w:t>
      </w:r>
      <w:proofErr w:type="gramEnd"/>
      <w:r w:rsidRPr="00F003E4">
        <w:rPr>
          <w:b/>
          <w:caps/>
        </w:rPr>
        <w:t xml:space="preserve"> о с т а н о в л е н и е  </w:t>
      </w:r>
    </w:p>
    <w:p w:rsidR="00DE7FBB" w:rsidRPr="00F003E4" w:rsidRDefault="00DE7FBB" w:rsidP="00DE7FBB">
      <w:pPr>
        <w:rPr>
          <w:b/>
          <w:caps/>
        </w:rPr>
      </w:pPr>
      <w:bookmarkStart w:id="0" w:name="_GoBack"/>
      <w:bookmarkEnd w:id="0"/>
    </w:p>
    <w:p w:rsidR="00DE7FBB" w:rsidRPr="00F003E4" w:rsidRDefault="00DE7FBB" w:rsidP="00DE7FBB">
      <w:pPr>
        <w:rPr>
          <w:b/>
          <w:caps/>
        </w:rPr>
      </w:pPr>
    </w:p>
    <w:p w:rsidR="00DE7FBB" w:rsidRPr="00F003E4" w:rsidRDefault="00DE7FBB" w:rsidP="00DE7FBB">
      <w:pPr>
        <w:jc w:val="center"/>
        <w:rPr>
          <w:u w:val="single"/>
        </w:rPr>
      </w:pPr>
      <w:r w:rsidRPr="00F003E4">
        <w:t xml:space="preserve">от  </w:t>
      </w:r>
      <w:r w:rsidR="00F003E4" w:rsidRPr="00F003E4">
        <w:t>31.08.2021</w:t>
      </w:r>
      <w:r w:rsidRPr="00F003E4">
        <w:t xml:space="preserve"> №</w:t>
      </w:r>
      <w:r w:rsidR="00F003E4" w:rsidRPr="00F003E4">
        <w:t xml:space="preserve"> 286</w:t>
      </w:r>
      <w:r w:rsidRPr="00F003E4">
        <w:t xml:space="preserve">     </w:t>
      </w:r>
      <w:r w:rsidRPr="00F003E4">
        <w:rPr>
          <w:u w:val="single"/>
        </w:rPr>
        <w:t xml:space="preserve">                       </w:t>
      </w:r>
      <w:r w:rsidRPr="00F003E4">
        <w:t xml:space="preserve">        </w:t>
      </w:r>
      <w:r w:rsidRPr="00F003E4">
        <w:rPr>
          <w:u w:val="single"/>
        </w:rPr>
        <w:t xml:space="preserve">                  </w:t>
      </w:r>
    </w:p>
    <w:p w:rsidR="00DE7FBB" w:rsidRPr="00F003E4" w:rsidRDefault="00DE7FBB" w:rsidP="00DE7FBB">
      <w:pPr>
        <w:jc w:val="center"/>
      </w:pPr>
      <w:r w:rsidRPr="00F003E4">
        <w:t>г. Тейково</w:t>
      </w:r>
    </w:p>
    <w:p w:rsidR="00DE7FBB" w:rsidRPr="00F003E4" w:rsidRDefault="00DE7FBB" w:rsidP="00DE7FBB"/>
    <w:p w:rsidR="00DE7FBB" w:rsidRPr="00F003E4" w:rsidRDefault="00DE7FBB" w:rsidP="00220ECC">
      <w:pPr>
        <w:jc w:val="center"/>
        <w:rPr>
          <w:b/>
        </w:rPr>
      </w:pPr>
      <w:r w:rsidRPr="00F003E4">
        <w:rPr>
          <w:b/>
        </w:rPr>
        <w:t xml:space="preserve">О внесении изменений в постановление администрации Тейковского муниципального района от </w:t>
      </w:r>
      <w:r w:rsidR="005F17E4" w:rsidRPr="00F003E4">
        <w:rPr>
          <w:b/>
        </w:rPr>
        <w:t>23.01.2018 №</w:t>
      </w:r>
      <w:r w:rsidR="000B336B" w:rsidRPr="00F003E4">
        <w:rPr>
          <w:b/>
        </w:rPr>
        <w:t xml:space="preserve"> </w:t>
      </w:r>
      <w:r w:rsidR="005F17E4" w:rsidRPr="00F003E4">
        <w:rPr>
          <w:b/>
        </w:rPr>
        <w:t>15 «Об утверждении административного регламента предоставления муниципальной услуги «Принятие на учет граждан в качестве нуждающихся в жилых помещениях, проживающих на территориях сельских поселений Тейковского муниципального района»</w:t>
      </w:r>
    </w:p>
    <w:p w:rsidR="00DE7FBB" w:rsidRPr="00F003E4" w:rsidRDefault="00DE7FBB" w:rsidP="00DE7FBB">
      <w:pPr>
        <w:ind w:firstLine="708"/>
        <w:jc w:val="both"/>
        <w:rPr>
          <w:b/>
          <w:bCs/>
        </w:rPr>
      </w:pPr>
    </w:p>
    <w:p w:rsidR="00DE7FBB" w:rsidRPr="00F003E4" w:rsidRDefault="005F17E4" w:rsidP="00DE7FBB">
      <w:pPr>
        <w:ind w:firstLine="708"/>
        <w:jc w:val="both"/>
      </w:pPr>
      <w:r w:rsidRPr="00F003E4">
        <w:t>В соответствии с Жилищным кодексом Российской Федерации, Федеральным</w:t>
      </w:r>
      <w:r w:rsidR="000B336B" w:rsidRPr="00F003E4">
        <w:t xml:space="preserve"> </w:t>
      </w:r>
      <w:proofErr w:type="gramStart"/>
      <w:r w:rsidR="000B336B" w:rsidRPr="00F003E4">
        <w:t>законом от 06.10.2003 №</w:t>
      </w:r>
      <w:r w:rsidR="00D61FED" w:rsidRPr="00F003E4">
        <w:t xml:space="preserve"> </w:t>
      </w:r>
      <w:r w:rsidR="000B336B" w:rsidRPr="00F003E4">
        <w:t>131-ФЗ «</w:t>
      </w:r>
      <w:r w:rsidRPr="00F003E4">
        <w:t>Об общих принципах организации местного самоуправления в Российской Федера</w:t>
      </w:r>
      <w:r w:rsidR="000B336B" w:rsidRPr="00F003E4">
        <w:t>ции»</w:t>
      </w:r>
      <w:r w:rsidRPr="00F003E4">
        <w:t>, Федеральным</w:t>
      </w:r>
      <w:r w:rsidR="000B336B" w:rsidRPr="00F003E4">
        <w:t xml:space="preserve"> законом от 27.07.2010 №</w:t>
      </w:r>
      <w:r w:rsidR="00D61FED" w:rsidRPr="00F003E4">
        <w:t xml:space="preserve"> </w:t>
      </w:r>
      <w:r w:rsidR="000B336B" w:rsidRPr="00F003E4">
        <w:t>210-ФЗ «</w:t>
      </w:r>
      <w:r w:rsidRPr="00F003E4">
        <w:t>Об организации предоставления госуда</w:t>
      </w:r>
      <w:r w:rsidR="000B336B" w:rsidRPr="00F003E4">
        <w:t>рственных и муниципальных услуг»</w:t>
      </w:r>
      <w:r w:rsidRPr="00F003E4">
        <w:t>, Законом Ивановской</w:t>
      </w:r>
      <w:r w:rsidR="000B336B" w:rsidRPr="00F003E4">
        <w:t xml:space="preserve"> области от 17.05.2006 № 50-ОЗ «</w:t>
      </w:r>
      <w:r w:rsidRPr="00F003E4">
        <w:t>О порядке ведения учета граждан в качестве нуждающихся в жилых помещениях, предоставляемых по договорам социального найма, и предоставления таким гражданам жилых помещений по договорам социального найма н</w:t>
      </w:r>
      <w:r w:rsidR="000B336B" w:rsidRPr="00F003E4">
        <w:t>а территории Ивановской</w:t>
      </w:r>
      <w:proofErr w:type="gramEnd"/>
      <w:r w:rsidR="000B336B" w:rsidRPr="00F003E4">
        <w:t xml:space="preserve"> области»</w:t>
      </w:r>
      <w:r w:rsidRPr="00F003E4">
        <w:t>, Уставом Тейковского муниципального района администрация Тейковского муниципального района</w:t>
      </w:r>
    </w:p>
    <w:p w:rsidR="00F003E4" w:rsidRPr="00F003E4" w:rsidRDefault="00F003E4" w:rsidP="00DE7FBB">
      <w:pPr>
        <w:jc w:val="center"/>
        <w:rPr>
          <w:b/>
          <w:caps/>
        </w:rPr>
      </w:pPr>
    </w:p>
    <w:p w:rsidR="00DE7FBB" w:rsidRPr="00F003E4" w:rsidRDefault="00DE7FBB" w:rsidP="00DE7FBB">
      <w:pPr>
        <w:jc w:val="center"/>
        <w:rPr>
          <w:b/>
          <w:caps/>
        </w:rPr>
      </w:pPr>
      <w:r w:rsidRPr="00F003E4">
        <w:rPr>
          <w:b/>
          <w:caps/>
        </w:rPr>
        <w:t xml:space="preserve">постановляет: </w:t>
      </w:r>
    </w:p>
    <w:p w:rsidR="00DE7FBB" w:rsidRPr="00F003E4" w:rsidRDefault="00DE7FBB" w:rsidP="00DE7FBB">
      <w:pPr>
        <w:rPr>
          <w:caps/>
        </w:rPr>
      </w:pPr>
    </w:p>
    <w:p w:rsidR="00DE7FBB" w:rsidRPr="00F003E4" w:rsidRDefault="00DE7FBB" w:rsidP="00DE7FBB">
      <w:pPr>
        <w:ind w:right="-1" w:firstLine="708"/>
        <w:jc w:val="both"/>
      </w:pPr>
      <w:r w:rsidRPr="00F003E4">
        <w:t xml:space="preserve">Внести в постановление администрации Тейковского муниципального </w:t>
      </w:r>
      <w:r w:rsidR="00102847" w:rsidRPr="00F003E4">
        <w:t>от 23.01.2018 №</w:t>
      </w:r>
      <w:r w:rsidR="000B336B" w:rsidRPr="00F003E4">
        <w:t xml:space="preserve"> </w:t>
      </w:r>
      <w:r w:rsidR="00102847" w:rsidRPr="00F003E4">
        <w:t xml:space="preserve">15 «Об утверждении административного регламента предоставления муниципальной услуги «Принятие на учет граждан в качестве нуждающихся в жилых помещениях, проживающих на территориях сельских поселений Тейковского муниципального района </w:t>
      </w:r>
      <w:r w:rsidRPr="00F003E4">
        <w:t>следующие изменения:</w:t>
      </w:r>
    </w:p>
    <w:p w:rsidR="00D61FED" w:rsidRPr="00F003E4" w:rsidRDefault="00D61FED" w:rsidP="00DE7FBB">
      <w:pPr>
        <w:ind w:right="-1" w:firstLine="708"/>
        <w:jc w:val="both"/>
      </w:pPr>
    </w:p>
    <w:p w:rsidR="00020952" w:rsidRPr="00F003E4" w:rsidRDefault="00942861" w:rsidP="004B463D">
      <w:pPr>
        <w:ind w:right="-1"/>
        <w:jc w:val="both"/>
      </w:pPr>
      <w:r w:rsidRPr="00F003E4">
        <w:t xml:space="preserve">          </w:t>
      </w:r>
      <w:r w:rsidR="00020952" w:rsidRPr="00F003E4">
        <w:t>в Приложении к постановлению:</w:t>
      </w:r>
    </w:p>
    <w:p w:rsidR="00102847" w:rsidRPr="00F003E4" w:rsidRDefault="00D61FED" w:rsidP="004B463D">
      <w:pPr>
        <w:jc w:val="both"/>
      </w:pPr>
      <w:r w:rsidRPr="00F003E4">
        <w:t xml:space="preserve">  </w:t>
      </w:r>
      <w:r w:rsidR="003075FC" w:rsidRPr="00F003E4">
        <w:t xml:space="preserve"> </w:t>
      </w:r>
      <w:r w:rsidR="00B01965" w:rsidRPr="00F003E4">
        <w:t>1.</w:t>
      </w:r>
      <w:r w:rsidR="00890CBD" w:rsidRPr="00F003E4">
        <w:t xml:space="preserve"> </w:t>
      </w:r>
      <w:r w:rsidR="003075FC" w:rsidRPr="00F003E4">
        <w:t xml:space="preserve">  </w:t>
      </w:r>
      <w:r w:rsidR="00942861" w:rsidRPr="00F003E4">
        <w:t>Пункт 1.6.2. раздела 1</w:t>
      </w:r>
      <w:r w:rsidR="004B463D" w:rsidRPr="00F003E4">
        <w:t xml:space="preserve"> «</w:t>
      </w:r>
      <w:r w:rsidR="00942861" w:rsidRPr="00F003E4">
        <w:t xml:space="preserve">Общие положения» </w:t>
      </w:r>
      <w:r w:rsidR="000B336B" w:rsidRPr="00F003E4">
        <w:t>изложить в новой редакции</w:t>
      </w:r>
      <w:r w:rsidR="00942861" w:rsidRPr="00F003E4">
        <w:t>:</w:t>
      </w:r>
    </w:p>
    <w:p w:rsidR="00102847" w:rsidRPr="00F003E4" w:rsidRDefault="00942861" w:rsidP="004B463D">
      <w:pPr>
        <w:jc w:val="both"/>
      </w:pPr>
      <w:r w:rsidRPr="00F003E4">
        <w:t>«</w:t>
      </w:r>
      <w:r w:rsidR="00102847" w:rsidRPr="00F003E4">
        <w:t>Сведения о местонахождении Администрации:</w:t>
      </w:r>
    </w:p>
    <w:p w:rsidR="00102847" w:rsidRPr="00F003E4" w:rsidRDefault="00102847" w:rsidP="004B463D">
      <w:pPr>
        <w:jc w:val="both"/>
      </w:pPr>
      <w:r w:rsidRPr="00F003E4">
        <w:t>155040, Ивановская область, г. Тейково, ул. Октябрьская, д.2а</w:t>
      </w:r>
    </w:p>
    <w:p w:rsidR="00102847" w:rsidRPr="00F003E4" w:rsidRDefault="00102847" w:rsidP="004B463D">
      <w:pPr>
        <w:jc w:val="both"/>
      </w:pPr>
      <w:r w:rsidRPr="00F003E4">
        <w:t>График работы:</w:t>
      </w:r>
    </w:p>
    <w:p w:rsidR="00102847" w:rsidRPr="00F003E4" w:rsidRDefault="00102847" w:rsidP="004B463D">
      <w:pPr>
        <w:jc w:val="both"/>
      </w:pPr>
      <w:r w:rsidRPr="00F003E4">
        <w:t>понедельник - четверг- с 8.30 до 17.30,</w:t>
      </w:r>
    </w:p>
    <w:p w:rsidR="00102847" w:rsidRPr="00F003E4" w:rsidRDefault="00102847" w:rsidP="004B463D">
      <w:pPr>
        <w:jc w:val="both"/>
      </w:pPr>
      <w:r w:rsidRPr="00F003E4">
        <w:t>пятница 8.30-16.15,</w:t>
      </w:r>
    </w:p>
    <w:p w:rsidR="00102847" w:rsidRPr="00F003E4" w:rsidRDefault="00102847" w:rsidP="004B463D">
      <w:pPr>
        <w:jc w:val="both"/>
      </w:pPr>
      <w:r w:rsidRPr="00F003E4">
        <w:t>перерыв - с 12.00 до 12.45,</w:t>
      </w:r>
    </w:p>
    <w:p w:rsidR="00102847" w:rsidRPr="00F003E4" w:rsidRDefault="00102847" w:rsidP="004B463D">
      <w:pPr>
        <w:jc w:val="both"/>
      </w:pPr>
      <w:r w:rsidRPr="00F003E4">
        <w:t>выходные - суббота, воскресенье.</w:t>
      </w:r>
    </w:p>
    <w:p w:rsidR="00102847" w:rsidRPr="00F003E4" w:rsidRDefault="00102847" w:rsidP="004B463D">
      <w:pPr>
        <w:jc w:val="both"/>
      </w:pPr>
      <w:r w:rsidRPr="00F003E4">
        <w:t>Телефон/факс Администрации: 8 (49343) 2-26-05, 8 (49343) 2-25-44.</w:t>
      </w:r>
    </w:p>
    <w:p w:rsidR="00102847" w:rsidRPr="00F003E4" w:rsidRDefault="00102847" w:rsidP="004B463D">
      <w:pPr>
        <w:jc w:val="both"/>
      </w:pPr>
      <w:r w:rsidRPr="00F003E4">
        <w:t xml:space="preserve">Адрес официального сайта: </w:t>
      </w:r>
      <w:hyperlink r:id="rId5" w:history="1">
        <w:r w:rsidRPr="00F003E4">
          <w:rPr>
            <w:rStyle w:val="a5"/>
            <w:color w:val="auto"/>
          </w:rPr>
          <w:t>http://тейково-район.рф/</w:t>
        </w:r>
      </w:hyperlink>
      <w:r w:rsidR="004B463D" w:rsidRPr="00F003E4">
        <w:rPr>
          <w:rStyle w:val="a5"/>
          <w:color w:val="auto"/>
        </w:rPr>
        <w:t>»</w:t>
      </w:r>
    </w:p>
    <w:p w:rsidR="00102847" w:rsidRPr="00F003E4" w:rsidRDefault="00D61FED" w:rsidP="004B463D">
      <w:pPr>
        <w:jc w:val="both"/>
      </w:pPr>
      <w:r w:rsidRPr="00F003E4">
        <w:t xml:space="preserve">  </w:t>
      </w:r>
      <w:r w:rsidR="003075FC" w:rsidRPr="00F003E4">
        <w:t xml:space="preserve"> </w:t>
      </w:r>
      <w:r w:rsidRPr="00F003E4">
        <w:t>2.</w:t>
      </w:r>
      <w:r w:rsidR="009D57F0" w:rsidRPr="00F003E4">
        <w:t xml:space="preserve"> </w:t>
      </w:r>
      <w:r w:rsidR="003075FC" w:rsidRPr="00F003E4">
        <w:t xml:space="preserve"> </w:t>
      </w:r>
      <w:r w:rsidR="00942861" w:rsidRPr="00F003E4">
        <w:t>Пункт 2.6.2. р</w:t>
      </w:r>
      <w:r w:rsidR="000B336B" w:rsidRPr="00F003E4">
        <w:t>аздел</w:t>
      </w:r>
      <w:r w:rsidR="00942861" w:rsidRPr="00F003E4">
        <w:t>а 2 «</w:t>
      </w:r>
      <w:r w:rsidR="004B463D" w:rsidRPr="00F003E4">
        <w:t>Стандарт предоставления муниципальной услуги</w:t>
      </w:r>
      <w:r w:rsidR="00942861" w:rsidRPr="00F003E4">
        <w:t>»</w:t>
      </w:r>
      <w:r w:rsidR="00DE7FBB" w:rsidRPr="00F003E4">
        <w:t xml:space="preserve"> </w:t>
      </w:r>
      <w:r w:rsidR="000B336B" w:rsidRPr="00F003E4">
        <w:t>изложить в новой редакции</w:t>
      </w:r>
      <w:r w:rsidR="00942861" w:rsidRPr="00F003E4">
        <w:t>:</w:t>
      </w:r>
    </w:p>
    <w:p w:rsidR="00102847" w:rsidRPr="00F003E4" w:rsidRDefault="00D61FED" w:rsidP="004B463D">
      <w:pPr>
        <w:jc w:val="both"/>
      </w:pPr>
      <w:r w:rsidRPr="00F003E4">
        <w:t xml:space="preserve">  </w:t>
      </w:r>
      <w:r w:rsidR="00942861" w:rsidRPr="00F003E4">
        <w:t>«</w:t>
      </w:r>
      <w:r w:rsidR="00102847" w:rsidRPr="00F003E4">
        <w:t xml:space="preserve">1) </w:t>
      </w:r>
      <w:r w:rsidR="003075FC" w:rsidRPr="00F003E4">
        <w:t xml:space="preserve">  </w:t>
      </w:r>
      <w:r w:rsidR="00102847" w:rsidRPr="00F003E4">
        <w:t>документы, подтверждающие состав семьи (свидетельство о рождении, свидетельство о заключении брака, решение об усыновлении (удочерении), судебное решение о признании членом семьи);</w:t>
      </w:r>
    </w:p>
    <w:p w:rsidR="00102847" w:rsidRPr="00F003E4" w:rsidRDefault="00D61FED" w:rsidP="004B463D">
      <w:pPr>
        <w:jc w:val="both"/>
      </w:pPr>
      <w:r w:rsidRPr="00F003E4">
        <w:lastRenderedPageBreak/>
        <w:t xml:space="preserve">  </w:t>
      </w:r>
      <w:r w:rsidR="00102847" w:rsidRPr="00F003E4">
        <w:t xml:space="preserve">2) </w:t>
      </w:r>
      <w:r w:rsidR="003075FC" w:rsidRPr="00F003E4">
        <w:t xml:space="preserve">    </w:t>
      </w:r>
      <w:r w:rsidR="00102847" w:rsidRPr="00F003E4">
        <w:t>документы, подтверждающие право быть признанным нуждающимся в жилом помещении:</w:t>
      </w:r>
    </w:p>
    <w:p w:rsidR="00102847" w:rsidRPr="00F003E4" w:rsidRDefault="00D61FED" w:rsidP="004B463D">
      <w:pPr>
        <w:jc w:val="both"/>
      </w:pPr>
      <w:r w:rsidRPr="00F003E4">
        <w:t xml:space="preserve"> а)</w:t>
      </w:r>
      <w:r w:rsidR="003075FC" w:rsidRPr="00F003E4">
        <w:t xml:space="preserve"> </w:t>
      </w:r>
      <w:r w:rsidR="00102847" w:rsidRPr="00F003E4">
        <w:t>документы, подтверждающие право пользования жилым помещением, занимаемым Заявителем и членами его семьи (договор, ордер, решение о предоставлении жилого помещения и тому подобное);</w:t>
      </w:r>
    </w:p>
    <w:p w:rsidR="00102847" w:rsidRPr="00F003E4" w:rsidRDefault="00D61FED" w:rsidP="004B463D">
      <w:pPr>
        <w:jc w:val="both"/>
      </w:pPr>
      <w:r w:rsidRPr="00F003E4">
        <w:t xml:space="preserve"> </w:t>
      </w:r>
      <w:r w:rsidR="00102847" w:rsidRPr="00F003E4">
        <w:t xml:space="preserve">б) </w:t>
      </w:r>
      <w:r w:rsidR="003075FC" w:rsidRPr="00F003E4">
        <w:t xml:space="preserve"> </w:t>
      </w:r>
      <w:r w:rsidR="00102847" w:rsidRPr="00F003E4">
        <w:t>справка органов государственной регистрации о наличии или отсутствии жилых помещений на праве собственности по месту постоянного жительства членов семьи, представляемая каждым дееспособным членом семьи Заявителя;</w:t>
      </w:r>
    </w:p>
    <w:p w:rsidR="00102847" w:rsidRPr="00F003E4" w:rsidRDefault="00D61FED" w:rsidP="00D61FED">
      <w:pPr>
        <w:jc w:val="both"/>
      </w:pPr>
      <w:r w:rsidRPr="00F003E4">
        <w:t xml:space="preserve"> </w:t>
      </w:r>
      <w:r w:rsidR="00102847" w:rsidRPr="00F003E4">
        <w:t>в)</w:t>
      </w:r>
      <w:r w:rsidR="003075FC" w:rsidRPr="00F003E4">
        <w:t xml:space="preserve">  </w:t>
      </w:r>
      <w:r w:rsidR="00102847" w:rsidRPr="00F003E4">
        <w:t>акт проверки жилищных условий;</w:t>
      </w:r>
    </w:p>
    <w:p w:rsidR="00102847" w:rsidRPr="00F003E4" w:rsidRDefault="00D61FED" w:rsidP="00D61FED">
      <w:pPr>
        <w:jc w:val="both"/>
      </w:pPr>
      <w:r w:rsidRPr="00F003E4">
        <w:t xml:space="preserve"> г) </w:t>
      </w:r>
      <w:r w:rsidR="00102847" w:rsidRPr="00F003E4">
        <w:t>выписка из технического паспорта жилого помещения, занимаемого Заявителем и членами его семьи;</w:t>
      </w:r>
    </w:p>
    <w:p w:rsidR="00102847" w:rsidRPr="00F003E4" w:rsidRDefault="00CC0C9E" w:rsidP="00D61FED">
      <w:pPr>
        <w:jc w:val="both"/>
      </w:pPr>
      <w:r w:rsidRPr="00F003E4">
        <w:t xml:space="preserve"> </w:t>
      </w:r>
      <w:r w:rsidR="00D61FED" w:rsidRPr="00F003E4">
        <w:t xml:space="preserve"> </w:t>
      </w:r>
      <w:r w:rsidR="00102847" w:rsidRPr="00F003E4">
        <w:t>3)</w:t>
      </w:r>
      <w:r w:rsidR="003075FC" w:rsidRPr="00F003E4">
        <w:t xml:space="preserve">    </w:t>
      </w:r>
      <w:r w:rsidR="00102847" w:rsidRPr="00F003E4">
        <w:t xml:space="preserve">документы о признании гражданина </w:t>
      </w:r>
      <w:proofErr w:type="gramStart"/>
      <w:r w:rsidR="00102847" w:rsidRPr="00F003E4">
        <w:t>малоимущим</w:t>
      </w:r>
      <w:proofErr w:type="gramEnd"/>
      <w:r w:rsidR="00102847" w:rsidRPr="00F003E4">
        <w:t>;</w:t>
      </w:r>
    </w:p>
    <w:p w:rsidR="00102847" w:rsidRPr="00F003E4" w:rsidRDefault="00CC0C9E" w:rsidP="00D61FED">
      <w:pPr>
        <w:jc w:val="both"/>
      </w:pPr>
      <w:r w:rsidRPr="00F003E4">
        <w:t xml:space="preserve">  </w:t>
      </w:r>
      <w:r w:rsidR="003075FC" w:rsidRPr="00F003E4">
        <w:t xml:space="preserve">4) </w:t>
      </w:r>
      <w:r w:rsidR="00102847" w:rsidRPr="00F003E4">
        <w:t>документы, подтверждающие право на предоставление жилых помещений вне очереди;</w:t>
      </w:r>
    </w:p>
    <w:p w:rsidR="00102847" w:rsidRPr="00F003E4" w:rsidRDefault="00CC0C9E" w:rsidP="00D61FED">
      <w:pPr>
        <w:jc w:val="both"/>
      </w:pPr>
      <w:r w:rsidRPr="00F003E4">
        <w:t xml:space="preserve">  </w:t>
      </w:r>
      <w:r w:rsidR="00D61FED" w:rsidRPr="00F003E4">
        <w:t>5)</w:t>
      </w:r>
      <w:r w:rsidR="003075FC" w:rsidRPr="00F003E4">
        <w:t xml:space="preserve">  </w:t>
      </w:r>
      <w:r w:rsidR="00D61FED" w:rsidRPr="00F003E4">
        <w:t xml:space="preserve"> </w:t>
      </w:r>
      <w:r w:rsidR="00102847" w:rsidRPr="00F003E4">
        <w:t>заверенная в установленном порядке доверенность, в случае подачи заявления о принятии гражданина на учет в качестве нуждающегося в жилом помещении уполномоченным представителем Заявителя</w:t>
      </w:r>
      <w:proofErr w:type="gramStart"/>
      <w:r w:rsidR="00102847" w:rsidRPr="00F003E4">
        <w:t>.</w:t>
      </w:r>
      <w:r w:rsidR="000B336B" w:rsidRPr="00F003E4">
        <w:t>»</w:t>
      </w:r>
      <w:proofErr w:type="gramEnd"/>
    </w:p>
    <w:p w:rsidR="00DE7FBB" w:rsidRPr="00F003E4" w:rsidRDefault="00DE7FBB" w:rsidP="00DE7FBB">
      <w:pPr>
        <w:ind w:firstLine="709"/>
        <w:jc w:val="both"/>
        <w:rPr>
          <w:b/>
        </w:rPr>
      </w:pPr>
    </w:p>
    <w:p w:rsidR="00DE7FBB" w:rsidRPr="00F003E4" w:rsidRDefault="00DE7FBB" w:rsidP="00DE7FBB">
      <w:pPr>
        <w:ind w:firstLine="709"/>
        <w:jc w:val="both"/>
        <w:rPr>
          <w:b/>
        </w:rPr>
      </w:pPr>
    </w:p>
    <w:p w:rsidR="00102847" w:rsidRPr="00F003E4" w:rsidRDefault="00102847" w:rsidP="00DE7FBB">
      <w:pPr>
        <w:ind w:firstLine="709"/>
        <w:jc w:val="both"/>
        <w:rPr>
          <w:b/>
        </w:rPr>
      </w:pPr>
    </w:p>
    <w:p w:rsidR="00102847" w:rsidRPr="00F003E4" w:rsidRDefault="00102847" w:rsidP="00DE7FBB">
      <w:pPr>
        <w:ind w:firstLine="709"/>
        <w:jc w:val="both"/>
        <w:rPr>
          <w:b/>
        </w:rPr>
      </w:pPr>
    </w:p>
    <w:tbl>
      <w:tblPr>
        <w:tblW w:w="0" w:type="auto"/>
        <w:tblInd w:w="102" w:type="dxa"/>
        <w:tblLook w:val="0000" w:firstRow="0" w:lastRow="0" w:firstColumn="0" w:lastColumn="0" w:noHBand="0" w:noVBand="0"/>
      </w:tblPr>
      <w:tblGrid>
        <w:gridCol w:w="9450"/>
      </w:tblGrid>
      <w:tr w:rsidR="00F003E4" w:rsidRPr="00F003E4" w:rsidTr="006B17ED">
        <w:trPr>
          <w:trHeight w:val="750"/>
        </w:trPr>
        <w:tc>
          <w:tcPr>
            <w:tcW w:w="9450" w:type="dxa"/>
          </w:tcPr>
          <w:p w:rsidR="00DE7FBB" w:rsidRPr="00F003E4" w:rsidRDefault="00DE7FBB" w:rsidP="006B17ED">
            <w:pPr>
              <w:snapToGrid w:val="0"/>
              <w:jc w:val="both"/>
              <w:rPr>
                <w:b/>
              </w:rPr>
            </w:pPr>
            <w:r w:rsidRPr="00F003E4">
              <w:rPr>
                <w:b/>
              </w:rPr>
              <w:t>Глава Тейковского</w:t>
            </w:r>
          </w:p>
          <w:p w:rsidR="00DE7FBB" w:rsidRPr="00F003E4" w:rsidRDefault="00DE7FBB" w:rsidP="006B17ED">
            <w:pPr>
              <w:snapToGrid w:val="0"/>
              <w:ind w:right="-1"/>
              <w:jc w:val="both"/>
              <w:rPr>
                <w:b/>
              </w:rPr>
            </w:pPr>
            <w:r w:rsidRPr="00F003E4">
              <w:rPr>
                <w:b/>
              </w:rPr>
              <w:t>муниципального района</w:t>
            </w:r>
            <w:r w:rsidRPr="00F003E4">
              <w:rPr>
                <w:b/>
              </w:rPr>
              <w:tab/>
            </w:r>
            <w:r w:rsidRPr="00F003E4">
              <w:rPr>
                <w:b/>
              </w:rPr>
              <w:tab/>
            </w:r>
            <w:r w:rsidRPr="00F003E4">
              <w:rPr>
                <w:b/>
              </w:rPr>
              <w:tab/>
            </w:r>
            <w:r w:rsidRPr="00F003E4">
              <w:rPr>
                <w:b/>
              </w:rPr>
              <w:tab/>
            </w:r>
            <w:r w:rsidRPr="00F003E4">
              <w:rPr>
                <w:b/>
              </w:rPr>
              <w:tab/>
            </w:r>
            <w:r w:rsidRPr="00F003E4">
              <w:rPr>
                <w:b/>
              </w:rPr>
              <w:tab/>
              <w:t xml:space="preserve">       В. А. Катков</w:t>
            </w:r>
          </w:p>
          <w:p w:rsidR="00DE7FBB" w:rsidRPr="00F003E4" w:rsidRDefault="00DE7FBB" w:rsidP="006B17ED">
            <w:pPr>
              <w:snapToGrid w:val="0"/>
              <w:jc w:val="both"/>
              <w:rPr>
                <w:b/>
              </w:rPr>
            </w:pPr>
          </w:p>
        </w:tc>
      </w:tr>
    </w:tbl>
    <w:p w:rsidR="00E2468E" w:rsidRPr="00F003E4" w:rsidRDefault="00E2468E"/>
    <w:sectPr w:rsidR="00E2468E" w:rsidRPr="00F003E4" w:rsidSect="00062F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0EB"/>
    <w:rsid w:val="00020952"/>
    <w:rsid w:val="00062F0A"/>
    <w:rsid w:val="000B336B"/>
    <w:rsid w:val="00102847"/>
    <w:rsid w:val="00220ECC"/>
    <w:rsid w:val="002850EB"/>
    <w:rsid w:val="00304340"/>
    <w:rsid w:val="003075FC"/>
    <w:rsid w:val="004B463D"/>
    <w:rsid w:val="005F17E4"/>
    <w:rsid w:val="008314F6"/>
    <w:rsid w:val="00890CBD"/>
    <w:rsid w:val="00942861"/>
    <w:rsid w:val="009D57F0"/>
    <w:rsid w:val="00B01965"/>
    <w:rsid w:val="00CC0C9E"/>
    <w:rsid w:val="00D61FED"/>
    <w:rsid w:val="00DE7FBB"/>
    <w:rsid w:val="00E2468E"/>
    <w:rsid w:val="00EA05D0"/>
    <w:rsid w:val="00F003E4"/>
    <w:rsid w:val="00F81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FB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7FB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7FBB"/>
    <w:rPr>
      <w:rFonts w:ascii="Tahoma" w:eastAsia="Calibri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DE7FB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FB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7FB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7FBB"/>
    <w:rPr>
      <w:rFonts w:ascii="Tahoma" w:eastAsia="Calibri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DE7F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&#1090;&#1077;&#1081;&#1082;&#1086;&#1074;&#1086;-&#1088;&#1072;&#1081;&#1086;&#1085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ПК-3</dc:creator>
  <cp:lastModifiedBy>Андрей</cp:lastModifiedBy>
  <cp:revision>20</cp:revision>
  <cp:lastPrinted>2021-08-31T13:43:00Z</cp:lastPrinted>
  <dcterms:created xsi:type="dcterms:W3CDTF">2021-08-30T10:45:00Z</dcterms:created>
  <dcterms:modified xsi:type="dcterms:W3CDTF">2021-09-06T07:51:00Z</dcterms:modified>
</cp:coreProperties>
</file>