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9C7" w:rsidRPr="008B39C7" w:rsidRDefault="008B39C7" w:rsidP="008B39C7">
      <w:pPr>
        <w:spacing w:after="0" w:line="240" w:lineRule="auto"/>
        <w:jc w:val="center"/>
        <w:rPr>
          <w:rFonts w:ascii="Times New Roman" w:eastAsia="Times New Roman" w:hAnsi="Times New Roman" w:cs="Times New Roman"/>
          <w:b/>
          <w:caps/>
          <w:sz w:val="32"/>
          <w:szCs w:val="24"/>
          <w:lang w:eastAsia="ru-RU"/>
        </w:rPr>
      </w:pPr>
      <w:r w:rsidRPr="008B39C7">
        <w:rPr>
          <w:rFonts w:ascii="Times New Roman" w:eastAsia="Times New Roman" w:hAnsi="Times New Roman" w:cs="Times New Roman"/>
          <w:noProof/>
          <w:sz w:val="28"/>
          <w:szCs w:val="20"/>
          <w:lang w:eastAsia="ru-RU"/>
        </w:rPr>
        <w:drawing>
          <wp:inline distT="0" distB="0" distL="0" distR="0" wp14:anchorId="1384B755" wp14:editId="37B2FDCB">
            <wp:extent cx="733425" cy="876300"/>
            <wp:effectExtent l="0" t="0" r="9525" b="0"/>
            <wp:docPr id="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76300"/>
                    </a:xfrm>
                    <a:prstGeom prst="rect">
                      <a:avLst/>
                    </a:prstGeom>
                    <a:noFill/>
                    <a:ln>
                      <a:noFill/>
                    </a:ln>
                  </pic:spPr>
                </pic:pic>
              </a:graphicData>
            </a:graphic>
          </wp:inline>
        </w:drawing>
      </w:r>
    </w:p>
    <w:p w:rsidR="008B39C7" w:rsidRPr="008B39C7" w:rsidRDefault="008B39C7" w:rsidP="008B39C7">
      <w:pPr>
        <w:spacing w:after="0" w:line="240" w:lineRule="auto"/>
        <w:rPr>
          <w:rFonts w:ascii="Times New Roman" w:eastAsia="Times New Roman" w:hAnsi="Times New Roman" w:cs="Times New Roman"/>
          <w:b/>
          <w:caps/>
          <w:sz w:val="32"/>
          <w:szCs w:val="24"/>
          <w:lang w:eastAsia="ru-RU"/>
        </w:rPr>
      </w:pPr>
    </w:p>
    <w:p w:rsidR="008B39C7" w:rsidRPr="008B39C7" w:rsidRDefault="008B39C7" w:rsidP="008B39C7">
      <w:pPr>
        <w:spacing w:after="0" w:line="240" w:lineRule="auto"/>
        <w:jc w:val="center"/>
        <w:rPr>
          <w:rFonts w:ascii="Times New Roman" w:eastAsia="Times New Roman" w:hAnsi="Times New Roman" w:cs="Times New Roman"/>
          <w:b/>
          <w:caps/>
          <w:sz w:val="36"/>
          <w:szCs w:val="36"/>
          <w:lang w:eastAsia="ru-RU"/>
        </w:rPr>
      </w:pPr>
      <w:r w:rsidRPr="008B39C7">
        <w:rPr>
          <w:rFonts w:ascii="Times New Roman" w:eastAsia="Times New Roman" w:hAnsi="Times New Roman" w:cs="Times New Roman"/>
          <w:b/>
          <w:caps/>
          <w:sz w:val="36"/>
          <w:szCs w:val="36"/>
          <w:lang w:eastAsia="ru-RU"/>
        </w:rPr>
        <w:t>СОВЕТ</w:t>
      </w:r>
    </w:p>
    <w:p w:rsidR="008B39C7" w:rsidRPr="008B39C7" w:rsidRDefault="008B39C7" w:rsidP="008B39C7">
      <w:pPr>
        <w:spacing w:after="0" w:line="240" w:lineRule="auto"/>
        <w:jc w:val="center"/>
        <w:rPr>
          <w:rFonts w:ascii="Times New Roman" w:eastAsia="Times New Roman" w:hAnsi="Times New Roman" w:cs="Times New Roman"/>
          <w:b/>
          <w:caps/>
          <w:sz w:val="36"/>
          <w:szCs w:val="36"/>
          <w:lang w:eastAsia="ru-RU"/>
        </w:rPr>
      </w:pPr>
      <w:r w:rsidRPr="008B39C7">
        <w:rPr>
          <w:rFonts w:ascii="Times New Roman" w:eastAsia="Times New Roman" w:hAnsi="Times New Roman" w:cs="Times New Roman"/>
          <w:b/>
          <w:caps/>
          <w:sz w:val="36"/>
          <w:szCs w:val="36"/>
          <w:lang w:eastAsia="ru-RU"/>
        </w:rPr>
        <w:t>ТЕЙКОВСКОГО МУНИЦИПАЛЬНОГО РАЙОНА</w:t>
      </w:r>
    </w:p>
    <w:p w:rsidR="008B39C7" w:rsidRPr="008B39C7" w:rsidRDefault="008B39C7" w:rsidP="008B39C7">
      <w:pPr>
        <w:spacing w:after="0" w:line="240" w:lineRule="auto"/>
        <w:jc w:val="center"/>
        <w:rPr>
          <w:rFonts w:ascii="Times New Roman" w:eastAsia="Times New Roman" w:hAnsi="Times New Roman" w:cs="Times New Roman"/>
          <w:b/>
          <w:caps/>
          <w:sz w:val="32"/>
          <w:szCs w:val="32"/>
          <w:lang w:eastAsia="ru-RU"/>
        </w:rPr>
      </w:pPr>
      <w:r w:rsidRPr="008B39C7">
        <w:rPr>
          <w:rFonts w:ascii="Times New Roman" w:eastAsia="Times New Roman" w:hAnsi="Times New Roman" w:cs="Times New Roman"/>
          <w:b/>
          <w:sz w:val="32"/>
          <w:szCs w:val="32"/>
          <w:lang w:eastAsia="ru-RU"/>
        </w:rPr>
        <w:t>шестого созыва</w:t>
      </w:r>
    </w:p>
    <w:p w:rsidR="008B39C7" w:rsidRPr="008B39C7" w:rsidRDefault="008B39C7" w:rsidP="008B39C7">
      <w:pPr>
        <w:spacing w:after="0" w:line="240" w:lineRule="auto"/>
        <w:jc w:val="center"/>
        <w:rPr>
          <w:rFonts w:ascii="Times New Roman" w:eastAsia="Times New Roman" w:hAnsi="Times New Roman" w:cs="Times New Roman"/>
          <w:b/>
          <w:caps/>
          <w:sz w:val="28"/>
          <w:szCs w:val="28"/>
          <w:lang w:eastAsia="ru-RU"/>
        </w:rPr>
      </w:pPr>
    </w:p>
    <w:p w:rsidR="008B39C7" w:rsidRPr="008B39C7" w:rsidRDefault="008B39C7" w:rsidP="008B39C7">
      <w:pPr>
        <w:spacing w:after="0" w:line="240" w:lineRule="auto"/>
        <w:jc w:val="center"/>
        <w:rPr>
          <w:rFonts w:ascii="Times New Roman" w:eastAsia="Times New Roman" w:hAnsi="Times New Roman" w:cs="Times New Roman"/>
          <w:b/>
          <w:caps/>
          <w:sz w:val="44"/>
          <w:szCs w:val="44"/>
          <w:lang w:eastAsia="ru-RU"/>
        </w:rPr>
      </w:pPr>
      <w:r w:rsidRPr="008B39C7">
        <w:rPr>
          <w:rFonts w:ascii="Times New Roman" w:eastAsia="Times New Roman" w:hAnsi="Times New Roman" w:cs="Times New Roman"/>
          <w:b/>
          <w:caps/>
          <w:sz w:val="44"/>
          <w:szCs w:val="44"/>
          <w:lang w:eastAsia="ru-RU"/>
        </w:rPr>
        <w:t>РЕШЕНИЕ</w:t>
      </w:r>
    </w:p>
    <w:p w:rsidR="008B39C7" w:rsidRPr="008B39C7" w:rsidRDefault="008B39C7" w:rsidP="008B39C7">
      <w:pPr>
        <w:spacing w:after="0" w:line="240" w:lineRule="auto"/>
        <w:jc w:val="center"/>
        <w:rPr>
          <w:rFonts w:ascii="Times New Roman" w:eastAsia="Times New Roman" w:hAnsi="Times New Roman" w:cs="Times New Roman"/>
          <w:b/>
          <w:sz w:val="44"/>
          <w:szCs w:val="44"/>
          <w:lang w:eastAsia="ru-RU"/>
        </w:rPr>
      </w:pPr>
    </w:p>
    <w:p w:rsidR="008B39C7" w:rsidRPr="008B39C7" w:rsidRDefault="008B39C7" w:rsidP="008B39C7">
      <w:pPr>
        <w:spacing w:after="0" w:line="240" w:lineRule="auto"/>
        <w:rPr>
          <w:rFonts w:ascii="Times New Roman" w:eastAsia="Times New Roman" w:hAnsi="Times New Roman" w:cs="Times New Roman"/>
          <w:sz w:val="28"/>
          <w:szCs w:val="28"/>
          <w:lang w:eastAsia="ru-RU"/>
        </w:rPr>
      </w:pPr>
      <w:r w:rsidRPr="008B39C7">
        <w:rPr>
          <w:rFonts w:ascii="Times New Roman" w:eastAsia="Times New Roman" w:hAnsi="Times New Roman" w:cs="Times New Roman"/>
          <w:sz w:val="28"/>
          <w:szCs w:val="28"/>
          <w:lang w:eastAsia="ru-RU"/>
        </w:rPr>
        <w:t xml:space="preserve">                                                  от 13.11.2019 № 4</w:t>
      </w:r>
      <w:r w:rsidR="00BC71B3">
        <w:rPr>
          <w:rFonts w:ascii="Times New Roman" w:eastAsia="Times New Roman" w:hAnsi="Times New Roman" w:cs="Times New Roman"/>
          <w:sz w:val="28"/>
          <w:szCs w:val="28"/>
          <w:lang w:eastAsia="ru-RU"/>
        </w:rPr>
        <w:t>30</w:t>
      </w:r>
      <w:r w:rsidRPr="008B39C7">
        <w:rPr>
          <w:rFonts w:ascii="Times New Roman" w:eastAsia="Times New Roman" w:hAnsi="Times New Roman" w:cs="Times New Roman"/>
          <w:sz w:val="28"/>
          <w:szCs w:val="28"/>
          <w:lang w:eastAsia="ru-RU"/>
        </w:rPr>
        <w:t xml:space="preserve">-р </w:t>
      </w:r>
    </w:p>
    <w:p w:rsidR="008B39C7" w:rsidRPr="008B39C7" w:rsidRDefault="008B39C7" w:rsidP="008B39C7">
      <w:pPr>
        <w:spacing w:after="0" w:line="240" w:lineRule="auto"/>
        <w:jc w:val="center"/>
        <w:rPr>
          <w:rFonts w:ascii="Times New Roman" w:eastAsia="Times New Roman" w:hAnsi="Times New Roman" w:cs="Times New Roman"/>
          <w:sz w:val="28"/>
          <w:szCs w:val="28"/>
          <w:lang w:eastAsia="ru-RU"/>
        </w:rPr>
      </w:pPr>
      <w:r w:rsidRPr="008B39C7">
        <w:rPr>
          <w:rFonts w:ascii="Times New Roman" w:eastAsia="Times New Roman" w:hAnsi="Times New Roman" w:cs="Times New Roman"/>
          <w:sz w:val="28"/>
          <w:szCs w:val="28"/>
          <w:lang w:eastAsia="ru-RU"/>
        </w:rPr>
        <w:t>г. Тейково</w:t>
      </w:r>
    </w:p>
    <w:p w:rsidR="008B39C7" w:rsidRPr="008B39C7" w:rsidRDefault="008B39C7" w:rsidP="008B39C7">
      <w:pPr>
        <w:spacing w:after="0" w:line="240" w:lineRule="auto"/>
        <w:jc w:val="center"/>
        <w:rPr>
          <w:rFonts w:ascii="Times New Roman" w:eastAsia="Times New Roman" w:hAnsi="Times New Roman" w:cs="Times New Roman"/>
          <w:sz w:val="28"/>
          <w:szCs w:val="28"/>
          <w:lang w:eastAsia="ru-RU"/>
        </w:rPr>
      </w:pPr>
    </w:p>
    <w:p w:rsidR="008B39C7" w:rsidRDefault="008B39C7" w:rsidP="008B39C7">
      <w:pPr>
        <w:spacing w:after="0" w:line="240" w:lineRule="auto"/>
        <w:jc w:val="center"/>
        <w:rPr>
          <w:rFonts w:ascii="Times New Roman" w:eastAsia="Times New Roman" w:hAnsi="Times New Roman" w:cs="Times New Roman"/>
          <w:b/>
          <w:sz w:val="28"/>
          <w:szCs w:val="28"/>
          <w:lang w:eastAsia="ru-RU"/>
        </w:rPr>
      </w:pPr>
      <w:r w:rsidRPr="008B39C7">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eastAsia="ru-RU"/>
        </w:rPr>
        <w:t xml:space="preserve">б утверждении </w:t>
      </w:r>
      <w:r w:rsidR="00BC71B3">
        <w:rPr>
          <w:rFonts w:ascii="Times New Roman" w:eastAsia="Times New Roman" w:hAnsi="Times New Roman" w:cs="Times New Roman"/>
          <w:b/>
          <w:sz w:val="28"/>
          <w:szCs w:val="28"/>
          <w:lang w:eastAsia="ru-RU"/>
        </w:rPr>
        <w:t>генерального плана</w:t>
      </w:r>
    </w:p>
    <w:p w:rsidR="008B39C7" w:rsidRDefault="00BC71B3" w:rsidP="008B39C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Новолеушинского сельского поселения Тейковского муниципального</w:t>
      </w:r>
    </w:p>
    <w:p w:rsidR="00BC71B3" w:rsidRPr="008B39C7" w:rsidRDefault="00BC71B3" w:rsidP="008B39C7">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t>района Ивановской области</w:t>
      </w:r>
    </w:p>
    <w:p w:rsidR="008B39C7" w:rsidRPr="008B39C7" w:rsidRDefault="008B39C7" w:rsidP="008B39C7">
      <w:pPr>
        <w:spacing w:after="0" w:line="240" w:lineRule="auto"/>
        <w:jc w:val="center"/>
        <w:rPr>
          <w:rFonts w:ascii="Times New Roman" w:eastAsia="Times New Roman" w:hAnsi="Times New Roman" w:cs="Times New Roman"/>
          <w:b/>
          <w:sz w:val="28"/>
          <w:szCs w:val="28"/>
          <w:lang w:eastAsia="ru-RU"/>
        </w:rPr>
      </w:pPr>
    </w:p>
    <w:p w:rsidR="008B39C7" w:rsidRPr="008B39C7" w:rsidRDefault="008B39C7" w:rsidP="008B39C7">
      <w:pPr>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В соответствии с </w:t>
      </w:r>
      <w:r w:rsidR="00BC71B3">
        <w:rPr>
          <w:rFonts w:ascii="Times New Roman" w:eastAsia="Times New Roman" w:hAnsi="Times New Roman" w:cs="Times New Roman"/>
          <w:sz w:val="28"/>
          <w:szCs w:val="28"/>
          <w:lang w:eastAsia="ru-RU"/>
        </w:rPr>
        <w:t>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Тейковского муниципального района (в действующей редакции) и на основании материалов по рассмотрению проекта внесения изменений в генеральный план Новолеушинского сельского поселения,</w:t>
      </w:r>
    </w:p>
    <w:p w:rsidR="008B39C7" w:rsidRPr="008B39C7" w:rsidRDefault="008B39C7" w:rsidP="008B39C7">
      <w:pPr>
        <w:spacing w:after="0" w:line="240" w:lineRule="auto"/>
        <w:jc w:val="both"/>
        <w:rPr>
          <w:rFonts w:ascii="Times New Roman" w:eastAsia="Times New Roman" w:hAnsi="Times New Roman" w:cs="Times New Roman"/>
          <w:sz w:val="28"/>
          <w:szCs w:val="28"/>
          <w:lang w:eastAsia="ru-RU"/>
        </w:rPr>
      </w:pPr>
    </w:p>
    <w:p w:rsidR="008B39C7" w:rsidRPr="008B39C7" w:rsidRDefault="008B39C7" w:rsidP="008B39C7">
      <w:pPr>
        <w:spacing w:after="0" w:line="240" w:lineRule="auto"/>
        <w:rPr>
          <w:rFonts w:ascii="Times New Roman" w:eastAsia="Times New Roman" w:hAnsi="Times New Roman" w:cs="Times New Roman"/>
          <w:b/>
          <w:sz w:val="28"/>
          <w:szCs w:val="28"/>
          <w:lang w:eastAsia="ru-RU"/>
        </w:rPr>
      </w:pPr>
      <w:r w:rsidRPr="008B39C7">
        <w:rPr>
          <w:rFonts w:ascii="Times New Roman" w:eastAsia="Times New Roman" w:hAnsi="Times New Roman" w:cs="Times New Roman"/>
          <w:b/>
          <w:sz w:val="28"/>
          <w:szCs w:val="28"/>
          <w:lang w:eastAsia="ru-RU"/>
        </w:rPr>
        <w:t xml:space="preserve">             Совет Тейковского муниципального района РЕШИЛ:</w:t>
      </w:r>
    </w:p>
    <w:p w:rsidR="008B39C7" w:rsidRPr="008B39C7" w:rsidRDefault="008B39C7" w:rsidP="008B39C7">
      <w:pPr>
        <w:spacing w:after="0" w:line="240" w:lineRule="auto"/>
        <w:jc w:val="both"/>
        <w:rPr>
          <w:rFonts w:ascii="Times New Roman" w:eastAsia="Times New Roman" w:hAnsi="Times New Roman" w:cs="Times New Roman"/>
          <w:b/>
          <w:sz w:val="28"/>
          <w:szCs w:val="28"/>
          <w:lang w:eastAsia="ru-RU"/>
        </w:rPr>
      </w:pPr>
    </w:p>
    <w:p w:rsidR="008B39C7" w:rsidRPr="008B39C7" w:rsidRDefault="004030D3" w:rsidP="008B39C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Утвердить </w:t>
      </w:r>
      <w:r w:rsidR="00BC71B3">
        <w:rPr>
          <w:rFonts w:ascii="Times New Roman" w:eastAsia="Times New Roman" w:hAnsi="Times New Roman" w:cs="Times New Roman"/>
          <w:sz w:val="28"/>
          <w:szCs w:val="28"/>
          <w:lang w:eastAsia="ru-RU"/>
        </w:rPr>
        <w:t>генеральный план Новолеушинского сельского поселения Тейковского муниципального района Ивановской области (прилагается)</w:t>
      </w:r>
    </w:p>
    <w:p w:rsidR="008B39C7" w:rsidRPr="008B39C7" w:rsidRDefault="008B39C7" w:rsidP="008B39C7">
      <w:pPr>
        <w:spacing w:after="0" w:line="240" w:lineRule="auto"/>
        <w:jc w:val="both"/>
        <w:rPr>
          <w:rFonts w:ascii="Times New Roman" w:eastAsia="Times New Roman" w:hAnsi="Times New Roman" w:cs="Times New Roman"/>
          <w:b/>
          <w:sz w:val="28"/>
          <w:szCs w:val="28"/>
          <w:lang w:eastAsia="ru-RU"/>
        </w:rPr>
      </w:pPr>
    </w:p>
    <w:p w:rsidR="008B39C7" w:rsidRDefault="008B39C7" w:rsidP="008B39C7">
      <w:pPr>
        <w:spacing w:after="0" w:line="240" w:lineRule="auto"/>
        <w:jc w:val="both"/>
        <w:rPr>
          <w:rFonts w:ascii="Times New Roman" w:eastAsia="Times New Roman" w:hAnsi="Times New Roman" w:cs="Times New Roman"/>
          <w:b/>
          <w:sz w:val="28"/>
          <w:szCs w:val="28"/>
          <w:lang w:eastAsia="ru-RU"/>
        </w:rPr>
      </w:pPr>
    </w:p>
    <w:p w:rsidR="00BC71B3" w:rsidRPr="008B39C7" w:rsidRDefault="00BC71B3" w:rsidP="008B39C7">
      <w:pPr>
        <w:spacing w:after="0" w:line="240" w:lineRule="auto"/>
        <w:jc w:val="both"/>
        <w:rPr>
          <w:rFonts w:ascii="Times New Roman" w:eastAsia="Times New Roman" w:hAnsi="Times New Roman" w:cs="Times New Roman"/>
          <w:b/>
          <w:sz w:val="28"/>
          <w:szCs w:val="28"/>
          <w:lang w:eastAsia="ru-RU"/>
        </w:rPr>
      </w:pPr>
    </w:p>
    <w:p w:rsidR="004030D3" w:rsidRPr="004030D3" w:rsidRDefault="004030D3" w:rsidP="004030D3">
      <w:pPr>
        <w:spacing w:after="0" w:line="240" w:lineRule="auto"/>
        <w:rPr>
          <w:rFonts w:ascii="Times New Roman" w:eastAsia="Times New Roman" w:hAnsi="Times New Roman" w:cs="Times New Roman"/>
          <w:b/>
          <w:sz w:val="28"/>
          <w:szCs w:val="28"/>
          <w:lang w:eastAsia="ru-RU"/>
        </w:rPr>
      </w:pPr>
      <w:proofErr w:type="spellStart"/>
      <w:r w:rsidRPr="004030D3">
        <w:rPr>
          <w:rFonts w:ascii="Times New Roman" w:eastAsia="Times New Roman" w:hAnsi="Times New Roman" w:cs="Times New Roman"/>
          <w:b/>
          <w:sz w:val="28"/>
          <w:szCs w:val="28"/>
          <w:lang w:eastAsia="ru-RU"/>
        </w:rPr>
        <w:t>И.о</w:t>
      </w:r>
      <w:proofErr w:type="spellEnd"/>
      <w:r w:rsidRPr="004030D3">
        <w:rPr>
          <w:rFonts w:ascii="Times New Roman" w:eastAsia="Times New Roman" w:hAnsi="Times New Roman" w:cs="Times New Roman"/>
          <w:b/>
          <w:sz w:val="28"/>
          <w:szCs w:val="28"/>
          <w:lang w:eastAsia="ru-RU"/>
        </w:rPr>
        <w:t xml:space="preserve">. главы Тейковского                           </w:t>
      </w:r>
      <w:proofErr w:type="spellStart"/>
      <w:r w:rsidRPr="004030D3">
        <w:rPr>
          <w:rFonts w:ascii="Times New Roman" w:eastAsia="Times New Roman" w:hAnsi="Times New Roman" w:cs="Times New Roman"/>
          <w:b/>
          <w:sz w:val="28"/>
          <w:szCs w:val="28"/>
          <w:lang w:eastAsia="ru-RU"/>
        </w:rPr>
        <w:t>И.о</w:t>
      </w:r>
      <w:proofErr w:type="spellEnd"/>
      <w:r w:rsidRPr="004030D3">
        <w:rPr>
          <w:rFonts w:ascii="Times New Roman" w:eastAsia="Times New Roman" w:hAnsi="Times New Roman" w:cs="Times New Roman"/>
          <w:b/>
          <w:sz w:val="28"/>
          <w:szCs w:val="28"/>
          <w:lang w:eastAsia="ru-RU"/>
        </w:rPr>
        <w:t>. председателя Совета</w:t>
      </w:r>
    </w:p>
    <w:p w:rsidR="004030D3" w:rsidRPr="004030D3" w:rsidRDefault="004030D3" w:rsidP="004030D3">
      <w:pPr>
        <w:spacing w:after="0" w:line="240" w:lineRule="auto"/>
        <w:rPr>
          <w:rFonts w:ascii="Times New Roman" w:eastAsia="Times New Roman" w:hAnsi="Times New Roman" w:cs="Times New Roman"/>
          <w:b/>
          <w:sz w:val="28"/>
          <w:szCs w:val="28"/>
          <w:lang w:eastAsia="ru-RU"/>
        </w:rPr>
      </w:pPr>
      <w:r w:rsidRPr="004030D3">
        <w:rPr>
          <w:rFonts w:ascii="Times New Roman" w:eastAsia="Times New Roman" w:hAnsi="Times New Roman" w:cs="Times New Roman"/>
          <w:b/>
          <w:sz w:val="28"/>
          <w:szCs w:val="28"/>
          <w:lang w:eastAsia="ru-RU"/>
        </w:rPr>
        <w:t>муниципального района</w:t>
      </w:r>
      <w:r w:rsidRPr="004030D3">
        <w:rPr>
          <w:rFonts w:ascii="Times New Roman" w:eastAsia="Times New Roman" w:hAnsi="Times New Roman" w:cs="Times New Roman"/>
          <w:b/>
          <w:sz w:val="28"/>
          <w:szCs w:val="28"/>
          <w:lang w:eastAsia="ru-RU"/>
        </w:rPr>
        <w:tab/>
      </w:r>
      <w:r w:rsidRPr="004030D3">
        <w:rPr>
          <w:rFonts w:ascii="Times New Roman" w:eastAsia="Times New Roman" w:hAnsi="Times New Roman" w:cs="Times New Roman"/>
          <w:b/>
          <w:sz w:val="28"/>
          <w:szCs w:val="28"/>
          <w:lang w:eastAsia="ru-RU"/>
        </w:rPr>
        <w:tab/>
        <w:t xml:space="preserve">          Тейковского муниципального района</w:t>
      </w:r>
      <w:r w:rsidRPr="004030D3">
        <w:rPr>
          <w:rFonts w:ascii="Times New Roman" w:eastAsia="Times New Roman" w:hAnsi="Times New Roman" w:cs="Times New Roman"/>
          <w:b/>
          <w:sz w:val="28"/>
          <w:szCs w:val="28"/>
          <w:lang w:eastAsia="ru-RU"/>
        </w:rPr>
        <w:tab/>
      </w:r>
      <w:r w:rsidRPr="004030D3">
        <w:rPr>
          <w:rFonts w:ascii="Times New Roman" w:eastAsia="Times New Roman" w:hAnsi="Times New Roman" w:cs="Times New Roman"/>
          <w:b/>
          <w:sz w:val="28"/>
          <w:szCs w:val="28"/>
          <w:lang w:eastAsia="ru-RU"/>
        </w:rPr>
        <w:tab/>
        <w:t xml:space="preserve">                  </w:t>
      </w:r>
    </w:p>
    <w:p w:rsidR="004030D3" w:rsidRPr="004030D3" w:rsidRDefault="004030D3" w:rsidP="004030D3">
      <w:pPr>
        <w:spacing w:after="0" w:line="240" w:lineRule="auto"/>
        <w:rPr>
          <w:rFonts w:ascii="Times New Roman" w:eastAsia="Times New Roman" w:hAnsi="Times New Roman" w:cs="Times New Roman"/>
          <w:b/>
          <w:sz w:val="28"/>
          <w:szCs w:val="28"/>
          <w:lang w:eastAsia="ru-RU"/>
        </w:rPr>
      </w:pPr>
      <w:r w:rsidRPr="004030D3">
        <w:rPr>
          <w:rFonts w:ascii="Times New Roman" w:eastAsia="Times New Roman" w:hAnsi="Times New Roman" w:cs="Times New Roman"/>
          <w:b/>
          <w:sz w:val="28"/>
          <w:szCs w:val="28"/>
          <w:lang w:eastAsia="ru-RU"/>
        </w:rPr>
        <w:t xml:space="preserve">                                 Е.С. Фиохина                                           Д.А. Беликов</w:t>
      </w:r>
    </w:p>
    <w:p w:rsidR="008B39C7" w:rsidRPr="008B39C7" w:rsidRDefault="008B39C7" w:rsidP="008B39C7">
      <w:pPr>
        <w:spacing w:after="0" w:line="240" w:lineRule="auto"/>
        <w:rPr>
          <w:rFonts w:ascii="Times New Roman" w:eastAsia="Times New Roman" w:hAnsi="Times New Roman" w:cs="Times New Roman"/>
          <w:sz w:val="24"/>
          <w:szCs w:val="24"/>
          <w:lang w:eastAsia="ru-RU"/>
        </w:rPr>
      </w:pPr>
    </w:p>
    <w:p w:rsidR="008B39C7" w:rsidRPr="008B39C7" w:rsidRDefault="008B39C7" w:rsidP="008B39C7">
      <w:pPr>
        <w:spacing w:after="0" w:line="240" w:lineRule="auto"/>
        <w:jc w:val="center"/>
        <w:rPr>
          <w:rFonts w:ascii="Times New Roman" w:eastAsia="Times New Roman" w:hAnsi="Times New Roman" w:cs="Times New Roman"/>
          <w:b/>
          <w:caps/>
          <w:sz w:val="32"/>
          <w:szCs w:val="24"/>
          <w:lang w:eastAsia="ru-RU"/>
        </w:rPr>
      </w:pPr>
    </w:p>
    <w:p w:rsidR="008B39C7" w:rsidRPr="008B39C7" w:rsidRDefault="008B39C7" w:rsidP="008B39C7">
      <w:pPr>
        <w:spacing w:after="0" w:line="240" w:lineRule="auto"/>
        <w:jc w:val="center"/>
        <w:rPr>
          <w:rFonts w:ascii="Times New Roman" w:eastAsia="Times New Roman" w:hAnsi="Times New Roman" w:cs="Times New Roman"/>
          <w:b/>
          <w:caps/>
          <w:sz w:val="32"/>
          <w:szCs w:val="24"/>
          <w:lang w:eastAsia="ru-RU"/>
        </w:rPr>
      </w:pPr>
    </w:p>
    <w:p w:rsidR="008B39C7" w:rsidRDefault="008B39C7" w:rsidP="008B39C7">
      <w:pPr>
        <w:spacing w:after="0" w:line="240" w:lineRule="auto"/>
        <w:jc w:val="center"/>
        <w:rPr>
          <w:rFonts w:ascii="Times New Roman" w:eastAsia="Times New Roman" w:hAnsi="Times New Roman" w:cs="Times New Roman"/>
          <w:b/>
          <w:caps/>
          <w:sz w:val="32"/>
          <w:szCs w:val="24"/>
          <w:lang w:eastAsia="ru-RU"/>
        </w:rPr>
      </w:pPr>
    </w:p>
    <w:p w:rsidR="001A50D1" w:rsidRDefault="001A50D1" w:rsidP="008B39C7">
      <w:pPr>
        <w:spacing w:after="0" w:line="240" w:lineRule="auto"/>
        <w:jc w:val="center"/>
        <w:rPr>
          <w:rFonts w:ascii="Times New Roman" w:eastAsia="Times New Roman" w:hAnsi="Times New Roman" w:cs="Times New Roman"/>
          <w:b/>
          <w:caps/>
          <w:sz w:val="32"/>
          <w:szCs w:val="24"/>
          <w:lang w:eastAsia="ru-RU"/>
        </w:rPr>
      </w:pPr>
    </w:p>
    <w:p w:rsidR="00931C8C" w:rsidRPr="008B39C7" w:rsidRDefault="00931C8C" w:rsidP="008B39C7">
      <w:pPr>
        <w:spacing w:after="0" w:line="240" w:lineRule="auto"/>
        <w:jc w:val="center"/>
        <w:rPr>
          <w:rFonts w:ascii="Times New Roman" w:eastAsia="Times New Roman" w:hAnsi="Times New Roman" w:cs="Times New Roman"/>
          <w:b/>
          <w:caps/>
          <w:sz w:val="32"/>
          <w:szCs w:val="24"/>
          <w:lang w:eastAsia="ru-RU"/>
        </w:rPr>
      </w:pPr>
    </w:p>
    <w:p w:rsidR="00160834" w:rsidRDefault="001608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145"/>
      </w:tblGrid>
      <w:tr w:rsidR="002575DF" w:rsidRPr="002575DF" w:rsidTr="00931C8C">
        <w:trPr>
          <w:trHeight w:val="597"/>
        </w:trPr>
        <w:tc>
          <w:tcPr>
            <w:tcW w:w="1521" w:type="dxa"/>
            <w:tcBorders>
              <w:top w:val="nil"/>
              <w:left w:val="nil"/>
              <w:bottom w:val="nil"/>
              <w:right w:val="nil"/>
            </w:tcBorders>
            <w:hideMark/>
          </w:tcPr>
          <w:p w:rsidR="002575DF" w:rsidRPr="002575DF" w:rsidRDefault="002575DF" w:rsidP="002575DF">
            <w:pPr>
              <w:keepLines/>
              <w:spacing w:after="0" w:line="240" w:lineRule="auto"/>
              <w:jc w:val="both"/>
              <w:rPr>
                <w:rFonts w:ascii="Times New Roman" w:eastAsia="Times New Roman" w:hAnsi="Times New Roman" w:cs="Times New Roman"/>
                <w:b/>
                <w:kern w:val="2"/>
                <w:sz w:val="20"/>
                <w:szCs w:val="20"/>
              </w:rPr>
            </w:pPr>
            <w:bookmarkStart w:id="0" w:name="_Toc268263723"/>
            <w:bookmarkStart w:id="1" w:name="_Toc298142854"/>
            <w:bookmarkStart w:id="2" w:name="_Toc374601565"/>
            <w:bookmarkStart w:id="3" w:name="_Toc268263619"/>
            <w:bookmarkStart w:id="4" w:name="_Toc268084563"/>
            <w:bookmarkStart w:id="5" w:name="_Toc256375541"/>
            <w:bookmarkStart w:id="6" w:name="_Toc256429330"/>
            <w:bookmarkStart w:id="7" w:name="_Toc263243175"/>
          </w:p>
        </w:tc>
        <w:tc>
          <w:tcPr>
            <w:tcW w:w="7145" w:type="dxa"/>
            <w:tcBorders>
              <w:top w:val="nil"/>
              <w:left w:val="nil"/>
              <w:bottom w:val="nil"/>
              <w:right w:val="nil"/>
            </w:tcBorders>
            <w:vAlign w:val="center"/>
            <w:hideMark/>
          </w:tcPr>
          <w:p w:rsidR="002575DF" w:rsidRPr="002575DF" w:rsidRDefault="002575DF" w:rsidP="002575DF">
            <w:pPr>
              <w:suppressAutoHyphens/>
              <w:spacing w:after="0" w:line="240" w:lineRule="auto"/>
              <w:ind w:left="-240"/>
              <w:contextualSpacing/>
              <w:jc w:val="center"/>
              <w:rPr>
                <w:rFonts w:ascii="Times New Roman" w:eastAsia="Times New Roman" w:hAnsi="Times New Roman" w:cs="Times New Roman"/>
                <w:b/>
                <w:sz w:val="32"/>
                <w:szCs w:val="32"/>
                <w:lang w:eastAsia="ru-RU"/>
              </w:rPr>
            </w:pPr>
            <w:r w:rsidRPr="002575DF">
              <w:rPr>
                <w:rFonts w:ascii="Times New Roman" w:eastAsia="Times New Roman" w:hAnsi="Times New Roman" w:cs="Times New Roman"/>
                <w:b/>
                <w:sz w:val="32"/>
                <w:szCs w:val="32"/>
                <w:lang w:eastAsia="ru-RU"/>
              </w:rPr>
              <w:t>Общество с ограниченной ответственностью</w:t>
            </w:r>
          </w:p>
          <w:p w:rsidR="002575DF" w:rsidRPr="002575DF" w:rsidRDefault="002575DF" w:rsidP="002575DF">
            <w:pPr>
              <w:suppressAutoHyphens/>
              <w:spacing w:after="0" w:line="240" w:lineRule="auto"/>
              <w:ind w:left="-240"/>
              <w:contextualSpacing/>
              <w:jc w:val="center"/>
              <w:rPr>
                <w:rFonts w:ascii="Times New Roman" w:eastAsia="Times New Roman" w:hAnsi="Times New Roman" w:cs="Times New Roman"/>
                <w:b/>
                <w:sz w:val="32"/>
                <w:szCs w:val="32"/>
                <w:lang w:eastAsia="ru-RU"/>
              </w:rPr>
            </w:pPr>
            <w:r w:rsidRPr="002575DF">
              <w:rPr>
                <w:rFonts w:ascii="Times New Roman" w:eastAsia="Times New Roman" w:hAnsi="Times New Roman" w:cs="Times New Roman"/>
                <w:b/>
                <w:sz w:val="32"/>
                <w:szCs w:val="32"/>
                <w:lang w:eastAsia="ru-RU"/>
              </w:rPr>
              <w:t>СКБ «ПРОЕКТ»</w:t>
            </w:r>
          </w:p>
        </w:tc>
      </w:tr>
    </w:tbl>
    <w:p w:rsidR="002575DF" w:rsidRPr="002575DF" w:rsidRDefault="002575DF" w:rsidP="002575DF">
      <w:pPr>
        <w:keepLines/>
        <w:suppressAutoHyphens/>
        <w:spacing w:after="0" w:line="240" w:lineRule="auto"/>
        <w:ind w:left="-240" w:firstLine="709"/>
        <w:contextualSpacing/>
        <w:jc w:val="center"/>
        <w:rPr>
          <w:rFonts w:ascii="Times New Roman" w:eastAsia="Times New Roman" w:hAnsi="Times New Roman" w:cs="Times New Roman"/>
          <w:sz w:val="20"/>
          <w:szCs w:val="20"/>
          <w:lang w:eastAsia="ru-RU"/>
        </w:rPr>
      </w:pPr>
      <w:r w:rsidRPr="002575DF">
        <w:rPr>
          <w:rFonts w:ascii="Times New Roman" w:eastAsia="Times New Roman" w:hAnsi="Times New Roman" w:cs="Times New Roman"/>
          <w:sz w:val="20"/>
          <w:szCs w:val="20"/>
          <w:lang w:eastAsia="ru-RU"/>
        </w:rPr>
        <w:t xml:space="preserve">Ивановская область, г. Иваново, ул. </w:t>
      </w:r>
      <w:proofErr w:type="spellStart"/>
      <w:r w:rsidRPr="002575DF">
        <w:rPr>
          <w:rFonts w:ascii="Times New Roman" w:eastAsia="Times New Roman" w:hAnsi="Times New Roman" w:cs="Times New Roman"/>
          <w:sz w:val="20"/>
          <w:szCs w:val="20"/>
          <w:lang w:eastAsia="ru-RU"/>
        </w:rPr>
        <w:t>Велижская</w:t>
      </w:r>
      <w:proofErr w:type="spellEnd"/>
      <w:r w:rsidRPr="002575DF">
        <w:rPr>
          <w:rFonts w:ascii="Times New Roman" w:eastAsia="Times New Roman" w:hAnsi="Times New Roman" w:cs="Times New Roman"/>
          <w:sz w:val="20"/>
          <w:szCs w:val="20"/>
          <w:lang w:eastAsia="ru-RU"/>
        </w:rPr>
        <w:t>, д. 1.</w:t>
      </w:r>
    </w:p>
    <w:p w:rsidR="002575DF" w:rsidRPr="002575DF" w:rsidRDefault="002575DF" w:rsidP="002575DF">
      <w:pPr>
        <w:keepLines/>
        <w:suppressAutoHyphens/>
        <w:spacing w:after="0" w:line="240" w:lineRule="auto"/>
        <w:ind w:left="-240" w:firstLine="709"/>
        <w:contextualSpacing/>
        <w:jc w:val="center"/>
        <w:rPr>
          <w:rFonts w:ascii="Times New Roman" w:eastAsia="Times New Roman" w:hAnsi="Times New Roman" w:cs="Times New Roman"/>
          <w:sz w:val="20"/>
          <w:szCs w:val="20"/>
          <w:lang w:eastAsia="ru-RU"/>
        </w:rPr>
      </w:pPr>
      <w:r w:rsidRPr="002575DF">
        <w:rPr>
          <w:rFonts w:ascii="Times New Roman" w:eastAsia="Times New Roman" w:hAnsi="Times New Roman" w:cs="Times New Roman"/>
          <w:sz w:val="20"/>
          <w:szCs w:val="20"/>
          <w:lang w:eastAsia="ru-RU"/>
        </w:rPr>
        <w:t>Тел. в г. Иваново (4932) 93-63-09, е-</w:t>
      </w:r>
      <w:proofErr w:type="spellStart"/>
      <w:r w:rsidRPr="002575DF">
        <w:rPr>
          <w:rFonts w:ascii="Times New Roman" w:eastAsia="Times New Roman" w:hAnsi="Times New Roman" w:cs="Times New Roman"/>
          <w:sz w:val="20"/>
          <w:szCs w:val="20"/>
          <w:lang w:eastAsia="ru-RU"/>
        </w:rPr>
        <w:t>mail</w:t>
      </w:r>
      <w:proofErr w:type="spellEnd"/>
      <w:r w:rsidRPr="002575DF">
        <w:rPr>
          <w:rFonts w:ascii="Times New Roman" w:eastAsia="Times New Roman" w:hAnsi="Times New Roman" w:cs="Times New Roman"/>
          <w:sz w:val="20"/>
          <w:szCs w:val="20"/>
          <w:lang w:eastAsia="ru-RU"/>
        </w:rPr>
        <w:t xml:space="preserve">: </w:t>
      </w:r>
      <w:hyperlink r:id="rId9" w:history="1">
        <w:r w:rsidRPr="002575DF">
          <w:rPr>
            <w:rFonts w:ascii="Times New Roman" w:eastAsia="Times New Roman" w:hAnsi="Times New Roman" w:cs="Times New Roman"/>
            <w:sz w:val="20"/>
            <w:szCs w:val="24"/>
            <w:lang w:val="en-US" w:eastAsia="ru-RU"/>
          </w:rPr>
          <w:t>skb</w:t>
        </w:r>
        <w:r w:rsidRPr="002575DF">
          <w:rPr>
            <w:rFonts w:ascii="Times New Roman" w:eastAsia="Times New Roman" w:hAnsi="Times New Roman" w:cs="Times New Roman"/>
            <w:sz w:val="20"/>
            <w:szCs w:val="24"/>
            <w:lang w:eastAsia="ru-RU"/>
          </w:rPr>
          <w:t>-</w:t>
        </w:r>
        <w:r w:rsidRPr="002575DF">
          <w:rPr>
            <w:rFonts w:ascii="Times New Roman" w:eastAsia="Times New Roman" w:hAnsi="Times New Roman" w:cs="Times New Roman"/>
            <w:sz w:val="20"/>
            <w:szCs w:val="24"/>
            <w:lang w:val="en-US" w:eastAsia="ru-RU"/>
          </w:rPr>
          <w:t>proekt</w:t>
        </w:r>
        <w:r w:rsidRPr="002575DF">
          <w:rPr>
            <w:rFonts w:ascii="Times New Roman" w:eastAsia="Times New Roman" w:hAnsi="Times New Roman" w:cs="Times New Roman"/>
            <w:sz w:val="20"/>
            <w:szCs w:val="24"/>
            <w:lang w:eastAsia="ru-RU"/>
          </w:rPr>
          <w:t>@</w:t>
        </w:r>
        <w:r w:rsidRPr="002575DF">
          <w:rPr>
            <w:rFonts w:ascii="Times New Roman" w:eastAsia="Times New Roman" w:hAnsi="Times New Roman" w:cs="Times New Roman"/>
            <w:sz w:val="20"/>
            <w:szCs w:val="24"/>
            <w:lang w:val="en-US" w:eastAsia="ru-RU"/>
          </w:rPr>
          <w:t>mail</w:t>
        </w:r>
        <w:r w:rsidRPr="002575DF">
          <w:rPr>
            <w:rFonts w:ascii="Times New Roman" w:eastAsia="Times New Roman" w:hAnsi="Times New Roman" w:cs="Times New Roman"/>
            <w:sz w:val="20"/>
            <w:szCs w:val="24"/>
            <w:lang w:eastAsia="ru-RU"/>
          </w:rPr>
          <w:t>.</w:t>
        </w:r>
        <w:r w:rsidRPr="002575DF">
          <w:rPr>
            <w:rFonts w:ascii="Times New Roman" w:eastAsia="Times New Roman" w:hAnsi="Times New Roman" w:cs="Times New Roman"/>
            <w:sz w:val="20"/>
            <w:szCs w:val="24"/>
            <w:lang w:val="en-US" w:eastAsia="ru-RU"/>
          </w:rPr>
          <w:t>ru</w:t>
        </w:r>
      </w:hyperlink>
      <w:r w:rsidRPr="002575DF">
        <w:rPr>
          <w:rFonts w:ascii="Times New Roman" w:eastAsia="Times New Roman" w:hAnsi="Times New Roman" w:cs="Times New Roman"/>
          <w:sz w:val="20"/>
          <w:szCs w:val="20"/>
          <w:lang w:eastAsia="ru-RU"/>
        </w:rPr>
        <w:t>, http://</w:t>
      </w:r>
      <w:r w:rsidRPr="002575DF">
        <w:rPr>
          <w:rFonts w:ascii="Times New Roman" w:eastAsia="Times New Roman" w:hAnsi="Times New Roman" w:cs="Times New Roman"/>
          <w:kern w:val="2"/>
          <w:sz w:val="24"/>
          <w:szCs w:val="24"/>
        </w:rPr>
        <w:t xml:space="preserve"> </w:t>
      </w:r>
      <w:r w:rsidRPr="002575DF">
        <w:rPr>
          <w:rFonts w:ascii="Times New Roman" w:eastAsia="Times New Roman" w:hAnsi="Times New Roman" w:cs="Times New Roman"/>
          <w:sz w:val="20"/>
          <w:szCs w:val="20"/>
          <w:lang w:eastAsia="ru-RU"/>
        </w:rPr>
        <w:t>http://www.skb-proekt.ru//</w:t>
      </w:r>
    </w:p>
    <w:p w:rsidR="002575DF" w:rsidRPr="002575DF" w:rsidRDefault="002575DF" w:rsidP="002575DF">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575DF" w:rsidRPr="002575DF" w:rsidRDefault="002575DF" w:rsidP="002575DF">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575DF" w:rsidRPr="002575DF" w:rsidRDefault="002575DF" w:rsidP="002575DF">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575DF" w:rsidRPr="002575DF" w:rsidRDefault="002575DF" w:rsidP="002575DF">
      <w:pPr>
        <w:keepLines/>
        <w:suppressAutoHyphens/>
        <w:spacing w:after="0" w:line="240" w:lineRule="auto"/>
        <w:contextualSpacing/>
        <w:jc w:val="center"/>
        <w:rPr>
          <w:rFonts w:ascii="Times New Roman" w:eastAsia="Times New Roman" w:hAnsi="Times New Roman" w:cs="Times New Roman"/>
          <w:sz w:val="20"/>
          <w:szCs w:val="20"/>
          <w:lang w:eastAsia="ru-RU"/>
        </w:rPr>
      </w:pPr>
      <w:r w:rsidRPr="002575DF">
        <w:rPr>
          <w:rFonts w:ascii="Times New Roman" w:eastAsia="Times New Roman" w:hAnsi="Times New Roman" w:cs="Times New Roman"/>
          <w:noProof/>
          <w:kern w:val="2"/>
          <w:sz w:val="24"/>
          <w:szCs w:val="24"/>
          <w:lang w:eastAsia="ru-RU"/>
        </w:rPr>
        <w:drawing>
          <wp:inline distT="0" distB="0" distL="0" distR="0" wp14:anchorId="18A53CDE" wp14:editId="161CCB65">
            <wp:extent cx="1781175" cy="2219325"/>
            <wp:effectExtent l="0" t="0" r="9525" b="9525"/>
            <wp:docPr id="2" name="Рисунок 1"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2575DF" w:rsidRPr="002575DF" w:rsidRDefault="002575DF" w:rsidP="002575DF">
      <w:pPr>
        <w:keepLines/>
        <w:suppressAutoHyphens/>
        <w:spacing w:after="0" w:line="240" w:lineRule="auto"/>
        <w:jc w:val="both"/>
        <w:rPr>
          <w:rFonts w:ascii="Times New Roman" w:eastAsia="Times New Roman" w:hAnsi="Times New Roman" w:cs="Times New Roman"/>
          <w:b/>
          <w:sz w:val="36"/>
          <w:szCs w:val="36"/>
          <w:lang w:eastAsia="ru-RU"/>
        </w:rPr>
      </w:pPr>
    </w:p>
    <w:p w:rsidR="002575DF" w:rsidRPr="002575DF" w:rsidRDefault="002575DF" w:rsidP="002575DF">
      <w:pPr>
        <w:keepLines/>
        <w:suppressAutoHyphens/>
        <w:spacing w:after="0" w:line="240" w:lineRule="auto"/>
        <w:ind w:left="709" w:right="-427"/>
        <w:jc w:val="center"/>
        <w:rPr>
          <w:rFonts w:ascii="Times New Roman" w:eastAsia="Times New Roman" w:hAnsi="Times New Roman" w:cs="Times New Roman"/>
          <w:b/>
          <w:sz w:val="36"/>
          <w:szCs w:val="36"/>
          <w:lang w:eastAsia="ru-RU"/>
        </w:rPr>
      </w:pPr>
      <w:r w:rsidRPr="002575DF">
        <w:rPr>
          <w:rFonts w:ascii="Times New Roman" w:eastAsia="Times New Roman" w:hAnsi="Times New Roman" w:cs="Times New Roman"/>
          <w:b/>
          <w:sz w:val="36"/>
          <w:szCs w:val="36"/>
          <w:lang w:eastAsia="ru-RU"/>
        </w:rPr>
        <w:t>ВНЕСЕНИЕ ИЗМЕНЕНИЙ В ГЕНЕРАЛЬНЫЙ ПЛАН</w:t>
      </w:r>
    </w:p>
    <w:p w:rsidR="002575DF" w:rsidRPr="002575DF" w:rsidRDefault="002575DF" w:rsidP="002575DF">
      <w:pPr>
        <w:keepLines/>
        <w:suppressAutoHyphens/>
        <w:spacing w:after="0" w:line="240" w:lineRule="auto"/>
        <w:ind w:left="709"/>
        <w:jc w:val="center"/>
        <w:rPr>
          <w:rFonts w:ascii="Times New Roman" w:eastAsia="Times New Roman" w:hAnsi="Times New Roman" w:cs="Times New Roman"/>
          <w:b/>
          <w:sz w:val="36"/>
          <w:szCs w:val="36"/>
          <w:lang w:eastAsia="ru-RU"/>
        </w:rPr>
      </w:pPr>
      <w:r w:rsidRPr="002575DF">
        <w:rPr>
          <w:rFonts w:ascii="Times New Roman" w:eastAsia="Times New Roman" w:hAnsi="Times New Roman" w:cs="Times New Roman"/>
          <w:b/>
          <w:sz w:val="36"/>
          <w:szCs w:val="36"/>
          <w:lang w:eastAsia="ru-RU"/>
        </w:rPr>
        <w:t>НОВОЛЕУШИНСКОГО СЕЛЬСКОГО ПОСЕЛЕНИЯ</w:t>
      </w:r>
    </w:p>
    <w:p w:rsidR="002575DF" w:rsidRPr="002575DF" w:rsidRDefault="002575DF" w:rsidP="002575DF">
      <w:pPr>
        <w:keepLines/>
        <w:suppressAutoHyphens/>
        <w:spacing w:after="0" w:line="240" w:lineRule="auto"/>
        <w:ind w:left="709"/>
        <w:jc w:val="center"/>
        <w:rPr>
          <w:rFonts w:ascii="Times New Roman" w:eastAsia="Times New Roman" w:hAnsi="Times New Roman" w:cs="Times New Roman"/>
          <w:b/>
          <w:sz w:val="36"/>
          <w:szCs w:val="36"/>
          <w:lang w:eastAsia="ru-RU"/>
        </w:rPr>
      </w:pPr>
      <w:bookmarkStart w:id="8" w:name="_Toc185048182"/>
      <w:r w:rsidRPr="002575DF">
        <w:rPr>
          <w:rFonts w:ascii="Times New Roman" w:eastAsia="Times New Roman" w:hAnsi="Times New Roman" w:cs="Times New Roman"/>
          <w:b/>
          <w:kern w:val="2"/>
          <w:sz w:val="36"/>
          <w:szCs w:val="36"/>
        </w:rPr>
        <w:t>ТЕЙКОВСКОГО МУНИЦИПАЛЬНОГО РАЙОНА ИВАНОВСКОЙ ОБЛАСТИ</w:t>
      </w:r>
    </w:p>
    <w:bookmarkEnd w:id="8"/>
    <w:p w:rsidR="002575DF" w:rsidRPr="002575DF" w:rsidRDefault="002575DF" w:rsidP="002575DF">
      <w:pPr>
        <w:keepLines/>
        <w:suppressAutoHyphens/>
        <w:spacing w:after="0" w:line="360" w:lineRule="auto"/>
        <w:ind w:left="709"/>
        <w:jc w:val="center"/>
        <w:rPr>
          <w:rFonts w:ascii="Times New Roman" w:eastAsia="Times New Roman" w:hAnsi="Times New Roman" w:cs="Times New Roman"/>
          <w:b/>
          <w:kern w:val="2"/>
          <w:sz w:val="16"/>
          <w:szCs w:val="16"/>
        </w:rPr>
      </w:pPr>
    </w:p>
    <w:p w:rsidR="002575DF" w:rsidRPr="002575DF" w:rsidRDefault="002575DF" w:rsidP="002575DF">
      <w:pPr>
        <w:suppressAutoHyphens/>
        <w:spacing w:after="0" w:line="360" w:lineRule="auto"/>
        <w:ind w:left="709"/>
        <w:jc w:val="center"/>
        <w:rPr>
          <w:rFonts w:ascii="Times New Roman" w:eastAsia="Times New Roman" w:hAnsi="Times New Roman" w:cs="Times New Roman"/>
          <w:kern w:val="1"/>
          <w:sz w:val="24"/>
          <w:szCs w:val="24"/>
          <w:lang w:eastAsia="ru-RU"/>
        </w:rPr>
      </w:pPr>
      <w:r w:rsidRPr="002575DF">
        <w:rPr>
          <w:rFonts w:ascii="Times New Roman" w:eastAsia="Times New Roman" w:hAnsi="Times New Roman" w:cs="Times New Roman"/>
          <w:kern w:val="1"/>
          <w:sz w:val="24"/>
          <w:szCs w:val="24"/>
          <w:lang w:eastAsia="ru-RU"/>
        </w:rPr>
        <w:t xml:space="preserve">(разработано на основании </w:t>
      </w:r>
      <w:r w:rsidRPr="002575DF">
        <w:rPr>
          <w:rFonts w:ascii="Times New Roman" w:eastAsia="Times New Roman" w:hAnsi="Times New Roman" w:cs="Times New Roman"/>
          <w:kern w:val="2"/>
          <w:sz w:val="24"/>
          <w:szCs w:val="24"/>
        </w:rPr>
        <w:t>постановления администрации Тейковского муниципального района от 07.02.2019 №44 «О подготовке проекта внесения изменений в генеральный план и в правила землепользования и застройки Новолеушинского сельского поселения»)</w:t>
      </w:r>
    </w:p>
    <w:p w:rsidR="002575DF" w:rsidRPr="002575DF" w:rsidRDefault="002575DF" w:rsidP="002575DF">
      <w:pPr>
        <w:keepLines/>
        <w:suppressAutoHyphens/>
        <w:spacing w:after="0" w:line="240" w:lineRule="auto"/>
        <w:ind w:left="709"/>
        <w:jc w:val="both"/>
        <w:rPr>
          <w:rFonts w:ascii="Times New Roman" w:eastAsia="Times New Roman" w:hAnsi="Times New Roman" w:cs="Times New Roman"/>
          <w:b/>
          <w:caps/>
          <w:sz w:val="32"/>
          <w:szCs w:val="32"/>
          <w:lang w:eastAsia="ru-RU"/>
        </w:rPr>
      </w:pPr>
    </w:p>
    <w:p w:rsidR="002575DF" w:rsidRPr="002575DF" w:rsidRDefault="002575DF" w:rsidP="002575DF">
      <w:pPr>
        <w:keepLines/>
        <w:suppressAutoHyphens/>
        <w:spacing w:after="0" w:line="240" w:lineRule="auto"/>
        <w:ind w:left="709"/>
        <w:jc w:val="center"/>
        <w:rPr>
          <w:rFonts w:ascii="Times New Roman" w:eastAsia="Times New Roman" w:hAnsi="Times New Roman" w:cs="Times New Roman"/>
          <w:b/>
          <w:caps/>
          <w:sz w:val="32"/>
          <w:szCs w:val="32"/>
          <w:lang w:eastAsia="ru-RU"/>
        </w:rPr>
      </w:pPr>
    </w:p>
    <w:p w:rsidR="002575DF" w:rsidRPr="002575DF" w:rsidRDefault="002575DF" w:rsidP="002575DF">
      <w:pPr>
        <w:keepLines/>
        <w:suppressAutoHyphens/>
        <w:spacing w:after="0" w:line="240" w:lineRule="auto"/>
        <w:ind w:left="709"/>
        <w:jc w:val="center"/>
        <w:rPr>
          <w:rFonts w:ascii="Times New Roman" w:eastAsia="Times New Roman" w:hAnsi="Times New Roman" w:cs="Times New Roman"/>
          <w:b/>
          <w:caps/>
          <w:sz w:val="32"/>
          <w:szCs w:val="32"/>
          <w:lang w:eastAsia="ru-RU"/>
        </w:rPr>
      </w:pPr>
      <w:r w:rsidRPr="002575DF">
        <w:rPr>
          <w:rFonts w:ascii="Times New Roman" w:eastAsia="Times New Roman" w:hAnsi="Times New Roman" w:cs="Times New Roman"/>
          <w:b/>
          <w:caps/>
          <w:sz w:val="32"/>
          <w:szCs w:val="32"/>
          <w:lang w:eastAsia="ru-RU"/>
        </w:rPr>
        <w:t>Положения</w:t>
      </w:r>
    </w:p>
    <w:p w:rsidR="002575DF" w:rsidRPr="002575DF" w:rsidRDefault="002575DF" w:rsidP="002575DF">
      <w:pPr>
        <w:keepLines/>
        <w:suppressAutoHyphens/>
        <w:spacing w:after="0" w:line="240" w:lineRule="auto"/>
        <w:ind w:left="709"/>
        <w:jc w:val="center"/>
        <w:rPr>
          <w:rFonts w:ascii="Times New Roman" w:eastAsia="Times New Roman" w:hAnsi="Times New Roman" w:cs="Times New Roman"/>
          <w:b/>
          <w:caps/>
          <w:sz w:val="32"/>
          <w:szCs w:val="32"/>
          <w:lang w:eastAsia="ru-RU"/>
        </w:rPr>
      </w:pPr>
      <w:r w:rsidRPr="002575DF">
        <w:rPr>
          <w:rFonts w:ascii="Times New Roman" w:eastAsia="Times New Roman" w:hAnsi="Times New Roman" w:cs="Times New Roman"/>
          <w:b/>
          <w:caps/>
          <w:sz w:val="32"/>
          <w:szCs w:val="32"/>
          <w:lang w:eastAsia="ru-RU"/>
        </w:rPr>
        <w:t>о территориальном планировании</w:t>
      </w:r>
    </w:p>
    <w:p w:rsidR="002575DF" w:rsidRPr="002575DF" w:rsidRDefault="002575DF" w:rsidP="002575DF">
      <w:pPr>
        <w:keepLines/>
        <w:suppressAutoHyphens/>
        <w:spacing w:after="0" w:line="360" w:lineRule="auto"/>
        <w:ind w:left="709"/>
        <w:jc w:val="both"/>
        <w:rPr>
          <w:rFonts w:ascii="Times New Roman" w:eastAsia="Times New Roman" w:hAnsi="Times New Roman" w:cs="Times New Roman"/>
          <w:b/>
          <w:kern w:val="2"/>
          <w:sz w:val="16"/>
          <w:szCs w:val="16"/>
        </w:rPr>
      </w:pPr>
    </w:p>
    <w:p w:rsidR="002575DF" w:rsidRPr="002575DF" w:rsidRDefault="002575DF" w:rsidP="002575DF">
      <w:pPr>
        <w:keepLines/>
        <w:suppressAutoHyphens/>
        <w:spacing w:after="0" w:line="360" w:lineRule="auto"/>
        <w:ind w:left="709"/>
        <w:jc w:val="center"/>
        <w:rPr>
          <w:rFonts w:ascii="Times New Roman" w:eastAsia="Times New Roman" w:hAnsi="Times New Roman" w:cs="Times New Roman"/>
          <w:b/>
          <w:kern w:val="2"/>
          <w:sz w:val="32"/>
          <w:szCs w:val="32"/>
        </w:rPr>
      </w:pPr>
    </w:p>
    <w:p w:rsidR="002575DF" w:rsidRPr="002575DF" w:rsidRDefault="002575DF" w:rsidP="002575DF">
      <w:pPr>
        <w:keepLines/>
        <w:suppressAutoHyphens/>
        <w:spacing w:after="0" w:line="360" w:lineRule="auto"/>
        <w:ind w:left="709"/>
        <w:jc w:val="center"/>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Том 1</w:t>
      </w:r>
    </w:p>
    <w:p w:rsidR="002575DF" w:rsidRPr="002575DF" w:rsidRDefault="002575DF"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p>
    <w:p w:rsidR="002575DF" w:rsidRPr="002575DF" w:rsidRDefault="002575DF" w:rsidP="002575DF">
      <w:pPr>
        <w:keepLines/>
        <w:suppressAutoHyphens/>
        <w:autoSpaceDE w:val="0"/>
        <w:spacing w:after="0" w:line="360" w:lineRule="auto"/>
        <w:ind w:left="709"/>
        <w:jc w:val="both"/>
        <w:rPr>
          <w:rFonts w:ascii="Times New Roman" w:eastAsia="Times New Roman" w:hAnsi="Times New Roman" w:cs="Times New Roman"/>
          <w:b/>
          <w:bCs/>
          <w:kern w:val="2"/>
          <w:sz w:val="24"/>
          <w:szCs w:val="24"/>
        </w:rPr>
      </w:pPr>
    </w:p>
    <w:p w:rsidR="002575DF" w:rsidRDefault="002575DF"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p>
    <w:p w:rsidR="00931C8C" w:rsidRDefault="00931C8C"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p>
    <w:p w:rsidR="00931C8C" w:rsidRDefault="00931C8C"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p>
    <w:p w:rsidR="00931C8C" w:rsidRPr="002575DF" w:rsidRDefault="00931C8C"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p>
    <w:p w:rsidR="002575DF" w:rsidRPr="002575DF" w:rsidRDefault="002575DF" w:rsidP="002575DF">
      <w:pPr>
        <w:keepLines/>
        <w:suppressAutoHyphens/>
        <w:autoSpaceDE w:val="0"/>
        <w:spacing w:after="0" w:line="360" w:lineRule="auto"/>
        <w:ind w:left="709"/>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г. Иваново 2019 г.</w:t>
      </w:r>
    </w:p>
    <w:p w:rsidR="002575DF" w:rsidRPr="002575DF" w:rsidRDefault="002575DF" w:rsidP="002575DF">
      <w:pPr>
        <w:keepLines/>
        <w:suppressAutoHyphens/>
        <w:autoSpaceDE w:val="0"/>
        <w:spacing w:after="0" w:line="360" w:lineRule="auto"/>
        <w:ind w:left="709" w:right="-852"/>
        <w:jc w:val="center"/>
        <w:rPr>
          <w:rFonts w:ascii="Times New Roman" w:eastAsia="Times New Roman" w:hAnsi="Times New Roman" w:cs="Times New Roman"/>
          <w:b/>
          <w:bCs/>
          <w:kern w:val="2"/>
          <w:sz w:val="24"/>
          <w:szCs w:val="24"/>
        </w:rPr>
      </w:pPr>
    </w:p>
    <w:tbl>
      <w:tblPr>
        <w:tblW w:w="10456" w:type="dxa"/>
        <w:tblInd w:w="-426" w:type="dxa"/>
        <w:tblLook w:val="04A0" w:firstRow="1" w:lastRow="0" w:firstColumn="1" w:lastColumn="0" w:noHBand="0" w:noVBand="1"/>
      </w:tblPr>
      <w:tblGrid>
        <w:gridCol w:w="3368"/>
        <w:gridCol w:w="7088"/>
      </w:tblGrid>
      <w:tr w:rsidR="002575DF" w:rsidRPr="002575DF" w:rsidTr="001A50D1">
        <w:tc>
          <w:tcPr>
            <w:tcW w:w="3368" w:type="dxa"/>
          </w:tcPr>
          <w:p w:rsidR="002575DF" w:rsidRPr="002575DF" w:rsidRDefault="002575DF" w:rsidP="002575DF">
            <w:pPr>
              <w:keepLines/>
              <w:widowControl w:val="0"/>
              <w:suppressAutoHyphens/>
              <w:adjustRightInd w:val="0"/>
              <w:spacing w:after="0" w:line="240" w:lineRule="auto"/>
              <w:ind w:left="709" w:right="-852"/>
              <w:contextualSpacing/>
              <w:jc w:val="both"/>
              <w:textAlignment w:val="baseline"/>
              <w:rPr>
                <w:rFonts w:ascii="Times New Roman" w:eastAsia="Times New Roman" w:hAnsi="Times New Roman" w:cs="Times New Roman"/>
                <w:b/>
                <w:color w:val="000000"/>
                <w:sz w:val="28"/>
                <w:szCs w:val="28"/>
                <w:lang w:eastAsia="ru-RU"/>
              </w:rPr>
            </w:pPr>
          </w:p>
          <w:p w:rsidR="002575DF" w:rsidRPr="002575DF" w:rsidRDefault="002575DF" w:rsidP="002575DF">
            <w:pPr>
              <w:keepLines/>
              <w:widowControl w:val="0"/>
              <w:suppressAutoHyphens/>
              <w:adjustRightInd w:val="0"/>
              <w:spacing w:after="0" w:line="240" w:lineRule="auto"/>
              <w:ind w:left="709" w:right="-852"/>
              <w:contextualSpacing/>
              <w:jc w:val="both"/>
              <w:textAlignment w:val="baseline"/>
              <w:rPr>
                <w:rFonts w:ascii="Times New Roman" w:eastAsia="Times New Roman" w:hAnsi="Times New Roman" w:cs="Times New Roman"/>
                <w:b/>
                <w:color w:val="000000"/>
                <w:sz w:val="28"/>
                <w:szCs w:val="28"/>
                <w:lang w:eastAsia="ru-RU"/>
              </w:rPr>
            </w:pPr>
          </w:p>
          <w:p w:rsidR="002575DF" w:rsidRPr="002575DF" w:rsidRDefault="002575DF" w:rsidP="002575DF">
            <w:pPr>
              <w:keepLines/>
              <w:widowControl w:val="0"/>
              <w:suppressAutoHyphens/>
              <w:adjustRightInd w:val="0"/>
              <w:spacing w:after="0" w:line="240" w:lineRule="auto"/>
              <w:ind w:left="709" w:right="-852"/>
              <w:contextualSpacing/>
              <w:jc w:val="both"/>
              <w:textAlignment w:val="baseline"/>
              <w:rPr>
                <w:rFonts w:ascii="Times New Roman" w:eastAsia="Times New Roman" w:hAnsi="Times New Roman" w:cs="Times New Roman"/>
                <w:b/>
                <w:color w:val="000000"/>
                <w:sz w:val="28"/>
                <w:szCs w:val="28"/>
                <w:lang w:eastAsia="ru-RU"/>
              </w:rPr>
            </w:pPr>
            <w:r w:rsidRPr="002575DF">
              <w:rPr>
                <w:rFonts w:ascii="Times New Roman" w:eastAsia="Times New Roman" w:hAnsi="Times New Roman" w:cs="Times New Roman"/>
                <w:b/>
                <w:color w:val="000000"/>
                <w:sz w:val="28"/>
                <w:szCs w:val="28"/>
                <w:lang w:eastAsia="ru-RU"/>
              </w:rPr>
              <w:t>Заказчик</w:t>
            </w:r>
          </w:p>
        </w:tc>
        <w:tc>
          <w:tcPr>
            <w:tcW w:w="7088" w:type="dxa"/>
          </w:tcPr>
          <w:p w:rsidR="002575DF" w:rsidRPr="002575DF" w:rsidRDefault="002575DF" w:rsidP="002575DF">
            <w:pPr>
              <w:spacing w:after="0" w:line="360" w:lineRule="auto"/>
              <w:ind w:left="1027" w:right="-852"/>
              <w:rPr>
                <w:rFonts w:ascii="Times New Roman" w:eastAsia="Times New Roman" w:hAnsi="Times New Roman" w:cs="Times New Roman"/>
                <w:b/>
                <w:color w:val="000000"/>
                <w:sz w:val="28"/>
                <w:szCs w:val="28"/>
                <w:lang w:eastAsia="ru-RU"/>
              </w:rPr>
            </w:pPr>
          </w:p>
          <w:p w:rsidR="002575DF" w:rsidRPr="002575DF" w:rsidRDefault="002575DF" w:rsidP="002575DF">
            <w:pPr>
              <w:spacing w:after="0" w:line="360" w:lineRule="auto"/>
              <w:ind w:left="1027" w:right="-852"/>
              <w:rPr>
                <w:rFonts w:ascii="Times New Roman" w:eastAsia="Times New Roman" w:hAnsi="Times New Roman" w:cs="Times New Roman"/>
                <w:b/>
                <w:color w:val="000000"/>
                <w:sz w:val="28"/>
                <w:szCs w:val="28"/>
                <w:lang w:eastAsia="ru-RU"/>
              </w:rPr>
            </w:pPr>
            <w:r w:rsidRPr="002575DF">
              <w:rPr>
                <w:rFonts w:ascii="Times New Roman" w:eastAsia="Times New Roman" w:hAnsi="Times New Roman" w:cs="Times New Roman"/>
                <w:b/>
                <w:color w:val="000000"/>
                <w:sz w:val="28"/>
                <w:szCs w:val="28"/>
                <w:lang w:eastAsia="ru-RU"/>
              </w:rPr>
              <w:t xml:space="preserve">Администрация Тейковского </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color w:val="000000"/>
                <w:sz w:val="28"/>
                <w:szCs w:val="28"/>
                <w:lang w:eastAsia="ru-RU"/>
              </w:rPr>
              <w:t>муниципального района</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Адрес местонахождения: Ивановская область,</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г. Тейково, ул. Октябрьская, д. 2а</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Телефон: 8(49343) 2-26-05</w:t>
            </w:r>
          </w:p>
        </w:tc>
      </w:tr>
      <w:tr w:rsidR="002575DF" w:rsidRPr="002575DF" w:rsidTr="001A50D1">
        <w:tc>
          <w:tcPr>
            <w:tcW w:w="3368" w:type="dxa"/>
          </w:tcPr>
          <w:p w:rsidR="002575DF" w:rsidRPr="002575DF" w:rsidRDefault="002575DF" w:rsidP="002575DF">
            <w:pPr>
              <w:keepLines/>
              <w:widowControl w:val="0"/>
              <w:suppressAutoHyphens/>
              <w:adjustRightInd w:val="0"/>
              <w:spacing w:after="0" w:line="240" w:lineRule="auto"/>
              <w:ind w:left="709" w:right="-852"/>
              <w:contextualSpacing/>
              <w:jc w:val="center"/>
              <w:textAlignment w:val="baseline"/>
              <w:rPr>
                <w:rFonts w:ascii="Times New Roman" w:eastAsia="Times New Roman" w:hAnsi="Times New Roman" w:cs="Times New Roman"/>
                <w:b/>
                <w:color w:val="000000"/>
                <w:sz w:val="28"/>
                <w:szCs w:val="28"/>
                <w:lang w:eastAsia="ru-RU"/>
              </w:rPr>
            </w:pPr>
          </w:p>
        </w:tc>
        <w:tc>
          <w:tcPr>
            <w:tcW w:w="7088" w:type="dxa"/>
          </w:tcPr>
          <w:p w:rsidR="002575DF" w:rsidRPr="002575DF" w:rsidRDefault="002575DF" w:rsidP="002575DF">
            <w:pPr>
              <w:keepLines/>
              <w:widowControl w:val="0"/>
              <w:suppressAutoHyphens/>
              <w:adjustRightInd w:val="0"/>
              <w:spacing w:after="0" w:line="240" w:lineRule="auto"/>
              <w:ind w:left="1027" w:right="-852"/>
              <w:contextualSpacing/>
              <w:textAlignment w:val="baseline"/>
              <w:rPr>
                <w:rFonts w:ascii="Times New Roman" w:eastAsia="Times New Roman" w:hAnsi="Times New Roman" w:cs="Times New Roman"/>
                <w:b/>
                <w:color w:val="000000"/>
                <w:sz w:val="28"/>
                <w:szCs w:val="28"/>
                <w:lang w:eastAsia="ru-RU"/>
              </w:rPr>
            </w:pPr>
          </w:p>
        </w:tc>
      </w:tr>
      <w:tr w:rsidR="002575DF" w:rsidRPr="002575DF" w:rsidTr="001A50D1">
        <w:tc>
          <w:tcPr>
            <w:tcW w:w="3368" w:type="dxa"/>
          </w:tcPr>
          <w:p w:rsidR="002575DF" w:rsidRPr="002575DF" w:rsidRDefault="002575DF" w:rsidP="002575DF">
            <w:pPr>
              <w:keepLines/>
              <w:widowControl w:val="0"/>
              <w:suppressAutoHyphens/>
              <w:adjustRightInd w:val="0"/>
              <w:spacing w:after="0" w:line="240" w:lineRule="auto"/>
              <w:ind w:left="709" w:right="-852"/>
              <w:contextualSpacing/>
              <w:jc w:val="both"/>
              <w:textAlignment w:val="baseline"/>
              <w:rPr>
                <w:rFonts w:ascii="Times New Roman" w:eastAsia="Times New Roman" w:hAnsi="Times New Roman" w:cs="Times New Roman"/>
                <w:b/>
                <w:color w:val="000000"/>
                <w:sz w:val="28"/>
                <w:szCs w:val="28"/>
                <w:lang w:eastAsia="ru-RU"/>
              </w:rPr>
            </w:pPr>
            <w:r w:rsidRPr="002575DF">
              <w:rPr>
                <w:rFonts w:ascii="Times New Roman" w:eastAsia="Times New Roman" w:hAnsi="Times New Roman" w:cs="Times New Roman"/>
                <w:b/>
                <w:color w:val="000000"/>
                <w:sz w:val="28"/>
                <w:szCs w:val="28"/>
                <w:lang w:eastAsia="ru-RU"/>
              </w:rPr>
              <w:t>Исполнитель</w:t>
            </w:r>
          </w:p>
        </w:tc>
        <w:tc>
          <w:tcPr>
            <w:tcW w:w="7088" w:type="dxa"/>
          </w:tcPr>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lang w:eastAsia="ru-RU"/>
              </w:rPr>
              <w:t>ООО СКБ «ПРОЕКТ»</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Адрес местонахождения: Ивановская область,</w:t>
            </w:r>
          </w:p>
          <w:p w:rsidR="002575DF" w:rsidRPr="002575DF" w:rsidRDefault="002575DF" w:rsidP="002575DF">
            <w:pPr>
              <w:spacing w:after="0" w:line="360" w:lineRule="auto"/>
              <w:ind w:left="1027" w:right="-852"/>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 xml:space="preserve">г. Иваново, ул. </w:t>
            </w:r>
            <w:proofErr w:type="spellStart"/>
            <w:r w:rsidRPr="002575DF">
              <w:rPr>
                <w:rFonts w:ascii="Times New Roman" w:eastAsia="Times New Roman" w:hAnsi="Times New Roman" w:cs="Times New Roman"/>
                <w:b/>
                <w:kern w:val="2"/>
                <w:sz w:val="28"/>
                <w:szCs w:val="28"/>
              </w:rPr>
              <w:t>Велижская</w:t>
            </w:r>
            <w:proofErr w:type="spellEnd"/>
            <w:r w:rsidRPr="002575DF">
              <w:rPr>
                <w:rFonts w:ascii="Times New Roman" w:eastAsia="Times New Roman" w:hAnsi="Times New Roman" w:cs="Times New Roman"/>
                <w:b/>
                <w:kern w:val="2"/>
                <w:sz w:val="28"/>
                <w:szCs w:val="28"/>
              </w:rPr>
              <w:t>, д. 1</w:t>
            </w:r>
          </w:p>
          <w:p w:rsidR="002575DF" w:rsidRPr="002575DF" w:rsidRDefault="002575DF" w:rsidP="002575DF">
            <w:pPr>
              <w:keepLines/>
              <w:widowControl w:val="0"/>
              <w:suppressAutoHyphens/>
              <w:adjustRightInd w:val="0"/>
              <w:spacing w:after="0" w:line="240" w:lineRule="auto"/>
              <w:ind w:left="1027" w:right="-852"/>
              <w:contextualSpacing/>
              <w:textAlignment w:val="baseline"/>
              <w:rPr>
                <w:rFonts w:ascii="Times New Roman" w:eastAsia="Times New Roman" w:hAnsi="Times New Roman" w:cs="Times New Roman"/>
                <w:b/>
                <w:color w:val="000000"/>
                <w:sz w:val="28"/>
                <w:szCs w:val="28"/>
                <w:lang w:eastAsia="ru-RU"/>
              </w:rPr>
            </w:pPr>
            <w:r w:rsidRPr="002575DF">
              <w:rPr>
                <w:rFonts w:ascii="Times New Roman" w:eastAsia="Times New Roman" w:hAnsi="Times New Roman" w:cs="Times New Roman"/>
                <w:b/>
                <w:kern w:val="2"/>
                <w:sz w:val="28"/>
                <w:szCs w:val="28"/>
              </w:rPr>
              <w:t>Телефон: 8(4932) 93-63-09</w:t>
            </w:r>
          </w:p>
        </w:tc>
      </w:tr>
    </w:tbl>
    <w:p w:rsidR="002575DF" w:rsidRPr="002575DF" w:rsidRDefault="002575DF" w:rsidP="002575DF">
      <w:pPr>
        <w:keepLines/>
        <w:suppressAutoHyphens/>
        <w:spacing w:after="0" w:line="360" w:lineRule="auto"/>
        <w:ind w:left="709" w:right="-852"/>
        <w:jc w:val="both"/>
        <w:rPr>
          <w:rFonts w:ascii="Times New Roman" w:eastAsia="Times New Roman" w:hAnsi="Times New Roman" w:cs="Times New Roman"/>
          <w:b/>
          <w:kern w:val="2"/>
          <w:sz w:val="36"/>
          <w:szCs w:val="36"/>
        </w:rPr>
      </w:pPr>
    </w:p>
    <w:p w:rsidR="002575DF" w:rsidRPr="002575DF" w:rsidRDefault="002575DF" w:rsidP="00931C8C">
      <w:pPr>
        <w:keepLines/>
        <w:suppressAutoHyphens/>
        <w:spacing w:after="0" w:line="240" w:lineRule="auto"/>
        <w:ind w:left="709" w:right="-1"/>
        <w:jc w:val="center"/>
        <w:rPr>
          <w:rFonts w:ascii="Times New Roman" w:eastAsia="Times New Roman" w:hAnsi="Times New Roman" w:cs="Times New Roman"/>
          <w:b/>
          <w:sz w:val="36"/>
          <w:szCs w:val="36"/>
          <w:lang w:eastAsia="ru-RU"/>
        </w:rPr>
      </w:pPr>
      <w:r w:rsidRPr="002575DF">
        <w:rPr>
          <w:rFonts w:ascii="Times New Roman" w:eastAsia="Times New Roman" w:hAnsi="Times New Roman" w:cs="Times New Roman"/>
          <w:b/>
          <w:sz w:val="36"/>
          <w:szCs w:val="36"/>
          <w:lang w:eastAsia="ru-RU"/>
        </w:rPr>
        <w:t>ВНЕСЕНИЕ ИЗМЕНЕНИЙ В ГЕНЕРАЛЬНЫЙ ПЛАН</w:t>
      </w:r>
    </w:p>
    <w:p w:rsidR="002575DF" w:rsidRPr="002575DF" w:rsidRDefault="002575DF" w:rsidP="00931C8C">
      <w:pPr>
        <w:keepLines/>
        <w:suppressAutoHyphens/>
        <w:spacing w:after="0" w:line="240" w:lineRule="auto"/>
        <w:ind w:left="709" w:right="-1"/>
        <w:jc w:val="center"/>
        <w:rPr>
          <w:rFonts w:ascii="Times New Roman" w:eastAsia="Times New Roman" w:hAnsi="Times New Roman" w:cs="Times New Roman"/>
          <w:b/>
          <w:sz w:val="36"/>
          <w:szCs w:val="36"/>
          <w:lang w:eastAsia="ru-RU"/>
        </w:rPr>
      </w:pPr>
      <w:r w:rsidRPr="002575DF">
        <w:rPr>
          <w:rFonts w:ascii="Times New Roman" w:eastAsia="Times New Roman" w:hAnsi="Times New Roman" w:cs="Times New Roman"/>
          <w:b/>
          <w:sz w:val="36"/>
          <w:szCs w:val="36"/>
          <w:lang w:eastAsia="ru-RU"/>
        </w:rPr>
        <w:t>НОВОЛЕУШИНСКОГО СЕЛЬСКОГО ПОСЕЛЕНИЯ</w:t>
      </w:r>
    </w:p>
    <w:p w:rsidR="002575DF" w:rsidRPr="002575DF" w:rsidRDefault="002575DF" w:rsidP="00931C8C">
      <w:pPr>
        <w:keepLines/>
        <w:suppressAutoHyphens/>
        <w:spacing w:after="0" w:line="240" w:lineRule="auto"/>
        <w:ind w:left="709" w:right="-1"/>
        <w:jc w:val="center"/>
        <w:rPr>
          <w:rFonts w:ascii="Times New Roman" w:eastAsia="Times New Roman" w:hAnsi="Times New Roman" w:cs="Times New Roman"/>
          <w:b/>
          <w:sz w:val="36"/>
          <w:szCs w:val="36"/>
          <w:lang w:eastAsia="ru-RU"/>
        </w:rPr>
      </w:pPr>
      <w:r w:rsidRPr="002575DF">
        <w:rPr>
          <w:rFonts w:ascii="Times New Roman" w:eastAsia="Times New Roman" w:hAnsi="Times New Roman" w:cs="Times New Roman"/>
          <w:b/>
          <w:sz w:val="36"/>
          <w:szCs w:val="36"/>
          <w:lang w:eastAsia="ru-RU"/>
        </w:rPr>
        <w:t>ТЕЙКОВСКОГО МУНИЦИПАЛЬНОГО РАЙОНА ИВАНОВСКОЙ ОБЛАСТИ</w:t>
      </w:r>
    </w:p>
    <w:p w:rsidR="002575DF" w:rsidRPr="002575DF" w:rsidRDefault="002575DF" w:rsidP="00931C8C">
      <w:pPr>
        <w:keepLines/>
        <w:suppressAutoHyphens/>
        <w:spacing w:after="0" w:line="360" w:lineRule="auto"/>
        <w:ind w:left="709" w:right="-1"/>
        <w:jc w:val="both"/>
        <w:rPr>
          <w:rFonts w:ascii="Times New Roman" w:eastAsia="Times New Roman" w:hAnsi="Times New Roman" w:cs="Times New Roman"/>
          <w:b/>
          <w:kern w:val="2"/>
          <w:sz w:val="32"/>
          <w:szCs w:val="32"/>
        </w:rPr>
      </w:pPr>
    </w:p>
    <w:p w:rsidR="002575DF" w:rsidRPr="002575DF" w:rsidRDefault="002575DF" w:rsidP="00931C8C">
      <w:pPr>
        <w:keepLines/>
        <w:suppressAutoHyphens/>
        <w:spacing w:after="0" w:line="360" w:lineRule="auto"/>
        <w:ind w:left="709" w:right="-1"/>
        <w:jc w:val="center"/>
        <w:rPr>
          <w:rFonts w:ascii="Times New Roman" w:eastAsia="Times New Roman" w:hAnsi="Times New Roman" w:cs="Times New Roman"/>
          <w:b/>
          <w:kern w:val="2"/>
          <w:sz w:val="32"/>
          <w:szCs w:val="32"/>
        </w:rPr>
      </w:pPr>
    </w:p>
    <w:p w:rsidR="002575DF" w:rsidRPr="002575DF" w:rsidRDefault="002575DF" w:rsidP="00931C8C">
      <w:pPr>
        <w:keepLines/>
        <w:suppressAutoHyphens/>
        <w:spacing w:after="0" w:line="240" w:lineRule="auto"/>
        <w:ind w:left="709" w:right="-1"/>
        <w:jc w:val="center"/>
        <w:rPr>
          <w:rFonts w:ascii="Times New Roman" w:eastAsia="Times New Roman" w:hAnsi="Times New Roman" w:cs="Times New Roman"/>
          <w:b/>
          <w:caps/>
          <w:sz w:val="32"/>
          <w:szCs w:val="32"/>
          <w:lang w:eastAsia="ru-RU"/>
        </w:rPr>
      </w:pPr>
      <w:r w:rsidRPr="002575DF">
        <w:rPr>
          <w:rFonts w:ascii="Times New Roman" w:eastAsia="Times New Roman" w:hAnsi="Times New Roman" w:cs="Times New Roman"/>
          <w:b/>
          <w:caps/>
          <w:sz w:val="32"/>
          <w:szCs w:val="32"/>
          <w:lang w:eastAsia="ru-RU"/>
        </w:rPr>
        <w:t>Положения</w:t>
      </w:r>
    </w:p>
    <w:p w:rsidR="002575DF" w:rsidRPr="002575DF" w:rsidRDefault="002575DF" w:rsidP="00931C8C">
      <w:pPr>
        <w:keepLines/>
        <w:suppressAutoHyphens/>
        <w:spacing w:after="0" w:line="240" w:lineRule="auto"/>
        <w:ind w:left="709" w:right="-1"/>
        <w:jc w:val="center"/>
        <w:rPr>
          <w:rFonts w:ascii="Times New Roman" w:eastAsia="Times New Roman" w:hAnsi="Times New Roman" w:cs="Times New Roman"/>
          <w:b/>
          <w:caps/>
          <w:sz w:val="32"/>
          <w:szCs w:val="32"/>
          <w:lang w:eastAsia="ru-RU"/>
        </w:rPr>
      </w:pPr>
      <w:r w:rsidRPr="002575DF">
        <w:rPr>
          <w:rFonts w:ascii="Times New Roman" w:eastAsia="Times New Roman" w:hAnsi="Times New Roman" w:cs="Times New Roman"/>
          <w:b/>
          <w:caps/>
          <w:sz w:val="32"/>
          <w:szCs w:val="32"/>
          <w:lang w:eastAsia="ru-RU"/>
        </w:rPr>
        <w:t>о территориальном планировании</w:t>
      </w:r>
    </w:p>
    <w:p w:rsidR="002575DF" w:rsidRPr="002575DF" w:rsidRDefault="002575DF" w:rsidP="00931C8C">
      <w:pPr>
        <w:keepLines/>
        <w:suppressAutoHyphens/>
        <w:spacing w:after="0" w:line="360" w:lineRule="auto"/>
        <w:ind w:left="709" w:right="-1"/>
        <w:contextualSpacing/>
        <w:jc w:val="both"/>
        <w:rPr>
          <w:rFonts w:ascii="Times New Roman" w:eastAsia="Times New Roman" w:hAnsi="Times New Roman" w:cs="Times New Roman"/>
          <w:b/>
          <w:kern w:val="2"/>
          <w:sz w:val="16"/>
          <w:szCs w:val="16"/>
        </w:rPr>
      </w:pPr>
    </w:p>
    <w:p w:rsidR="002575DF" w:rsidRPr="002575DF" w:rsidRDefault="002575DF" w:rsidP="002575DF">
      <w:pPr>
        <w:keepLines/>
        <w:suppressAutoHyphens/>
        <w:spacing w:after="0" w:line="360" w:lineRule="auto"/>
        <w:ind w:left="709" w:right="-852"/>
        <w:contextualSpacing/>
        <w:jc w:val="both"/>
        <w:rPr>
          <w:rFonts w:ascii="Times New Roman" w:eastAsia="Times New Roman" w:hAnsi="Times New Roman" w:cs="Times New Roman"/>
          <w:b/>
          <w:kern w:val="2"/>
          <w:sz w:val="16"/>
          <w:szCs w:val="16"/>
        </w:rPr>
      </w:pPr>
    </w:p>
    <w:p w:rsidR="002575DF" w:rsidRPr="002575DF" w:rsidRDefault="002575DF" w:rsidP="002575DF">
      <w:pPr>
        <w:keepLines/>
        <w:suppressAutoHyphens/>
        <w:spacing w:after="0" w:line="360" w:lineRule="auto"/>
        <w:ind w:left="709" w:right="-852"/>
        <w:jc w:val="center"/>
        <w:rPr>
          <w:rFonts w:ascii="Times New Roman" w:eastAsia="Times New Roman" w:hAnsi="Times New Roman" w:cs="Times New Roman"/>
          <w:b/>
          <w:kern w:val="2"/>
          <w:sz w:val="28"/>
          <w:szCs w:val="28"/>
        </w:rPr>
      </w:pPr>
    </w:p>
    <w:p w:rsidR="002575DF" w:rsidRPr="002575DF" w:rsidRDefault="002575DF" w:rsidP="002575DF">
      <w:pPr>
        <w:keepLines/>
        <w:suppressAutoHyphens/>
        <w:spacing w:after="0" w:line="360" w:lineRule="auto"/>
        <w:ind w:left="709" w:right="-852"/>
        <w:jc w:val="center"/>
        <w:rPr>
          <w:rFonts w:ascii="Times New Roman" w:eastAsia="Times New Roman" w:hAnsi="Times New Roman" w:cs="Times New Roman"/>
          <w:b/>
          <w:kern w:val="2"/>
          <w:sz w:val="28"/>
          <w:szCs w:val="28"/>
        </w:rPr>
      </w:pPr>
      <w:r w:rsidRPr="002575DF">
        <w:rPr>
          <w:rFonts w:ascii="Times New Roman" w:eastAsia="Times New Roman" w:hAnsi="Times New Roman" w:cs="Times New Roman"/>
          <w:b/>
          <w:kern w:val="2"/>
          <w:sz w:val="28"/>
          <w:szCs w:val="28"/>
        </w:rPr>
        <w:t>Том 1</w:t>
      </w:r>
    </w:p>
    <w:p w:rsidR="002575DF" w:rsidRPr="002575DF" w:rsidRDefault="002575DF" w:rsidP="002575DF">
      <w:pPr>
        <w:keepLines/>
        <w:suppressAutoHyphens/>
        <w:spacing w:after="0" w:line="360" w:lineRule="auto"/>
        <w:ind w:left="709" w:right="-852"/>
        <w:jc w:val="both"/>
        <w:rPr>
          <w:rFonts w:ascii="Times New Roman" w:eastAsia="Times New Roman" w:hAnsi="Times New Roman" w:cs="Times New Roman"/>
          <w:b/>
          <w:bCs/>
          <w:kern w:val="2"/>
          <w:sz w:val="24"/>
          <w:szCs w:val="24"/>
        </w:rPr>
      </w:pPr>
    </w:p>
    <w:p w:rsidR="002575DF" w:rsidRPr="002575DF" w:rsidRDefault="002575DF" w:rsidP="002575DF">
      <w:pPr>
        <w:keepLines/>
        <w:suppressAutoHyphens/>
        <w:autoSpaceDE w:val="0"/>
        <w:spacing w:after="0" w:line="360" w:lineRule="auto"/>
        <w:ind w:left="709" w:right="-852" w:firstLine="567"/>
        <w:jc w:val="both"/>
        <w:rPr>
          <w:rFonts w:ascii="Times New Roman" w:eastAsia="Times New Roman" w:hAnsi="Times New Roman" w:cs="Times New Roman"/>
          <w:b/>
          <w:bCs/>
          <w:noProof/>
          <w:kern w:val="2"/>
          <w:sz w:val="28"/>
          <w:szCs w:val="28"/>
          <w:lang w:eastAsia="ru-RU"/>
        </w:rPr>
      </w:pPr>
      <w:r w:rsidRPr="002575DF">
        <w:rPr>
          <w:rFonts w:ascii="Times New Roman" w:eastAsia="Times New Roman" w:hAnsi="Times New Roman" w:cs="Times New Roman"/>
          <w:b/>
          <w:bCs/>
          <w:noProof/>
          <w:kern w:val="2"/>
          <w:sz w:val="28"/>
          <w:szCs w:val="28"/>
          <w:lang w:eastAsia="ru-RU"/>
        </w:rPr>
        <w:t xml:space="preserve">Директор               </w:t>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t>Кручинина О.В.</w:t>
      </w:r>
    </w:p>
    <w:p w:rsidR="002575DF" w:rsidRPr="002575DF" w:rsidRDefault="002575DF" w:rsidP="002575DF">
      <w:pPr>
        <w:keepLines/>
        <w:suppressAutoHyphens/>
        <w:autoSpaceDE w:val="0"/>
        <w:spacing w:after="0" w:line="360" w:lineRule="auto"/>
        <w:ind w:left="709" w:right="-852" w:firstLine="567"/>
        <w:jc w:val="both"/>
        <w:rPr>
          <w:rFonts w:ascii="Times New Roman" w:eastAsia="Times New Roman" w:hAnsi="Times New Roman" w:cs="Times New Roman"/>
          <w:b/>
          <w:bCs/>
          <w:noProof/>
          <w:kern w:val="2"/>
          <w:sz w:val="28"/>
          <w:szCs w:val="28"/>
          <w:lang w:eastAsia="ru-RU"/>
        </w:rPr>
      </w:pPr>
      <w:r w:rsidRPr="002575DF">
        <w:rPr>
          <w:rFonts w:ascii="Times New Roman" w:eastAsia="Times New Roman" w:hAnsi="Times New Roman" w:cs="Times New Roman"/>
          <w:b/>
          <w:bCs/>
          <w:noProof/>
          <w:kern w:val="2"/>
          <w:sz w:val="28"/>
          <w:szCs w:val="28"/>
          <w:lang w:eastAsia="ru-RU"/>
        </w:rPr>
        <w:t>Главный архитектор проекта</w:t>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t>Антипов М.В.</w:t>
      </w:r>
    </w:p>
    <w:p w:rsidR="002575DF" w:rsidRPr="002575DF" w:rsidRDefault="002575DF" w:rsidP="002575DF">
      <w:pPr>
        <w:keepLines/>
        <w:suppressAutoHyphens/>
        <w:autoSpaceDE w:val="0"/>
        <w:spacing w:after="0" w:line="360" w:lineRule="auto"/>
        <w:ind w:left="709" w:right="-852" w:firstLine="567"/>
        <w:jc w:val="both"/>
        <w:rPr>
          <w:rFonts w:ascii="Times New Roman" w:eastAsia="Times New Roman" w:hAnsi="Times New Roman" w:cs="Times New Roman"/>
          <w:b/>
          <w:bCs/>
          <w:noProof/>
          <w:kern w:val="2"/>
          <w:sz w:val="28"/>
          <w:szCs w:val="28"/>
          <w:lang w:eastAsia="ru-RU"/>
        </w:rPr>
      </w:pPr>
      <w:r w:rsidRPr="002575DF">
        <w:rPr>
          <w:rFonts w:ascii="Times New Roman" w:eastAsia="Times New Roman" w:hAnsi="Times New Roman" w:cs="Times New Roman"/>
          <w:b/>
          <w:bCs/>
          <w:noProof/>
          <w:kern w:val="2"/>
          <w:sz w:val="28"/>
          <w:szCs w:val="28"/>
          <w:lang w:eastAsia="ru-RU"/>
        </w:rPr>
        <w:t xml:space="preserve">Руководитель проекта </w:t>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r>
      <w:r w:rsidRPr="002575DF">
        <w:rPr>
          <w:rFonts w:ascii="Times New Roman" w:eastAsia="Times New Roman" w:hAnsi="Times New Roman" w:cs="Times New Roman"/>
          <w:b/>
          <w:bCs/>
          <w:noProof/>
          <w:kern w:val="2"/>
          <w:sz w:val="28"/>
          <w:szCs w:val="28"/>
          <w:lang w:eastAsia="ru-RU"/>
        </w:rPr>
        <w:tab/>
        <w:t>Антипов М.В.</w:t>
      </w:r>
    </w:p>
    <w:p w:rsidR="002575DF" w:rsidRPr="002575DF" w:rsidRDefault="002575DF" w:rsidP="002575DF">
      <w:pPr>
        <w:keepLines/>
        <w:suppressAutoHyphens/>
        <w:autoSpaceDE w:val="0"/>
        <w:spacing w:after="0" w:line="360" w:lineRule="auto"/>
        <w:ind w:left="709" w:right="-852" w:firstLine="567"/>
        <w:jc w:val="both"/>
        <w:rPr>
          <w:rFonts w:ascii="Times New Roman" w:eastAsia="Times New Roman" w:hAnsi="Times New Roman" w:cs="Times New Roman"/>
          <w:b/>
          <w:bCs/>
          <w:noProof/>
          <w:kern w:val="1"/>
          <w:sz w:val="28"/>
          <w:szCs w:val="28"/>
          <w:lang w:eastAsia="ru-RU"/>
        </w:rPr>
      </w:pPr>
    </w:p>
    <w:p w:rsidR="002575DF" w:rsidRPr="002575DF" w:rsidRDefault="002575DF" w:rsidP="002575DF">
      <w:pPr>
        <w:keepLines/>
        <w:suppressAutoHyphens/>
        <w:spacing w:after="0" w:line="360" w:lineRule="auto"/>
        <w:ind w:left="709" w:right="-852"/>
        <w:jc w:val="both"/>
        <w:rPr>
          <w:rFonts w:ascii="Times New Roman" w:eastAsia="Times New Roman" w:hAnsi="Times New Roman" w:cs="Times New Roman"/>
          <w:b/>
          <w:bCs/>
          <w:kern w:val="2"/>
          <w:sz w:val="24"/>
          <w:szCs w:val="24"/>
        </w:rPr>
      </w:pPr>
    </w:p>
    <w:p w:rsidR="002575DF" w:rsidRPr="002575DF" w:rsidRDefault="002575DF" w:rsidP="00931C8C">
      <w:pPr>
        <w:keepNext/>
        <w:keepLines/>
        <w:pageBreakBefore/>
        <w:numPr>
          <w:ilvl w:val="0"/>
          <w:numId w:val="1"/>
        </w:numPr>
        <w:tabs>
          <w:tab w:val="left" w:pos="0"/>
        </w:tabs>
        <w:suppressAutoHyphens/>
        <w:spacing w:after="0" w:line="360" w:lineRule="auto"/>
        <w:ind w:left="0" w:firstLine="0"/>
        <w:jc w:val="center"/>
        <w:outlineLvl w:val="0"/>
        <w:rPr>
          <w:rFonts w:ascii="Times New Roman" w:eastAsia="Calibri" w:hAnsi="Times New Roman" w:cs="Times New Roman"/>
          <w:b/>
          <w:bCs/>
          <w:kern w:val="32"/>
          <w:sz w:val="30"/>
          <w:szCs w:val="30"/>
          <w:lang w:eastAsia="ru-RU"/>
        </w:rPr>
      </w:pPr>
      <w:bookmarkStart w:id="9" w:name="_Toc378669297"/>
      <w:bookmarkStart w:id="10" w:name="_Toc378669444"/>
      <w:bookmarkStart w:id="11" w:name="_Toc378932606"/>
      <w:bookmarkStart w:id="12" w:name="_Toc491085186"/>
      <w:r w:rsidRPr="002575DF">
        <w:rPr>
          <w:rFonts w:ascii="Times New Roman" w:eastAsia="Calibri" w:hAnsi="Times New Roman" w:cs="Times New Roman"/>
          <w:b/>
          <w:bCs/>
          <w:kern w:val="32"/>
          <w:sz w:val="30"/>
          <w:szCs w:val="30"/>
          <w:lang w:eastAsia="ru-RU"/>
        </w:rPr>
        <w:lastRenderedPageBreak/>
        <w:t>СОДЕРЖАНИЕ</w:t>
      </w:r>
      <w:bookmarkEnd w:id="0"/>
      <w:bookmarkEnd w:id="1"/>
      <w:bookmarkEnd w:id="2"/>
      <w:bookmarkEnd w:id="9"/>
      <w:bookmarkEnd w:id="10"/>
      <w:bookmarkEnd w:id="11"/>
      <w:bookmarkEnd w:id="12"/>
    </w:p>
    <w:p w:rsidR="002575DF" w:rsidRPr="002575DF" w:rsidRDefault="002575DF" w:rsidP="00931C8C">
      <w:pPr>
        <w:tabs>
          <w:tab w:val="left" w:pos="480"/>
          <w:tab w:val="right" w:leader="hyphen" w:pos="9923"/>
        </w:tabs>
        <w:suppressAutoHyphens/>
        <w:spacing w:after="0" w:line="276" w:lineRule="auto"/>
        <w:jc w:val="both"/>
        <w:rPr>
          <w:rFonts w:ascii="Cambria" w:eastAsia="Times New Roman" w:hAnsi="Cambria" w:cs="Times New Roman"/>
          <w:b/>
          <w:bCs/>
          <w:caps/>
          <w:noProof/>
          <w:lang w:eastAsia="ru-RU"/>
        </w:rPr>
      </w:pPr>
      <w:r w:rsidRPr="002575DF">
        <w:rPr>
          <w:rFonts w:ascii="Cambria" w:eastAsia="Times New Roman" w:hAnsi="Cambria" w:cs="Times New Roman"/>
          <w:b/>
          <w:bCs/>
          <w:caps/>
          <w:kern w:val="2"/>
          <w:sz w:val="24"/>
          <w:szCs w:val="24"/>
          <w:lang w:eastAsia="ru-RU"/>
        </w:rPr>
        <w:fldChar w:fldCharType="begin"/>
      </w:r>
      <w:r w:rsidRPr="002575DF">
        <w:rPr>
          <w:rFonts w:ascii="Cambria" w:eastAsia="Times New Roman" w:hAnsi="Cambria" w:cs="Times New Roman"/>
          <w:b/>
          <w:bCs/>
          <w:caps/>
          <w:kern w:val="2"/>
          <w:sz w:val="24"/>
          <w:szCs w:val="24"/>
          <w:lang w:eastAsia="ru-RU"/>
        </w:rPr>
        <w:instrText xml:space="preserve"> TOC \o "1-3" \h \z \u </w:instrText>
      </w:r>
      <w:r w:rsidRPr="002575DF">
        <w:rPr>
          <w:rFonts w:ascii="Cambria" w:eastAsia="Times New Roman" w:hAnsi="Cambria" w:cs="Times New Roman"/>
          <w:b/>
          <w:bCs/>
          <w:caps/>
          <w:kern w:val="2"/>
          <w:sz w:val="24"/>
          <w:szCs w:val="24"/>
          <w:lang w:eastAsia="ru-RU"/>
        </w:rPr>
        <w:fldChar w:fldCharType="separate"/>
      </w:r>
      <w:hyperlink w:anchor="_Toc491085186" w:history="1">
        <w:r w:rsidRPr="002575DF">
          <w:rPr>
            <w:rFonts w:ascii="Times New Roman" w:eastAsia="Times New Roman" w:hAnsi="Times New Roman" w:cs="Times New Roman"/>
            <w:b/>
            <w:bCs/>
            <w:caps/>
            <w:noProof/>
            <w:color w:val="0000FF"/>
            <w:kern w:val="2"/>
            <w:u w:val="single"/>
          </w:rPr>
          <w:t>СОДЕРЖАНИЕ</w:t>
        </w:r>
        <w:r w:rsidRPr="002575DF">
          <w:rPr>
            <w:rFonts w:ascii="Cambria" w:eastAsia="Times New Roman" w:hAnsi="Cambria" w:cs="Times New Roman"/>
            <w:b/>
            <w:bCs/>
            <w:caps/>
            <w:noProof/>
            <w:webHidden/>
            <w:kern w:val="2"/>
          </w:rPr>
          <w:tab/>
        </w:r>
      </w:hyperlink>
      <w:r w:rsidRPr="002575DF">
        <w:rPr>
          <w:rFonts w:ascii="Cambria" w:eastAsia="Times New Roman" w:hAnsi="Cambria" w:cs="Times New Roman"/>
          <w:b/>
          <w:bCs/>
          <w:caps/>
          <w:noProof/>
          <w:kern w:val="2"/>
        </w:rPr>
        <w:t>3</w:t>
      </w:r>
    </w:p>
    <w:p w:rsidR="002575DF" w:rsidRPr="002575DF" w:rsidRDefault="0082275E" w:rsidP="00931C8C">
      <w:pPr>
        <w:tabs>
          <w:tab w:val="left" w:pos="480"/>
          <w:tab w:val="right" w:leader="hyphen" w:pos="9923"/>
        </w:tabs>
        <w:suppressAutoHyphens/>
        <w:spacing w:after="0" w:line="276" w:lineRule="auto"/>
        <w:jc w:val="both"/>
        <w:rPr>
          <w:rFonts w:ascii="Cambria" w:eastAsia="Times New Roman" w:hAnsi="Cambria" w:cs="Times New Roman"/>
          <w:b/>
          <w:bCs/>
          <w:caps/>
          <w:noProof/>
          <w:lang w:eastAsia="ru-RU"/>
        </w:rPr>
      </w:pPr>
      <w:hyperlink w:anchor="_Toc491085187" w:history="1">
        <w:r w:rsidR="002575DF" w:rsidRPr="002575DF">
          <w:rPr>
            <w:rFonts w:ascii="Times New Roman" w:eastAsia="Times New Roman" w:hAnsi="Times New Roman" w:cs="Times New Roman"/>
            <w:b/>
            <w:bCs/>
            <w:caps/>
            <w:noProof/>
            <w:color w:val="0000FF"/>
            <w:kern w:val="2"/>
            <w:u w:val="single"/>
          </w:rPr>
          <w:t>ВВЕДЕНИЕ</w:t>
        </w:r>
        <w:r w:rsidR="002575DF" w:rsidRPr="002575DF">
          <w:rPr>
            <w:rFonts w:ascii="Cambria" w:eastAsia="Times New Roman" w:hAnsi="Cambria" w:cs="Times New Roman"/>
            <w:b/>
            <w:bCs/>
            <w:caps/>
            <w:noProof/>
            <w:webHidden/>
            <w:kern w:val="2"/>
          </w:rPr>
          <w:tab/>
        </w:r>
      </w:hyperlink>
      <w:r w:rsidR="002575DF" w:rsidRPr="002575DF">
        <w:rPr>
          <w:rFonts w:ascii="Cambria" w:eastAsia="Times New Roman" w:hAnsi="Cambria" w:cs="Times New Roman"/>
          <w:b/>
          <w:bCs/>
          <w:caps/>
          <w:noProof/>
          <w:kern w:val="2"/>
        </w:rPr>
        <w:t>5</w:t>
      </w:r>
    </w:p>
    <w:p w:rsidR="002575DF" w:rsidRPr="002575DF" w:rsidRDefault="0082275E" w:rsidP="00931C8C">
      <w:pPr>
        <w:tabs>
          <w:tab w:val="left" w:pos="480"/>
          <w:tab w:val="right" w:leader="hyphen" w:pos="9923"/>
        </w:tabs>
        <w:suppressAutoHyphens/>
        <w:spacing w:after="0" w:line="276" w:lineRule="auto"/>
        <w:jc w:val="both"/>
        <w:rPr>
          <w:rFonts w:ascii="Cambria" w:eastAsia="Times New Roman" w:hAnsi="Cambria" w:cs="Times New Roman"/>
          <w:b/>
          <w:bCs/>
          <w:caps/>
          <w:noProof/>
          <w:lang w:eastAsia="ru-RU"/>
        </w:rPr>
      </w:pPr>
      <w:hyperlink w:anchor="_Toc491085188" w:history="1">
        <w:r w:rsidR="002575DF" w:rsidRPr="002575DF">
          <w:rPr>
            <w:rFonts w:ascii="Times New Roman" w:eastAsia="Times New Roman" w:hAnsi="Times New Roman" w:cs="Times New Roman"/>
            <w:b/>
            <w:bCs/>
            <w:caps/>
            <w:noProof/>
            <w:color w:val="0000FF"/>
            <w:kern w:val="2"/>
            <w:u w:val="single"/>
          </w:rPr>
          <w:t>1</w:t>
        </w:r>
        <w:r w:rsidR="002575DF" w:rsidRPr="002575DF">
          <w:rPr>
            <w:rFonts w:ascii="Cambria" w:eastAsia="Times New Roman" w:hAnsi="Cambria" w:cs="Times New Roman"/>
            <w:b/>
            <w:bCs/>
            <w:caps/>
            <w:noProof/>
            <w:lang w:eastAsia="ru-RU"/>
          </w:rPr>
          <w:tab/>
        </w:r>
        <w:r w:rsidR="002575DF" w:rsidRPr="002575DF">
          <w:rPr>
            <w:rFonts w:ascii="Times New Roman" w:eastAsia="Times New Roman" w:hAnsi="Times New Roman" w:cs="Times New Roman"/>
            <w:b/>
            <w:bCs/>
            <w:caps/>
            <w:noProof/>
            <w:color w:val="0000FF"/>
            <w:kern w:val="2"/>
            <w:u w:val="single"/>
          </w:rPr>
          <w:t>ЦЕЛИ И ЗАДАЧИ ТЕРРИТОРИАЛЬНОГО ПЛАНИРОВАНИЯ</w:t>
        </w:r>
        <w:r w:rsidR="002575DF" w:rsidRPr="002575DF">
          <w:rPr>
            <w:rFonts w:ascii="Cambria" w:eastAsia="Times New Roman" w:hAnsi="Cambria" w:cs="Times New Roman"/>
            <w:b/>
            <w:bCs/>
            <w:caps/>
            <w:noProof/>
            <w:webHidden/>
            <w:kern w:val="2"/>
          </w:rPr>
          <w:tab/>
        </w:r>
      </w:hyperlink>
      <w:r w:rsidR="002575DF" w:rsidRPr="002575DF">
        <w:rPr>
          <w:rFonts w:ascii="Cambria" w:eastAsia="Times New Roman" w:hAnsi="Cambria" w:cs="Times New Roman"/>
          <w:b/>
          <w:bCs/>
          <w:caps/>
          <w:noProof/>
          <w:kern w:val="2"/>
        </w:rPr>
        <w:t>6</w:t>
      </w:r>
    </w:p>
    <w:p w:rsidR="002575DF" w:rsidRPr="002575DF" w:rsidRDefault="0082275E" w:rsidP="00931C8C">
      <w:pPr>
        <w:tabs>
          <w:tab w:val="left" w:pos="480"/>
          <w:tab w:val="right" w:leader="hyphen" w:pos="9923"/>
        </w:tabs>
        <w:suppressAutoHyphens/>
        <w:spacing w:after="0" w:line="276" w:lineRule="auto"/>
        <w:jc w:val="both"/>
        <w:rPr>
          <w:rFonts w:ascii="Cambria" w:eastAsia="Times New Roman" w:hAnsi="Cambria" w:cs="Times New Roman"/>
          <w:b/>
          <w:bCs/>
          <w:caps/>
          <w:noProof/>
          <w:lang w:eastAsia="ru-RU"/>
        </w:rPr>
      </w:pPr>
      <w:hyperlink w:anchor="_Toc491085189" w:history="1">
        <w:r w:rsidR="002575DF" w:rsidRPr="002575DF">
          <w:rPr>
            <w:rFonts w:ascii="Times New Roman" w:eastAsia="Times New Roman" w:hAnsi="Times New Roman" w:cs="Times New Roman"/>
            <w:b/>
            <w:bCs/>
            <w:caps/>
            <w:noProof/>
            <w:color w:val="0000FF"/>
            <w:kern w:val="2"/>
            <w:u w:val="single"/>
          </w:rPr>
          <w:t>2</w:t>
        </w:r>
        <w:r w:rsidR="002575DF" w:rsidRPr="002575DF">
          <w:rPr>
            <w:rFonts w:ascii="Cambria" w:eastAsia="Times New Roman" w:hAnsi="Cambria" w:cs="Times New Roman"/>
            <w:b/>
            <w:bCs/>
            <w:caps/>
            <w:noProof/>
            <w:lang w:eastAsia="ru-RU"/>
          </w:rPr>
          <w:tab/>
        </w:r>
        <w:r w:rsidR="002575DF" w:rsidRPr="002575DF">
          <w:rPr>
            <w:rFonts w:ascii="Times New Roman" w:eastAsia="Times New Roman" w:hAnsi="Times New Roman" w:cs="Times New Roman"/>
            <w:b/>
            <w:bCs/>
            <w:caps/>
            <w:noProof/>
            <w:color w:val="0000FF"/>
            <w:kern w:val="2"/>
            <w:u w:val="single"/>
          </w:rPr>
          <w:t>ПЕРЕЧЕНЬ МЕРОПРИЯТИЙ ПО ТЕРРИТОРИАЛЬНОМУ ПЛАНИРОВАНИЮ И УКАЗАНИЕ НА ПОСЛЕДОВАТЕЛЬНОСТЬ ИХ ВЫПОЛНЕНИЯ</w:t>
        </w:r>
        <w:r w:rsidR="002575DF" w:rsidRPr="002575DF">
          <w:rPr>
            <w:rFonts w:ascii="Cambria" w:eastAsia="Times New Roman" w:hAnsi="Cambria" w:cs="Times New Roman"/>
            <w:b/>
            <w:bCs/>
            <w:caps/>
            <w:noProof/>
            <w:webHidden/>
            <w:kern w:val="2"/>
          </w:rPr>
          <w:tab/>
        </w:r>
      </w:hyperlink>
      <w:r w:rsidR="002575DF" w:rsidRPr="002575DF">
        <w:rPr>
          <w:rFonts w:ascii="Cambria" w:eastAsia="Times New Roman" w:hAnsi="Cambria" w:cs="Times New Roman"/>
          <w:b/>
          <w:bCs/>
          <w:caps/>
          <w:noProof/>
          <w:kern w:val="2"/>
        </w:rPr>
        <w:t>7</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190" w:history="1">
        <w:r w:rsidR="002575DF" w:rsidRPr="002575DF">
          <w:rPr>
            <w:rFonts w:ascii="Times New Roman" w:eastAsia="Times New Roman" w:hAnsi="Times New Roman" w:cs="Times New Roman"/>
            <w:b/>
            <w:bCs/>
            <w:noProof/>
            <w:color w:val="0000FF"/>
            <w:kern w:val="2"/>
            <w:u w:val="single"/>
          </w:rPr>
          <w:t>2.1 Общие положения</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7</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191" w:history="1">
        <w:r w:rsidR="002575DF" w:rsidRPr="002575DF">
          <w:rPr>
            <w:rFonts w:ascii="Times New Roman" w:eastAsia="Times New Roman" w:hAnsi="Times New Roman" w:cs="Times New Roman"/>
            <w:b/>
            <w:bCs/>
            <w:noProof/>
            <w:color w:val="0000FF"/>
            <w:kern w:val="2"/>
            <w:u w:val="single"/>
          </w:rPr>
          <w:t>2.2 Мероприятия по развитию и преобразованию пространственно-планировочной структуры</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7</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2" w:history="1">
        <w:r w:rsidR="002575DF" w:rsidRPr="002575DF">
          <w:rPr>
            <w:rFonts w:ascii="Times New Roman" w:eastAsia="Times New Roman" w:hAnsi="Times New Roman" w:cs="Times New Roman"/>
            <w:noProof/>
            <w:color w:val="0000FF"/>
            <w:kern w:val="32"/>
            <w:u w:val="single"/>
            <w:lang w:eastAsia="ru-RU"/>
          </w:rPr>
          <w:t>2.2.1 Архитектурно-планировочные решения</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7</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3" w:history="1">
        <w:r w:rsidR="002575DF" w:rsidRPr="002575DF">
          <w:rPr>
            <w:rFonts w:ascii="Times New Roman" w:eastAsia="Times New Roman" w:hAnsi="Times New Roman" w:cs="Times New Roman"/>
            <w:noProof/>
            <w:color w:val="0000FF"/>
            <w:kern w:val="32"/>
            <w:u w:val="single"/>
            <w:lang w:eastAsia="ru-RU"/>
          </w:rPr>
          <w:t>2.2.2 Мероприятия по уточнению границы муниципального образования</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8</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4" w:history="1">
        <w:r w:rsidR="002575DF" w:rsidRPr="002575DF">
          <w:rPr>
            <w:rFonts w:ascii="Times New Roman" w:eastAsia="Times New Roman" w:hAnsi="Times New Roman" w:cs="Times New Roman"/>
            <w:noProof/>
            <w:color w:val="0000FF"/>
            <w:kern w:val="32"/>
            <w:u w:val="single"/>
            <w:lang w:eastAsia="ru-RU"/>
          </w:rPr>
          <w:t>2.2.3 Мероприятия по развитию и преобразованию функциональной структуры использования территории</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8</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195" w:history="1">
        <w:r w:rsidR="002575DF" w:rsidRPr="002575DF">
          <w:rPr>
            <w:rFonts w:ascii="Times New Roman" w:eastAsia="Times New Roman" w:hAnsi="Times New Roman" w:cs="Times New Roman"/>
            <w:b/>
            <w:bCs/>
            <w:noProof/>
            <w:color w:val="0000FF"/>
            <w:kern w:val="2"/>
            <w:u w:val="single"/>
          </w:rPr>
          <w:t>2.3Мероприятия по развитию социально-экономической сферы</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10</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6" w:history="1">
        <w:r w:rsidR="002575DF" w:rsidRPr="002575DF">
          <w:rPr>
            <w:rFonts w:ascii="Times New Roman" w:eastAsia="Times New Roman" w:hAnsi="Times New Roman" w:cs="Times New Roman"/>
            <w:noProof/>
            <w:color w:val="0000FF"/>
            <w:kern w:val="32"/>
            <w:u w:val="single"/>
            <w:lang w:eastAsia="ru-RU"/>
          </w:rPr>
          <w:t>2.3.1Развитие экономической сферы</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10</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7" w:history="1">
        <w:r w:rsidR="002575DF" w:rsidRPr="002575DF">
          <w:rPr>
            <w:rFonts w:ascii="Times New Roman" w:eastAsia="Times New Roman" w:hAnsi="Times New Roman" w:cs="Times New Roman"/>
            <w:noProof/>
            <w:color w:val="0000FF"/>
            <w:kern w:val="32"/>
            <w:u w:val="single"/>
            <w:lang w:eastAsia="ru-RU"/>
          </w:rPr>
          <w:t>2.3.2Жилищное строительство</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10</w:t>
      </w:r>
    </w:p>
    <w:p w:rsidR="002575DF" w:rsidRPr="002575DF" w:rsidRDefault="0082275E" w:rsidP="00931C8C">
      <w:pPr>
        <w:tabs>
          <w:tab w:val="right" w:leader="hyphen" w:pos="9923"/>
        </w:tabs>
        <w:suppressAutoHyphens/>
        <w:spacing w:after="0" w:line="276" w:lineRule="auto"/>
        <w:jc w:val="both"/>
        <w:rPr>
          <w:rFonts w:ascii="Calibri" w:eastAsia="Times New Roman" w:hAnsi="Calibri" w:cs="Times New Roman"/>
          <w:noProof/>
          <w:lang w:eastAsia="ru-RU"/>
        </w:rPr>
      </w:pPr>
      <w:hyperlink w:anchor="_Toc491085198" w:history="1">
        <w:r w:rsidR="002575DF" w:rsidRPr="002575DF">
          <w:rPr>
            <w:rFonts w:ascii="Times New Roman" w:eastAsia="Times New Roman" w:hAnsi="Times New Roman" w:cs="Times New Roman"/>
            <w:noProof/>
            <w:color w:val="0000FF"/>
            <w:kern w:val="32"/>
            <w:u w:val="single"/>
            <w:lang w:eastAsia="ru-RU"/>
          </w:rPr>
          <w:t>2.3.3Система культурно-бытового и социального обслуживания</w:t>
        </w:r>
        <w:r w:rsidR="002575DF" w:rsidRPr="002575DF">
          <w:rPr>
            <w:rFonts w:ascii="Calibri" w:eastAsia="Times New Roman" w:hAnsi="Calibri" w:cs="Times New Roman"/>
            <w:noProof/>
            <w:webHidden/>
            <w:kern w:val="2"/>
          </w:rPr>
          <w:tab/>
        </w:r>
      </w:hyperlink>
      <w:r w:rsidR="002575DF" w:rsidRPr="002575DF">
        <w:rPr>
          <w:rFonts w:ascii="Calibri" w:eastAsia="Times New Roman" w:hAnsi="Calibri" w:cs="Times New Roman"/>
          <w:noProof/>
          <w:kern w:val="2"/>
        </w:rPr>
        <w:t>11</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199" w:history="1">
        <w:r w:rsidR="002575DF" w:rsidRPr="002575DF">
          <w:rPr>
            <w:rFonts w:ascii="Times New Roman" w:eastAsia="Times New Roman" w:hAnsi="Times New Roman" w:cs="Times New Roman"/>
            <w:b/>
            <w:bCs/>
            <w:noProof/>
            <w:color w:val="0000FF"/>
            <w:kern w:val="2"/>
            <w:u w:val="single"/>
          </w:rPr>
          <w:t>2.4Мероприятия по совершенствованию транспортной инфраструктуры</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11</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200" w:history="1">
        <w:r w:rsidR="002575DF" w:rsidRPr="002575DF">
          <w:rPr>
            <w:rFonts w:ascii="Times New Roman" w:eastAsia="Times New Roman" w:hAnsi="Times New Roman" w:cs="Times New Roman"/>
            <w:b/>
            <w:bCs/>
            <w:noProof/>
            <w:color w:val="0000FF"/>
            <w:kern w:val="2"/>
            <w:u w:val="single"/>
          </w:rPr>
          <w:t>2.5Мероприятия по развитию инженерной инфраструктуры</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11</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201" w:history="1">
        <w:r w:rsidR="002575DF" w:rsidRPr="002575DF">
          <w:rPr>
            <w:rFonts w:ascii="Times New Roman" w:eastAsia="Times New Roman" w:hAnsi="Times New Roman" w:cs="Times New Roman"/>
            <w:b/>
            <w:bCs/>
            <w:noProof/>
            <w:color w:val="0000FF"/>
            <w:kern w:val="2"/>
            <w:u w:val="single"/>
          </w:rPr>
          <w:t>2.6Мероприятия по санитарной очистке территории</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12</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lang w:eastAsia="ru-RU"/>
        </w:rPr>
      </w:pPr>
      <w:hyperlink w:anchor="_Toc491085202" w:history="1">
        <w:r w:rsidR="002575DF" w:rsidRPr="002575DF">
          <w:rPr>
            <w:rFonts w:ascii="Times New Roman" w:eastAsia="Times New Roman" w:hAnsi="Times New Roman" w:cs="Times New Roman"/>
            <w:b/>
            <w:bCs/>
            <w:noProof/>
            <w:color w:val="0000FF"/>
            <w:kern w:val="2"/>
            <w:u w:val="single"/>
          </w:rPr>
          <w:t>2.7Мероприятия по охране окружающей среды</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12</w:t>
      </w:r>
    </w:p>
    <w:p w:rsidR="002575DF" w:rsidRPr="002575DF" w:rsidRDefault="0082275E" w:rsidP="00931C8C">
      <w:pPr>
        <w:tabs>
          <w:tab w:val="left" w:pos="480"/>
          <w:tab w:val="right" w:leader="hyphen" w:pos="9923"/>
        </w:tabs>
        <w:suppressAutoHyphens/>
        <w:spacing w:after="0" w:line="276" w:lineRule="auto"/>
        <w:jc w:val="both"/>
        <w:rPr>
          <w:rFonts w:ascii="Calibri" w:eastAsia="Times New Roman" w:hAnsi="Calibri" w:cs="Times New Roman"/>
          <w:b/>
          <w:bCs/>
          <w:noProof/>
          <w:kern w:val="2"/>
        </w:rPr>
      </w:pPr>
      <w:hyperlink w:anchor="_Toc491085203" w:history="1">
        <w:r w:rsidR="002575DF" w:rsidRPr="002575DF">
          <w:rPr>
            <w:rFonts w:ascii="Times New Roman" w:eastAsia="Times New Roman" w:hAnsi="Times New Roman" w:cs="Times New Roman"/>
            <w:b/>
            <w:bCs/>
            <w:noProof/>
            <w:color w:val="0000FF"/>
            <w:kern w:val="2"/>
            <w:u w:val="single"/>
          </w:rPr>
          <w:t>2.8</w:t>
        </w:r>
        <w:r w:rsidR="002575DF" w:rsidRPr="002575DF">
          <w:rPr>
            <w:rFonts w:ascii="Calibri" w:eastAsia="Times New Roman" w:hAnsi="Calibri" w:cs="Times New Roman"/>
            <w:b/>
            <w:bCs/>
            <w:noProof/>
            <w:lang w:eastAsia="ru-RU"/>
          </w:rPr>
          <w:tab/>
        </w:r>
        <w:r w:rsidR="002575DF" w:rsidRPr="002575DF">
          <w:rPr>
            <w:rFonts w:ascii="Times New Roman" w:eastAsia="Times New Roman" w:hAnsi="Times New Roman" w:cs="Times New Roman"/>
            <w:b/>
            <w:bCs/>
            <w:noProof/>
            <w:color w:val="0000FF"/>
            <w:kern w:val="2"/>
            <w:u w:val="single"/>
          </w:rPr>
          <w:t>Мероприятия по снижению основных факторов риска возникновения чрезвычайных ситуаций природного и техногенного характера</w:t>
        </w:r>
        <w:r w:rsidR="002575DF" w:rsidRPr="002575DF">
          <w:rPr>
            <w:rFonts w:ascii="Calibri" w:eastAsia="Times New Roman" w:hAnsi="Calibri" w:cs="Times New Roman"/>
            <w:b/>
            <w:bCs/>
            <w:noProof/>
            <w:webHidden/>
            <w:kern w:val="2"/>
          </w:rPr>
          <w:tab/>
        </w:r>
      </w:hyperlink>
      <w:r w:rsidR="002575DF" w:rsidRPr="002575DF">
        <w:rPr>
          <w:rFonts w:ascii="Calibri" w:eastAsia="Times New Roman" w:hAnsi="Calibri" w:cs="Times New Roman"/>
          <w:b/>
          <w:bCs/>
          <w:noProof/>
          <w:kern w:val="2"/>
        </w:rPr>
        <w:t>13</w:t>
      </w:r>
    </w:p>
    <w:p w:rsidR="002575DF" w:rsidRPr="002575DF" w:rsidRDefault="0082275E" w:rsidP="00931C8C">
      <w:pPr>
        <w:keepLines/>
        <w:spacing w:after="0" w:line="276" w:lineRule="auto"/>
        <w:contextualSpacing/>
        <w:rPr>
          <w:rFonts w:ascii="Times New Roman" w:eastAsia="Calibri" w:hAnsi="Times New Roman" w:cs="Times New Roman"/>
          <w:noProof/>
          <w:kern w:val="2"/>
          <w:sz w:val="24"/>
          <w:szCs w:val="24"/>
        </w:rPr>
      </w:pPr>
      <w:hyperlink w:anchor="_Toc491085203" w:history="1">
        <w:r w:rsidR="002575DF" w:rsidRPr="002575DF">
          <w:rPr>
            <w:rFonts w:ascii="Times New Roman" w:eastAsia="Calibri" w:hAnsi="Times New Roman" w:cs="Times New Roman"/>
            <w:noProof/>
            <w:color w:val="0000FF"/>
            <w:kern w:val="2"/>
            <w:u w:val="single"/>
          </w:rPr>
          <w:t xml:space="preserve">2.9Приложение ОПИСАНИЕ ГРАНИЦ НАСЕЛЕННЫХ ПУНКТОВ                               </w:t>
        </w:r>
        <w:r w:rsidR="002575DF" w:rsidRPr="002575DF">
          <w:rPr>
            <w:rFonts w:ascii="Times New Roman" w:eastAsia="Calibri" w:hAnsi="Times New Roman" w:cs="Times New Roman"/>
            <w:noProof/>
            <w:webHidden/>
            <w:kern w:val="2"/>
          </w:rPr>
          <w:tab/>
        </w:r>
      </w:hyperlink>
      <w:r w:rsidR="002575DF" w:rsidRPr="002575DF">
        <w:rPr>
          <w:rFonts w:ascii="Times New Roman" w:eastAsia="Calibri" w:hAnsi="Times New Roman" w:cs="Times New Roman"/>
          <w:noProof/>
          <w:kern w:val="2"/>
          <w:sz w:val="24"/>
          <w:szCs w:val="24"/>
        </w:rPr>
        <w:t>15</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
          <w:bCs/>
          <w:kern w:val="2"/>
          <w:sz w:val="20"/>
          <w:szCs w:val="20"/>
        </w:rPr>
        <w:t xml:space="preserve">      </w:t>
      </w: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с. Новое Леушино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15</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с. Светлый</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17</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с. Григорьево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21</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Старое Леушино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32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Четвертый участок Тейковского торфопредприятия</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24</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Березовик</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36</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Бураково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45</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Воронково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49</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Высоково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52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Домотканово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57</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Иудкино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62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Крапивник</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65</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Красново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68</w:t>
      </w:r>
    </w:p>
    <w:p w:rsidR="002575DF" w:rsidRPr="002575DF" w:rsidRDefault="002575DF" w:rsidP="00931C8C">
      <w:pPr>
        <w:tabs>
          <w:tab w:val="left" w:pos="480"/>
          <w:tab w:val="right" w:leader="hyphen" w:pos="9923"/>
        </w:tabs>
        <w:suppressAutoHyphens/>
        <w:spacing w:after="0" w:line="240"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Максимцево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72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Малый Таковец</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75</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Матренкино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78</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Мелюшево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80</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Подвязново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82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Пятый участок Тейковского торфопредприятия</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83</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Репново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86</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Станция Сахтыш</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90</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Сидорино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92</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Станция Сидорино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94</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Собольцево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96</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Терентьево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101</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Хомутово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104</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Чайка</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107</w:t>
      </w:r>
    </w:p>
    <w:p w:rsidR="002575DF" w:rsidRPr="002575DF" w:rsidRDefault="002575DF" w:rsidP="00931C8C">
      <w:pPr>
        <w:tabs>
          <w:tab w:val="left" w:pos="480"/>
          <w:tab w:val="right" w:leader="hyphen" w:pos="9923"/>
        </w:tabs>
        <w:suppressAutoHyphens/>
        <w:spacing w:after="0" w:line="276" w:lineRule="auto"/>
        <w:jc w:val="both"/>
        <w:rPr>
          <w:rFonts w:ascii="Calibri" w:eastAsia="Times New Roman" w:hAnsi="Calibri" w:cs="Times New Roman"/>
          <w:b/>
          <w:bCs/>
          <w:noProof/>
          <w:kern w:val="2"/>
          <w:sz w:val="20"/>
          <w:szCs w:val="20"/>
        </w:rPr>
      </w:pPr>
      <w:r w:rsidRPr="002575DF">
        <w:rPr>
          <w:rFonts w:ascii="Calibri" w:eastAsia="Times New Roman" w:hAnsi="Calibri" w:cs="Times New Roman"/>
          <w:bCs/>
          <w:kern w:val="2"/>
          <w:sz w:val="20"/>
          <w:szCs w:val="20"/>
        </w:rPr>
        <w:t xml:space="preserve">       </w:t>
      </w:r>
      <w:hyperlink w:anchor="_Toc491085203" w:history="1">
        <w:r w:rsidRPr="002575DF">
          <w:rPr>
            <w:rFonts w:ascii="Times New Roman" w:eastAsia="Times New Roman" w:hAnsi="Times New Roman" w:cs="Times New Roman"/>
            <w:bCs/>
            <w:noProof/>
            <w:color w:val="0000FF"/>
            <w:kern w:val="2"/>
            <w:sz w:val="20"/>
            <w:szCs w:val="20"/>
            <w:u w:val="single"/>
          </w:rPr>
          <w:t>д. Шумилово</w:t>
        </w:r>
        <w:r w:rsidRPr="002575DF">
          <w:rPr>
            <w:rFonts w:ascii="Calibri" w:eastAsia="Times New Roman" w:hAnsi="Calibri" w:cs="Times New Roman"/>
            <w:bCs/>
            <w:noProof/>
            <w:webHidden/>
            <w:kern w:val="2"/>
            <w:sz w:val="20"/>
            <w:szCs w:val="20"/>
          </w:rPr>
          <w:tab/>
        </w:r>
      </w:hyperlink>
      <w:r w:rsidRPr="002575DF">
        <w:rPr>
          <w:rFonts w:ascii="Calibri" w:eastAsia="Times New Roman" w:hAnsi="Calibri" w:cs="Times New Roman"/>
          <w:bCs/>
          <w:noProof/>
          <w:kern w:val="2"/>
          <w:sz w:val="20"/>
          <w:szCs w:val="20"/>
        </w:rPr>
        <w:t>108</w:t>
      </w:r>
    </w:p>
    <w:p w:rsidR="002575DF" w:rsidRPr="001A50D1" w:rsidRDefault="002575DF" w:rsidP="00931C8C">
      <w:pPr>
        <w:keepLines/>
        <w:spacing w:after="0" w:line="240" w:lineRule="auto"/>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kern w:val="2"/>
          <w:sz w:val="24"/>
          <w:szCs w:val="24"/>
          <w:lang w:eastAsia="ru-RU"/>
        </w:rPr>
        <w:lastRenderedPageBreak/>
        <w:fldChar w:fldCharType="end"/>
      </w:r>
      <w:r w:rsidRPr="001A50D1">
        <w:rPr>
          <w:rFonts w:ascii="Times New Roman" w:eastAsia="Times New Roman" w:hAnsi="Times New Roman" w:cs="Times New Roman"/>
          <w:b/>
          <w:bCs/>
          <w:kern w:val="2"/>
          <w:sz w:val="24"/>
          <w:szCs w:val="24"/>
        </w:rPr>
        <w:t>Состав проектных материалов</w:t>
      </w:r>
    </w:p>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i/>
          <w:kern w:val="2"/>
          <w:sz w:val="24"/>
          <w:szCs w:val="24"/>
          <w:u w:val="single"/>
        </w:rPr>
      </w:pPr>
      <w:bookmarkStart w:id="13" w:name="_Toc262569768"/>
      <w:bookmarkStart w:id="14" w:name="_Toc268263725"/>
      <w:bookmarkStart w:id="15" w:name="_Toc298142856"/>
      <w:r w:rsidRPr="001A50D1">
        <w:rPr>
          <w:rFonts w:ascii="Times New Roman" w:eastAsia="Times New Roman" w:hAnsi="Times New Roman" w:cs="Times New Roman"/>
          <w:b/>
          <w:i/>
          <w:kern w:val="2"/>
          <w:sz w:val="24"/>
          <w:szCs w:val="24"/>
          <w:u w:val="single"/>
        </w:rPr>
        <w:t xml:space="preserve">Содержание </w:t>
      </w:r>
      <w:r w:rsidRPr="001A50D1">
        <w:rPr>
          <w:rFonts w:ascii="Times New Roman" w:eastAsia="Times New Roman" w:hAnsi="Times New Roman" w:cs="Times New Roman"/>
          <w:b/>
          <w:bCs/>
          <w:i/>
          <w:kern w:val="2"/>
          <w:sz w:val="24"/>
          <w:szCs w:val="24"/>
          <w:u w:val="single"/>
        </w:rPr>
        <w:t>генерального</w:t>
      </w:r>
      <w:r w:rsidRPr="001A50D1">
        <w:rPr>
          <w:rFonts w:ascii="Times New Roman" w:eastAsia="Times New Roman" w:hAnsi="Times New Roman" w:cs="Times New Roman"/>
          <w:b/>
          <w:i/>
          <w:kern w:val="2"/>
          <w:sz w:val="24"/>
          <w:szCs w:val="24"/>
          <w:u w:val="single"/>
        </w:rPr>
        <w:t xml:space="preserve"> плана</w:t>
      </w:r>
    </w:p>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bCs/>
          <w:i/>
          <w:kern w:val="2"/>
          <w:sz w:val="24"/>
          <w:szCs w:val="24"/>
        </w:rPr>
      </w:pPr>
      <w:r w:rsidRPr="001A50D1">
        <w:rPr>
          <w:rFonts w:ascii="Times New Roman" w:eastAsia="Times New Roman" w:hAnsi="Times New Roman" w:cs="Times New Roman"/>
          <w:b/>
          <w:bCs/>
          <w:i/>
          <w:kern w:val="2"/>
          <w:sz w:val="24"/>
          <w:szCs w:val="24"/>
        </w:rPr>
        <w:t>Том 1 «Положения о территориальном планировании»:</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цели и задачи территориального планирования;</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перечень мероприятий по территориальному планированию и указание на последовательность их выполнения.</w:t>
      </w:r>
    </w:p>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i/>
          <w:kern w:val="2"/>
          <w:sz w:val="24"/>
          <w:szCs w:val="24"/>
        </w:rPr>
      </w:pPr>
      <w:r w:rsidRPr="001A50D1">
        <w:rPr>
          <w:rFonts w:ascii="Times New Roman" w:eastAsia="Times New Roman" w:hAnsi="Times New Roman" w:cs="Times New Roman"/>
          <w:b/>
          <w:bCs/>
          <w:i/>
          <w:kern w:val="2"/>
          <w:sz w:val="24"/>
          <w:szCs w:val="24"/>
        </w:rPr>
        <w:t>Альбом 1 «</w:t>
      </w:r>
      <w:r w:rsidRPr="001A50D1">
        <w:rPr>
          <w:rFonts w:ascii="Times New Roman" w:eastAsia="Times New Roman" w:hAnsi="Times New Roman" w:cs="Times New Roman"/>
          <w:b/>
          <w:i/>
          <w:kern w:val="2"/>
          <w:sz w:val="24"/>
          <w:szCs w:val="24"/>
        </w:rPr>
        <w:t xml:space="preserve">Генеральный план муниципального образования </w:t>
      </w:r>
      <w:r w:rsidRPr="001A50D1">
        <w:rPr>
          <w:rFonts w:ascii="Times New Roman" w:eastAsia="Times New Roman" w:hAnsi="Times New Roman" w:cs="Times New Roman"/>
          <w:b/>
          <w:i/>
          <w:iCs/>
          <w:kern w:val="2"/>
          <w:sz w:val="24"/>
          <w:szCs w:val="24"/>
        </w:rPr>
        <w:t>«</w:t>
      </w:r>
      <w:r w:rsidRPr="001A50D1">
        <w:rPr>
          <w:rFonts w:ascii="Times New Roman" w:eastAsia="Times New Roman" w:hAnsi="Times New Roman" w:cs="Times New Roman"/>
          <w:b/>
          <w:i/>
          <w:kern w:val="2"/>
          <w:sz w:val="24"/>
          <w:szCs w:val="24"/>
        </w:rPr>
        <w:t xml:space="preserve">Новолеушинское сельское поселение» </w:t>
      </w:r>
      <w:r w:rsidRPr="001A50D1">
        <w:rPr>
          <w:rFonts w:ascii="Times New Roman" w:eastAsia="Times New Roman" w:hAnsi="Times New Roman" w:cs="Times New Roman"/>
          <w:b/>
          <w:i/>
          <w:iCs/>
          <w:kern w:val="2"/>
          <w:sz w:val="24"/>
          <w:szCs w:val="24"/>
        </w:rPr>
        <w:t xml:space="preserve">Тейковского муниципального района Ивановской области </w:t>
      </w:r>
      <w:r w:rsidRPr="001A50D1">
        <w:rPr>
          <w:rFonts w:ascii="Times New Roman" w:eastAsia="Times New Roman" w:hAnsi="Times New Roman" w:cs="Times New Roman"/>
          <w:b/>
          <w:bCs/>
          <w:i/>
          <w:kern w:val="2"/>
          <w:sz w:val="24"/>
          <w:szCs w:val="24"/>
        </w:rPr>
        <w:t>(графические</w:t>
      </w:r>
      <w:r w:rsidRPr="001A50D1">
        <w:rPr>
          <w:rFonts w:ascii="Times New Roman" w:eastAsia="Times New Roman" w:hAnsi="Times New Roman" w:cs="Times New Roman"/>
          <w:b/>
          <w:i/>
          <w:kern w:val="2"/>
          <w:sz w:val="24"/>
          <w:szCs w:val="24"/>
        </w:rPr>
        <w:t xml:space="preserve"> материалы</w:t>
      </w:r>
      <w:r w:rsidRPr="001A50D1">
        <w:rPr>
          <w:rFonts w:ascii="Times New Roman" w:eastAsia="Times New Roman" w:hAnsi="Times New Roman" w:cs="Times New Roman"/>
          <w:b/>
          <w:bCs/>
          <w:i/>
          <w:kern w:val="2"/>
          <w:sz w:val="24"/>
          <w:szCs w:val="24"/>
        </w:rPr>
        <w:t>)»:</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bookmarkStart w:id="16" w:name="OLE_LINK8"/>
      <w:bookmarkStart w:id="17" w:name="OLE_LINK9"/>
      <w:bookmarkStart w:id="18" w:name="OLE_LINK10"/>
      <w:r w:rsidRPr="001A50D1">
        <w:rPr>
          <w:rFonts w:ascii="Times New Roman" w:eastAsia="Calibri" w:hAnsi="Times New Roman" w:cs="Times New Roman"/>
          <w:iCs/>
          <w:kern w:val="2"/>
          <w:sz w:val="24"/>
          <w:szCs w:val="24"/>
        </w:rPr>
        <w:t>карта планируемого размещения объектов местного значения (МО 1:25000, населенные пункты МО 1:5000);</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карта границ населенных пунктов (М 1:25000);</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карта функциональных зон (МО 1:25000, населенные пункты МО 1:5000).</w:t>
      </w:r>
    </w:p>
    <w:bookmarkEnd w:id="16"/>
    <w:bookmarkEnd w:id="17"/>
    <w:bookmarkEnd w:id="18"/>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bCs/>
          <w:i/>
          <w:kern w:val="2"/>
          <w:sz w:val="24"/>
          <w:szCs w:val="24"/>
        </w:rPr>
      </w:pPr>
    </w:p>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i/>
          <w:kern w:val="2"/>
          <w:sz w:val="24"/>
          <w:szCs w:val="24"/>
          <w:u w:val="single"/>
        </w:rPr>
      </w:pPr>
      <w:r w:rsidRPr="001A50D1">
        <w:rPr>
          <w:rFonts w:ascii="Times New Roman" w:eastAsia="Times New Roman" w:hAnsi="Times New Roman" w:cs="Times New Roman"/>
          <w:b/>
          <w:bCs/>
          <w:i/>
          <w:kern w:val="2"/>
          <w:sz w:val="24"/>
          <w:szCs w:val="24"/>
          <w:u w:val="single"/>
        </w:rPr>
        <w:t>Содержание прилагаемых</w:t>
      </w:r>
      <w:r w:rsidRPr="001A50D1">
        <w:rPr>
          <w:rFonts w:ascii="Times New Roman" w:eastAsia="Times New Roman" w:hAnsi="Times New Roman" w:cs="Times New Roman"/>
          <w:b/>
          <w:i/>
          <w:kern w:val="2"/>
          <w:sz w:val="24"/>
          <w:szCs w:val="24"/>
          <w:u w:val="single"/>
        </w:rPr>
        <w:t xml:space="preserve"> к </w:t>
      </w:r>
      <w:r w:rsidRPr="001A50D1">
        <w:rPr>
          <w:rFonts w:ascii="Times New Roman" w:eastAsia="Times New Roman" w:hAnsi="Times New Roman" w:cs="Times New Roman"/>
          <w:b/>
          <w:bCs/>
          <w:i/>
          <w:kern w:val="2"/>
          <w:sz w:val="24"/>
          <w:szCs w:val="24"/>
          <w:u w:val="single"/>
        </w:rPr>
        <w:t>генеральному</w:t>
      </w:r>
      <w:r w:rsidRPr="001A50D1">
        <w:rPr>
          <w:rFonts w:ascii="Times New Roman" w:eastAsia="Times New Roman" w:hAnsi="Times New Roman" w:cs="Times New Roman"/>
          <w:b/>
          <w:i/>
          <w:kern w:val="2"/>
          <w:sz w:val="24"/>
          <w:szCs w:val="24"/>
          <w:u w:val="single"/>
        </w:rPr>
        <w:t xml:space="preserve"> плану </w:t>
      </w:r>
      <w:r w:rsidRPr="001A50D1">
        <w:rPr>
          <w:rFonts w:ascii="Times New Roman" w:eastAsia="Times New Roman" w:hAnsi="Times New Roman" w:cs="Times New Roman"/>
          <w:b/>
          <w:bCs/>
          <w:i/>
          <w:kern w:val="2"/>
          <w:sz w:val="24"/>
          <w:szCs w:val="24"/>
          <w:u w:val="single"/>
        </w:rPr>
        <w:t>материалов</w:t>
      </w:r>
      <w:r w:rsidRPr="001A50D1">
        <w:rPr>
          <w:rFonts w:ascii="Times New Roman" w:eastAsia="Times New Roman" w:hAnsi="Times New Roman" w:cs="Times New Roman"/>
          <w:b/>
          <w:i/>
          <w:kern w:val="2"/>
          <w:sz w:val="24"/>
          <w:szCs w:val="24"/>
          <w:u w:val="single"/>
        </w:rPr>
        <w:t>:</w:t>
      </w:r>
    </w:p>
    <w:p w:rsidR="002575DF" w:rsidRPr="001A50D1" w:rsidRDefault="002575DF" w:rsidP="001A50D1">
      <w:pPr>
        <w:keepLines/>
        <w:widowControl w:val="0"/>
        <w:suppressAutoHyphens/>
        <w:spacing w:after="0" w:line="240" w:lineRule="auto"/>
        <w:ind w:firstLine="709"/>
        <w:jc w:val="both"/>
        <w:rPr>
          <w:rFonts w:ascii="Times New Roman" w:eastAsia="Times New Roman" w:hAnsi="Times New Roman" w:cs="Times New Roman"/>
          <w:b/>
          <w:bCs/>
          <w:i/>
          <w:kern w:val="2"/>
          <w:sz w:val="24"/>
          <w:szCs w:val="24"/>
        </w:rPr>
      </w:pPr>
      <w:r w:rsidRPr="001A50D1">
        <w:rPr>
          <w:rFonts w:ascii="Times New Roman" w:eastAsia="Times New Roman" w:hAnsi="Times New Roman" w:cs="Times New Roman"/>
          <w:b/>
          <w:bCs/>
          <w:i/>
          <w:kern w:val="2"/>
          <w:sz w:val="24"/>
          <w:szCs w:val="24"/>
        </w:rPr>
        <w:t>Том 2 «Материалы по обоснованию генерального плана»:</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bookmarkStart w:id="19" w:name="_Toc298143253"/>
      <w:r w:rsidRPr="001A50D1">
        <w:rPr>
          <w:rFonts w:ascii="Times New Roman" w:eastAsia="Calibri" w:hAnsi="Times New Roman" w:cs="Times New Roman"/>
          <w:iCs/>
          <w:kern w:val="2"/>
          <w:sz w:val="24"/>
          <w:szCs w:val="24"/>
        </w:rPr>
        <w:t>сведения о программах комплексного социально-экономического развития муниципального образования</w:t>
      </w:r>
      <w:bookmarkEnd w:id="19"/>
      <w:r w:rsidRPr="001A50D1">
        <w:rPr>
          <w:rFonts w:ascii="Times New Roman" w:eastAsia="Calibri" w:hAnsi="Times New Roman" w:cs="Times New Roman"/>
          <w:iCs/>
          <w:kern w:val="2"/>
          <w:sz w:val="24"/>
          <w:szCs w:val="24"/>
        </w:rPr>
        <w:t>;</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сельского поселения, возможных направлений развития этих территорий и прогнозируемых ограничений их использования;</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bookmarkStart w:id="20" w:name="_Toc298143326"/>
      <w:r w:rsidRPr="001A50D1">
        <w:rPr>
          <w:rFonts w:ascii="Times New Roman" w:eastAsia="Calibri" w:hAnsi="Times New Roman" w:cs="Times New Roman"/>
          <w:iCs/>
          <w:kern w:val="2"/>
          <w:sz w:val="24"/>
          <w:szCs w:val="24"/>
        </w:rPr>
        <w:t>оценка возможного влияния планируемых для размещения объектов местного значения на комплексное развитие территорий</w:t>
      </w:r>
      <w:bookmarkEnd w:id="20"/>
      <w:r w:rsidRPr="001A50D1">
        <w:rPr>
          <w:rFonts w:ascii="Times New Roman" w:eastAsia="Calibri" w:hAnsi="Times New Roman" w:cs="Times New Roman"/>
          <w:iCs/>
          <w:kern w:val="2"/>
          <w:sz w:val="24"/>
          <w:szCs w:val="24"/>
        </w:rPr>
        <w:t>;</w:t>
      </w:r>
    </w:p>
    <w:p w:rsidR="002575DF" w:rsidRPr="001A50D1" w:rsidRDefault="002575DF" w:rsidP="00931C8C">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мероприятия, утвержденные документом территориального планирования Ивановской области;</w:t>
      </w:r>
    </w:p>
    <w:p w:rsidR="002575DF" w:rsidRPr="001A50D1" w:rsidRDefault="002575DF" w:rsidP="00931C8C">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bookmarkStart w:id="21" w:name="_Toc298143327"/>
      <w:r w:rsidRPr="001A50D1">
        <w:rPr>
          <w:rFonts w:ascii="Times New Roman" w:eastAsia="Calibri" w:hAnsi="Times New Roman" w:cs="Times New Roman"/>
          <w:iCs/>
          <w:kern w:val="2"/>
          <w:sz w:val="24"/>
          <w:szCs w:val="24"/>
        </w:rPr>
        <w:t>мероприятия, утвержденные документом территориального планирования</w:t>
      </w:r>
      <w:bookmarkEnd w:id="21"/>
      <w:r w:rsidRPr="001A50D1">
        <w:rPr>
          <w:rFonts w:ascii="Times New Roman" w:eastAsia="Calibri" w:hAnsi="Times New Roman" w:cs="Times New Roman"/>
          <w:iCs/>
          <w:kern w:val="2"/>
          <w:sz w:val="24"/>
          <w:szCs w:val="24"/>
        </w:rPr>
        <w:t xml:space="preserve"> Тейковского муниципального района;</w:t>
      </w:r>
    </w:p>
    <w:p w:rsidR="002575DF" w:rsidRPr="001A50D1" w:rsidRDefault="002575DF" w:rsidP="00931C8C">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 xml:space="preserve">перечень земельных участков, которые включаются в </w:t>
      </w:r>
      <w:proofErr w:type="gramStart"/>
      <w:r w:rsidRPr="001A50D1">
        <w:rPr>
          <w:rFonts w:ascii="Times New Roman" w:eastAsia="Calibri" w:hAnsi="Times New Roman" w:cs="Times New Roman"/>
          <w:iCs/>
          <w:kern w:val="2"/>
          <w:sz w:val="24"/>
          <w:szCs w:val="24"/>
        </w:rPr>
        <w:t>границы  населенных</w:t>
      </w:r>
      <w:proofErr w:type="gramEnd"/>
      <w:r w:rsidRPr="001A50D1">
        <w:rPr>
          <w:rFonts w:ascii="Times New Roman" w:eastAsia="Calibri" w:hAnsi="Times New Roman" w:cs="Times New Roman"/>
          <w:iCs/>
          <w:kern w:val="2"/>
          <w:sz w:val="24"/>
          <w:szCs w:val="24"/>
        </w:rPr>
        <w:t xml:space="preserve"> пунктов Новолеушинского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575DF" w:rsidRPr="001A50D1" w:rsidRDefault="002575DF" w:rsidP="00931C8C">
      <w:pPr>
        <w:keepNext/>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перечень основных факторов риска возникновения чрезвычайных ситуаций природного и техногенного характера.</w:t>
      </w:r>
    </w:p>
    <w:p w:rsidR="002575DF" w:rsidRPr="001A50D1" w:rsidRDefault="002575DF" w:rsidP="00931C8C">
      <w:pPr>
        <w:keepLines/>
        <w:widowControl w:val="0"/>
        <w:suppressAutoHyphens/>
        <w:spacing w:after="0" w:line="240" w:lineRule="auto"/>
        <w:ind w:firstLine="709"/>
        <w:jc w:val="both"/>
        <w:rPr>
          <w:rFonts w:ascii="Times New Roman" w:eastAsia="Times New Roman" w:hAnsi="Times New Roman" w:cs="Times New Roman"/>
          <w:b/>
          <w:bCs/>
          <w:i/>
          <w:kern w:val="2"/>
          <w:sz w:val="24"/>
          <w:szCs w:val="24"/>
        </w:rPr>
      </w:pPr>
    </w:p>
    <w:p w:rsidR="002575DF" w:rsidRPr="001A50D1" w:rsidRDefault="002575DF" w:rsidP="00931C8C">
      <w:pPr>
        <w:keepLines/>
        <w:widowControl w:val="0"/>
        <w:suppressAutoHyphens/>
        <w:spacing w:after="0" w:line="240" w:lineRule="auto"/>
        <w:ind w:firstLine="709"/>
        <w:jc w:val="both"/>
        <w:rPr>
          <w:rFonts w:ascii="Times New Roman" w:eastAsia="Times New Roman" w:hAnsi="Times New Roman" w:cs="Times New Roman"/>
          <w:b/>
          <w:i/>
          <w:kern w:val="2"/>
          <w:sz w:val="24"/>
          <w:szCs w:val="24"/>
        </w:rPr>
      </w:pPr>
      <w:r w:rsidRPr="001A50D1">
        <w:rPr>
          <w:rFonts w:ascii="Times New Roman" w:eastAsia="Times New Roman" w:hAnsi="Times New Roman" w:cs="Times New Roman"/>
          <w:b/>
          <w:bCs/>
          <w:i/>
          <w:kern w:val="2"/>
          <w:sz w:val="24"/>
          <w:szCs w:val="24"/>
        </w:rPr>
        <w:t>Альбом 2 «</w:t>
      </w:r>
      <w:r w:rsidRPr="001A50D1">
        <w:rPr>
          <w:rFonts w:ascii="Times New Roman" w:eastAsia="Times New Roman" w:hAnsi="Times New Roman" w:cs="Times New Roman"/>
          <w:b/>
          <w:i/>
          <w:kern w:val="2"/>
          <w:sz w:val="24"/>
          <w:szCs w:val="24"/>
        </w:rPr>
        <w:t xml:space="preserve">Графические материалы </w:t>
      </w:r>
      <w:r w:rsidRPr="001A50D1">
        <w:rPr>
          <w:rFonts w:ascii="Times New Roman" w:eastAsia="Times New Roman" w:hAnsi="Times New Roman" w:cs="Times New Roman"/>
          <w:b/>
          <w:bCs/>
          <w:i/>
          <w:kern w:val="2"/>
          <w:sz w:val="24"/>
          <w:szCs w:val="24"/>
        </w:rPr>
        <w:t>обоснования генерального плана муниципального образования «</w:t>
      </w:r>
      <w:r w:rsidRPr="001A50D1">
        <w:rPr>
          <w:rFonts w:ascii="Times New Roman" w:eastAsia="Times New Roman" w:hAnsi="Times New Roman" w:cs="Times New Roman"/>
          <w:b/>
          <w:i/>
          <w:kern w:val="2"/>
          <w:sz w:val="24"/>
          <w:szCs w:val="24"/>
        </w:rPr>
        <w:t>Новолеушинское</w:t>
      </w:r>
      <w:r w:rsidRPr="001A50D1">
        <w:rPr>
          <w:rFonts w:ascii="Times New Roman" w:eastAsia="Times New Roman" w:hAnsi="Times New Roman" w:cs="Times New Roman"/>
          <w:b/>
          <w:bCs/>
          <w:i/>
          <w:kern w:val="2"/>
          <w:sz w:val="24"/>
          <w:szCs w:val="24"/>
        </w:rPr>
        <w:t xml:space="preserve"> сельское поселение» Тейковского муниципального района Ивановской области</w:t>
      </w:r>
      <w:r w:rsidRPr="001A50D1">
        <w:rPr>
          <w:rFonts w:ascii="Times New Roman" w:eastAsia="Times New Roman" w:hAnsi="Times New Roman" w:cs="Times New Roman"/>
          <w:b/>
          <w:i/>
          <w:kern w:val="2"/>
          <w:sz w:val="24"/>
          <w:szCs w:val="24"/>
        </w:rPr>
        <w:t>:</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bookmarkStart w:id="22" w:name="OLE_LINK1"/>
      <w:bookmarkStart w:id="23" w:name="OLE_LINK2"/>
      <w:bookmarkStart w:id="24" w:name="OLE_LINK3"/>
      <w:r w:rsidRPr="001A50D1">
        <w:rPr>
          <w:rFonts w:ascii="Times New Roman" w:eastAsia="Calibri" w:hAnsi="Times New Roman" w:cs="Times New Roman"/>
          <w:iCs/>
          <w:kern w:val="2"/>
          <w:sz w:val="24"/>
          <w:szCs w:val="24"/>
        </w:rPr>
        <w:t>карта современного использования территории (МО 1:25000, населенные пункты МО 1:5000);</w:t>
      </w:r>
    </w:p>
    <w:p w:rsidR="002575DF" w:rsidRPr="001A50D1" w:rsidRDefault="002575DF" w:rsidP="001A50D1">
      <w:pPr>
        <w:keepLines/>
        <w:numPr>
          <w:ilvl w:val="0"/>
          <w:numId w:val="9"/>
        </w:numPr>
        <w:suppressAutoHyphens/>
        <w:spacing w:after="0" w:line="240" w:lineRule="auto"/>
        <w:ind w:left="0" w:firstLine="709"/>
        <w:contextualSpacing/>
        <w:jc w:val="both"/>
        <w:rPr>
          <w:rFonts w:ascii="Times New Roman" w:eastAsia="Calibri" w:hAnsi="Times New Roman" w:cs="Times New Roman"/>
          <w:iCs/>
          <w:kern w:val="2"/>
          <w:sz w:val="24"/>
          <w:szCs w:val="24"/>
        </w:rPr>
      </w:pPr>
      <w:r w:rsidRPr="001A50D1">
        <w:rPr>
          <w:rFonts w:ascii="Times New Roman" w:eastAsia="Calibri" w:hAnsi="Times New Roman" w:cs="Times New Roman"/>
          <w:iCs/>
          <w:kern w:val="2"/>
          <w:sz w:val="24"/>
          <w:szCs w:val="24"/>
        </w:rPr>
        <w:t>карта инженерной и транспортной инфраструктуры территории (МО 1:25000, населенные пункты МО 1:5000).</w:t>
      </w:r>
    </w:p>
    <w:p w:rsidR="002575DF" w:rsidRPr="001A50D1" w:rsidRDefault="002575DF" w:rsidP="001A50D1">
      <w:pPr>
        <w:spacing w:after="0" w:line="240" w:lineRule="auto"/>
        <w:ind w:firstLine="709"/>
        <w:jc w:val="both"/>
        <w:rPr>
          <w:rFonts w:ascii="Times New Roman" w:eastAsia="Times New Roman" w:hAnsi="Times New Roman" w:cs="Times New Roman"/>
          <w:kern w:val="2"/>
          <w:sz w:val="24"/>
          <w:szCs w:val="24"/>
        </w:rPr>
      </w:pPr>
    </w:p>
    <w:p w:rsidR="002575DF" w:rsidRDefault="002575DF"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Default="00931C8C" w:rsidP="001A50D1">
      <w:pPr>
        <w:spacing w:after="0" w:line="240" w:lineRule="auto"/>
        <w:ind w:firstLine="709"/>
        <w:jc w:val="right"/>
        <w:rPr>
          <w:rFonts w:ascii="Times New Roman" w:eastAsia="Times New Roman" w:hAnsi="Times New Roman" w:cs="Times New Roman"/>
          <w:kern w:val="2"/>
          <w:sz w:val="24"/>
          <w:szCs w:val="24"/>
        </w:rPr>
      </w:pPr>
    </w:p>
    <w:p w:rsidR="00931C8C" w:rsidRPr="001A50D1" w:rsidRDefault="00931C8C" w:rsidP="001A50D1">
      <w:pPr>
        <w:spacing w:after="0" w:line="240" w:lineRule="auto"/>
        <w:ind w:firstLine="709"/>
        <w:jc w:val="right"/>
        <w:rPr>
          <w:rFonts w:ascii="Times New Roman" w:eastAsia="Times New Roman" w:hAnsi="Times New Roman" w:cs="Times New Roman"/>
          <w:kern w:val="2"/>
          <w:sz w:val="24"/>
          <w:szCs w:val="24"/>
        </w:rPr>
      </w:pPr>
    </w:p>
    <w:p w:rsidR="002575DF" w:rsidRPr="001A50D1" w:rsidRDefault="002575DF" w:rsidP="001A50D1">
      <w:pPr>
        <w:keepNext/>
        <w:keepLines/>
        <w:tabs>
          <w:tab w:val="left" w:pos="0"/>
        </w:tabs>
        <w:suppressAutoHyphens/>
        <w:spacing w:after="0" w:line="240" w:lineRule="auto"/>
        <w:ind w:firstLine="709"/>
        <w:jc w:val="center"/>
        <w:outlineLvl w:val="0"/>
        <w:rPr>
          <w:rFonts w:ascii="Times New Roman" w:eastAsia="Calibri" w:hAnsi="Times New Roman" w:cs="Arial"/>
          <w:b/>
          <w:bCs/>
          <w:kern w:val="32"/>
          <w:sz w:val="24"/>
          <w:szCs w:val="24"/>
          <w:lang w:eastAsia="ru-RU"/>
        </w:rPr>
      </w:pPr>
      <w:r w:rsidRPr="001A50D1">
        <w:rPr>
          <w:rFonts w:ascii="Times New Roman" w:eastAsia="Calibri" w:hAnsi="Times New Roman" w:cs="Arial"/>
          <w:b/>
          <w:bCs/>
          <w:kern w:val="32"/>
          <w:sz w:val="24"/>
          <w:szCs w:val="24"/>
          <w:lang w:eastAsia="ru-RU"/>
        </w:rPr>
        <w:lastRenderedPageBreak/>
        <w:t>ВВЕДЕНИЕ</w:t>
      </w:r>
    </w:p>
    <w:p w:rsidR="002575DF" w:rsidRPr="001A50D1" w:rsidRDefault="002575DF" w:rsidP="001A50D1">
      <w:pPr>
        <w:spacing w:after="0" w:line="240" w:lineRule="auto"/>
        <w:ind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 xml:space="preserve">Проект внесения изменений в Генеральный план Новолеушинского сельского поселения разработан по заданию Администрации Тейковского муниципального района с целью его актуализации в соответствии с </w:t>
      </w:r>
      <w:proofErr w:type="gramStart"/>
      <w:r w:rsidRPr="001A50D1">
        <w:rPr>
          <w:rFonts w:ascii="Times New Roman" w:eastAsia="Times New Roman" w:hAnsi="Times New Roman" w:cs="Times New Roman"/>
          <w:kern w:val="2"/>
          <w:sz w:val="24"/>
          <w:szCs w:val="24"/>
        </w:rPr>
        <w:t>действующим  законодательством</w:t>
      </w:r>
      <w:proofErr w:type="gramEnd"/>
      <w:r w:rsidRPr="001A50D1">
        <w:rPr>
          <w:rFonts w:ascii="Times New Roman" w:eastAsia="Times New Roman" w:hAnsi="Times New Roman" w:cs="Times New Roman"/>
          <w:kern w:val="2"/>
          <w:sz w:val="24"/>
          <w:szCs w:val="24"/>
        </w:rPr>
        <w:t xml:space="preserve"> Российской Федерации.</w:t>
      </w:r>
    </w:p>
    <w:p w:rsidR="002575DF" w:rsidRPr="001A50D1" w:rsidRDefault="002575DF" w:rsidP="001A50D1">
      <w:pPr>
        <w:spacing w:after="0" w:line="240" w:lineRule="auto"/>
        <w:ind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Для достижения указанной цели проведены следующие основные мероприятия:</w:t>
      </w:r>
    </w:p>
    <w:p w:rsidR="002575DF" w:rsidRPr="001A50D1" w:rsidRDefault="002575DF" w:rsidP="001A50D1">
      <w:pPr>
        <w:widowControl w:val="0"/>
        <w:numPr>
          <w:ilvl w:val="0"/>
          <w:numId w:val="14"/>
        </w:numPr>
        <w:tabs>
          <w:tab w:val="left" w:pos="675"/>
          <w:tab w:val="num" w:pos="1440"/>
        </w:tabs>
        <w:suppressAutoHyphens/>
        <w:spacing w:after="0" w:line="240" w:lineRule="auto"/>
        <w:ind w:left="0"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произведен градостроительный анализ существующего положения;</w:t>
      </w:r>
    </w:p>
    <w:p w:rsidR="002575DF" w:rsidRPr="001A50D1" w:rsidRDefault="002575DF" w:rsidP="001A50D1">
      <w:pPr>
        <w:widowControl w:val="0"/>
        <w:numPr>
          <w:ilvl w:val="0"/>
          <w:numId w:val="14"/>
        </w:numPr>
        <w:tabs>
          <w:tab w:val="left" w:pos="675"/>
          <w:tab w:val="num" w:pos="1440"/>
        </w:tabs>
        <w:suppressAutoHyphens/>
        <w:spacing w:after="0" w:line="240" w:lineRule="auto"/>
        <w:ind w:left="0"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составлены схемы градостроительного зонирования;</w:t>
      </w:r>
    </w:p>
    <w:p w:rsidR="002575DF" w:rsidRPr="001A50D1" w:rsidRDefault="002575DF" w:rsidP="001A50D1">
      <w:pPr>
        <w:widowControl w:val="0"/>
        <w:numPr>
          <w:ilvl w:val="0"/>
          <w:numId w:val="14"/>
        </w:numPr>
        <w:tabs>
          <w:tab w:val="left" w:pos="675"/>
          <w:tab w:val="num" w:pos="1440"/>
        </w:tabs>
        <w:suppressAutoHyphens/>
        <w:spacing w:after="0" w:line="240" w:lineRule="auto"/>
        <w:ind w:left="0"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определены принципиальные границы сельского поселения</w:t>
      </w:r>
    </w:p>
    <w:p w:rsidR="002575DF" w:rsidRPr="001A50D1" w:rsidRDefault="002575DF" w:rsidP="001A50D1">
      <w:pPr>
        <w:widowControl w:val="0"/>
        <w:numPr>
          <w:ilvl w:val="0"/>
          <w:numId w:val="14"/>
        </w:numPr>
        <w:tabs>
          <w:tab w:val="left" w:pos="675"/>
          <w:tab w:val="num" w:pos="1440"/>
        </w:tabs>
        <w:suppressAutoHyphens/>
        <w:spacing w:after="0" w:line="240" w:lineRule="auto"/>
        <w:ind w:left="0" w:firstLine="709"/>
        <w:jc w:val="both"/>
        <w:rPr>
          <w:rFonts w:ascii="Times New Roman" w:eastAsia="Times New Roman" w:hAnsi="Times New Roman" w:cs="Times New Roman"/>
          <w:kern w:val="2"/>
          <w:sz w:val="24"/>
          <w:szCs w:val="24"/>
        </w:rPr>
      </w:pPr>
      <w:r w:rsidRPr="001A50D1">
        <w:rPr>
          <w:rFonts w:ascii="Times New Roman" w:eastAsia="Times New Roman" w:hAnsi="Times New Roman" w:cs="Times New Roman"/>
          <w:kern w:val="2"/>
          <w:sz w:val="24"/>
          <w:szCs w:val="24"/>
        </w:rPr>
        <w:t xml:space="preserve">определены принципиальные </w:t>
      </w:r>
      <w:proofErr w:type="gramStart"/>
      <w:r w:rsidRPr="001A50D1">
        <w:rPr>
          <w:rFonts w:ascii="Times New Roman" w:eastAsia="Times New Roman" w:hAnsi="Times New Roman" w:cs="Times New Roman"/>
          <w:kern w:val="2"/>
          <w:sz w:val="24"/>
          <w:szCs w:val="24"/>
        </w:rPr>
        <w:t>границы  населенных</w:t>
      </w:r>
      <w:proofErr w:type="gramEnd"/>
      <w:r w:rsidRPr="001A50D1">
        <w:rPr>
          <w:rFonts w:ascii="Times New Roman" w:eastAsia="Times New Roman" w:hAnsi="Times New Roman" w:cs="Times New Roman"/>
          <w:kern w:val="2"/>
          <w:sz w:val="24"/>
          <w:szCs w:val="24"/>
        </w:rPr>
        <w:t xml:space="preserve"> пунктов сельского поселения</w:t>
      </w:r>
    </w:p>
    <w:p w:rsidR="002575DF" w:rsidRPr="001A50D1" w:rsidRDefault="002575DF" w:rsidP="001A50D1">
      <w:pPr>
        <w:widowControl w:val="0"/>
        <w:tabs>
          <w:tab w:val="left" w:pos="675"/>
        </w:tabs>
        <w:suppressAutoHyphens/>
        <w:spacing w:after="0" w:line="240" w:lineRule="auto"/>
        <w:ind w:firstLine="709"/>
        <w:jc w:val="both"/>
        <w:rPr>
          <w:rFonts w:ascii="Times New Roman" w:eastAsia="Times New Roman" w:hAnsi="Times New Roman" w:cs="Times New Roman"/>
          <w:kern w:val="2"/>
          <w:sz w:val="24"/>
          <w:szCs w:val="24"/>
        </w:rPr>
      </w:pPr>
    </w:p>
    <w:p w:rsidR="002575DF" w:rsidRPr="001A50D1" w:rsidRDefault="002575DF" w:rsidP="001A50D1">
      <w:pPr>
        <w:widowControl w:val="0"/>
        <w:tabs>
          <w:tab w:val="left" w:pos="2880"/>
          <w:tab w:val="left" w:pos="21600"/>
        </w:tabs>
        <w:adjustRightInd w:val="0"/>
        <w:spacing w:after="0" w:line="240" w:lineRule="auto"/>
        <w:ind w:firstLine="709"/>
        <w:jc w:val="both"/>
        <w:textAlignment w:val="baseline"/>
        <w:rPr>
          <w:rFonts w:ascii="Times New Roman" w:eastAsia="Times New Roman" w:hAnsi="Times New Roman" w:cs="Times New Roman"/>
          <w:sz w:val="24"/>
          <w:szCs w:val="24"/>
          <w:lang w:eastAsia="ar-SA"/>
        </w:rPr>
      </w:pPr>
      <w:r w:rsidRPr="001A50D1">
        <w:rPr>
          <w:rFonts w:ascii="Times New Roman" w:eastAsia="Times New Roman" w:hAnsi="Times New Roman" w:cs="Times New Roman"/>
          <w:sz w:val="24"/>
          <w:szCs w:val="24"/>
          <w:lang w:eastAsia="ar-SA"/>
        </w:rPr>
        <w:t>Проект разработан ООО СКБ «Проект», г. Иваново</w:t>
      </w:r>
    </w:p>
    <w:tbl>
      <w:tblPr>
        <w:tblW w:w="8789" w:type="dxa"/>
        <w:tblInd w:w="707" w:type="dxa"/>
        <w:tblLayout w:type="fixed"/>
        <w:tblLook w:val="0000" w:firstRow="0" w:lastRow="0" w:firstColumn="0" w:lastColumn="0" w:noHBand="0" w:noVBand="0"/>
      </w:tblPr>
      <w:tblGrid>
        <w:gridCol w:w="4725"/>
        <w:gridCol w:w="4064"/>
      </w:tblGrid>
      <w:tr w:rsidR="002575DF" w:rsidRPr="002575DF" w:rsidTr="00931C8C">
        <w:tc>
          <w:tcPr>
            <w:tcW w:w="4725" w:type="dxa"/>
            <w:tcBorders>
              <w:top w:val="single" w:sz="4" w:space="0" w:color="000000"/>
              <w:left w:val="single" w:sz="4" w:space="0" w:color="000000"/>
              <w:bottom w:val="single" w:sz="4" w:space="0" w:color="000000"/>
            </w:tcBorders>
          </w:tcPr>
          <w:p w:rsidR="002575DF" w:rsidRPr="002575DF" w:rsidRDefault="002575DF" w:rsidP="002575DF">
            <w:pPr>
              <w:snapToGrid w:val="0"/>
              <w:spacing w:after="0" w:line="360" w:lineRule="auto"/>
              <w:ind w:left="284" w:firstLine="567"/>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Главный архитектор проекта</w:t>
            </w:r>
          </w:p>
        </w:tc>
        <w:tc>
          <w:tcPr>
            <w:tcW w:w="4064" w:type="dxa"/>
            <w:tcBorders>
              <w:top w:val="single" w:sz="4" w:space="0" w:color="000000"/>
              <w:left w:val="single" w:sz="4" w:space="0" w:color="000000"/>
              <w:bottom w:val="single" w:sz="4" w:space="0" w:color="000000"/>
              <w:right w:val="single" w:sz="4" w:space="0" w:color="000000"/>
            </w:tcBorders>
          </w:tcPr>
          <w:p w:rsidR="002575DF" w:rsidRPr="002575DF" w:rsidRDefault="002575DF" w:rsidP="002575DF">
            <w:pPr>
              <w:snapToGrid w:val="0"/>
              <w:spacing w:after="0" w:line="360" w:lineRule="auto"/>
              <w:ind w:left="284" w:firstLine="567"/>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Антипов М.В</w:t>
            </w:r>
          </w:p>
        </w:tc>
      </w:tr>
      <w:tr w:rsidR="002575DF" w:rsidRPr="002575DF" w:rsidTr="00931C8C">
        <w:tc>
          <w:tcPr>
            <w:tcW w:w="4725" w:type="dxa"/>
            <w:tcBorders>
              <w:top w:val="single" w:sz="4" w:space="0" w:color="000000"/>
              <w:left w:val="single" w:sz="4" w:space="0" w:color="000000"/>
              <w:bottom w:val="single" w:sz="4" w:space="0" w:color="000000"/>
            </w:tcBorders>
          </w:tcPr>
          <w:p w:rsidR="002575DF" w:rsidRPr="002575DF" w:rsidRDefault="002575DF" w:rsidP="002575DF">
            <w:pPr>
              <w:snapToGrid w:val="0"/>
              <w:spacing w:after="0" w:line="360" w:lineRule="auto"/>
              <w:ind w:left="284" w:firstLine="567"/>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Архитектор</w:t>
            </w:r>
          </w:p>
        </w:tc>
        <w:tc>
          <w:tcPr>
            <w:tcW w:w="4064" w:type="dxa"/>
            <w:tcBorders>
              <w:top w:val="single" w:sz="4" w:space="0" w:color="000000"/>
              <w:left w:val="single" w:sz="4" w:space="0" w:color="000000"/>
              <w:bottom w:val="single" w:sz="4" w:space="0" w:color="000000"/>
              <w:right w:val="single" w:sz="4" w:space="0" w:color="000000"/>
            </w:tcBorders>
          </w:tcPr>
          <w:p w:rsidR="002575DF" w:rsidRPr="002575DF" w:rsidRDefault="002575DF" w:rsidP="002575DF">
            <w:pPr>
              <w:snapToGrid w:val="0"/>
              <w:spacing w:after="0" w:line="360" w:lineRule="auto"/>
              <w:ind w:left="284" w:firstLine="567"/>
              <w:jc w:val="both"/>
              <w:rPr>
                <w:rFonts w:ascii="Times New Roman" w:eastAsia="Times New Roman" w:hAnsi="Times New Roman" w:cs="Times New Roman"/>
                <w:kern w:val="2"/>
                <w:sz w:val="24"/>
                <w:szCs w:val="24"/>
              </w:rPr>
            </w:pPr>
            <w:proofErr w:type="spellStart"/>
            <w:r w:rsidRPr="002575DF">
              <w:rPr>
                <w:rFonts w:ascii="Times New Roman" w:eastAsia="Times New Roman" w:hAnsi="Times New Roman" w:cs="Times New Roman"/>
                <w:kern w:val="2"/>
                <w:sz w:val="24"/>
                <w:szCs w:val="24"/>
              </w:rPr>
              <w:t>Кубышкина</w:t>
            </w:r>
            <w:proofErr w:type="spellEnd"/>
            <w:r w:rsidRPr="002575DF">
              <w:rPr>
                <w:rFonts w:ascii="Times New Roman" w:eastAsia="Times New Roman" w:hAnsi="Times New Roman" w:cs="Times New Roman"/>
                <w:kern w:val="2"/>
                <w:sz w:val="24"/>
                <w:szCs w:val="24"/>
              </w:rPr>
              <w:t xml:space="preserve"> О.С.</w:t>
            </w:r>
          </w:p>
        </w:tc>
      </w:tr>
    </w:tbl>
    <w:p w:rsidR="002575DF" w:rsidRPr="002575DF" w:rsidRDefault="002575DF" w:rsidP="002575DF">
      <w:pPr>
        <w:keepLines/>
        <w:suppressAutoHyphens/>
        <w:spacing w:after="0" w:line="276" w:lineRule="auto"/>
        <w:ind w:left="284" w:firstLine="567"/>
        <w:contextualSpacing/>
        <w:jc w:val="both"/>
        <w:rPr>
          <w:rFonts w:ascii="Times New Roman" w:eastAsia="Calibri" w:hAnsi="Times New Roman" w:cs="Times New Roman"/>
          <w:iCs/>
          <w:kern w:val="2"/>
          <w:sz w:val="24"/>
          <w:szCs w:val="24"/>
        </w:rPr>
      </w:pPr>
    </w:p>
    <w:p w:rsidR="002575DF" w:rsidRPr="002575DF" w:rsidRDefault="002575DF" w:rsidP="002575DF">
      <w:pPr>
        <w:keepLines/>
        <w:suppressAutoHyphens/>
        <w:spacing w:after="0" w:line="276" w:lineRule="auto"/>
        <w:ind w:firstLine="851"/>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Подготовка и утверждение проекта генерального плана осуществляется в соответствии с требованиями статей 9, 24, 25 Градостроительного кодекса Российской Федерации,</w:t>
      </w:r>
      <w:r w:rsidRPr="002575DF">
        <w:rPr>
          <w:rFonts w:ascii="Times New Roman" w:eastAsia="Calibri" w:hAnsi="Times New Roman" w:cs="Times New Roman"/>
          <w:kern w:val="2"/>
          <w:sz w:val="24"/>
          <w:szCs w:val="24"/>
        </w:rPr>
        <w:t xml:space="preserve"> методическими рекомендациями по разработке генеральных планов поселений и городских округов, СП 42.13330.2011, </w:t>
      </w:r>
      <w:r w:rsidRPr="002575DF">
        <w:rPr>
          <w:rFonts w:ascii="Times New Roman" w:eastAsia="Calibri" w:hAnsi="Times New Roman" w:cs="Times New Roman"/>
          <w:iCs/>
          <w:kern w:val="2"/>
          <w:sz w:val="24"/>
          <w:szCs w:val="24"/>
        </w:rPr>
        <w:t>Уставом Тейковского муниципального района Ивановской области, техническим заданием муниципального контракта, в соответствии с целями и задачами развития Ивановской области, сформулированными в документах территориального планирования, социально-экономического развития Ивановской области, а также в соответствии с результатами публичных слушаний по проекту генерального плана и с учетом предложений заинтересованных лиц.</w:t>
      </w:r>
    </w:p>
    <w:p w:rsidR="002575DF" w:rsidRPr="002575DF" w:rsidRDefault="002575DF" w:rsidP="002575DF">
      <w:pPr>
        <w:keepLines/>
        <w:suppressAutoHyphens/>
        <w:spacing w:after="0" w:line="276" w:lineRule="auto"/>
        <w:ind w:firstLine="851"/>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Порядок согласования проектов схем территориального планирования муниципальных районов, генеральных планов городских округов, генеральных планов поселений утвержден приказом Минэкономразвития России от 21.07.2016 №460.</w:t>
      </w:r>
    </w:p>
    <w:p w:rsidR="002575DF" w:rsidRPr="002575DF" w:rsidRDefault="002575DF" w:rsidP="002575DF">
      <w:pPr>
        <w:keepLines/>
        <w:suppressAutoHyphens/>
        <w:spacing w:after="0" w:line="276" w:lineRule="auto"/>
        <w:ind w:firstLine="851"/>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w:t>
      </w:r>
      <w:proofErr w:type="spellStart"/>
      <w:r w:rsidRPr="002575DF">
        <w:rPr>
          <w:rFonts w:ascii="Times New Roman" w:eastAsia="Calibri" w:hAnsi="Times New Roman" w:cs="Times New Roman"/>
          <w:iCs/>
          <w:kern w:val="2"/>
          <w:sz w:val="24"/>
          <w:szCs w:val="24"/>
        </w:rPr>
        <w:t>космоснимки,http</w:t>
      </w:r>
      <w:proofErr w:type="spellEnd"/>
      <w:r w:rsidRPr="002575DF">
        <w:rPr>
          <w:rFonts w:ascii="Times New Roman" w:eastAsia="Calibri" w:hAnsi="Times New Roman" w:cs="Times New Roman"/>
          <w:iCs/>
          <w:kern w:val="2"/>
          <w:sz w:val="24"/>
          <w:szCs w:val="24"/>
        </w:rPr>
        <w:t xml:space="preserve">://www.to05.rosreestr.ru/- данные кадастрового деления - Кадастровый план территории(КПД) по Ивановской области.  </w:t>
      </w:r>
    </w:p>
    <w:p w:rsidR="002575DF" w:rsidRPr="002575DF" w:rsidRDefault="002575DF" w:rsidP="002575DF">
      <w:pPr>
        <w:keepLines/>
        <w:suppressAutoHyphens/>
        <w:spacing w:after="0" w:line="276" w:lineRule="auto"/>
        <w:ind w:firstLine="851"/>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При разработке Генерального плана муниципального образования «Новолеушинское сельское поселение» использованы следующие периоды:</w:t>
      </w:r>
    </w:p>
    <w:p w:rsidR="002575DF" w:rsidRPr="002575DF" w:rsidRDefault="002575DF" w:rsidP="002575DF">
      <w:pPr>
        <w:keepLines/>
        <w:numPr>
          <w:ilvl w:val="0"/>
          <w:numId w:val="9"/>
        </w:numPr>
        <w:suppressAutoHyphens/>
        <w:spacing w:after="0" w:line="276" w:lineRule="auto"/>
        <w:ind w:hanging="578"/>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исходный год – 2019 год;</w:t>
      </w:r>
    </w:p>
    <w:p w:rsidR="002575DF" w:rsidRPr="002575DF" w:rsidRDefault="002575DF" w:rsidP="002575DF">
      <w:pPr>
        <w:keepLines/>
        <w:numPr>
          <w:ilvl w:val="0"/>
          <w:numId w:val="9"/>
        </w:numPr>
        <w:suppressAutoHyphens/>
        <w:spacing w:after="0" w:line="276" w:lineRule="auto"/>
        <w:ind w:hanging="578"/>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iCs/>
          <w:kern w:val="2"/>
          <w:sz w:val="24"/>
          <w:szCs w:val="24"/>
        </w:rPr>
        <w:t>расчетный срок – 2039 год.</w:t>
      </w:r>
    </w:p>
    <w:p w:rsidR="002575DF" w:rsidRPr="002575DF" w:rsidRDefault="002575DF" w:rsidP="002575DF">
      <w:pPr>
        <w:keepLines/>
        <w:widowControl w:val="0"/>
        <w:adjustRightInd w:val="0"/>
        <w:spacing w:after="0" w:line="276" w:lineRule="auto"/>
        <w:ind w:left="851" w:hanging="567"/>
        <w:contextualSpacing/>
        <w:jc w:val="both"/>
        <w:textAlignment w:val="baseline"/>
        <w:rPr>
          <w:rFonts w:ascii="Times New Roman" w:eastAsia="Times New Roman" w:hAnsi="Times New Roman" w:cs="Times New Roman"/>
          <w:b/>
          <w:kern w:val="2"/>
          <w:sz w:val="24"/>
          <w:szCs w:val="24"/>
          <w:lang w:eastAsia="ru-RU"/>
        </w:rPr>
      </w:pPr>
      <w:r w:rsidRPr="002575DF">
        <w:rPr>
          <w:rFonts w:ascii="Times New Roman" w:eastAsia="Times New Roman" w:hAnsi="Times New Roman" w:cs="Times New Roman"/>
          <w:iCs/>
          <w:kern w:val="2"/>
          <w:sz w:val="24"/>
          <w:szCs w:val="24"/>
        </w:rPr>
        <w:br w:type="page"/>
      </w:r>
    </w:p>
    <w:p w:rsidR="002575DF" w:rsidRPr="002575DF" w:rsidRDefault="002575DF" w:rsidP="00931C8C">
      <w:pPr>
        <w:keepNext/>
        <w:keepLines/>
        <w:pageBreakBefore/>
        <w:numPr>
          <w:ilvl w:val="1"/>
          <w:numId w:val="1"/>
        </w:numPr>
        <w:suppressAutoHyphens/>
        <w:spacing w:after="480" w:line="240" w:lineRule="auto"/>
        <w:ind w:left="0" w:firstLine="709"/>
        <w:jc w:val="center"/>
        <w:outlineLvl w:val="0"/>
        <w:rPr>
          <w:rFonts w:ascii="Times New Roman" w:eastAsia="Calibri" w:hAnsi="Times New Roman" w:cs="Times New Roman"/>
          <w:b/>
          <w:bCs/>
          <w:kern w:val="32"/>
          <w:sz w:val="28"/>
          <w:szCs w:val="32"/>
          <w:lang w:eastAsia="ru-RU"/>
        </w:rPr>
      </w:pPr>
      <w:bookmarkStart w:id="25" w:name="_Toc491085188"/>
      <w:bookmarkEnd w:id="22"/>
      <w:bookmarkEnd w:id="23"/>
      <w:bookmarkEnd w:id="24"/>
      <w:r w:rsidRPr="002575DF">
        <w:rPr>
          <w:rFonts w:ascii="Times New Roman" w:eastAsia="Calibri" w:hAnsi="Times New Roman" w:cs="Times New Roman"/>
          <w:b/>
          <w:bCs/>
          <w:kern w:val="32"/>
          <w:sz w:val="28"/>
          <w:szCs w:val="32"/>
          <w:lang w:eastAsia="ru-RU"/>
        </w:rPr>
        <w:lastRenderedPageBreak/>
        <w:t>ЦЕЛИ И ЗАДАЧИ ТЕРРИТОРИАЛЬНОГО ПЛАНИРОВАНИЯ</w:t>
      </w:r>
      <w:bookmarkEnd w:id="13"/>
      <w:bookmarkEnd w:id="14"/>
      <w:bookmarkEnd w:id="15"/>
      <w:bookmarkEnd w:id="25"/>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Генеральный план </w:t>
      </w:r>
      <w:r w:rsidRPr="002575DF">
        <w:rPr>
          <w:rFonts w:ascii="Times New Roman" w:eastAsia="Times New Roman" w:hAnsi="Times New Roman" w:cs="Times New Roman"/>
          <w:iCs/>
          <w:kern w:val="2"/>
          <w:sz w:val="24"/>
          <w:szCs w:val="24"/>
        </w:rPr>
        <w:t>Новолеушинского сельского поселения Тейковского муниципального района Ивановской области</w:t>
      </w:r>
      <w:r w:rsidRPr="002575DF">
        <w:rPr>
          <w:rFonts w:ascii="Times New Roman" w:eastAsia="Times New Roman" w:hAnsi="Times New Roman" w:cs="Times New Roman"/>
          <w:kern w:val="2"/>
          <w:sz w:val="24"/>
          <w:szCs w:val="24"/>
        </w:rPr>
        <w:t xml:space="preserve">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Определение назначения территорий поселения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Главная цель разработки генерального плана муниципального образования </w:t>
      </w:r>
      <w:r w:rsidRPr="002575DF">
        <w:rPr>
          <w:rFonts w:ascii="Times New Roman" w:eastAsia="Times New Roman" w:hAnsi="Times New Roman" w:cs="Times New Roman"/>
          <w:b/>
          <w:kern w:val="2"/>
          <w:sz w:val="24"/>
          <w:szCs w:val="24"/>
        </w:rPr>
        <w:t>«</w:t>
      </w:r>
      <w:r w:rsidRPr="002575DF">
        <w:rPr>
          <w:rFonts w:ascii="Times New Roman" w:eastAsia="Times New Roman" w:hAnsi="Times New Roman" w:cs="Times New Roman"/>
          <w:kern w:val="2"/>
          <w:sz w:val="24"/>
          <w:szCs w:val="24"/>
        </w:rPr>
        <w:t>Новолеушинское сельское поселение» – территориально-пространственная организация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Задачи территориального планирования имеют целеполагающий характер, выражающийся в экономической, социальной, средовой и </w:t>
      </w:r>
      <w:proofErr w:type="spellStart"/>
      <w:r w:rsidRPr="002575DF">
        <w:rPr>
          <w:rFonts w:ascii="Times New Roman" w:eastAsia="Times New Roman" w:hAnsi="Times New Roman" w:cs="Times New Roman"/>
          <w:kern w:val="2"/>
          <w:sz w:val="24"/>
          <w:szCs w:val="24"/>
        </w:rPr>
        <w:t>природопользовательской</w:t>
      </w:r>
      <w:proofErr w:type="spellEnd"/>
      <w:r w:rsidRPr="002575DF">
        <w:rPr>
          <w:rFonts w:ascii="Times New Roman" w:eastAsia="Times New Roman" w:hAnsi="Times New Roman" w:cs="Times New Roman"/>
          <w:kern w:val="2"/>
          <w:sz w:val="24"/>
          <w:szCs w:val="24"/>
        </w:rPr>
        <w:t xml:space="preserve"> составляющих.</w:t>
      </w:r>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Обеспечение условий для устойчивого экономического развития муниципального образования достигается решением следующих задач:</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формирование территориально-хозяйственной организации муниципального образования,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 xml:space="preserve">повышение уровня жизни и условий проживания населения в муниципальном образовании,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w:t>
      </w:r>
      <w:proofErr w:type="gramStart"/>
      <w:r w:rsidRPr="002575DF">
        <w:rPr>
          <w:rFonts w:ascii="Times New Roman" w:eastAsia="Calibri" w:hAnsi="Times New Roman" w:cs="Times New Roman"/>
          <w:kern w:val="2"/>
          <w:sz w:val="24"/>
          <w:szCs w:val="24"/>
        </w:rPr>
        <w:t>гарантий с использованием социальных стандартов</w:t>
      </w:r>
      <w:proofErr w:type="gramEnd"/>
      <w:r w:rsidRPr="002575DF">
        <w:rPr>
          <w:rFonts w:ascii="Times New Roman" w:eastAsia="Calibri" w:hAnsi="Times New Roman" w:cs="Times New Roman"/>
          <w:kern w:val="2"/>
          <w:sz w:val="24"/>
          <w:szCs w:val="24"/>
        </w:rPr>
        <w:t xml:space="preserve"> и норм; </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внедрение и обоснование предложений по модернизации и реконструкции инженерно-коммуникационных систем и транспортной инфраструктуры;</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изыскание и создание рекреационных и туристических объектов на территории муниципального образования, создающих центры массового и культурного отдыха населения муниципального образования и района и привлекающих дополнительные источники дохода в местный бюджет;</w:t>
      </w:r>
    </w:p>
    <w:p w:rsidR="002575DF" w:rsidRPr="002575DF" w:rsidRDefault="002575DF" w:rsidP="00931C8C">
      <w:pPr>
        <w:keepLines/>
        <w:widowControl w:val="0"/>
        <w:numPr>
          <w:ilvl w:val="0"/>
          <w:numId w:val="5"/>
        </w:numPr>
        <w:tabs>
          <w:tab w:val="left" w:pos="1134"/>
        </w:tabs>
        <w:suppressAutoHyphens/>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2575DF" w:rsidRPr="002575DF" w:rsidRDefault="002575DF" w:rsidP="00931C8C">
      <w:pPr>
        <w:keepLines/>
        <w:spacing w:after="0" w:line="240" w:lineRule="auto"/>
        <w:ind w:firstLine="709"/>
        <w:jc w:val="both"/>
        <w:rPr>
          <w:rFonts w:ascii="Times New Roman" w:eastAsia="Calibri" w:hAnsi="Times New Roman" w:cs="Times New Roman"/>
          <w:b/>
          <w:bCs/>
          <w:kern w:val="32"/>
          <w:sz w:val="30"/>
          <w:szCs w:val="30"/>
          <w:lang w:eastAsia="ru-RU"/>
        </w:rPr>
      </w:pPr>
      <w:bookmarkStart w:id="26" w:name="_Toc268263726"/>
      <w:bookmarkStart w:id="27" w:name="_Toc298142857"/>
      <w:bookmarkStart w:id="28" w:name="_Toc262569769"/>
      <w:bookmarkStart w:id="29" w:name="_Toc253383903"/>
      <w:r w:rsidRPr="002575DF">
        <w:rPr>
          <w:rFonts w:ascii="Times New Roman" w:eastAsia="Times New Roman" w:hAnsi="Times New Roman" w:cs="Times New Roman"/>
          <w:kern w:val="2"/>
          <w:sz w:val="30"/>
          <w:szCs w:val="30"/>
        </w:rPr>
        <w:br w:type="page"/>
      </w:r>
    </w:p>
    <w:p w:rsidR="002575DF" w:rsidRPr="002575DF" w:rsidRDefault="002575DF" w:rsidP="00931C8C">
      <w:pPr>
        <w:keepNext/>
        <w:keepLines/>
        <w:pageBreakBefore/>
        <w:numPr>
          <w:ilvl w:val="0"/>
          <w:numId w:val="15"/>
        </w:numPr>
        <w:suppressAutoHyphens/>
        <w:spacing w:after="480" w:line="240" w:lineRule="auto"/>
        <w:ind w:left="0" w:firstLine="709"/>
        <w:jc w:val="center"/>
        <w:outlineLvl w:val="0"/>
        <w:rPr>
          <w:rFonts w:ascii="Times New Roman" w:eastAsia="Calibri" w:hAnsi="Times New Roman" w:cs="Times New Roman"/>
          <w:b/>
          <w:bCs/>
          <w:kern w:val="32"/>
          <w:sz w:val="28"/>
          <w:szCs w:val="32"/>
          <w:lang w:eastAsia="ru-RU"/>
        </w:rPr>
      </w:pPr>
      <w:bookmarkStart w:id="30" w:name="_Toc491085189"/>
      <w:r w:rsidRPr="002575DF">
        <w:rPr>
          <w:rFonts w:ascii="Times New Roman" w:eastAsia="Calibri" w:hAnsi="Times New Roman" w:cs="Times New Roman"/>
          <w:b/>
          <w:bCs/>
          <w:kern w:val="32"/>
          <w:sz w:val="28"/>
          <w:szCs w:val="32"/>
          <w:lang w:eastAsia="ru-RU"/>
        </w:rPr>
        <w:lastRenderedPageBreak/>
        <w:t>ПЕРЕЧЕНЬ МЕРОПРИЯТИЙ ПО ТЕРРИТОРИАЛЬНОМУ ПЛАНИРОВАНИЮ И УКАЗАНИЕ НА ПОСЛЕДОВАТЕЛЬНОСТЬ ИХ ВЫПОЛНЕНИЯ</w:t>
      </w:r>
      <w:bookmarkEnd w:id="26"/>
      <w:bookmarkEnd w:id="27"/>
      <w:bookmarkEnd w:id="30"/>
    </w:p>
    <w:p w:rsidR="002575DF" w:rsidRPr="002575DF" w:rsidRDefault="002575DF" w:rsidP="00931C8C">
      <w:pPr>
        <w:keepNext/>
        <w:keepLines/>
        <w:numPr>
          <w:ilvl w:val="1"/>
          <w:numId w:val="15"/>
        </w:numPr>
        <w:suppressAutoHyphens/>
        <w:spacing w:after="360" w:line="240" w:lineRule="auto"/>
        <w:ind w:left="0" w:firstLine="709"/>
        <w:jc w:val="center"/>
        <w:outlineLvl w:val="1"/>
        <w:rPr>
          <w:rFonts w:ascii="Times New Roman" w:eastAsia="Calibri" w:hAnsi="Times New Roman" w:cs="Times New Roman"/>
          <w:b/>
          <w:bCs/>
          <w:iCs/>
          <w:kern w:val="2"/>
          <w:sz w:val="28"/>
          <w:szCs w:val="28"/>
          <w:lang w:eastAsia="ru-RU"/>
        </w:rPr>
      </w:pPr>
      <w:bookmarkStart w:id="31" w:name="_Toc491085190"/>
      <w:bookmarkEnd w:id="28"/>
      <w:bookmarkEnd w:id="29"/>
      <w:r w:rsidRPr="002575DF">
        <w:rPr>
          <w:rFonts w:ascii="Times New Roman" w:eastAsia="Calibri" w:hAnsi="Times New Roman" w:cs="Times New Roman"/>
          <w:b/>
          <w:bCs/>
          <w:iCs/>
          <w:kern w:val="2"/>
          <w:sz w:val="28"/>
          <w:szCs w:val="28"/>
          <w:lang w:eastAsia="ru-RU"/>
        </w:rPr>
        <w:t>Общие положения</w:t>
      </w:r>
      <w:bookmarkEnd w:id="31"/>
    </w:p>
    <w:p w:rsidR="002575DF" w:rsidRPr="002575DF" w:rsidRDefault="002575DF" w:rsidP="00931C8C">
      <w:pPr>
        <w:suppressAutoHyphens/>
        <w:spacing w:after="0" w:line="240" w:lineRule="auto"/>
        <w:ind w:firstLine="709"/>
        <w:contextualSpacing/>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 xml:space="preserve">Новолеушинское сельское поселение расположено в восточной части Тейковского района. </w:t>
      </w:r>
    </w:p>
    <w:p w:rsidR="002575DF" w:rsidRPr="002575DF" w:rsidRDefault="002575DF" w:rsidP="00931C8C">
      <w:pPr>
        <w:suppressAutoHyphens/>
        <w:spacing w:after="0" w:line="240" w:lineRule="auto"/>
        <w:ind w:firstLine="709"/>
        <w:contextualSpacing/>
        <w:jc w:val="both"/>
        <w:rPr>
          <w:rFonts w:ascii="Times New Roman" w:eastAsia="Calibri" w:hAnsi="Times New Roman" w:cs="Times New Roman"/>
          <w:kern w:val="2"/>
          <w:sz w:val="24"/>
          <w:szCs w:val="24"/>
        </w:rPr>
      </w:pPr>
      <w:bookmarkStart w:id="32" w:name="OLE_LINK6"/>
      <w:bookmarkStart w:id="33" w:name="OLE_LINK7"/>
      <w:r w:rsidRPr="002575DF">
        <w:rPr>
          <w:rFonts w:ascii="Times New Roman" w:eastAsia="Calibri" w:hAnsi="Times New Roman" w:cs="Times New Roman"/>
          <w:kern w:val="2"/>
          <w:sz w:val="24"/>
          <w:szCs w:val="24"/>
        </w:rPr>
        <w:t xml:space="preserve">Площадь территории сельского поселения в современных административных границах </w:t>
      </w:r>
      <w:proofErr w:type="gramStart"/>
      <w:r w:rsidRPr="002575DF">
        <w:rPr>
          <w:rFonts w:ascii="Times New Roman" w:eastAsia="Calibri" w:hAnsi="Times New Roman" w:cs="Times New Roman"/>
          <w:kern w:val="2"/>
          <w:sz w:val="24"/>
          <w:szCs w:val="24"/>
        </w:rPr>
        <w:t xml:space="preserve">составляет  </w:t>
      </w:r>
      <w:bookmarkStart w:id="34" w:name="OLE_LINK4"/>
      <w:bookmarkStart w:id="35" w:name="OLE_LINK5"/>
      <w:r w:rsidRPr="002575DF">
        <w:rPr>
          <w:rFonts w:ascii="Times New Roman" w:eastAsia="Calibri" w:hAnsi="Times New Roman" w:cs="Times New Roman"/>
          <w:kern w:val="2"/>
          <w:sz w:val="24"/>
          <w:szCs w:val="24"/>
        </w:rPr>
        <w:t>210</w:t>
      </w:r>
      <w:proofErr w:type="gramEnd"/>
      <w:r w:rsidRPr="002575DF">
        <w:rPr>
          <w:rFonts w:ascii="Times New Roman" w:eastAsia="Calibri" w:hAnsi="Times New Roman" w:cs="Times New Roman"/>
          <w:kern w:val="2"/>
          <w:sz w:val="24"/>
          <w:szCs w:val="24"/>
        </w:rPr>
        <w:t>,1км</w:t>
      </w:r>
      <w:r w:rsidRPr="002575DF">
        <w:rPr>
          <w:rFonts w:ascii="Times New Roman" w:eastAsia="Calibri" w:hAnsi="Times New Roman" w:cs="Times New Roman"/>
          <w:kern w:val="2"/>
          <w:sz w:val="24"/>
          <w:szCs w:val="24"/>
          <w:vertAlign w:val="superscript"/>
        </w:rPr>
        <w:t>2</w:t>
      </w:r>
      <w:bookmarkEnd w:id="32"/>
      <w:bookmarkEnd w:id="33"/>
      <w:bookmarkEnd w:id="34"/>
      <w:bookmarkEnd w:id="35"/>
      <w:r w:rsidRPr="002575DF">
        <w:rPr>
          <w:rFonts w:ascii="Times New Roman" w:eastAsia="Calibri" w:hAnsi="Times New Roman" w:cs="Times New Roman"/>
          <w:kern w:val="2"/>
          <w:sz w:val="24"/>
          <w:szCs w:val="24"/>
        </w:rPr>
        <w:t>.</w:t>
      </w:r>
    </w:p>
    <w:p w:rsidR="002575DF" w:rsidRPr="002575DF" w:rsidRDefault="002575DF" w:rsidP="00931C8C">
      <w:pPr>
        <w:suppressAutoHyphens/>
        <w:spacing w:after="0" w:line="240" w:lineRule="auto"/>
        <w:ind w:firstLine="709"/>
        <w:contextualSpacing/>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 xml:space="preserve">Общая численность постоянно проживающего населения по состоянию на 01.01.2019 г. -  2203 человека.    </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При разработке Генерального плана рассматривались 2 варианта развития сельского поселения: инерционный и инновационный.</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поселения.  В 2039 году число жителей достигнет 2483 человека.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Мероприятия по территориальному планированию, предложенные в Генеральном плане, определялись исходя из инновационного сценария развития муниципального образования.</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p>
    <w:p w:rsidR="002575DF" w:rsidRPr="002575DF" w:rsidRDefault="002575DF" w:rsidP="00931C8C">
      <w:pPr>
        <w:keepNext/>
        <w:keepLines/>
        <w:numPr>
          <w:ilvl w:val="1"/>
          <w:numId w:val="15"/>
        </w:numPr>
        <w:suppressAutoHyphens/>
        <w:spacing w:after="360" w:line="240" w:lineRule="auto"/>
        <w:ind w:left="0" w:firstLine="709"/>
        <w:jc w:val="center"/>
        <w:outlineLvl w:val="1"/>
        <w:rPr>
          <w:rFonts w:ascii="Times New Roman" w:eastAsia="Calibri" w:hAnsi="Times New Roman" w:cs="Times New Roman"/>
          <w:b/>
          <w:bCs/>
          <w:iCs/>
          <w:kern w:val="2"/>
          <w:sz w:val="28"/>
          <w:szCs w:val="30"/>
          <w:lang w:eastAsia="ru-RU"/>
        </w:rPr>
      </w:pPr>
      <w:bookmarkStart w:id="36" w:name="_Toc491085191"/>
      <w:r w:rsidRPr="002575DF">
        <w:rPr>
          <w:rFonts w:ascii="Times New Roman" w:eastAsia="Calibri" w:hAnsi="Times New Roman" w:cs="Times New Roman"/>
          <w:b/>
          <w:bCs/>
          <w:iCs/>
          <w:kern w:val="2"/>
          <w:sz w:val="28"/>
          <w:szCs w:val="30"/>
          <w:lang w:eastAsia="ru-RU"/>
        </w:rPr>
        <w:t>Мероприятия по развитию и преобразованию пространственно-планировочной структуры</w:t>
      </w:r>
      <w:bookmarkEnd w:id="36"/>
    </w:p>
    <w:p w:rsidR="002575DF" w:rsidRPr="002575DF" w:rsidRDefault="002575DF" w:rsidP="00931C8C">
      <w:pPr>
        <w:keepNext/>
        <w:keepLines/>
        <w:numPr>
          <w:ilvl w:val="2"/>
          <w:numId w:val="16"/>
        </w:numPr>
        <w:suppressAutoHyphens/>
        <w:spacing w:after="120" w:line="240" w:lineRule="auto"/>
        <w:ind w:left="0" w:firstLine="709"/>
        <w:jc w:val="center"/>
        <w:outlineLvl w:val="2"/>
        <w:rPr>
          <w:rFonts w:ascii="Times New Roman" w:eastAsia="Calibri" w:hAnsi="Times New Roman" w:cs="Times New Roman"/>
          <w:b/>
          <w:bCs/>
          <w:kern w:val="32"/>
          <w:sz w:val="28"/>
          <w:szCs w:val="28"/>
          <w:lang w:eastAsia="ru-RU"/>
        </w:rPr>
      </w:pPr>
      <w:bookmarkStart w:id="37" w:name="_Toc491085192"/>
      <w:r w:rsidRPr="002575DF">
        <w:rPr>
          <w:rFonts w:ascii="Times New Roman" w:eastAsia="Calibri" w:hAnsi="Times New Roman" w:cs="Times New Roman"/>
          <w:b/>
          <w:bCs/>
          <w:kern w:val="32"/>
          <w:sz w:val="28"/>
          <w:szCs w:val="28"/>
          <w:lang w:eastAsia="ru-RU"/>
        </w:rPr>
        <w:t>Архитектурно-планировочные решения</w:t>
      </w:r>
      <w:bookmarkEnd w:id="37"/>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Формирование пространственной композиции выполнено на основе индивидуальных особенностей поселения, исторического и природного потенциала, своеобразия ландшафтной структуры и территориальных возможностей муниципального образования.</w:t>
      </w:r>
    </w:p>
    <w:p w:rsidR="002575DF" w:rsidRPr="002575DF" w:rsidRDefault="002575DF" w:rsidP="00931C8C">
      <w:pPr>
        <w:keepLines/>
        <w:widowControl w:val="0"/>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4"/>
        </w:rPr>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социальными услугами и инженерной инфраструктурой.</w:t>
      </w:r>
    </w:p>
    <w:p w:rsidR="002575DF" w:rsidRPr="002575DF" w:rsidRDefault="002575DF" w:rsidP="00931C8C">
      <w:pPr>
        <w:keepLines/>
        <w:suppressAutoHyphens/>
        <w:spacing w:after="0" w:line="240" w:lineRule="auto"/>
        <w:ind w:firstLine="709"/>
        <w:jc w:val="both"/>
        <w:rPr>
          <w:rFonts w:ascii="Times New Roman" w:eastAsia="Times New Roman" w:hAnsi="Times New Roman" w:cs="Times New Roman"/>
          <w:kern w:val="2"/>
          <w:sz w:val="24"/>
          <w:szCs w:val="26"/>
        </w:rPr>
      </w:pPr>
      <w:r w:rsidRPr="002575DF">
        <w:rPr>
          <w:rFonts w:ascii="Times New Roman" w:eastAsia="Times New Roman" w:hAnsi="Times New Roman" w:cs="Times New Roman"/>
          <w:kern w:val="1"/>
          <w:sz w:val="24"/>
          <w:szCs w:val="26"/>
        </w:rPr>
        <w:t xml:space="preserve">В сельском поселении </w:t>
      </w:r>
      <w:r w:rsidRPr="002575DF">
        <w:rPr>
          <w:rFonts w:ascii="Times New Roman" w:eastAsia="Times New Roman" w:hAnsi="Times New Roman" w:cs="Times New Roman"/>
          <w:kern w:val="2"/>
          <w:sz w:val="24"/>
          <w:szCs w:val="26"/>
        </w:rPr>
        <w:t>первоочередное развитие должны получить такие отрасли социально-культурного обслуживания, как образование, культура, а также физкультура и спорт.</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6"/>
        </w:rPr>
      </w:pPr>
      <w:r w:rsidRPr="002575DF">
        <w:rPr>
          <w:rFonts w:ascii="Times New Roman" w:eastAsia="Times New Roman" w:hAnsi="Times New Roman" w:cs="Times New Roman"/>
          <w:kern w:val="2"/>
          <w:sz w:val="24"/>
          <w:szCs w:val="26"/>
        </w:rPr>
        <w:t xml:space="preserve">Стратегия развития планировочной структуры муниципального образования </w:t>
      </w:r>
      <w:r w:rsidRPr="002575DF">
        <w:rPr>
          <w:rFonts w:ascii="Times New Roman" w:eastAsia="Times New Roman" w:hAnsi="Times New Roman" w:cs="Times New Roman"/>
          <w:kern w:val="2"/>
          <w:sz w:val="24"/>
          <w:szCs w:val="24"/>
        </w:rPr>
        <w:t>«Новолеушинское сельское поселение»</w:t>
      </w:r>
      <w:r w:rsidRPr="002575DF">
        <w:rPr>
          <w:rFonts w:ascii="Times New Roman" w:eastAsia="Times New Roman" w:hAnsi="Times New Roman" w:cs="Times New Roman"/>
          <w:kern w:val="2"/>
          <w:sz w:val="24"/>
          <w:szCs w:val="26"/>
        </w:rPr>
        <w:t xml:space="preserve"> нацелена на достижение наиболее рациональной организации территории и предусматривает:</w:t>
      </w:r>
    </w:p>
    <w:p w:rsidR="002575DF" w:rsidRPr="002575DF" w:rsidRDefault="002575DF" w:rsidP="00931C8C">
      <w:pPr>
        <w:widowControl w:val="0"/>
        <w:numPr>
          <w:ilvl w:val="0"/>
          <w:numId w:val="12"/>
        </w:numPr>
        <w:suppressAutoHyphens/>
        <w:spacing w:after="0" w:line="240" w:lineRule="auto"/>
        <w:ind w:left="0" w:firstLine="709"/>
        <w:jc w:val="both"/>
        <w:rPr>
          <w:rFonts w:ascii="Times New Roman" w:eastAsia="Times New Roman" w:hAnsi="Times New Roman" w:cs="Times New Roman"/>
          <w:kern w:val="2"/>
          <w:sz w:val="24"/>
          <w:szCs w:val="26"/>
        </w:rPr>
      </w:pPr>
      <w:r w:rsidRPr="002575DF">
        <w:rPr>
          <w:rFonts w:ascii="Times New Roman" w:eastAsia="Times New Roman" w:hAnsi="Times New Roman" w:cs="Times New Roman"/>
          <w:iCs/>
          <w:kern w:val="2"/>
          <w:sz w:val="24"/>
          <w:szCs w:val="24"/>
        </w:rPr>
        <w:t>совершенствование функционального зонирования на основе трансформации, упорядочивания и локализации функциональных зон;</w:t>
      </w:r>
    </w:p>
    <w:p w:rsidR="002575DF" w:rsidRPr="002575DF" w:rsidRDefault="002575DF" w:rsidP="00931C8C">
      <w:pPr>
        <w:widowControl w:val="0"/>
        <w:numPr>
          <w:ilvl w:val="0"/>
          <w:numId w:val="12"/>
        </w:numPr>
        <w:suppressAutoHyphens/>
        <w:spacing w:after="0" w:line="240" w:lineRule="auto"/>
        <w:ind w:left="0" w:firstLine="709"/>
        <w:jc w:val="both"/>
        <w:rPr>
          <w:rFonts w:ascii="Times New Roman" w:eastAsia="Times New Roman" w:hAnsi="Times New Roman" w:cs="Times New Roman"/>
          <w:kern w:val="2"/>
          <w:sz w:val="24"/>
          <w:szCs w:val="26"/>
        </w:rPr>
      </w:pPr>
      <w:r w:rsidRPr="002575DF">
        <w:rPr>
          <w:rFonts w:ascii="Times New Roman" w:eastAsia="Times New Roman" w:hAnsi="Times New Roman" w:cs="Times New Roman"/>
          <w:kern w:val="2"/>
          <w:sz w:val="24"/>
          <w:szCs w:val="26"/>
        </w:rPr>
        <w:t>восстановление и дальнейшее развитие экономической базы, улучшение среды проживания населения, развитие функций по социально-культурному обслуживанию населения;</w:t>
      </w:r>
    </w:p>
    <w:p w:rsidR="002575DF" w:rsidRPr="002575DF" w:rsidRDefault="002575DF" w:rsidP="00931C8C">
      <w:pPr>
        <w:widowControl w:val="0"/>
        <w:numPr>
          <w:ilvl w:val="0"/>
          <w:numId w:val="12"/>
        </w:numPr>
        <w:suppressAutoHyphens/>
        <w:spacing w:after="0" w:line="240" w:lineRule="auto"/>
        <w:ind w:left="0" w:firstLine="709"/>
        <w:jc w:val="both"/>
        <w:rPr>
          <w:rFonts w:ascii="Times New Roman" w:eastAsia="Times New Roman" w:hAnsi="Times New Roman" w:cs="Times New Roman"/>
          <w:kern w:val="2"/>
          <w:sz w:val="24"/>
          <w:szCs w:val="26"/>
        </w:rPr>
      </w:pPr>
      <w:r w:rsidRPr="002575DF">
        <w:rPr>
          <w:rFonts w:ascii="Times New Roman" w:eastAsia="Times New Roman" w:hAnsi="Times New Roman" w:cs="Times New Roman"/>
          <w:kern w:val="2"/>
          <w:sz w:val="24"/>
          <w:szCs w:val="26"/>
        </w:rPr>
        <w:t>совершенствование транспортной сети (реконструкция и строительство новых автомобильных дорог и улучшение их качества);</w:t>
      </w:r>
    </w:p>
    <w:p w:rsidR="002575DF" w:rsidRPr="002575DF" w:rsidRDefault="002575DF" w:rsidP="00931C8C">
      <w:pPr>
        <w:keepLines/>
        <w:numPr>
          <w:ilvl w:val="0"/>
          <w:numId w:val="12"/>
        </w:numPr>
        <w:suppressAutoHyphens/>
        <w:spacing w:after="0" w:line="240" w:lineRule="auto"/>
        <w:ind w:left="0" w:firstLine="709"/>
        <w:jc w:val="both"/>
        <w:rPr>
          <w:rFonts w:ascii="Times New Roman" w:eastAsia="Times New Roman" w:hAnsi="Times New Roman" w:cs="Times New Roman"/>
          <w:iCs/>
          <w:kern w:val="2"/>
          <w:sz w:val="24"/>
          <w:szCs w:val="24"/>
        </w:rPr>
      </w:pPr>
      <w:r w:rsidRPr="002575DF">
        <w:rPr>
          <w:rFonts w:ascii="Times New Roman" w:eastAsia="Times New Roman" w:hAnsi="Times New Roman" w:cs="Times New Roman"/>
          <w:iCs/>
          <w:kern w:val="2"/>
          <w:sz w:val="24"/>
          <w:szCs w:val="24"/>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2575DF" w:rsidRPr="002575DF" w:rsidRDefault="002575DF" w:rsidP="00931C8C">
      <w:pPr>
        <w:keepLines/>
        <w:widowControl w:val="0"/>
        <w:numPr>
          <w:ilvl w:val="0"/>
          <w:numId w:val="12"/>
        </w:numPr>
        <w:suppressAutoHyphens/>
        <w:adjustRightInd w:val="0"/>
        <w:spacing w:after="0" w:line="240" w:lineRule="auto"/>
        <w:ind w:left="0" w:firstLine="709"/>
        <w:jc w:val="both"/>
        <w:textAlignment w:val="baseline"/>
        <w:rPr>
          <w:rFonts w:ascii="Times New Roman" w:eastAsia="Calibri" w:hAnsi="Times New Roman" w:cs="Times New Roman"/>
          <w:iCs/>
          <w:kern w:val="2"/>
          <w:sz w:val="24"/>
          <w:szCs w:val="24"/>
        </w:rPr>
      </w:pPr>
      <w:proofErr w:type="spellStart"/>
      <w:r w:rsidRPr="002575DF">
        <w:rPr>
          <w:rFonts w:ascii="Times New Roman" w:eastAsia="Times New Roman" w:hAnsi="Times New Roman" w:cs="Times New Roman"/>
          <w:iCs/>
          <w:kern w:val="2"/>
          <w:sz w:val="24"/>
          <w:szCs w:val="24"/>
        </w:rPr>
        <w:t>экологизацию</w:t>
      </w:r>
      <w:proofErr w:type="spellEnd"/>
      <w:r w:rsidRPr="002575DF">
        <w:rPr>
          <w:rFonts w:ascii="Times New Roman" w:eastAsia="Times New Roman" w:hAnsi="Times New Roman" w:cs="Times New Roman"/>
          <w:iCs/>
          <w:kern w:val="2"/>
          <w:sz w:val="24"/>
          <w:szCs w:val="24"/>
        </w:rPr>
        <w:t xml:space="preserve"> территории на основе оздоровления окружающей природной среды и решение проблем обращения отходов;</w:t>
      </w:r>
    </w:p>
    <w:p w:rsidR="002575DF" w:rsidRPr="002575DF" w:rsidRDefault="002575DF" w:rsidP="00931C8C">
      <w:pPr>
        <w:keepLines/>
        <w:widowControl w:val="0"/>
        <w:numPr>
          <w:ilvl w:val="0"/>
          <w:numId w:val="12"/>
        </w:numPr>
        <w:suppressAutoHyphens/>
        <w:adjustRightInd w:val="0"/>
        <w:spacing w:after="0" w:line="240" w:lineRule="auto"/>
        <w:ind w:left="0" w:firstLine="709"/>
        <w:jc w:val="both"/>
        <w:textAlignment w:val="baseline"/>
        <w:rPr>
          <w:rFonts w:ascii="Times New Roman" w:eastAsia="Calibri" w:hAnsi="Times New Roman" w:cs="Times New Roman"/>
          <w:iCs/>
          <w:kern w:val="2"/>
          <w:sz w:val="24"/>
          <w:szCs w:val="24"/>
        </w:rPr>
      </w:pPr>
      <w:r w:rsidRPr="002575DF">
        <w:rPr>
          <w:rFonts w:ascii="Times New Roman" w:eastAsia="Times New Roman" w:hAnsi="Times New Roman" w:cs="Times New Roman"/>
          <w:kern w:val="2"/>
          <w:sz w:val="24"/>
          <w:szCs w:val="26"/>
        </w:rPr>
        <w:lastRenderedPageBreak/>
        <w:t>разработку проектов границ населенных пунктов, включение в границы территорий, фактически занятых объектами жилой застройки.</w:t>
      </w:r>
    </w:p>
    <w:p w:rsidR="002575DF" w:rsidRPr="002575DF" w:rsidRDefault="002575DF" w:rsidP="00931C8C">
      <w:pPr>
        <w:keepLines/>
        <w:widowControl w:val="0"/>
        <w:suppressAutoHyphens/>
        <w:adjustRightInd w:val="0"/>
        <w:spacing w:after="0" w:line="240" w:lineRule="auto"/>
        <w:ind w:firstLine="709"/>
        <w:jc w:val="both"/>
        <w:textAlignment w:val="baseline"/>
        <w:rPr>
          <w:rFonts w:ascii="Times New Roman" w:eastAsia="Calibri" w:hAnsi="Times New Roman" w:cs="Times New Roman"/>
          <w:iCs/>
          <w:kern w:val="2"/>
          <w:sz w:val="24"/>
          <w:szCs w:val="24"/>
        </w:rPr>
      </w:pPr>
    </w:p>
    <w:p w:rsidR="002575DF" w:rsidRPr="002575DF" w:rsidRDefault="002575DF" w:rsidP="00931C8C">
      <w:pPr>
        <w:keepNext/>
        <w:numPr>
          <w:ilvl w:val="2"/>
          <w:numId w:val="16"/>
        </w:numPr>
        <w:suppressAutoHyphens/>
        <w:spacing w:before="360" w:after="120" w:line="240" w:lineRule="auto"/>
        <w:ind w:left="0" w:firstLine="709"/>
        <w:jc w:val="center"/>
        <w:outlineLvl w:val="2"/>
        <w:rPr>
          <w:rFonts w:ascii="Times New Roman" w:eastAsia="Calibri" w:hAnsi="Times New Roman" w:cs="Times New Roman"/>
          <w:b/>
          <w:bCs/>
          <w:kern w:val="32"/>
          <w:sz w:val="28"/>
          <w:szCs w:val="28"/>
          <w:lang w:eastAsia="ru-RU"/>
        </w:rPr>
      </w:pPr>
      <w:bookmarkStart w:id="38" w:name="_Toc491085193"/>
      <w:r w:rsidRPr="002575DF">
        <w:rPr>
          <w:rFonts w:ascii="Times New Roman" w:eastAsia="Calibri" w:hAnsi="Times New Roman" w:cs="Times New Roman"/>
          <w:b/>
          <w:bCs/>
          <w:kern w:val="32"/>
          <w:sz w:val="28"/>
          <w:szCs w:val="28"/>
          <w:lang w:eastAsia="ru-RU"/>
        </w:rPr>
        <w:t>Мероприятия по уточнению границы муниципального образования</w:t>
      </w:r>
      <w:bookmarkEnd w:id="38"/>
    </w:p>
    <w:p w:rsidR="002575DF" w:rsidRPr="002575DF" w:rsidRDefault="002575DF" w:rsidP="00931C8C">
      <w:pPr>
        <w:keepNext/>
        <w:suppressAutoHyphens/>
        <w:spacing w:after="0" w:line="240" w:lineRule="auto"/>
        <w:ind w:firstLine="709"/>
        <w:jc w:val="both"/>
        <w:rPr>
          <w:rFonts w:ascii="Times New Roman" w:eastAsia="Calibri" w:hAnsi="Times New Roman" w:cs="Times New Roman"/>
          <w:b/>
          <w:iCs/>
          <w:kern w:val="2"/>
          <w:sz w:val="24"/>
          <w:szCs w:val="24"/>
        </w:rPr>
      </w:pPr>
      <w:r w:rsidRPr="002575DF">
        <w:rPr>
          <w:rFonts w:ascii="Times New Roman" w:eastAsia="Times New Roman" w:hAnsi="Times New Roman" w:cs="Times New Roman"/>
          <w:iCs/>
          <w:kern w:val="2"/>
          <w:sz w:val="24"/>
          <w:szCs w:val="24"/>
        </w:rPr>
        <w:t xml:space="preserve">На расчетный срок Генеральным планом предложений по изменению границ муниципального образования «Новолеушинское сельское </w:t>
      </w:r>
      <w:proofErr w:type="gramStart"/>
      <w:r w:rsidRPr="002575DF">
        <w:rPr>
          <w:rFonts w:ascii="Times New Roman" w:eastAsia="Times New Roman" w:hAnsi="Times New Roman" w:cs="Times New Roman"/>
          <w:iCs/>
          <w:kern w:val="2"/>
          <w:sz w:val="24"/>
          <w:szCs w:val="24"/>
        </w:rPr>
        <w:t>поселение»  не</w:t>
      </w:r>
      <w:proofErr w:type="gramEnd"/>
      <w:r w:rsidRPr="002575DF">
        <w:rPr>
          <w:rFonts w:ascii="Times New Roman" w:eastAsia="Times New Roman" w:hAnsi="Times New Roman" w:cs="Times New Roman"/>
          <w:iCs/>
          <w:kern w:val="2"/>
          <w:sz w:val="24"/>
          <w:szCs w:val="24"/>
        </w:rPr>
        <w:t xml:space="preserve"> предусмотрено.</w:t>
      </w:r>
    </w:p>
    <w:p w:rsidR="002575DF" w:rsidRPr="002575DF" w:rsidRDefault="002575DF" w:rsidP="00931C8C">
      <w:pPr>
        <w:keepNext/>
        <w:keepLines/>
        <w:suppressAutoHyphens/>
        <w:spacing w:before="720" w:after="120" w:line="240" w:lineRule="auto"/>
        <w:ind w:firstLine="709"/>
        <w:jc w:val="center"/>
        <w:outlineLvl w:val="2"/>
        <w:rPr>
          <w:rFonts w:ascii="Times New Roman" w:eastAsia="Calibri" w:hAnsi="Times New Roman" w:cs="Times New Roman"/>
          <w:b/>
          <w:bCs/>
          <w:kern w:val="32"/>
          <w:sz w:val="28"/>
          <w:szCs w:val="28"/>
          <w:lang w:eastAsia="ru-RU"/>
        </w:rPr>
      </w:pPr>
      <w:bookmarkStart w:id="39" w:name="_Toc491085194"/>
      <w:r w:rsidRPr="002575DF">
        <w:rPr>
          <w:rFonts w:ascii="Times New Roman" w:eastAsia="Calibri" w:hAnsi="Times New Roman" w:cs="Times New Roman"/>
          <w:b/>
          <w:bCs/>
          <w:kern w:val="32"/>
          <w:sz w:val="28"/>
          <w:szCs w:val="28"/>
          <w:lang w:eastAsia="ru-RU"/>
        </w:rPr>
        <w:t>2.2.3 Мероприятия по развитию и преобразованию функциональной структуры использования территории</w:t>
      </w:r>
      <w:bookmarkEnd w:id="39"/>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bookmarkStart w:id="40" w:name="_Toc268263727"/>
      <w:bookmarkStart w:id="41" w:name="_Toc298142858"/>
      <w:r w:rsidRPr="002575DF">
        <w:rPr>
          <w:rFonts w:ascii="Times New Roman" w:eastAsia="Times New Roman" w:hAnsi="Times New Roman" w:cs="Times New Roman"/>
          <w:kern w:val="2"/>
          <w:sz w:val="24"/>
          <w:szCs w:val="24"/>
        </w:rPr>
        <w:t>Генеральным планом муниципального образования «Новолеушинское сельское поселение» устанавливается следующий перечень функциональных зон и параметров их планируемого развития (по видам):</w:t>
      </w:r>
    </w:p>
    <w:p w:rsidR="002575DF" w:rsidRPr="002575DF" w:rsidRDefault="002575DF" w:rsidP="00931C8C">
      <w:pPr>
        <w:keepNext/>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градостроительного использования:</w:t>
      </w:r>
    </w:p>
    <w:p w:rsidR="002575DF" w:rsidRPr="002575DF" w:rsidRDefault="002575DF" w:rsidP="00931C8C">
      <w:pPr>
        <w:keepNext/>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Жилая зона (Ж);</w:t>
      </w:r>
    </w:p>
    <w:p w:rsidR="002575DF" w:rsidRPr="002575DF" w:rsidRDefault="002575DF" w:rsidP="00931C8C">
      <w:pPr>
        <w:keepNext/>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Общественно-деловая зона (О);</w:t>
      </w:r>
    </w:p>
    <w:p w:rsidR="002575DF" w:rsidRPr="002575DF" w:rsidRDefault="002575DF" w:rsidP="00931C8C">
      <w:pPr>
        <w:keepNext/>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производственного использования (П);</w:t>
      </w:r>
    </w:p>
    <w:p w:rsidR="002575DF" w:rsidRPr="002575DF" w:rsidRDefault="002575DF" w:rsidP="00931C8C">
      <w:pPr>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инженерной и транспортной инфраструктуры (Т);</w:t>
      </w:r>
    </w:p>
    <w:p w:rsidR="002575DF" w:rsidRPr="002575DF" w:rsidRDefault="002575DF" w:rsidP="00931C8C">
      <w:pPr>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сельскохозяйственного использования (</w:t>
      </w:r>
      <w:proofErr w:type="spellStart"/>
      <w:r w:rsidRPr="002575DF">
        <w:rPr>
          <w:rFonts w:ascii="Times New Roman" w:eastAsia="Times New Roman" w:hAnsi="Times New Roman" w:cs="Times New Roman"/>
          <w:kern w:val="2"/>
          <w:sz w:val="24"/>
          <w:szCs w:val="24"/>
        </w:rPr>
        <w:t>Сх</w:t>
      </w:r>
      <w:proofErr w:type="spellEnd"/>
      <w:r w:rsidRPr="002575DF">
        <w:rPr>
          <w:rFonts w:ascii="Times New Roman" w:eastAsia="Times New Roman" w:hAnsi="Times New Roman" w:cs="Times New Roman"/>
          <w:kern w:val="2"/>
          <w:sz w:val="24"/>
          <w:szCs w:val="24"/>
        </w:rPr>
        <w:t>);</w:t>
      </w:r>
    </w:p>
    <w:p w:rsidR="002575DF" w:rsidRPr="002575DF" w:rsidRDefault="002575DF" w:rsidP="00931C8C">
      <w:pPr>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рекреационного назначения (Р);</w:t>
      </w:r>
    </w:p>
    <w:p w:rsidR="002575DF" w:rsidRPr="002575DF" w:rsidRDefault="002575DF" w:rsidP="00931C8C">
      <w:pPr>
        <w:keepLines/>
        <w:numPr>
          <w:ilvl w:val="1"/>
          <w:numId w:val="2"/>
        </w:numPr>
        <w:suppressAutoHyphens/>
        <w:spacing w:after="0" w:line="240" w:lineRule="auto"/>
        <w:ind w:left="0"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иного назначения (территория общего пользования).</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сельскохозяйственного использования.</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инженерной и транспортной инфраструктуры.</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производственного использования.</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рекреационного назначения</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специального назначения.</w:t>
      </w:r>
    </w:p>
    <w:p w:rsidR="002575DF" w:rsidRPr="002575DF" w:rsidRDefault="002575DF" w:rsidP="00931C8C">
      <w:pPr>
        <w:keepLines/>
        <w:numPr>
          <w:ilvl w:val="0"/>
          <w:numId w:val="2"/>
        </w:numPr>
        <w:suppressAutoHyphens/>
        <w:spacing w:after="0" w:line="240" w:lineRule="auto"/>
        <w:ind w:left="0" w:firstLine="709"/>
        <w:jc w:val="both"/>
        <w:rPr>
          <w:rFonts w:ascii="Times New Roman" w:eastAsia="Times New Roman" w:hAnsi="Times New Roman" w:cs="Times New Roman"/>
          <w:b/>
          <w:kern w:val="2"/>
          <w:sz w:val="24"/>
          <w:szCs w:val="24"/>
        </w:rPr>
      </w:pPr>
      <w:r w:rsidRPr="002575DF">
        <w:rPr>
          <w:rFonts w:ascii="Times New Roman" w:eastAsia="Times New Roman" w:hAnsi="Times New Roman" w:cs="Times New Roman"/>
          <w:b/>
          <w:kern w:val="2"/>
          <w:sz w:val="24"/>
          <w:szCs w:val="24"/>
        </w:rPr>
        <w:t>Зона особо охраняемых территорий.</w:t>
      </w:r>
    </w:p>
    <w:p w:rsidR="002575DF" w:rsidRPr="002575DF" w:rsidRDefault="002575DF" w:rsidP="00931C8C">
      <w:pPr>
        <w:keepNext/>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kern w:val="2"/>
          <w:sz w:val="24"/>
          <w:szCs w:val="24"/>
        </w:rPr>
        <w:t xml:space="preserve">Генеральным планом </w:t>
      </w:r>
      <w:r w:rsidRPr="002575DF">
        <w:rPr>
          <w:rFonts w:ascii="Times New Roman" w:eastAsia="Times New Roman" w:hAnsi="Times New Roman" w:cs="Times New Roman"/>
          <w:kern w:val="2"/>
          <w:sz w:val="24"/>
          <w:szCs w:val="24"/>
        </w:rPr>
        <w:t>определено следующее функциональное назначение зон (по видам).</w:t>
      </w:r>
    </w:p>
    <w:p w:rsidR="002575DF" w:rsidRPr="002575DF" w:rsidRDefault="002575DF" w:rsidP="00931C8C">
      <w:pPr>
        <w:keepNext/>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caps/>
          <w:kern w:val="2"/>
          <w:sz w:val="24"/>
          <w:szCs w:val="24"/>
          <w:u w:val="single"/>
        </w:rPr>
        <w:t>Зона градостроительного использования</w:t>
      </w:r>
    </w:p>
    <w:p w:rsidR="002575DF" w:rsidRPr="002575DF" w:rsidRDefault="002575DF" w:rsidP="00931C8C">
      <w:pPr>
        <w:keepNext/>
        <w:widowControl w:val="0"/>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Жилая зона (Ж)</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Жилая зона предназначена для размещения жилой застройки индивидуальными жилыми домами различных типов и этажности в соответствии с параметрами, указанными в наименованиях зон. В жилой зоне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зоне жилой застройки допускается размещение объектов общественно-делового назначения и инженерной инфраструктуры, связанных с обслуживанием данной зоны.</w:t>
      </w:r>
    </w:p>
    <w:p w:rsidR="002575DF" w:rsidRPr="002575DF" w:rsidRDefault="002575DF" w:rsidP="00931C8C">
      <w:pPr>
        <w:widowControl w:val="0"/>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Общественно-деловая зона (О)</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Общественно-деловая зона предназначена для размещения объектов общественно-деловой застройки различного назначения. В общественно-деловой зоне допускается размещение гостиниц и иных подобных объектов, предназначенных для временного проживания граждан, а также подземных или многоэтажных гаражей. В зоне общественно-деловой застройки также допускается размещение жилой застройки (не более 30%) и объектов инженерной инфраструктуры, связанных с обслуживанием данной зоны.</w:t>
      </w:r>
    </w:p>
    <w:p w:rsidR="002575DF" w:rsidRPr="002575DF" w:rsidRDefault="002575DF" w:rsidP="00931C8C">
      <w:pPr>
        <w:keepLines/>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Зона производственного использования (П)</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lastRenderedPageBreak/>
        <w:t>Зона производственного использования предназначена для размещения объектов производственного и коммунально-складского назначения в границах населенных пунктов. В зонах производственного использования допускается размещение объектов инженерной и транспортной инфраструктур, а также общественно-деловых объектов, связанных с обслуживанием данной зоны.</w:t>
      </w:r>
    </w:p>
    <w:p w:rsidR="002575DF" w:rsidRPr="002575DF" w:rsidRDefault="002575DF" w:rsidP="00931C8C">
      <w:pPr>
        <w:keepNext/>
        <w:keepLines/>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Зона инженерной и транспортной инфраструктуры (Т)</w:t>
      </w:r>
    </w:p>
    <w:p w:rsidR="002575DF" w:rsidRPr="002575DF" w:rsidRDefault="002575DF" w:rsidP="00931C8C">
      <w:pPr>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инженерной и транспортной инфраструктуры предназначены для размещения и функционирования сооружений и коммуникаций железнодорожного, автомобильного, и других видов транспорта, а также для размещения инженерных сетей и сооружений.</w:t>
      </w:r>
    </w:p>
    <w:p w:rsidR="002575DF" w:rsidRPr="002575DF" w:rsidRDefault="002575DF" w:rsidP="00931C8C">
      <w:pPr>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На территории зоны допускается размещение общественно-деловых объектов, связанных с обслуживанием данной зоны.</w:t>
      </w:r>
    </w:p>
    <w:p w:rsidR="002575DF" w:rsidRPr="002575DF" w:rsidRDefault="002575DF" w:rsidP="00931C8C">
      <w:pPr>
        <w:keepNext/>
        <w:keepLines/>
        <w:widowControl w:val="0"/>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Зона сельскохозяйственного использования (Сх)</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размещения объектов сельскохозяйственного использования предназначена для ведения подсобных хозяйств, размещения садово-огородных, дачных участков, растениеводства и т.п. В зоне сельскохозяйственного использования допускается размещение объектов инженерной и транспортной инфраструктур, связанных с обслуживанием данной зоны.</w:t>
      </w:r>
    </w:p>
    <w:p w:rsidR="002575DF" w:rsidRPr="002575DF" w:rsidRDefault="002575DF" w:rsidP="00931C8C">
      <w:pPr>
        <w:keepNext/>
        <w:widowControl w:val="0"/>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Зона рекреационного назначения (Р)</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рекреационного назначения предназначена для организации мест отдыха населения и включают в себя леса, лесопарки,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В рекреационной зоне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2575DF" w:rsidRPr="002575DF" w:rsidRDefault="002575DF" w:rsidP="00931C8C">
      <w:pPr>
        <w:widowControl w:val="0"/>
        <w:numPr>
          <w:ilvl w:val="0"/>
          <w:numId w:val="4"/>
        </w:numPr>
        <w:suppressAutoHyphens/>
        <w:spacing w:after="0" w:line="240" w:lineRule="auto"/>
        <w:ind w:left="0" w:firstLine="709"/>
        <w:jc w:val="both"/>
        <w:rPr>
          <w:rFonts w:ascii="Times New Roman" w:eastAsia="Times New Roman" w:hAnsi="Times New Roman" w:cs="Times New Roman"/>
          <w:i/>
          <w:caps/>
          <w:kern w:val="2"/>
          <w:sz w:val="24"/>
          <w:szCs w:val="24"/>
        </w:rPr>
      </w:pPr>
      <w:r w:rsidRPr="002575DF">
        <w:rPr>
          <w:rFonts w:ascii="Times New Roman" w:eastAsia="Times New Roman" w:hAnsi="Times New Roman" w:cs="Times New Roman"/>
          <w:i/>
          <w:caps/>
          <w:kern w:val="2"/>
          <w:sz w:val="24"/>
          <w:szCs w:val="24"/>
        </w:rPr>
        <w:t>Зона иного назначения (территория общего пользования)</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Зона иного назначения (территория общего пользования) расположена в черте зоны градостроительного использования, но фактически не востребована для градостроительного освоения. </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b/>
          <w:caps/>
          <w:kern w:val="2"/>
          <w:sz w:val="24"/>
          <w:szCs w:val="24"/>
          <w:u w:val="single"/>
        </w:rPr>
      </w:pPr>
      <w:r w:rsidRPr="002575DF">
        <w:rPr>
          <w:rFonts w:ascii="Times New Roman" w:eastAsia="Times New Roman" w:hAnsi="Times New Roman" w:cs="Times New Roman"/>
          <w:b/>
          <w:caps/>
          <w:kern w:val="2"/>
          <w:sz w:val="24"/>
          <w:szCs w:val="24"/>
          <w:u w:val="single"/>
        </w:rPr>
        <w:t>Зона производственного использования</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производственного использования предназначена для размещения объектов производственного и коммунально-складского назначения за чертой населенных пунктов муниципального образования. В зонах производственного использования допускается размещение объектов инженерной и транспортной инфраструктур, а также общественно-деловых объектов, связанных с обслуживанием данной зоны.</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p>
    <w:p w:rsidR="002575DF" w:rsidRPr="002575DF" w:rsidRDefault="002575DF" w:rsidP="00931C8C">
      <w:pPr>
        <w:keepNext/>
        <w:keepLines/>
        <w:widowControl w:val="0"/>
        <w:suppressAutoHyphens/>
        <w:spacing w:after="0" w:line="240" w:lineRule="auto"/>
        <w:ind w:firstLine="709"/>
        <w:jc w:val="both"/>
        <w:rPr>
          <w:rFonts w:ascii="Times New Roman" w:eastAsia="Times New Roman" w:hAnsi="Times New Roman" w:cs="Times New Roman"/>
          <w:b/>
          <w:caps/>
          <w:kern w:val="2"/>
          <w:sz w:val="24"/>
          <w:szCs w:val="24"/>
          <w:u w:val="single"/>
        </w:rPr>
      </w:pPr>
      <w:r w:rsidRPr="002575DF">
        <w:rPr>
          <w:rFonts w:ascii="Times New Roman" w:eastAsia="Times New Roman" w:hAnsi="Times New Roman" w:cs="Times New Roman"/>
          <w:b/>
          <w:caps/>
          <w:kern w:val="2"/>
          <w:sz w:val="24"/>
          <w:szCs w:val="24"/>
          <w:u w:val="single"/>
        </w:rPr>
        <w:t>Зона инженерной и транспортной инфраструктуры</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Зона инженерной и транспортной инфраструктуры предназначены для размещения и функционирования сооружений и коммуникаций железнодорожных, автомобильных инфраструктур и сопутствующих объектов, а также объектов инженерной инфраструктуры. </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p>
    <w:p w:rsidR="002575DF" w:rsidRPr="002575DF" w:rsidRDefault="002575DF" w:rsidP="00931C8C">
      <w:pPr>
        <w:keepNext/>
        <w:keepLines/>
        <w:widowControl w:val="0"/>
        <w:suppressAutoHyphens/>
        <w:spacing w:after="0" w:line="240" w:lineRule="auto"/>
        <w:ind w:firstLine="709"/>
        <w:jc w:val="both"/>
        <w:rPr>
          <w:rFonts w:ascii="Times New Roman" w:eastAsia="Times New Roman" w:hAnsi="Times New Roman" w:cs="Times New Roman"/>
          <w:b/>
          <w:caps/>
          <w:kern w:val="2"/>
          <w:sz w:val="24"/>
          <w:szCs w:val="24"/>
          <w:u w:val="single"/>
        </w:rPr>
      </w:pPr>
      <w:r w:rsidRPr="002575DF">
        <w:rPr>
          <w:rFonts w:ascii="Times New Roman" w:eastAsia="Times New Roman" w:hAnsi="Times New Roman" w:cs="Times New Roman"/>
          <w:b/>
          <w:caps/>
          <w:kern w:val="2"/>
          <w:sz w:val="24"/>
          <w:szCs w:val="24"/>
          <w:u w:val="single"/>
        </w:rPr>
        <w:t>Зона сельскохозяйственного использования</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Зона сельскохозяйственного использования предназначена для ведения подсобных хозяйств, размещения садово-огородных, дачных участков, растениеводства, размещения объектов сельскохозяйственного назначения и т.п.</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b/>
          <w:caps/>
          <w:kern w:val="2"/>
          <w:sz w:val="24"/>
          <w:szCs w:val="24"/>
          <w:u w:val="single"/>
        </w:rPr>
      </w:pPr>
      <w:r w:rsidRPr="002575DF">
        <w:rPr>
          <w:rFonts w:ascii="Times New Roman" w:eastAsia="Times New Roman" w:hAnsi="Times New Roman" w:cs="Times New Roman"/>
          <w:b/>
          <w:caps/>
          <w:kern w:val="2"/>
          <w:sz w:val="24"/>
          <w:szCs w:val="24"/>
          <w:u w:val="single"/>
        </w:rPr>
        <w:t>Зона рекреационного назначения</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Рекреационные зоны предназначены для организации мест отдыха и </w:t>
      </w:r>
      <w:proofErr w:type="gramStart"/>
      <w:r w:rsidRPr="002575DF">
        <w:rPr>
          <w:rFonts w:ascii="Times New Roman" w:eastAsia="Times New Roman" w:hAnsi="Times New Roman" w:cs="Times New Roman"/>
          <w:kern w:val="2"/>
          <w:sz w:val="24"/>
          <w:szCs w:val="24"/>
        </w:rPr>
        <w:t>туризма  населения</w:t>
      </w:r>
      <w:proofErr w:type="gramEnd"/>
      <w:r w:rsidRPr="002575DF">
        <w:rPr>
          <w:rFonts w:ascii="Times New Roman" w:eastAsia="Times New Roman" w:hAnsi="Times New Roman" w:cs="Times New Roman"/>
          <w:kern w:val="2"/>
          <w:sz w:val="24"/>
          <w:szCs w:val="24"/>
        </w:rPr>
        <w:t xml:space="preserve"> за чертой населенных пунктов и включают в себя леса, лесопарки, зоны кратковременного отдыха и иные особо охраняемые природные территории и объекты, в том числе относящиеся к землям общего пользования.</w:t>
      </w:r>
    </w:p>
    <w:p w:rsidR="002575DF" w:rsidRPr="002575DF" w:rsidRDefault="002575DF" w:rsidP="00931C8C">
      <w:pPr>
        <w:keepLines/>
        <w:widowControl w:val="0"/>
        <w:suppressAutoHyphens/>
        <w:spacing w:after="0" w:line="240" w:lineRule="auto"/>
        <w:ind w:firstLine="709"/>
        <w:jc w:val="both"/>
        <w:rPr>
          <w:rFonts w:ascii="Times New Roman" w:eastAsia="Times New Roman" w:hAnsi="Times New Roman" w:cs="Times New Roman"/>
          <w:kern w:val="2"/>
          <w:sz w:val="24"/>
          <w:szCs w:val="24"/>
        </w:rPr>
      </w:pP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b/>
          <w:caps/>
          <w:kern w:val="2"/>
          <w:sz w:val="24"/>
          <w:szCs w:val="24"/>
          <w:u w:val="single"/>
          <w:lang w:eastAsia="ru-RU"/>
        </w:rPr>
      </w:pPr>
      <w:r w:rsidRPr="002575DF">
        <w:rPr>
          <w:rFonts w:ascii="Times New Roman" w:eastAsia="Times New Roman" w:hAnsi="Times New Roman" w:cs="Times New Roman"/>
          <w:b/>
          <w:caps/>
          <w:kern w:val="2"/>
          <w:sz w:val="24"/>
          <w:szCs w:val="24"/>
          <w:u w:val="single"/>
          <w:lang w:eastAsia="ru-RU"/>
        </w:rPr>
        <w:t>Зона специального назначения</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shd w:val="clear" w:color="auto" w:fill="FFFFFF"/>
        </w:rPr>
      </w:pPr>
      <w:r w:rsidRPr="002575DF">
        <w:rPr>
          <w:rFonts w:ascii="Times New Roman" w:eastAsia="Times New Roman" w:hAnsi="Times New Roman" w:cs="Times New Roman"/>
          <w:kern w:val="2"/>
          <w:sz w:val="24"/>
          <w:szCs w:val="24"/>
          <w:shd w:val="clear" w:color="auto" w:fill="FFFFFF"/>
        </w:rPr>
        <w:t xml:space="preserve">Зоны специального назначения предназначены </w:t>
      </w:r>
      <w:proofErr w:type="gramStart"/>
      <w:r w:rsidRPr="002575DF">
        <w:rPr>
          <w:rFonts w:ascii="Times New Roman" w:eastAsia="Times New Roman" w:hAnsi="Times New Roman" w:cs="Times New Roman"/>
          <w:kern w:val="2"/>
          <w:sz w:val="24"/>
          <w:szCs w:val="24"/>
          <w:shd w:val="clear" w:color="auto" w:fill="FFFFFF"/>
        </w:rPr>
        <w:t>для  размещения</w:t>
      </w:r>
      <w:proofErr w:type="gramEnd"/>
      <w:r w:rsidRPr="002575DF">
        <w:rPr>
          <w:rFonts w:ascii="Times New Roman" w:eastAsia="Times New Roman" w:hAnsi="Times New Roman" w:cs="Times New Roman"/>
          <w:kern w:val="2"/>
          <w:sz w:val="24"/>
          <w:szCs w:val="24"/>
          <w:shd w:val="clear" w:color="auto" w:fill="FFFFFF"/>
        </w:rPr>
        <w:t xml:space="preserve"> сооружений и комплексов источников водоснабжения, водоотведения,  территорий занятые кладбищами, крематориями, скотомогильниками, режимными объектами,  свалками бытовых и производственных отходов, котельными и инженерно-распределительными установками, размещение которых может быть </w:t>
      </w:r>
      <w:r w:rsidRPr="002575DF">
        <w:rPr>
          <w:rFonts w:ascii="Times New Roman" w:eastAsia="Times New Roman" w:hAnsi="Times New Roman" w:cs="Times New Roman"/>
          <w:kern w:val="2"/>
          <w:sz w:val="24"/>
          <w:szCs w:val="24"/>
          <w:shd w:val="clear" w:color="auto" w:fill="FFFFFF"/>
        </w:rPr>
        <w:lastRenderedPageBreak/>
        <w:t>обеспечено только путем выделения указанных зон и недопустимо в других территориальных зонах.</w:t>
      </w: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shd w:val="clear" w:color="auto" w:fill="FFFFFF"/>
        </w:rPr>
      </w:pPr>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b/>
          <w:caps/>
          <w:kern w:val="2"/>
          <w:sz w:val="24"/>
          <w:szCs w:val="24"/>
          <w:u w:val="single"/>
          <w:lang w:eastAsia="ru-RU"/>
        </w:rPr>
      </w:pPr>
      <w:r w:rsidRPr="002575DF">
        <w:rPr>
          <w:rFonts w:ascii="Times New Roman" w:eastAsia="Times New Roman" w:hAnsi="Times New Roman" w:cs="Times New Roman"/>
          <w:b/>
          <w:caps/>
          <w:kern w:val="2"/>
          <w:sz w:val="24"/>
          <w:szCs w:val="24"/>
          <w:u w:val="single"/>
          <w:lang w:eastAsia="ru-RU"/>
        </w:rPr>
        <w:t>Зона особо охраняемых территорий</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caps/>
          <w:kern w:val="2"/>
          <w:sz w:val="24"/>
          <w:szCs w:val="24"/>
          <w:lang w:eastAsia="ru-RU"/>
        </w:rPr>
      </w:pPr>
      <w:r w:rsidRPr="002575DF">
        <w:rPr>
          <w:rFonts w:ascii="Times New Roman" w:eastAsia="Times New Roman" w:hAnsi="Times New Roman" w:cs="Times New Roman"/>
          <w:color w:val="333333"/>
          <w:kern w:val="2"/>
          <w:sz w:val="24"/>
          <w:szCs w:val="24"/>
          <w:shd w:val="clear" w:color="auto" w:fill="FFFFFF"/>
        </w:rPr>
        <w:t>В </w:t>
      </w:r>
      <w:r w:rsidRPr="002575DF">
        <w:rPr>
          <w:rFonts w:ascii="Times New Roman" w:eastAsia="Times New Roman" w:hAnsi="Times New Roman" w:cs="Times New Roman"/>
          <w:bCs/>
          <w:color w:val="333333"/>
          <w:kern w:val="2"/>
          <w:sz w:val="24"/>
          <w:szCs w:val="24"/>
          <w:shd w:val="clear" w:color="auto" w:fill="FFFFFF"/>
        </w:rPr>
        <w:t>зоны</w:t>
      </w:r>
      <w:r w:rsidRPr="002575DF">
        <w:rPr>
          <w:rFonts w:ascii="Times New Roman" w:eastAsia="Times New Roman" w:hAnsi="Times New Roman" w:cs="Times New Roman"/>
          <w:color w:val="333333"/>
          <w:kern w:val="2"/>
          <w:sz w:val="24"/>
          <w:szCs w:val="24"/>
          <w:shd w:val="clear" w:color="auto" w:fill="FFFFFF"/>
        </w:rPr>
        <w:t> </w:t>
      </w:r>
      <w:r w:rsidRPr="002575DF">
        <w:rPr>
          <w:rFonts w:ascii="Times New Roman" w:eastAsia="Times New Roman" w:hAnsi="Times New Roman" w:cs="Times New Roman"/>
          <w:bCs/>
          <w:color w:val="333333"/>
          <w:kern w:val="2"/>
          <w:sz w:val="24"/>
          <w:szCs w:val="24"/>
          <w:shd w:val="clear" w:color="auto" w:fill="FFFFFF"/>
        </w:rPr>
        <w:t>особо</w:t>
      </w:r>
      <w:r w:rsidRPr="002575DF">
        <w:rPr>
          <w:rFonts w:ascii="Times New Roman" w:eastAsia="Times New Roman" w:hAnsi="Times New Roman" w:cs="Times New Roman"/>
          <w:color w:val="333333"/>
          <w:kern w:val="2"/>
          <w:sz w:val="24"/>
          <w:szCs w:val="24"/>
          <w:shd w:val="clear" w:color="auto" w:fill="FFFFFF"/>
        </w:rPr>
        <w:t> </w:t>
      </w:r>
      <w:r w:rsidRPr="002575DF">
        <w:rPr>
          <w:rFonts w:ascii="Times New Roman" w:eastAsia="Times New Roman" w:hAnsi="Times New Roman" w:cs="Times New Roman"/>
          <w:bCs/>
          <w:color w:val="333333"/>
          <w:kern w:val="2"/>
          <w:sz w:val="24"/>
          <w:szCs w:val="24"/>
          <w:shd w:val="clear" w:color="auto" w:fill="FFFFFF"/>
        </w:rPr>
        <w:t>охраняемых</w:t>
      </w:r>
      <w:r w:rsidRPr="002575DF">
        <w:rPr>
          <w:rFonts w:ascii="Times New Roman" w:eastAsia="Times New Roman" w:hAnsi="Times New Roman" w:cs="Times New Roman"/>
          <w:color w:val="333333"/>
          <w:kern w:val="2"/>
          <w:sz w:val="24"/>
          <w:szCs w:val="24"/>
          <w:shd w:val="clear" w:color="auto" w:fill="FFFFFF"/>
        </w:rPr>
        <w:t> </w:t>
      </w:r>
      <w:r w:rsidRPr="002575DF">
        <w:rPr>
          <w:rFonts w:ascii="Times New Roman" w:eastAsia="Times New Roman" w:hAnsi="Times New Roman" w:cs="Times New Roman"/>
          <w:bCs/>
          <w:color w:val="333333"/>
          <w:kern w:val="2"/>
          <w:sz w:val="24"/>
          <w:szCs w:val="24"/>
          <w:shd w:val="clear" w:color="auto" w:fill="FFFFFF"/>
        </w:rPr>
        <w:t>территорий</w:t>
      </w:r>
      <w:r w:rsidRPr="002575DF">
        <w:rPr>
          <w:rFonts w:ascii="Times New Roman" w:eastAsia="Times New Roman" w:hAnsi="Times New Roman" w:cs="Times New Roman"/>
          <w:color w:val="333333"/>
          <w:kern w:val="2"/>
          <w:sz w:val="24"/>
          <w:szCs w:val="24"/>
          <w:shd w:val="clear" w:color="auto" w:fill="FFFFFF"/>
        </w:rPr>
        <w:t> могут включаться земельные участки, имеющие </w:t>
      </w:r>
      <w:r w:rsidRPr="002575DF">
        <w:rPr>
          <w:rFonts w:ascii="Times New Roman" w:eastAsia="Times New Roman" w:hAnsi="Times New Roman" w:cs="Times New Roman"/>
          <w:bCs/>
          <w:color w:val="333333"/>
          <w:kern w:val="2"/>
          <w:sz w:val="24"/>
          <w:szCs w:val="24"/>
          <w:shd w:val="clear" w:color="auto" w:fill="FFFFFF"/>
        </w:rPr>
        <w:t>особое</w:t>
      </w:r>
      <w:r w:rsidRPr="002575DF">
        <w:rPr>
          <w:rFonts w:ascii="Times New Roman" w:eastAsia="Times New Roman" w:hAnsi="Times New Roman" w:cs="Times New Roman"/>
          <w:color w:val="333333"/>
          <w:kern w:val="2"/>
          <w:sz w:val="24"/>
          <w:szCs w:val="24"/>
          <w:shd w:val="clear" w:color="auto" w:fill="FFFFFF"/>
        </w:rPr>
        <w:t xml:space="preserve"> природоохранное, </w:t>
      </w:r>
      <w:proofErr w:type="gramStart"/>
      <w:r w:rsidRPr="002575DF">
        <w:rPr>
          <w:rFonts w:ascii="Times New Roman" w:eastAsia="Times New Roman" w:hAnsi="Times New Roman" w:cs="Times New Roman"/>
          <w:color w:val="333333"/>
          <w:kern w:val="2"/>
          <w:sz w:val="24"/>
          <w:szCs w:val="24"/>
          <w:shd w:val="clear" w:color="auto" w:fill="FFFFFF"/>
        </w:rPr>
        <w:t xml:space="preserve">научное,  </w:t>
      </w:r>
      <w:r w:rsidRPr="002575DF">
        <w:rPr>
          <w:rFonts w:ascii="Times New Roman" w:eastAsia="Times New Roman" w:hAnsi="Times New Roman" w:cs="Times New Roman"/>
          <w:kern w:val="2"/>
          <w:sz w:val="24"/>
          <w:szCs w:val="24"/>
          <w:shd w:val="clear" w:color="auto" w:fill="FFFFFF"/>
        </w:rPr>
        <w:t>историко</w:t>
      </w:r>
      <w:proofErr w:type="gramEnd"/>
      <w:r w:rsidRPr="002575DF">
        <w:rPr>
          <w:rFonts w:ascii="Times New Roman" w:eastAsia="Times New Roman" w:hAnsi="Times New Roman" w:cs="Times New Roman"/>
          <w:kern w:val="2"/>
          <w:sz w:val="24"/>
          <w:szCs w:val="24"/>
          <w:shd w:val="clear" w:color="auto" w:fill="FFFFFF"/>
        </w:rPr>
        <w:t>-культурное</w:t>
      </w:r>
      <w:r w:rsidRPr="002575DF">
        <w:rPr>
          <w:rFonts w:ascii="Times New Roman" w:eastAsia="Times New Roman" w:hAnsi="Times New Roman" w:cs="Times New Roman"/>
          <w:color w:val="333333"/>
          <w:kern w:val="2"/>
          <w:sz w:val="24"/>
          <w:szCs w:val="24"/>
          <w:shd w:val="clear" w:color="auto" w:fill="FFFFFF"/>
        </w:rPr>
        <w:t>, эстетическое, рекреационное, оздоровительное и иное </w:t>
      </w:r>
      <w:r w:rsidRPr="002575DF">
        <w:rPr>
          <w:rFonts w:ascii="Times New Roman" w:eastAsia="Times New Roman" w:hAnsi="Times New Roman" w:cs="Times New Roman"/>
          <w:bCs/>
          <w:color w:val="333333"/>
          <w:kern w:val="2"/>
          <w:sz w:val="24"/>
          <w:szCs w:val="24"/>
          <w:shd w:val="clear" w:color="auto" w:fill="FFFFFF"/>
        </w:rPr>
        <w:t>особо</w:t>
      </w:r>
      <w:r w:rsidRPr="002575DF">
        <w:rPr>
          <w:rFonts w:ascii="Times New Roman" w:eastAsia="Times New Roman" w:hAnsi="Times New Roman" w:cs="Times New Roman"/>
          <w:color w:val="333333"/>
          <w:kern w:val="2"/>
          <w:sz w:val="24"/>
          <w:szCs w:val="24"/>
          <w:shd w:val="clear" w:color="auto" w:fill="FFFFFF"/>
        </w:rPr>
        <w:t> ценное значение.</w:t>
      </w:r>
    </w:p>
    <w:p w:rsidR="002575DF" w:rsidRPr="002575DF" w:rsidRDefault="002575DF" w:rsidP="00931C8C">
      <w:pPr>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28"/>
          <w:szCs w:val="30"/>
          <w:lang w:eastAsia="ru-RU"/>
        </w:rPr>
      </w:pPr>
      <w:bookmarkStart w:id="42" w:name="_Toc491085195"/>
      <w:r w:rsidRPr="002575DF">
        <w:rPr>
          <w:rFonts w:ascii="Times New Roman" w:eastAsia="Calibri" w:hAnsi="Times New Roman" w:cs="Times New Roman"/>
          <w:b/>
          <w:bCs/>
          <w:iCs/>
          <w:kern w:val="2"/>
          <w:sz w:val="28"/>
          <w:szCs w:val="30"/>
          <w:lang w:eastAsia="ru-RU"/>
        </w:rPr>
        <w:t>Мероприятия по развитию социально-экономической сферы</w:t>
      </w:r>
      <w:bookmarkEnd w:id="40"/>
      <w:bookmarkEnd w:id="41"/>
      <w:bookmarkEnd w:id="42"/>
    </w:p>
    <w:p w:rsidR="002575DF" w:rsidRPr="002575DF" w:rsidRDefault="002575DF" w:rsidP="00931C8C">
      <w:pPr>
        <w:numPr>
          <w:ilvl w:val="2"/>
          <w:numId w:val="3"/>
        </w:numPr>
        <w:suppressAutoHyphens/>
        <w:spacing w:after="120" w:line="240" w:lineRule="auto"/>
        <w:ind w:left="0" w:firstLine="709"/>
        <w:jc w:val="center"/>
        <w:outlineLvl w:val="2"/>
        <w:rPr>
          <w:rFonts w:ascii="Times New Roman" w:eastAsia="Calibri" w:hAnsi="Times New Roman" w:cs="Times New Roman"/>
          <w:b/>
          <w:bCs/>
          <w:kern w:val="32"/>
          <w:sz w:val="28"/>
          <w:szCs w:val="28"/>
          <w:lang w:eastAsia="ru-RU"/>
        </w:rPr>
      </w:pPr>
      <w:bookmarkStart w:id="43" w:name="_Toc491085196"/>
      <w:r w:rsidRPr="002575DF">
        <w:rPr>
          <w:rFonts w:ascii="Times New Roman" w:eastAsia="Calibri" w:hAnsi="Times New Roman" w:cs="Times New Roman"/>
          <w:b/>
          <w:bCs/>
          <w:kern w:val="32"/>
          <w:sz w:val="28"/>
          <w:szCs w:val="28"/>
          <w:lang w:eastAsia="ru-RU"/>
        </w:rPr>
        <w:t>Развитие экономической сферы</w:t>
      </w:r>
      <w:bookmarkEnd w:id="43"/>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lang w:eastAsia="ru-RU"/>
        </w:rPr>
        <w:t xml:space="preserve">Определяющими направлениями экономики муниципального образования на период планирования (до 2039 г.) являются </w:t>
      </w:r>
      <w:r w:rsidRPr="002575DF">
        <w:rPr>
          <w:rFonts w:ascii="Times New Roman" w:eastAsia="Times New Roman" w:hAnsi="Times New Roman" w:cs="Times New Roman"/>
          <w:kern w:val="2"/>
          <w:sz w:val="24"/>
          <w:szCs w:val="24"/>
        </w:rPr>
        <w:t>сельское хозяйство, пищевая промышленность и дорожное строительство.</w:t>
      </w:r>
    </w:p>
    <w:p w:rsidR="002575DF" w:rsidRPr="002575DF" w:rsidRDefault="002575DF" w:rsidP="00931C8C">
      <w:pPr>
        <w:suppressAutoHyphens/>
        <w:spacing w:after="0" w:line="240" w:lineRule="auto"/>
        <w:ind w:firstLine="709"/>
        <w:jc w:val="both"/>
        <w:rPr>
          <w:rFonts w:ascii="Times New Roman" w:eastAsia="Calibri" w:hAnsi="Times New Roman" w:cs="Times New Roman"/>
          <w:kern w:val="2"/>
          <w:sz w:val="24"/>
          <w:szCs w:val="24"/>
        </w:rPr>
      </w:pPr>
      <w:bookmarkStart w:id="44" w:name="_Toc268263730"/>
      <w:bookmarkStart w:id="45" w:name="_Toc298142861"/>
      <w:r w:rsidRPr="002575DF">
        <w:rPr>
          <w:rFonts w:ascii="Times New Roman" w:eastAsia="Calibri" w:hAnsi="Times New Roman" w:cs="Times New Roman"/>
          <w:kern w:val="2"/>
          <w:sz w:val="24"/>
          <w:szCs w:val="24"/>
        </w:rPr>
        <w:t xml:space="preserve">На </w:t>
      </w:r>
      <w:r w:rsidRPr="002575DF">
        <w:rPr>
          <w:rFonts w:ascii="Times New Roman" w:eastAsia="Calibri" w:hAnsi="Times New Roman" w:cs="Times New Roman"/>
          <w:b/>
          <w:kern w:val="2"/>
          <w:sz w:val="24"/>
          <w:szCs w:val="24"/>
        </w:rPr>
        <w:t>расчетный срок генеральным планом</w:t>
      </w:r>
      <w:r w:rsidRPr="002575DF">
        <w:rPr>
          <w:rFonts w:ascii="Times New Roman" w:eastAsia="Calibri" w:hAnsi="Times New Roman" w:cs="Times New Roman"/>
          <w:kern w:val="2"/>
          <w:sz w:val="24"/>
          <w:szCs w:val="24"/>
        </w:rPr>
        <w:t xml:space="preserve"> запланировано </w:t>
      </w:r>
      <w:r w:rsidRPr="002575DF">
        <w:rPr>
          <w:rFonts w:ascii="Times New Roman" w:eastAsia="Times New Roman" w:hAnsi="Times New Roman" w:cs="Times New Roman"/>
          <w:color w:val="000000"/>
          <w:kern w:val="2"/>
          <w:sz w:val="24"/>
          <w:szCs w:val="26"/>
        </w:rPr>
        <w:t>проведение поисковых и геологоразведочных работ по определению промышленных запасов местных строительных материалов.</w:t>
      </w:r>
    </w:p>
    <w:p w:rsidR="002575DF" w:rsidRPr="002575DF" w:rsidRDefault="002575DF" w:rsidP="00931C8C">
      <w:pPr>
        <w:numPr>
          <w:ilvl w:val="2"/>
          <w:numId w:val="3"/>
        </w:numPr>
        <w:suppressAutoHyphens/>
        <w:spacing w:before="360" w:after="120" w:line="240" w:lineRule="auto"/>
        <w:ind w:left="0" w:firstLine="709"/>
        <w:jc w:val="center"/>
        <w:outlineLvl w:val="2"/>
        <w:rPr>
          <w:rFonts w:ascii="Times New Roman" w:eastAsia="Calibri" w:hAnsi="Times New Roman" w:cs="Times New Roman"/>
          <w:b/>
          <w:bCs/>
          <w:kern w:val="32"/>
          <w:sz w:val="28"/>
          <w:szCs w:val="28"/>
          <w:lang w:eastAsia="ru-RU"/>
        </w:rPr>
      </w:pPr>
      <w:bookmarkStart w:id="46" w:name="_Toc491085197"/>
      <w:r w:rsidRPr="002575DF">
        <w:rPr>
          <w:rFonts w:ascii="Times New Roman" w:eastAsia="Calibri" w:hAnsi="Times New Roman" w:cs="Times New Roman"/>
          <w:b/>
          <w:bCs/>
          <w:kern w:val="32"/>
          <w:sz w:val="28"/>
          <w:szCs w:val="28"/>
          <w:lang w:eastAsia="ru-RU"/>
        </w:rPr>
        <w:t xml:space="preserve"> Жилищное строительство</w:t>
      </w:r>
      <w:bookmarkEnd w:id="44"/>
      <w:bookmarkEnd w:id="45"/>
      <w:bookmarkEnd w:id="46"/>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В рамках генерального плана формируются основные направления жилищного строительства как с позиции выявления территории наиболее благоприятной для жилой застройки, так и с позиции формирования основных качественных и количественных характеристик перспективной жилой застройки. Непосредственное выделение участков для жилищного строительства должно осуществляться на основании разработанного проекта планировки территории.</w:t>
      </w:r>
    </w:p>
    <w:p w:rsidR="002575DF" w:rsidRPr="002575DF" w:rsidRDefault="002575DF" w:rsidP="00931C8C">
      <w:pPr>
        <w:keepLines/>
        <w:suppressAutoHyphens/>
        <w:spacing w:after="0" w:line="240" w:lineRule="auto"/>
        <w:ind w:firstLine="709"/>
        <w:contextualSpacing/>
        <w:jc w:val="both"/>
        <w:rPr>
          <w:rFonts w:ascii="Times New Roman" w:eastAsia="Calibri" w:hAnsi="Times New Roman" w:cs="Times New Roman"/>
          <w:iCs/>
          <w:kern w:val="2"/>
          <w:sz w:val="24"/>
          <w:szCs w:val="24"/>
        </w:rPr>
      </w:pPr>
      <w:r w:rsidRPr="002575DF">
        <w:rPr>
          <w:rFonts w:ascii="Times New Roman" w:eastAsia="Calibri" w:hAnsi="Times New Roman" w:cs="Times New Roman"/>
          <w:b/>
          <w:kern w:val="2"/>
          <w:sz w:val="24"/>
          <w:szCs w:val="24"/>
        </w:rPr>
        <w:t xml:space="preserve">Генеральным планом на расчетный срок </w:t>
      </w:r>
      <w:bookmarkStart w:id="47" w:name="_Toc268263731"/>
      <w:bookmarkStart w:id="48" w:name="_Toc298142862"/>
      <w:r w:rsidRPr="002575DF">
        <w:rPr>
          <w:rFonts w:ascii="Times New Roman" w:eastAsia="Calibri" w:hAnsi="Times New Roman" w:cs="Times New Roman"/>
          <w:kern w:val="2"/>
          <w:sz w:val="24"/>
          <w:szCs w:val="24"/>
        </w:rPr>
        <w:t xml:space="preserve">планируется </w:t>
      </w:r>
      <w:r w:rsidRPr="002575DF">
        <w:rPr>
          <w:rFonts w:ascii="Times New Roman" w:eastAsia="Calibri" w:hAnsi="Times New Roman" w:cs="Times New Roman"/>
          <w:iCs/>
          <w:kern w:val="2"/>
          <w:sz w:val="24"/>
          <w:szCs w:val="24"/>
        </w:rPr>
        <w:t xml:space="preserve">дальнейшее строительство индивидуального жилья в сельском поселении, проведение </w:t>
      </w:r>
      <w:r w:rsidRPr="002575DF">
        <w:rPr>
          <w:rFonts w:ascii="Times New Roman" w:eastAsia="Times New Roman" w:hAnsi="Times New Roman" w:cs="Times New Roman"/>
          <w:sz w:val="24"/>
          <w:szCs w:val="24"/>
          <w:lang w:eastAsia="ar-SA"/>
        </w:rPr>
        <w:t>капитального ремонта жилищного фонда</w:t>
      </w:r>
      <w:r w:rsidRPr="002575DF">
        <w:rPr>
          <w:rFonts w:ascii="Times New Roman" w:eastAsia="Calibri" w:hAnsi="Times New Roman" w:cs="Times New Roman"/>
          <w:iCs/>
          <w:kern w:val="2"/>
          <w:sz w:val="24"/>
          <w:szCs w:val="24"/>
        </w:rPr>
        <w:t xml:space="preserve">, </w:t>
      </w:r>
      <w:r w:rsidRPr="002575DF">
        <w:rPr>
          <w:rFonts w:ascii="Times New Roman" w:eastAsia="Times New Roman" w:hAnsi="Times New Roman" w:cs="Times New Roman"/>
          <w:kern w:val="2"/>
          <w:sz w:val="24"/>
          <w:szCs w:val="24"/>
        </w:rPr>
        <w:t>обеспечение жилыми помещениями отдельных категорий населения и малоимущих граждан.</w:t>
      </w:r>
    </w:p>
    <w:p w:rsidR="002575DF" w:rsidRPr="002575DF" w:rsidRDefault="002575DF" w:rsidP="00931C8C">
      <w:pPr>
        <w:keepNext/>
        <w:keepLines/>
        <w:numPr>
          <w:ilvl w:val="2"/>
          <w:numId w:val="3"/>
        </w:numPr>
        <w:suppressAutoHyphens/>
        <w:spacing w:before="360" w:after="120" w:line="240" w:lineRule="auto"/>
        <w:ind w:left="0" w:firstLine="709"/>
        <w:jc w:val="center"/>
        <w:outlineLvl w:val="2"/>
        <w:rPr>
          <w:rFonts w:ascii="Times New Roman" w:eastAsia="Calibri" w:hAnsi="Times New Roman" w:cs="Times New Roman"/>
          <w:b/>
          <w:bCs/>
          <w:kern w:val="32"/>
          <w:sz w:val="28"/>
          <w:szCs w:val="28"/>
          <w:lang w:eastAsia="ru-RU"/>
        </w:rPr>
      </w:pPr>
      <w:bookmarkStart w:id="49" w:name="_Toc491085198"/>
      <w:r w:rsidRPr="002575DF">
        <w:rPr>
          <w:rFonts w:ascii="Times New Roman" w:eastAsia="Calibri" w:hAnsi="Times New Roman" w:cs="Times New Roman"/>
          <w:b/>
          <w:bCs/>
          <w:kern w:val="32"/>
          <w:sz w:val="28"/>
          <w:szCs w:val="28"/>
          <w:lang w:eastAsia="ru-RU"/>
        </w:rPr>
        <w:t>Система культурно-бытового и социального обслуживания</w:t>
      </w:r>
      <w:bookmarkEnd w:id="47"/>
      <w:bookmarkEnd w:id="48"/>
      <w:bookmarkEnd w:id="49"/>
    </w:p>
    <w:p w:rsidR="002575DF" w:rsidRPr="002575DF" w:rsidRDefault="002575DF" w:rsidP="00931C8C">
      <w:pPr>
        <w:keepNext/>
        <w:keepLines/>
        <w:spacing w:after="0" w:line="240" w:lineRule="auto"/>
        <w:ind w:firstLine="709"/>
        <w:jc w:val="both"/>
        <w:rPr>
          <w:rFonts w:ascii="Times New Roman" w:eastAsia="Times New Roman" w:hAnsi="Times New Roman" w:cs="Times New Roman"/>
          <w:b/>
          <w:iCs/>
          <w:kern w:val="2"/>
          <w:sz w:val="24"/>
          <w:szCs w:val="24"/>
        </w:rPr>
      </w:pPr>
      <w:bookmarkStart w:id="50" w:name="_Toc268263732"/>
      <w:bookmarkStart w:id="51" w:name="_Toc298142863"/>
      <w:r w:rsidRPr="002575DF">
        <w:rPr>
          <w:rFonts w:ascii="Times New Roman" w:eastAsia="Times New Roman" w:hAnsi="Times New Roman" w:cs="Times New Roman"/>
          <w:b/>
          <w:iCs/>
          <w:kern w:val="2"/>
          <w:sz w:val="24"/>
          <w:szCs w:val="24"/>
        </w:rPr>
        <w:t xml:space="preserve">На расчетный срок генеральным планом </w:t>
      </w:r>
      <w:r w:rsidRPr="002575DF">
        <w:rPr>
          <w:rFonts w:ascii="Times New Roman" w:eastAsia="Times New Roman" w:hAnsi="Times New Roman" w:cs="Times New Roman"/>
          <w:iCs/>
          <w:kern w:val="2"/>
          <w:sz w:val="24"/>
          <w:szCs w:val="24"/>
        </w:rPr>
        <w:t>в качестве мероприятий определено:</w:t>
      </w:r>
    </w:p>
    <w:p w:rsidR="002575DF" w:rsidRPr="002575DF" w:rsidRDefault="002575DF" w:rsidP="00931C8C">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строительство детского сада в с. Новое Леушино;</w:t>
      </w:r>
    </w:p>
    <w:p w:rsidR="002575DF" w:rsidRPr="002575DF" w:rsidRDefault="002575DF" w:rsidP="00931C8C">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2575DF">
        <w:rPr>
          <w:rFonts w:ascii="Times New Roman" w:eastAsia="Times New Roman" w:hAnsi="Times New Roman" w:cs="Times New Roman"/>
          <w:iCs/>
          <w:kern w:val="2"/>
          <w:sz w:val="24"/>
          <w:szCs w:val="24"/>
        </w:rPr>
        <w:t>строительство ФАП в с. Светлый</w:t>
      </w:r>
      <w:r w:rsidRPr="002575DF">
        <w:rPr>
          <w:rFonts w:ascii="Times New Roman" w:eastAsia="Times New Roman" w:hAnsi="Times New Roman" w:cs="Times New Roman"/>
          <w:sz w:val="24"/>
          <w:szCs w:val="24"/>
          <w:lang w:eastAsia="ru-RU"/>
        </w:rPr>
        <w:t>;</w:t>
      </w:r>
    </w:p>
    <w:p w:rsidR="002575DF" w:rsidRPr="002575DF" w:rsidRDefault="002575DF" w:rsidP="00931C8C">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2575DF">
        <w:rPr>
          <w:rFonts w:ascii="Times New Roman" w:eastAsia="Times New Roman" w:hAnsi="Times New Roman" w:cs="Times New Roman"/>
          <w:iCs/>
          <w:kern w:val="2"/>
          <w:sz w:val="24"/>
          <w:szCs w:val="24"/>
        </w:rPr>
        <w:t xml:space="preserve">расширение кладбища в д. Старое Леушино и в с. </w:t>
      </w:r>
      <w:proofErr w:type="spellStart"/>
      <w:r w:rsidRPr="002575DF">
        <w:rPr>
          <w:rFonts w:ascii="Times New Roman" w:eastAsia="Times New Roman" w:hAnsi="Times New Roman" w:cs="Times New Roman"/>
          <w:iCs/>
          <w:kern w:val="2"/>
          <w:sz w:val="24"/>
          <w:szCs w:val="24"/>
        </w:rPr>
        <w:t>Григорьево</w:t>
      </w:r>
      <w:proofErr w:type="spellEnd"/>
      <w:r w:rsidRPr="002575DF">
        <w:rPr>
          <w:rFonts w:ascii="Times New Roman" w:eastAsia="Times New Roman" w:hAnsi="Times New Roman" w:cs="Times New Roman"/>
          <w:iCs/>
          <w:kern w:val="2"/>
          <w:sz w:val="24"/>
          <w:szCs w:val="24"/>
        </w:rPr>
        <w:t xml:space="preserve"> на 0,4 га.</w:t>
      </w:r>
    </w:p>
    <w:p w:rsidR="002575DF" w:rsidRPr="002575DF" w:rsidRDefault="002575DF" w:rsidP="00931C8C">
      <w:pPr>
        <w:keepNext/>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30"/>
          <w:szCs w:val="30"/>
          <w:lang w:eastAsia="ru-RU"/>
        </w:rPr>
      </w:pPr>
      <w:bookmarkStart w:id="52" w:name="_Toc491085199"/>
      <w:r w:rsidRPr="002575DF">
        <w:rPr>
          <w:rFonts w:ascii="Times New Roman" w:eastAsia="Calibri" w:hAnsi="Times New Roman" w:cs="Times New Roman"/>
          <w:b/>
          <w:bCs/>
          <w:iCs/>
          <w:kern w:val="2"/>
          <w:sz w:val="30"/>
          <w:szCs w:val="30"/>
          <w:lang w:eastAsia="ru-RU"/>
        </w:rPr>
        <w:t>Мероприятия по совершенствованию транспортной инфраструктуры</w:t>
      </w:r>
      <w:bookmarkStart w:id="53" w:name="_Toc268263736"/>
      <w:bookmarkStart w:id="54" w:name="_Toc298142867"/>
      <w:bookmarkEnd w:id="50"/>
      <w:bookmarkEnd w:id="51"/>
      <w:bookmarkEnd w:id="52"/>
    </w:p>
    <w:p w:rsidR="002575DF" w:rsidRPr="002575DF" w:rsidRDefault="002575DF" w:rsidP="00931C8C">
      <w:pPr>
        <w:keepNext/>
        <w:keepLines/>
        <w:spacing w:after="0" w:line="240" w:lineRule="auto"/>
        <w:ind w:firstLine="709"/>
        <w:jc w:val="both"/>
        <w:rPr>
          <w:rFonts w:ascii="Times New Roman" w:eastAsia="Times New Roman" w:hAnsi="Times New Roman" w:cs="Times New Roman"/>
          <w:kern w:val="2"/>
          <w:sz w:val="24"/>
          <w:szCs w:val="24"/>
          <w:lang w:eastAsia="ru-RU"/>
        </w:rPr>
      </w:pPr>
      <w:r w:rsidRPr="002575DF">
        <w:rPr>
          <w:rFonts w:ascii="Times New Roman" w:eastAsia="Times New Roman" w:hAnsi="Times New Roman" w:cs="Times New Roman"/>
          <w:b/>
          <w:kern w:val="2"/>
          <w:sz w:val="24"/>
          <w:szCs w:val="24"/>
          <w:lang w:eastAsia="ru-RU"/>
        </w:rPr>
        <w:t xml:space="preserve">На расчетный срок </w:t>
      </w:r>
      <w:r w:rsidRPr="002575DF">
        <w:rPr>
          <w:rFonts w:ascii="Times New Roman" w:eastAsia="Times New Roman" w:hAnsi="Times New Roman" w:cs="Times New Roman"/>
          <w:kern w:val="2"/>
          <w:sz w:val="24"/>
          <w:szCs w:val="24"/>
          <w:lang w:eastAsia="ru-RU"/>
        </w:rPr>
        <w:t>генеральным планом запланировано:</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реконструкция автомобильных дорог с изношенностью покрытия более 50%</w:t>
      </w:r>
      <w:r w:rsidRPr="002575DF">
        <w:rPr>
          <w:rFonts w:ascii="Times New Roman" w:eastAsia="Times New Roman" w:hAnsi="Times New Roman" w:cs="Times New Roman"/>
          <w:kern w:val="2"/>
          <w:sz w:val="24"/>
          <w:szCs w:val="24"/>
        </w:rPr>
        <w:t>;</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sz w:val="24"/>
          <w:szCs w:val="24"/>
          <w:lang w:eastAsia="ru-RU"/>
        </w:rPr>
        <w:t>обеспечение уличным освещением всех главных, основных и второстепенных улиц</w:t>
      </w:r>
    </w:p>
    <w:p w:rsidR="002575DF" w:rsidRPr="002575DF" w:rsidRDefault="002575DF" w:rsidP="00931C8C">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sz w:val="24"/>
          <w:szCs w:val="24"/>
          <w:lang w:eastAsia="ru-RU"/>
        </w:rPr>
        <w:t>и дорог</w:t>
      </w:r>
      <w:r w:rsidRPr="002575DF">
        <w:rPr>
          <w:rFonts w:ascii="Times New Roman" w:eastAsia="Times New Roman" w:hAnsi="Times New Roman" w:cs="Times New Roman"/>
          <w:kern w:val="2"/>
          <w:sz w:val="24"/>
          <w:szCs w:val="24"/>
        </w:rPr>
        <w:t xml:space="preserve"> в населенных пунктах;</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sz w:val="24"/>
          <w:szCs w:val="24"/>
          <w:lang w:eastAsia="ru-RU"/>
        </w:rPr>
        <w:t xml:space="preserve">устройство подъездных дорог к д. </w:t>
      </w:r>
      <w:proofErr w:type="spellStart"/>
      <w:r w:rsidRPr="002575DF">
        <w:rPr>
          <w:rFonts w:ascii="Times New Roman" w:eastAsia="Times New Roman" w:hAnsi="Times New Roman" w:cs="Times New Roman"/>
          <w:sz w:val="24"/>
          <w:szCs w:val="24"/>
          <w:lang w:eastAsia="ru-RU"/>
        </w:rPr>
        <w:t>Матренкино</w:t>
      </w:r>
      <w:proofErr w:type="spellEnd"/>
      <w:r w:rsidRPr="002575DF">
        <w:rPr>
          <w:rFonts w:ascii="Times New Roman" w:eastAsia="Times New Roman" w:hAnsi="Times New Roman" w:cs="Times New Roman"/>
          <w:sz w:val="24"/>
          <w:szCs w:val="24"/>
          <w:lang w:eastAsia="ru-RU"/>
        </w:rPr>
        <w:t xml:space="preserve">, к д. </w:t>
      </w:r>
      <w:proofErr w:type="spellStart"/>
      <w:r w:rsidRPr="002575DF">
        <w:rPr>
          <w:rFonts w:ascii="Times New Roman" w:eastAsia="Times New Roman" w:hAnsi="Times New Roman" w:cs="Times New Roman"/>
          <w:sz w:val="24"/>
          <w:szCs w:val="24"/>
          <w:lang w:eastAsia="ru-RU"/>
        </w:rPr>
        <w:t>Подвязново</w:t>
      </w:r>
      <w:proofErr w:type="spellEnd"/>
      <w:r w:rsidRPr="002575DF">
        <w:rPr>
          <w:rFonts w:ascii="Times New Roman" w:eastAsia="Times New Roman" w:hAnsi="Times New Roman" w:cs="Times New Roman"/>
          <w:sz w:val="24"/>
          <w:szCs w:val="24"/>
          <w:lang w:eastAsia="ru-RU"/>
        </w:rPr>
        <w:t xml:space="preserve"> и к д. Воронково.</w:t>
      </w:r>
    </w:p>
    <w:p w:rsidR="002575DF" w:rsidRPr="002575DF" w:rsidRDefault="002575DF" w:rsidP="00931C8C">
      <w:pPr>
        <w:keepNext/>
        <w:keepLines/>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30"/>
          <w:szCs w:val="30"/>
          <w:lang w:eastAsia="ru-RU"/>
        </w:rPr>
      </w:pPr>
      <w:bookmarkStart w:id="55" w:name="_Toc491085200"/>
      <w:r w:rsidRPr="002575DF">
        <w:rPr>
          <w:rFonts w:ascii="Times New Roman" w:eastAsia="Calibri" w:hAnsi="Times New Roman" w:cs="Times New Roman"/>
          <w:b/>
          <w:bCs/>
          <w:iCs/>
          <w:kern w:val="2"/>
          <w:sz w:val="30"/>
          <w:szCs w:val="30"/>
          <w:lang w:eastAsia="ru-RU"/>
        </w:rPr>
        <w:lastRenderedPageBreak/>
        <w:t>Мероприятия по развитию инженерной инфраструктуры</w:t>
      </w:r>
      <w:bookmarkEnd w:id="53"/>
      <w:bookmarkEnd w:id="54"/>
      <w:bookmarkEnd w:id="55"/>
    </w:p>
    <w:p w:rsidR="002575DF" w:rsidRPr="002575DF" w:rsidRDefault="002575DF" w:rsidP="00931C8C">
      <w:pPr>
        <w:keepNext/>
        <w:keepLines/>
        <w:spacing w:after="0" w:line="240" w:lineRule="auto"/>
        <w:ind w:firstLine="709"/>
        <w:jc w:val="center"/>
        <w:rPr>
          <w:rFonts w:ascii="Times New Roman" w:eastAsia="Times New Roman" w:hAnsi="Times New Roman" w:cs="Times New Roman"/>
          <w:b/>
          <w:i/>
          <w:kern w:val="2"/>
          <w:sz w:val="26"/>
          <w:szCs w:val="26"/>
        </w:rPr>
      </w:pPr>
      <w:bookmarkStart w:id="56" w:name="_Toc305146108"/>
      <w:bookmarkStart w:id="57" w:name="_Toc306863882"/>
      <w:bookmarkStart w:id="58" w:name="_Toc268263745"/>
      <w:bookmarkStart w:id="59" w:name="_Toc298142877"/>
      <w:bookmarkEnd w:id="56"/>
      <w:bookmarkEnd w:id="57"/>
      <w:r w:rsidRPr="002575DF">
        <w:rPr>
          <w:rFonts w:ascii="Times New Roman" w:eastAsia="Times New Roman" w:hAnsi="Times New Roman" w:cs="Times New Roman"/>
          <w:b/>
          <w:i/>
          <w:kern w:val="2"/>
          <w:sz w:val="26"/>
          <w:szCs w:val="26"/>
        </w:rPr>
        <w:t>Водоснабжение</w:t>
      </w:r>
    </w:p>
    <w:p w:rsidR="002575DF" w:rsidRPr="002575DF" w:rsidRDefault="002575DF" w:rsidP="00931C8C">
      <w:pPr>
        <w:keepNext/>
        <w:keepLines/>
        <w:spacing w:after="0" w:line="240" w:lineRule="auto"/>
        <w:ind w:firstLine="709"/>
        <w:jc w:val="both"/>
        <w:rPr>
          <w:rFonts w:ascii="Times New Roman" w:eastAsia="Calibri" w:hAnsi="Times New Roman" w:cs="Times New Roman"/>
          <w:kern w:val="2"/>
          <w:sz w:val="24"/>
          <w:szCs w:val="24"/>
          <w:lang w:eastAsia="ru-RU"/>
        </w:rPr>
      </w:pPr>
      <w:r w:rsidRPr="002575DF">
        <w:rPr>
          <w:rFonts w:ascii="Times New Roman" w:eastAsia="Calibri" w:hAnsi="Times New Roman" w:cs="Times New Roman"/>
          <w:b/>
          <w:kern w:val="2"/>
          <w:sz w:val="24"/>
          <w:szCs w:val="24"/>
          <w:lang w:eastAsia="ru-RU"/>
        </w:rPr>
        <w:t>На расчетный срок</w:t>
      </w:r>
      <w:r w:rsidRPr="002575DF">
        <w:rPr>
          <w:rFonts w:ascii="Times New Roman" w:eastAsia="Calibri" w:hAnsi="Times New Roman" w:cs="Times New Roman"/>
          <w:kern w:val="2"/>
          <w:sz w:val="24"/>
          <w:szCs w:val="24"/>
          <w:lang w:eastAsia="ru-RU"/>
        </w:rPr>
        <w:t xml:space="preserve"> в качестве мероприятий генеральным планом определено:</w:t>
      </w:r>
    </w:p>
    <w:p w:rsidR="002575DF" w:rsidRPr="002575DF" w:rsidRDefault="002575DF" w:rsidP="00931C8C">
      <w:pPr>
        <w:numPr>
          <w:ilvl w:val="0"/>
          <w:numId w:val="6"/>
        </w:numPr>
        <w:suppressAutoHyphens/>
        <w:autoSpaceDE w:val="0"/>
        <w:spacing w:after="0" w:line="240" w:lineRule="auto"/>
        <w:ind w:left="0" w:right="-2"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0"/>
        </w:rPr>
        <w:t>строительство артезианской скважины в с. Новое Леушино</w:t>
      </w:r>
      <w:r w:rsidRPr="002575DF">
        <w:rPr>
          <w:rFonts w:ascii="Times New Roman" w:eastAsia="Times New Roman" w:hAnsi="Times New Roman" w:cs="Times New Roman"/>
          <w:kern w:val="2"/>
          <w:sz w:val="24"/>
          <w:szCs w:val="24"/>
        </w:rPr>
        <w:t>.</w:t>
      </w:r>
    </w:p>
    <w:p w:rsidR="002575DF" w:rsidRPr="002575DF" w:rsidRDefault="002575DF" w:rsidP="00931C8C">
      <w:pPr>
        <w:keepNext/>
        <w:keepLines/>
        <w:spacing w:after="0" w:line="240" w:lineRule="auto"/>
        <w:ind w:firstLine="709"/>
        <w:jc w:val="center"/>
        <w:rPr>
          <w:rFonts w:ascii="Times New Roman" w:eastAsia="Times New Roman" w:hAnsi="Times New Roman" w:cs="Times New Roman"/>
          <w:b/>
          <w:i/>
          <w:kern w:val="2"/>
          <w:sz w:val="26"/>
          <w:szCs w:val="26"/>
        </w:rPr>
      </w:pPr>
    </w:p>
    <w:p w:rsidR="002575DF" w:rsidRPr="002575DF" w:rsidRDefault="002575DF" w:rsidP="00931C8C">
      <w:pPr>
        <w:keepNext/>
        <w:keepLines/>
        <w:spacing w:after="0" w:line="240" w:lineRule="auto"/>
        <w:ind w:firstLine="709"/>
        <w:jc w:val="center"/>
        <w:rPr>
          <w:rFonts w:ascii="Times New Roman" w:eastAsia="Times New Roman" w:hAnsi="Times New Roman" w:cs="Times New Roman"/>
          <w:b/>
          <w:i/>
          <w:kern w:val="2"/>
          <w:sz w:val="26"/>
          <w:szCs w:val="26"/>
        </w:rPr>
      </w:pPr>
      <w:r w:rsidRPr="002575DF">
        <w:rPr>
          <w:rFonts w:ascii="Times New Roman" w:eastAsia="Times New Roman" w:hAnsi="Times New Roman" w:cs="Times New Roman"/>
          <w:b/>
          <w:i/>
          <w:kern w:val="2"/>
          <w:sz w:val="26"/>
          <w:szCs w:val="26"/>
        </w:rPr>
        <w:t>Водоотведение</w:t>
      </w:r>
    </w:p>
    <w:p w:rsidR="002575DF" w:rsidRPr="002575DF" w:rsidRDefault="002575DF" w:rsidP="00931C8C">
      <w:pPr>
        <w:keepNext/>
        <w:keepLines/>
        <w:spacing w:after="0" w:line="240" w:lineRule="auto"/>
        <w:ind w:firstLine="709"/>
        <w:jc w:val="both"/>
        <w:rPr>
          <w:rFonts w:ascii="Times New Roman" w:eastAsia="Calibri" w:hAnsi="Times New Roman" w:cs="Times New Roman"/>
          <w:b/>
          <w:kern w:val="2"/>
          <w:sz w:val="24"/>
          <w:szCs w:val="24"/>
        </w:rPr>
      </w:pPr>
      <w:r w:rsidRPr="002575DF">
        <w:rPr>
          <w:rFonts w:ascii="Times New Roman" w:eastAsia="Calibri" w:hAnsi="Times New Roman" w:cs="Times New Roman"/>
          <w:kern w:val="2"/>
          <w:sz w:val="24"/>
          <w:szCs w:val="24"/>
        </w:rPr>
        <w:t xml:space="preserve">Для обеспечения должного функционирования системы водоотведения </w:t>
      </w:r>
      <w:r w:rsidRPr="002575DF">
        <w:rPr>
          <w:rFonts w:ascii="Times New Roman" w:eastAsia="Calibri" w:hAnsi="Times New Roman" w:cs="Times New Roman"/>
          <w:b/>
          <w:kern w:val="2"/>
          <w:sz w:val="24"/>
          <w:szCs w:val="24"/>
        </w:rPr>
        <w:t xml:space="preserve">генеральным планом </w:t>
      </w:r>
      <w:r w:rsidRPr="002575DF">
        <w:rPr>
          <w:rFonts w:ascii="Times New Roman" w:eastAsia="Calibri" w:hAnsi="Times New Roman" w:cs="Times New Roman"/>
          <w:kern w:val="2"/>
          <w:sz w:val="24"/>
          <w:szCs w:val="24"/>
        </w:rPr>
        <w:t xml:space="preserve">на расчетный срок </w:t>
      </w:r>
      <w:r w:rsidRPr="002575DF">
        <w:rPr>
          <w:rFonts w:ascii="Times New Roman" w:eastAsia="Calibri" w:hAnsi="Times New Roman" w:cs="Times New Roman"/>
          <w:b/>
          <w:kern w:val="2"/>
          <w:sz w:val="24"/>
          <w:szCs w:val="24"/>
        </w:rPr>
        <w:t>предлагается:</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kern w:val="2"/>
          <w:sz w:val="24"/>
          <w:szCs w:val="20"/>
        </w:rPr>
        <w:t>строительство очистных сооружений в с. Новое Леушино</w:t>
      </w:r>
      <w:r w:rsidRPr="002575DF">
        <w:rPr>
          <w:rFonts w:ascii="Times New Roman" w:eastAsia="Times New Roman" w:hAnsi="Times New Roman" w:cs="Times New Roman"/>
          <w:kern w:val="2"/>
          <w:sz w:val="24"/>
          <w:szCs w:val="24"/>
        </w:rPr>
        <w:t>.</w:t>
      </w:r>
    </w:p>
    <w:p w:rsidR="002575DF" w:rsidRPr="002575DF" w:rsidRDefault="002575DF" w:rsidP="00931C8C">
      <w:pPr>
        <w:keepNext/>
        <w:keepLines/>
        <w:suppressAutoHyphens/>
        <w:spacing w:after="0" w:line="240" w:lineRule="auto"/>
        <w:ind w:firstLine="709"/>
        <w:jc w:val="center"/>
        <w:rPr>
          <w:rFonts w:ascii="Times New Roman" w:eastAsia="Times New Roman" w:hAnsi="Times New Roman" w:cs="Times New Roman"/>
          <w:b/>
          <w:i/>
          <w:kern w:val="2"/>
          <w:sz w:val="26"/>
          <w:szCs w:val="26"/>
        </w:rPr>
      </w:pPr>
    </w:p>
    <w:p w:rsidR="002575DF" w:rsidRPr="002575DF" w:rsidRDefault="002575DF" w:rsidP="00931C8C">
      <w:pPr>
        <w:keepNext/>
        <w:keepLines/>
        <w:suppressAutoHyphens/>
        <w:spacing w:after="0" w:line="240" w:lineRule="auto"/>
        <w:ind w:firstLine="709"/>
        <w:jc w:val="center"/>
        <w:rPr>
          <w:rFonts w:ascii="Times New Roman" w:eastAsia="Times New Roman" w:hAnsi="Times New Roman" w:cs="Times New Roman"/>
          <w:b/>
          <w:i/>
          <w:kern w:val="2"/>
          <w:sz w:val="26"/>
          <w:szCs w:val="26"/>
        </w:rPr>
      </w:pPr>
      <w:r w:rsidRPr="002575DF">
        <w:rPr>
          <w:rFonts w:ascii="Times New Roman" w:eastAsia="Times New Roman" w:hAnsi="Times New Roman" w:cs="Times New Roman"/>
          <w:b/>
          <w:i/>
          <w:kern w:val="2"/>
          <w:sz w:val="26"/>
          <w:szCs w:val="26"/>
        </w:rPr>
        <w:t>Теплоснабжение</w:t>
      </w:r>
    </w:p>
    <w:p w:rsidR="002575DF" w:rsidRPr="002575DF" w:rsidRDefault="002575DF" w:rsidP="00931C8C">
      <w:pPr>
        <w:keepNext/>
        <w:keepLines/>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b/>
          <w:kern w:val="2"/>
          <w:sz w:val="24"/>
          <w:szCs w:val="24"/>
        </w:rPr>
        <w:t xml:space="preserve">Генеральным планом </w:t>
      </w:r>
      <w:r w:rsidRPr="002575DF">
        <w:rPr>
          <w:rFonts w:ascii="Times New Roman" w:eastAsia="Calibri" w:hAnsi="Times New Roman" w:cs="Times New Roman"/>
          <w:kern w:val="2"/>
          <w:sz w:val="24"/>
          <w:szCs w:val="24"/>
        </w:rPr>
        <w:t xml:space="preserve">на расчетный срок </w:t>
      </w:r>
      <w:r w:rsidRPr="002575DF">
        <w:rPr>
          <w:rFonts w:ascii="Times New Roman" w:eastAsia="Calibri" w:hAnsi="Times New Roman" w:cs="Times New Roman"/>
          <w:b/>
          <w:kern w:val="2"/>
          <w:sz w:val="24"/>
          <w:szCs w:val="24"/>
        </w:rPr>
        <w:t>предлагается</w:t>
      </w:r>
      <w:r w:rsidRPr="002575DF">
        <w:rPr>
          <w:rFonts w:ascii="Times New Roman" w:eastAsia="Calibri" w:hAnsi="Times New Roman" w:cs="Times New Roman"/>
          <w:kern w:val="2"/>
          <w:sz w:val="24"/>
          <w:szCs w:val="24"/>
        </w:rPr>
        <w:t>:</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100% переход отопления объектов социально-культурного назначения и жилой застройки с угля на природный газ;</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проектируемые объекты общественно-деловой застройки оборудовать автономными газовыми котельными;</w:t>
      </w:r>
    </w:p>
    <w:p w:rsidR="002575DF" w:rsidRPr="002575DF" w:rsidRDefault="002575DF" w:rsidP="00931C8C">
      <w:pPr>
        <w:keepLines/>
        <w:widowControl w:val="0"/>
        <w:numPr>
          <w:ilvl w:val="0"/>
          <w:numId w:val="7"/>
        </w:numPr>
        <w:spacing w:after="0" w:line="240" w:lineRule="auto"/>
        <w:ind w:left="0" w:firstLine="709"/>
        <w:jc w:val="both"/>
        <w:rPr>
          <w:rFonts w:ascii="Times New Roman" w:eastAsia="Calibri" w:hAnsi="Times New Roman" w:cs="Times New Roman"/>
          <w:kern w:val="2"/>
          <w:sz w:val="24"/>
          <w:szCs w:val="24"/>
        </w:rPr>
      </w:pPr>
      <w:r w:rsidRPr="002575DF">
        <w:rPr>
          <w:rFonts w:ascii="Times New Roman" w:eastAsia="Times New Roman" w:hAnsi="Times New Roman" w:cs="Times New Roman"/>
          <w:sz w:val="24"/>
          <w:szCs w:val="24"/>
          <w:lang w:eastAsia="ru-RU"/>
        </w:rPr>
        <w:t>использовать при проектировании и строительстве объектов жилищно-гражданского назначения строительные материалы и конструкции, способствующие повышению теплозащиты жилых и общественных зданий согласно новым требованиям строительных норм и правил, а также СП 124.13330.2012 «Тепловые сети»</w:t>
      </w:r>
      <w:r w:rsidRPr="002575DF">
        <w:rPr>
          <w:rFonts w:ascii="Times New Roman" w:eastAsia="Calibri" w:hAnsi="Times New Roman" w:cs="Times New Roman"/>
          <w:kern w:val="2"/>
          <w:sz w:val="24"/>
          <w:szCs w:val="24"/>
        </w:rPr>
        <w:t>.</w:t>
      </w:r>
    </w:p>
    <w:p w:rsidR="002575DF" w:rsidRPr="002575DF" w:rsidRDefault="002575DF" w:rsidP="00931C8C">
      <w:pPr>
        <w:keepLines/>
        <w:suppressAutoHyphens/>
        <w:spacing w:after="0" w:line="240" w:lineRule="auto"/>
        <w:ind w:firstLine="709"/>
        <w:jc w:val="center"/>
        <w:rPr>
          <w:rFonts w:ascii="Times New Roman" w:eastAsia="Times New Roman" w:hAnsi="Times New Roman" w:cs="Times New Roman"/>
          <w:b/>
          <w:i/>
          <w:kern w:val="2"/>
          <w:sz w:val="26"/>
          <w:szCs w:val="26"/>
        </w:rPr>
      </w:pPr>
    </w:p>
    <w:p w:rsidR="002575DF" w:rsidRPr="002575DF" w:rsidRDefault="002575DF" w:rsidP="00931C8C">
      <w:pPr>
        <w:keepLines/>
        <w:suppressAutoHyphens/>
        <w:spacing w:after="0" w:line="240" w:lineRule="auto"/>
        <w:ind w:firstLine="709"/>
        <w:jc w:val="center"/>
        <w:rPr>
          <w:rFonts w:ascii="Times New Roman" w:eastAsia="Times New Roman" w:hAnsi="Times New Roman" w:cs="Times New Roman"/>
          <w:b/>
          <w:i/>
          <w:kern w:val="2"/>
          <w:sz w:val="26"/>
          <w:szCs w:val="26"/>
        </w:rPr>
      </w:pPr>
      <w:r w:rsidRPr="002575DF">
        <w:rPr>
          <w:rFonts w:ascii="Times New Roman" w:eastAsia="Times New Roman" w:hAnsi="Times New Roman" w:cs="Times New Roman"/>
          <w:b/>
          <w:i/>
          <w:kern w:val="2"/>
          <w:sz w:val="26"/>
          <w:szCs w:val="26"/>
        </w:rPr>
        <w:t>Газоснабжение</w:t>
      </w:r>
    </w:p>
    <w:p w:rsidR="002575DF" w:rsidRPr="002575DF" w:rsidRDefault="002575DF" w:rsidP="00931C8C">
      <w:pPr>
        <w:keepLines/>
        <w:spacing w:after="0" w:line="240" w:lineRule="auto"/>
        <w:ind w:firstLine="709"/>
        <w:jc w:val="both"/>
        <w:rPr>
          <w:rFonts w:ascii="Times New Roman" w:eastAsia="Calibri" w:hAnsi="Times New Roman" w:cs="Times New Roman"/>
          <w:kern w:val="2"/>
          <w:sz w:val="24"/>
          <w:szCs w:val="24"/>
        </w:rPr>
      </w:pPr>
      <w:r w:rsidRPr="002575DF">
        <w:rPr>
          <w:rFonts w:ascii="Times New Roman" w:eastAsia="Calibri" w:hAnsi="Times New Roman" w:cs="Times New Roman"/>
          <w:b/>
          <w:kern w:val="2"/>
          <w:sz w:val="24"/>
          <w:szCs w:val="24"/>
        </w:rPr>
        <w:t>Генеральным планом</w:t>
      </w:r>
      <w:r w:rsidRPr="002575DF">
        <w:rPr>
          <w:rFonts w:ascii="Times New Roman" w:eastAsia="Calibri" w:hAnsi="Times New Roman" w:cs="Times New Roman"/>
          <w:kern w:val="2"/>
          <w:sz w:val="24"/>
          <w:szCs w:val="24"/>
        </w:rPr>
        <w:t xml:space="preserve"> на расчетный срок </w:t>
      </w:r>
      <w:r w:rsidRPr="002575DF">
        <w:rPr>
          <w:rFonts w:ascii="Times New Roman" w:eastAsia="Calibri" w:hAnsi="Times New Roman" w:cs="Times New Roman"/>
          <w:b/>
          <w:kern w:val="2"/>
          <w:sz w:val="24"/>
          <w:szCs w:val="24"/>
        </w:rPr>
        <w:t>предлагается</w:t>
      </w:r>
      <w:r w:rsidRPr="002575DF">
        <w:rPr>
          <w:rFonts w:ascii="Times New Roman" w:eastAsia="Calibri" w:hAnsi="Times New Roman" w:cs="Times New Roman"/>
          <w:kern w:val="2"/>
          <w:sz w:val="24"/>
          <w:szCs w:val="24"/>
        </w:rPr>
        <w:t>:</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kern w:val="2"/>
          <w:sz w:val="24"/>
          <w:szCs w:val="24"/>
        </w:rPr>
        <w:t xml:space="preserve">строительство распределительных газопроводов в д. Березовик, д. </w:t>
      </w:r>
      <w:proofErr w:type="spellStart"/>
      <w:r w:rsidRPr="002575DF">
        <w:rPr>
          <w:rFonts w:ascii="Times New Roman" w:eastAsia="Times New Roman" w:hAnsi="Times New Roman" w:cs="Times New Roman"/>
          <w:kern w:val="2"/>
          <w:sz w:val="24"/>
          <w:szCs w:val="24"/>
        </w:rPr>
        <w:t>Бураково</w:t>
      </w:r>
      <w:proofErr w:type="spellEnd"/>
      <w:r w:rsidRPr="002575DF">
        <w:rPr>
          <w:rFonts w:ascii="Times New Roman" w:eastAsia="Times New Roman" w:hAnsi="Times New Roman" w:cs="Times New Roman"/>
          <w:kern w:val="2"/>
          <w:sz w:val="24"/>
          <w:szCs w:val="24"/>
        </w:rPr>
        <w:t xml:space="preserve">, д. Малый </w:t>
      </w:r>
      <w:proofErr w:type="spellStart"/>
      <w:r w:rsidRPr="002575DF">
        <w:rPr>
          <w:rFonts w:ascii="Times New Roman" w:eastAsia="Times New Roman" w:hAnsi="Times New Roman" w:cs="Times New Roman"/>
          <w:kern w:val="2"/>
          <w:sz w:val="24"/>
          <w:szCs w:val="24"/>
        </w:rPr>
        <w:t>Таковец</w:t>
      </w:r>
      <w:proofErr w:type="spellEnd"/>
      <w:r w:rsidRPr="002575DF">
        <w:rPr>
          <w:rFonts w:ascii="Times New Roman" w:eastAsia="Times New Roman" w:hAnsi="Times New Roman" w:cs="Times New Roman"/>
          <w:kern w:val="2"/>
          <w:sz w:val="24"/>
          <w:szCs w:val="24"/>
        </w:rPr>
        <w:t xml:space="preserve"> и д. </w:t>
      </w:r>
      <w:proofErr w:type="spellStart"/>
      <w:r w:rsidRPr="002575DF">
        <w:rPr>
          <w:rFonts w:ascii="Times New Roman" w:eastAsia="Times New Roman" w:hAnsi="Times New Roman" w:cs="Times New Roman"/>
          <w:kern w:val="2"/>
          <w:sz w:val="24"/>
          <w:szCs w:val="24"/>
        </w:rPr>
        <w:t>Мелюшево</w:t>
      </w:r>
      <w:proofErr w:type="spellEnd"/>
      <w:r w:rsidRPr="002575DF">
        <w:rPr>
          <w:rFonts w:ascii="Times New Roman" w:eastAsia="Times New Roman" w:hAnsi="Times New Roman" w:cs="Times New Roman"/>
          <w:kern w:val="2"/>
          <w:sz w:val="24"/>
          <w:szCs w:val="24"/>
        </w:rPr>
        <w:t>.</w:t>
      </w:r>
    </w:p>
    <w:p w:rsidR="002575DF" w:rsidRPr="002575DF" w:rsidRDefault="002575DF" w:rsidP="00931C8C">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2575DF" w:rsidRPr="002575DF" w:rsidRDefault="002575DF" w:rsidP="00931C8C">
      <w:pPr>
        <w:suppressAutoHyphens/>
        <w:spacing w:after="0" w:line="240" w:lineRule="auto"/>
        <w:ind w:firstLine="709"/>
        <w:jc w:val="center"/>
        <w:rPr>
          <w:rFonts w:ascii="Times New Roman" w:eastAsia="Times New Roman" w:hAnsi="Times New Roman" w:cs="Times New Roman"/>
          <w:b/>
          <w:i/>
          <w:kern w:val="2"/>
          <w:sz w:val="26"/>
          <w:szCs w:val="26"/>
        </w:rPr>
      </w:pPr>
      <w:r w:rsidRPr="002575DF">
        <w:rPr>
          <w:rFonts w:ascii="Times New Roman" w:eastAsia="Times New Roman" w:hAnsi="Times New Roman" w:cs="Times New Roman"/>
          <w:b/>
          <w:i/>
          <w:kern w:val="2"/>
          <w:sz w:val="26"/>
          <w:szCs w:val="26"/>
        </w:rPr>
        <w:t>Электроснабжение</w:t>
      </w:r>
    </w:p>
    <w:p w:rsidR="002575DF" w:rsidRPr="002575DF" w:rsidRDefault="002575DF" w:rsidP="00931C8C">
      <w:pPr>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kern w:val="2"/>
          <w:sz w:val="24"/>
          <w:szCs w:val="24"/>
        </w:rPr>
        <w:t xml:space="preserve">Генеральным планом на расчетный срок </w:t>
      </w:r>
      <w:r w:rsidRPr="002575DF">
        <w:rPr>
          <w:rFonts w:ascii="Times New Roman" w:eastAsia="Times New Roman" w:hAnsi="Times New Roman" w:cs="Times New Roman"/>
          <w:kern w:val="2"/>
          <w:sz w:val="24"/>
          <w:szCs w:val="24"/>
        </w:rPr>
        <w:t>предусмотрены следующие мероприятия по развитию системы электроснабжения сельского поселения:</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6"/>
          <w:lang w:eastAsia="ar-SA"/>
        </w:rPr>
        <w:t xml:space="preserve">реконструкция и ремонт существующих линий электропередач </w:t>
      </w:r>
      <w:r w:rsidRPr="002575DF">
        <w:rPr>
          <w:rFonts w:ascii="Times New Roman" w:eastAsia="Times New Roman" w:hAnsi="Times New Roman" w:cs="Times New Roman"/>
          <w:sz w:val="24"/>
          <w:szCs w:val="24"/>
          <w:lang w:eastAsia="ru-RU"/>
        </w:rPr>
        <w:t>10-6-0,4кВ</w:t>
      </w:r>
      <w:r w:rsidRPr="002575DF">
        <w:rPr>
          <w:rFonts w:ascii="Times New Roman" w:eastAsia="Times New Roman" w:hAnsi="Times New Roman" w:cs="Times New Roman"/>
          <w:sz w:val="24"/>
          <w:szCs w:val="26"/>
          <w:lang w:eastAsia="ar-SA"/>
        </w:rPr>
        <w:t xml:space="preserve"> и трансформаторных подстанций</w:t>
      </w:r>
      <w:r w:rsidRPr="002575DF">
        <w:rPr>
          <w:rFonts w:ascii="Times New Roman" w:eastAsia="Times New Roman" w:hAnsi="Times New Roman" w:cs="Times New Roman"/>
          <w:sz w:val="24"/>
          <w:szCs w:val="24"/>
          <w:lang w:eastAsia="ru-RU"/>
        </w:rPr>
        <w:t>.</w:t>
      </w:r>
    </w:p>
    <w:p w:rsidR="002575DF" w:rsidRPr="002575DF" w:rsidRDefault="002575DF" w:rsidP="00931C8C">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2575DF" w:rsidRPr="002575DF" w:rsidRDefault="002575DF" w:rsidP="00931C8C">
      <w:pPr>
        <w:keepNext/>
        <w:keepLines/>
        <w:suppressAutoHyphens/>
        <w:spacing w:after="0" w:line="240" w:lineRule="auto"/>
        <w:ind w:firstLine="709"/>
        <w:jc w:val="center"/>
        <w:rPr>
          <w:rFonts w:ascii="Times New Roman" w:eastAsia="Times New Roman" w:hAnsi="Times New Roman" w:cs="Times New Roman"/>
          <w:b/>
          <w:i/>
          <w:kern w:val="2"/>
          <w:sz w:val="26"/>
          <w:szCs w:val="26"/>
        </w:rPr>
      </w:pPr>
      <w:r w:rsidRPr="002575DF">
        <w:rPr>
          <w:rFonts w:ascii="Times New Roman" w:eastAsia="Times New Roman" w:hAnsi="Times New Roman" w:cs="Times New Roman"/>
          <w:b/>
          <w:i/>
          <w:kern w:val="2"/>
          <w:sz w:val="26"/>
          <w:szCs w:val="26"/>
        </w:rPr>
        <w:t>Связь. Радиовещание. Телевидение</w:t>
      </w:r>
    </w:p>
    <w:p w:rsidR="002575DF" w:rsidRPr="002575DF" w:rsidRDefault="002575DF" w:rsidP="00931C8C">
      <w:pPr>
        <w:keepNext/>
        <w:keepLines/>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Для развития системы связи </w:t>
      </w:r>
      <w:r w:rsidRPr="002575DF">
        <w:rPr>
          <w:rFonts w:ascii="Times New Roman" w:eastAsia="Times New Roman" w:hAnsi="Times New Roman" w:cs="Times New Roman"/>
          <w:b/>
          <w:kern w:val="2"/>
          <w:sz w:val="24"/>
          <w:szCs w:val="24"/>
        </w:rPr>
        <w:t xml:space="preserve">Генеральным планом </w:t>
      </w:r>
      <w:r w:rsidRPr="002575DF">
        <w:rPr>
          <w:rFonts w:ascii="Times New Roman" w:eastAsia="Times New Roman" w:hAnsi="Times New Roman" w:cs="Times New Roman"/>
          <w:kern w:val="2"/>
          <w:sz w:val="24"/>
          <w:szCs w:val="24"/>
        </w:rPr>
        <w:t xml:space="preserve">на расчетный срок </w:t>
      </w:r>
      <w:r w:rsidRPr="002575DF">
        <w:rPr>
          <w:rFonts w:ascii="Times New Roman" w:eastAsia="Times New Roman" w:hAnsi="Times New Roman" w:cs="Times New Roman"/>
          <w:b/>
          <w:kern w:val="2"/>
          <w:sz w:val="24"/>
          <w:szCs w:val="24"/>
        </w:rPr>
        <w:t>предлагается</w:t>
      </w:r>
      <w:r w:rsidRPr="002575DF">
        <w:rPr>
          <w:rFonts w:ascii="Times New Roman" w:eastAsia="Times New Roman" w:hAnsi="Times New Roman" w:cs="Times New Roman"/>
          <w:kern w:val="2"/>
          <w:sz w:val="24"/>
          <w:szCs w:val="24"/>
        </w:rPr>
        <w:t>:</w:t>
      </w:r>
    </w:p>
    <w:p w:rsidR="002575DF" w:rsidRPr="002575DF" w:rsidRDefault="002575DF" w:rsidP="00931C8C">
      <w:pPr>
        <w:numPr>
          <w:ilvl w:val="0"/>
          <w:numId w:val="6"/>
        </w:numPr>
        <w:suppressAutoHyphens/>
        <w:spacing w:after="0" w:line="240" w:lineRule="auto"/>
        <w:ind w:left="0" w:firstLine="709"/>
        <w:contextualSpacing/>
        <w:jc w:val="both"/>
        <w:rPr>
          <w:rFonts w:ascii="Times New Roman" w:eastAsia="Calibri" w:hAnsi="Times New Roman" w:cs="Times New Roman"/>
          <w:kern w:val="2"/>
          <w:sz w:val="24"/>
          <w:szCs w:val="24"/>
        </w:rPr>
      </w:pPr>
      <w:r w:rsidRPr="002575DF">
        <w:rPr>
          <w:rFonts w:ascii="Times New Roman" w:eastAsia="Calibri" w:hAnsi="Times New Roman" w:cs="Times New Roman"/>
          <w:kern w:val="2"/>
          <w:sz w:val="24"/>
          <w:szCs w:val="20"/>
        </w:rPr>
        <w:t>строительство линейных сооружений связи с использованием оптоволоконного кабеля</w:t>
      </w:r>
      <w:r w:rsidRPr="002575DF">
        <w:rPr>
          <w:rFonts w:ascii="Times New Roman" w:eastAsia="Calibri" w:hAnsi="Times New Roman" w:cs="Times New Roman"/>
          <w:kern w:val="2"/>
          <w:sz w:val="24"/>
          <w:szCs w:val="24"/>
        </w:rPr>
        <w:t>.</w:t>
      </w:r>
    </w:p>
    <w:p w:rsidR="002575DF" w:rsidRPr="002575DF" w:rsidRDefault="002575DF" w:rsidP="00931C8C">
      <w:pPr>
        <w:keepNext/>
        <w:keepLines/>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30"/>
          <w:szCs w:val="30"/>
          <w:lang w:eastAsia="ru-RU"/>
        </w:rPr>
      </w:pPr>
      <w:bookmarkStart w:id="60" w:name="_Toc491085201"/>
      <w:r w:rsidRPr="002575DF">
        <w:rPr>
          <w:rFonts w:ascii="Times New Roman" w:eastAsia="Calibri" w:hAnsi="Times New Roman" w:cs="Times New Roman"/>
          <w:b/>
          <w:bCs/>
          <w:iCs/>
          <w:kern w:val="2"/>
          <w:sz w:val="30"/>
          <w:szCs w:val="30"/>
          <w:lang w:eastAsia="ru-RU"/>
        </w:rPr>
        <w:t>Мероприятия по санитарной очистке территории</w:t>
      </w:r>
      <w:bookmarkEnd w:id="58"/>
      <w:bookmarkEnd w:id="59"/>
      <w:bookmarkEnd w:id="60"/>
    </w:p>
    <w:p w:rsidR="002575DF" w:rsidRPr="002575DF" w:rsidRDefault="002575DF" w:rsidP="00931C8C">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sz w:val="24"/>
          <w:szCs w:val="24"/>
          <w:lang w:eastAsia="ru-RU"/>
        </w:rPr>
      </w:pPr>
      <w:bookmarkStart w:id="61" w:name="_Toc268263746"/>
      <w:bookmarkStart w:id="62" w:name="_Toc298142878"/>
      <w:r w:rsidRPr="002575DF">
        <w:rPr>
          <w:rFonts w:ascii="Times New Roman" w:eastAsia="Times New Roman" w:hAnsi="Times New Roman" w:cs="Times New Roman"/>
          <w:sz w:val="24"/>
          <w:szCs w:val="24"/>
          <w:lang w:eastAsia="ru-RU"/>
        </w:rPr>
        <w:t xml:space="preserve">Для стабилизации и дальнейшего решения проблемы санитарной очистки территории поселения </w:t>
      </w:r>
      <w:r w:rsidRPr="002575DF">
        <w:rPr>
          <w:rFonts w:ascii="Times New Roman" w:eastAsia="Times New Roman" w:hAnsi="Times New Roman" w:cs="Times New Roman"/>
          <w:b/>
          <w:sz w:val="24"/>
          <w:szCs w:val="24"/>
          <w:lang w:eastAsia="ru-RU"/>
        </w:rPr>
        <w:t xml:space="preserve">генеральным планом </w:t>
      </w:r>
      <w:r w:rsidRPr="002575DF">
        <w:rPr>
          <w:rFonts w:ascii="Times New Roman" w:eastAsia="Times New Roman" w:hAnsi="Times New Roman" w:cs="Times New Roman"/>
          <w:sz w:val="24"/>
          <w:szCs w:val="24"/>
          <w:lang w:eastAsia="ru-RU"/>
        </w:rPr>
        <w:t>на расчетный срок предлагается:</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 xml:space="preserve">установка контейнеров в д. </w:t>
      </w:r>
      <w:proofErr w:type="spellStart"/>
      <w:r w:rsidRPr="002575DF">
        <w:rPr>
          <w:rFonts w:ascii="Times New Roman" w:eastAsia="Times New Roman" w:hAnsi="Times New Roman" w:cs="Times New Roman"/>
          <w:sz w:val="24"/>
          <w:szCs w:val="24"/>
          <w:lang w:eastAsia="ru-RU"/>
        </w:rPr>
        <w:t>Терентьево</w:t>
      </w:r>
      <w:proofErr w:type="spellEnd"/>
      <w:r w:rsidRPr="002575DF">
        <w:rPr>
          <w:rFonts w:ascii="Times New Roman" w:eastAsia="Times New Roman" w:hAnsi="Times New Roman" w:cs="Times New Roman"/>
          <w:sz w:val="24"/>
          <w:szCs w:val="24"/>
          <w:lang w:eastAsia="ru-RU"/>
        </w:rPr>
        <w:t xml:space="preserve">, д. </w:t>
      </w:r>
      <w:proofErr w:type="spellStart"/>
      <w:r w:rsidRPr="002575DF">
        <w:rPr>
          <w:rFonts w:ascii="Times New Roman" w:eastAsia="Times New Roman" w:hAnsi="Times New Roman" w:cs="Times New Roman"/>
          <w:sz w:val="24"/>
          <w:szCs w:val="24"/>
          <w:lang w:eastAsia="ru-RU"/>
        </w:rPr>
        <w:t>Мелюшево</w:t>
      </w:r>
      <w:proofErr w:type="spellEnd"/>
      <w:r w:rsidRPr="002575DF">
        <w:rPr>
          <w:rFonts w:ascii="Times New Roman" w:eastAsia="Times New Roman" w:hAnsi="Times New Roman" w:cs="Times New Roman"/>
          <w:sz w:val="24"/>
          <w:szCs w:val="24"/>
          <w:lang w:eastAsia="ru-RU"/>
        </w:rPr>
        <w:t xml:space="preserve">, д. </w:t>
      </w:r>
      <w:r w:rsidRPr="002575DF">
        <w:rPr>
          <w:rFonts w:ascii="Times New Roman" w:eastAsia="Times New Roman CYR" w:hAnsi="Times New Roman" w:cs="Times New Roman"/>
          <w:kern w:val="2"/>
          <w:sz w:val="24"/>
          <w:szCs w:val="24"/>
        </w:rPr>
        <w:t xml:space="preserve">Пятый участок Тейковского </w:t>
      </w:r>
      <w:proofErr w:type="spellStart"/>
      <w:r w:rsidRPr="002575DF">
        <w:rPr>
          <w:rFonts w:ascii="Times New Roman" w:eastAsia="Times New Roman CYR" w:hAnsi="Times New Roman" w:cs="Times New Roman"/>
          <w:kern w:val="2"/>
          <w:sz w:val="24"/>
          <w:szCs w:val="24"/>
        </w:rPr>
        <w:t>торфопредприятия</w:t>
      </w:r>
      <w:proofErr w:type="spellEnd"/>
      <w:r w:rsidRPr="002575DF">
        <w:rPr>
          <w:rFonts w:ascii="Times New Roman" w:eastAsia="Times New Roman CYR" w:hAnsi="Times New Roman" w:cs="Times New Roman"/>
          <w:kern w:val="2"/>
          <w:sz w:val="24"/>
          <w:szCs w:val="24"/>
        </w:rPr>
        <w:t xml:space="preserve">, д. Крапивник, д. </w:t>
      </w:r>
      <w:proofErr w:type="spellStart"/>
      <w:r w:rsidRPr="002575DF">
        <w:rPr>
          <w:rFonts w:ascii="Times New Roman" w:eastAsia="Times New Roman CYR" w:hAnsi="Times New Roman" w:cs="Times New Roman"/>
          <w:kern w:val="2"/>
          <w:sz w:val="24"/>
          <w:szCs w:val="24"/>
        </w:rPr>
        <w:t>Красново</w:t>
      </w:r>
      <w:proofErr w:type="spellEnd"/>
      <w:r w:rsidRPr="002575DF">
        <w:rPr>
          <w:rFonts w:ascii="Times New Roman" w:eastAsia="Times New Roman CYR" w:hAnsi="Times New Roman" w:cs="Times New Roman"/>
          <w:kern w:val="2"/>
          <w:sz w:val="24"/>
          <w:szCs w:val="24"/>
        </w:rPr>
        <w:t xml:space="preserve">, д. </w:t>
      </w:r>
      <w:proofErr w:type="spellStart"/>
      <w:r w:rsidRPr="002575DF">
        <w:rPr>
          <w:rFonts w:ascii="Times New Roman" w:eastAsia="Times New Roman CYR" w:hAnsi="Times New Roman" w:cs="Times New Roman"/>
          <w:kern w:val="2"/>
          <w:sz w:val="24"/>
          <w:szCs w:val="24"/>
        </w:rPr>
        <w:t>Максимцево</w:t>
      </w:r>
      <w:proofErr w:type="spellEnd"/>
      <w:r w:rsidRPr="002575DF">
        <w:rPr>
          <w:rFonts w:ascii="Times New Roman" w:eastAsia="Times New Roman CYR" w:hAnsi="Times New Roman" w:cs="Times New Roman"/>
          <w:kern w:val="2"/>
          <w:sz w:val="24"/>
          <w:szCs w:val="24"/>
        </w:rPr>
        <w:t>, д. Домотканово</w:t>
      </w:r>
      <w:r w:rsidRPr="002575DF">
        <w:rPr>
          <w:rFonts w:ascii="Times New Roman" w:eastAsia="Times New Roman" w:hAnsi="Times New Roman" w:cs="Times New Roman"/>
          <w:sz w:val="24"/>
          <w:szCs w:val="24"/>
          <w:lang w:eastAsia="ru-RU"/>
        </w:rPr>
        <w:t>;</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к 2039 году обеспечить контейнерами все населенные пункты поселения;</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выявление всех несанкционированных свалок и их рекультивация;</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разработка схемы санитарной очистки территории с применением мусорных контейнеров;</w:t>
      </w:r>
    </w:p>
    <w:p w:rsidR="002575DF" w:rsidRPr="002575DF" w:rsidRDefault="002575DF" w:rsidP="00931C8C">
      <w:pPr>
        <w:keepLines/>
        <w:widowControl w:val="0"/>
        <w:numPr>
          <w:ilvl w:val="0"/>
          <w:numId w:val="6"/>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организация регулярного сбора ТБО у населения, оборудование контейнерных площадок, установка мусорных контейнеров;</w:t>
      </w:r>
    </w:p>
    <w:p w:rsidR="002575DF" w:rsidRPr="002575DF" w:rsidRDefault="002575DF" w:rsidP="00931C8C">
      <w:pPr>
        <w:keepLines/>
        <w:widowControl w:val="0"/>
        <w:numPr>
          <w:ilvl w:val="0"/>
          <w:numId w:val="6"/>
        </w:numPr>
        <w:suppressAutoHyphens/>
        <w:adjustRightInd w:val="0"/>
        <w:spacing w:after="0" w:line="240" w:lineRule="auto"/>
        <w:ind w:left="0" w:firstLine="709"/>
        <w:contextualSpacing/>
        <w:jc w:val="both"/>
        <w:textAlignment w:val="baseline"/>
        <w:rPr>
          <w:rFonts w:ascii="Times New Roman" w:eastAsia="Calibri" w:hAnsi="Times New Roman" w:cs="Times New Roman"/>
          <w:sz w:val="24"/>
          <w:szCs w:val="24"/>
          <w:lang w:eastAsia="ru-RU"/>
        </w:rPr>
      </w:pPr>
      <w:r w:rsidRPr="002575DF">
        <w:rPr>
          <w:rFonts w:ascii="Times New Roman" w:eastAsia="Calibri" w:hAnsi="Times New Roman" w:cs="Times New Roman"/>
          <w:sz w:val="24"/>
          <w:szCs w:val="24"/>
          <w:lang w:eastAsia="ru-RU"/>
        </w:rPr>
        <w:t xml:space="preserve">расширение территории кладбища </w:t>
      </w:r>
      <w:r w:rsidRPr="002575DF">
        <w:rPr>
          <w:rFonts w:ascii="Times New Roman" w:eastAsia="Calibri" w:hAnsi="Times New Roman" w:cs="Times New Roman"/>
          <w:iCs/>
          <w:kern w:val="2"/>
          <w:sz w:val="24"/>
          <w:szCs w:val="24"/>
        </w:rPr>
        <w:t xml:space="preserve">возле д. Старое Леушино и с. </w:t>
      </w:r>
      <w:proofErr w:type="spellStart"/>
      <w:r w:rsidRPr="002575DF">
        <w:rPr>
          <w:rFonts w:ascii="Times New Roman" w:eastAsia="Calibri" w:hAnsi="Times New Roman" w:cs="Times New Roman"/>
          <w:iCs/>
          <w:kern w:val="2"/>
          <w:sz w:val="24"/>
          <w:szCs w:val="24"/>
        </w:rPr>
        <w:t>Григорьево</w:t>
      </w:r>
      <w:proofErr w:type="spellEnd"/>
      <w:r w:rsidRPr="002575DF">
        <w:rPr>
          <w:rFonts w:ascii="Times New Roman" w:eastAsia="Calibri" w:hAnsi="Times New Roman" w:cs="Times New Roman"/>
          <w:iCs/>
          <w:kern w:val="2"/>
          <w:sz w:val="24"/>
          <w:szCs w:val="24"/>
        </w:rPr>
        <w:t xml:space="preserve"> на 0,4 га.</w:t>
      </w:r>
    </w:p>
    <w:p w:rsidR="002575DF" w:rsidRPr="002575DF" w:rsidRDefault="002575DF" w:rsidP="00931C8C">
      <w:pPr>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30"/>
          <w:szCs w:val="30"/>
          <w:lang w:eastAsia="ru-RU"/>
        </w:rPr>
      </w:pPr>
      <w:bookmarkStart w:id="63" w:name="_Toc491085202"/>
      <w:r w:rsidRPr="002575DF">
        <w:rPr>
          <w:rFonts w:ascii="Times New Roman" w:eastAsia="Calibri" w:hAnsi="Times New Roman" w:cs="Times New Roman"/>
          <w:b/>
          <w:bCs/>
          <w:iCs/>
          <w:kern w:val="2"/>
          <w:sz w:val="30"/>
          <w:szCs w:val="30"/>
          <w:lang w:eastAsia="ru-RU"/>
        </w:rPr>
        <w:lastRenderedPageBreak/>
        <w:t>Мероприятия по охране окружающей среды</w:t>
      </w:r>
      <w:bookmarkEnd w:id="61"/>
      <w:bookmarkEnd w:id="62"/>
      <w:bookmarkEnd w:id="63"/>
    </w:p>
    <w:p w:rsidR="002575DF" w:rsidRPr="002575DF" w:rsidRDefault="002575DF" w:rsidP="00931C8C">
      <w:pPr>
        <w:widowControl w:val="0"/>
        <w:suppressAutoHyphens/>
        <w:spacing w:after="0" w:line="240" w:lineRule="auto"/>
        <w:ind w:firstLine="709"/>
        <w:jc w:val="both"/>
        <w:rPr>
          <w:rFonts w:ascii="Times New Roman" w:eastAsia="Times New Roman" w:hAnsi="Times New Roman" w:cs="Times New Roman"/>
          <w:kern w:val="2"/>
          <w:sz w:val="24"/>
          <w:szCs w:val="24"/>
        </w:rPr>
      </w:pPr>
      <w:bookmarkStart w:id="64" w:name="_Toc305146126"/>
      <w:bookmarkStart w:id="65" w:name="_Toc306863900"/>
      <w:bookmarkEnd w:id="64"/>
      <w:bookmarkEnd w:id="65"/>
      <w:r w:rsidRPr="002575DF">
        <w:rPr>
          <w:rFonts w:ascii="Times New Roman" w:eastAsia="Times New Roman" w:hAnsi="Times New Roman" w:cs="Times New Roman"/>
          <w:kern w:val="2"/>
          <w:sz w:val="24"/>
          <w:szCs w:val="24"/>
        </w:rPr>
        <w:t>Осуществление градостроительной деятельности с соблюдением требований охраны окружающей среды и экологической безопасности является одним из основных принципов законодательства о градостроительной деятельности, зафиксированных в Градостроительном кодексе РФ. Мероприятия в области охраны окружающей среды осуществляются в следующих направлениях:</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снижения негативного влияния существующих промышленных и иных источников загрязнения на здоровье населения и состояние экосистем;</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сохранение существующих территорий ограниченного </w:t>
      </w:r>
      <w:proofErr w:type="gramStart"/>
      <w:r w:rsidRPr="002575DF">
        <w:rPr>
          <w:rFonts w:ascii="Times New Roman" w:eastAsia="Times New Roman" w:hAnsi="Times New Roman" w:cs="Times New Roman"/>
          <w:kern w:val="2"/>
          <w:sz w:val="24"/>
          <w:szCs w:val="24"/>
        </w:rPr>
        <w:t>пользования  и</w:t>
      </w:r>
      <w:proofErr w:type="gramEnd"/>
      <w:r w:rsidRPr="002575DF">
        <w:rPr>
          <w:rFonts w:ascii="Times New Roman" w:eastAsia="Times New Roman" w:hAnsi="Times New Roman" w:cs="Times New Roman"/>
          <w:kern w:val="2"/>
          <w:sz w:val="24"/>
          <w:szCs w:val="24"/>
        </w:rPr>
        <w:t xml:space="preserve"> специального назначения;</w:t>
      </w:r>
    </w:p>
    <w:p w:rsidR="002575DF" w:rsidRPr="002575DF" w:rsidRDefault="002575DF" w:rsidP="00931C8C">
      <w:pPr>
        <w:keepNext/>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выявление и ликвидация всех несанкционированных свалок с последующей рекультивацией земель;</w:t>
      </w:r>
    </w:p>
    <w:p w:rsidR="002575DF" w:rsidRPr="002575DF" w:rsidRDefault="002575DF" w:rsidP="00931C8C">
      <w:pPr>
        <w:keepNext/>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улучшение качества дорожных покрытий;</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рекультивация и реабилитация промышленных и коммунально-складских пустырей, охранных зон различного назначения;</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установление территориальных ограничений для размещения объектов капитального строительства высоких классов санитарной опасности;</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проведение мероприятий по восстановлению и санации нарушенных и загрязненных участков земель;</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 xml:space="preserve">контроль над соблюдением водопользователям регламентов использования территорий </w:t>
      </w:r>
      <w:proofErr w:type="spellStart"/>
      <w:r w:rsidRPr="002575DF">
        <w:rPr>
          <w:rFonts w:ascii="Times New Roman" w:eastAsia="Times New Roman" w:hAnsi="Times New Roman" w:cs="Times New Roman"/>
          <w:sz w:val="24"/>
          <w:szCs w:val="24"/>
          <w:lang w:eastAsia="ru-RU"/>
        </w:rPr>
        <w:t>водоохранных</w:t>
      </w:r>
      <w:proofErr w:type="spellEnd"/>
      <w:r w:rsidRPr="002575DF">
        <w:rPr>
          <w:rFonts w:ascii="Times New Roman" w:eastAsia="Times New Roman" w:hAnsi="Times New Roman" w:cs="Times New Roman"/>
          <w:sz w:val="24"/>
          <w:szCs w:val="24"/>
          <w:lang w:eastAsia="ru-RU"/>
        </w:rPr>
        <w:t xml:space="preserve"> зон и прибрежных защитных полос водных объектов;</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организация зон охраны источников питьевого водоснабжения для вновь создаваемых, реконструируемых и существующих объектов системы водоснабжения;</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контроль над соблюдением регламентов использования зон санитарной охраны источников питьевого водоснабжения;</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p w:rsidR="002575DF" w:rsidRPr="002575DF" w:rsidRDefault="002575DF" w:rsidP="00931C8C">
      <w:pPr>
        <w:keepLines/>
        <w:widowControl w:val="0"/>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контроль над соблюдением регламентов использования санитарно-защитных зон и прочих зон.</w:t>
      </w:r>
    </w:p>
    <w:p w:rsidR="002575DF" w:rsidRPr="002575DF" w:rsidRDefault="002575DF" w:rsidP="00931C8C">
      <w:pPr>
        <w:keepNext/>
        <w:keepLines/>
        <w:numPr>
          <w:ilvl w:val="1"/>
          <w:numId w:val="3"/>
        </w:numPr>
        <w:suppressAutoHyphens/>
        <w:spacing w:before="480" w:after="360" w:line="240" w:lineRule="auto"/>
        <w:ind w:left="0" w:firstLine="709"/>
        <w:jc w:val="center"/>
        <w:outlineLvl w:val="1"/>
        <w:rPr>
          <w:rFonts w:ascii="Times New Roman" w:eastAsia="Calibri" w:hAnsi="Times New Roman" w:cs="Times New Roman"/>
          <w:b/>
          <w:bCs/>
          <w:iCs/>
          <w:kern w:val="2"/>
          <w:sz w:val="30"/>
          <w:szCs w:val="30"/>
          <w:lang w:eastAsia="ru-RU"/>
        </w:rPr>
      </w:pPr>
      <w:bookmarkStart w:id="66" w:name="_Toc491085203"/>
      <w:r w:rsidRPr="002575DF">
        <w:rPr>
          <w:rFonts w:ascii="Times New Roman" w:eastAsia="Calibri" w:hAnsi="Times New Roman" w:cs="Times New Roman"/>
          <w:b/>
          <w:bCs/>
          <w:iCs/>
          <w:kern w:val="2"/>
          <w:sz w:val="30"/>
          <w:szCs w:val="30"/>
          <w:lang w:eastAsia="ru-RU"/>
        </w:rPr>
        <w:t>Мероприятия по снижению основных факторов риска возникновения чрезвычайных ситуаций природного и техногенного характера</w:t>
      </w:r>
      <w:bookmarkEnd w:id="66"/>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lang w:eastAsia="ru-RU"/>
        </w:rPr>
      </w:pPr>
      <w:bookmarkStart w:id="67" w:name="_Toc251150551"/>
      <w:bookmarkStart w:id="68" w:name="_Toc268263751"/>
      <w:bookmarkEnd w:id="3"/>
      <w:bookmarkEnd w:id="4"/>
      <w:bookmarkEnd w:id="5"/>
      <w:bookmarkEnd w:id="6"/>
      <w:bookmarkEnd w:id="7"/>
      <w:bookmarkEnd w:id="67"/>
      <w:bookmarkEnd w:id="68"/>
      <w:r w:rsidRPr="002575DF">
        <w:rPr>
          <w:rFonts w:ascii="Times New Roman" w:eastAsia="Times New Roman" w:hAnsi="Times New Roman" w:cs="Times New Roman"/>
          <w:kern w:val="2"/>
          <w:sz w:val="24"/>
          <w:szCs w:val="24"/>
          <w:lang w:eastAsia="ru-RU"/>
        </w:rPr>
        <w:t>В целях снижения уровня факторов риска возникновения чрезвычайных ситуаций природного и техногенного характера, минимизации их последствий генеральным планом рекомендуется осуществить:</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разработку мероприятий по инженерной подготовке, защите и благоустройству территории;</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реконструкции системы оповещения ГО и о чрезвычайных ситуациях;</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совершенствования системы защиты населения от поражающих факторов ЯВ в защитных сооружениях гражданской обороны;</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совершенствования системы наружного противопожарного водоснабжения территории сельского поселения.</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К водозащитным мероприятиям относятся:</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мероприятия по борьбе с утечками промышленных и хозяйственно-бытовых вод, в особенности агрессивных;</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lastRenderedPageBreak/>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2575DF">
        <w:rPr>
          <w:rFonts w:ascii="Times New Roman" w:eastAsia="Times New Roman" w:hAnsi="Times New Roman" w:cs="Times New Roman"/>
          <w:sz w:val="24"/>
          <w:szCs w:val="24"/>
          <w:lang w:eastAsia="ru-RU"/>
        </w:rPr>
        <w:t>водонесущих</w:t>
      </w:r>
      <w:proofErr w:type="spellEnd"/>
      <w:r w:rsidRPr="002575DF">
        <w:rPr>
          <w:rFonts w:ascii="Times New Roman" w:eastAsia="Times New Roman" w:hAnsi="Times New Roman" w:cs="Times New Roman"/>
          <w:sz w:val="24"/>
          <w:szCs w:val="24"/>
          <w:lang w:eastAsia="ru-RU"/>
        </w:rPr>
        <w:t xml:space="preserve"> коммуникаций и продуктопроводов, засыпке пазух котлованов.</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Защита от подтопления должна включать в себя:</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локальную защиту зданий, сооружений, грунтов оснований и защиту застроенной территории в целом;</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водоотведение;</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утилизацию (при необходимости очистки) дренажных вод;</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 xml:space="preserve">систему мониторинга за режимом подземных и поверхностных вод, за расходами (утечками) и напорами в </w:t>
      </w:r>
      <w:proofErr w:type="spellStart"/>
      <w:r w:rsidRPr="002575DF">
        <w:rPr>
          <w:rFonts w:ascii="Times New Roman" w:eastAsia="Times New Roman" w:hAnsi="Times New Roman" w:cs="Times New Roman"/>
          <w:sz w:val="24"/>
          <w:szCs w:val="24"/>
          <w:lang w:eastAsia="ru-RU"/>
        </w:rPr>
        <w:t>водонесущих</w:t>
      </w:r>
      <w:proofErr w:type="spellEnd"/>
      <w:r w:rsidRPr="002575DF">
        <w:rPr>
          <w:rFonts w:ascii="Times New Roman" w:eastAsia="Times New Roman" w:hAnsi="Times New Roman" w:cs="Times New Roman"/>
          <w:sz w:val="24"/>
          <w:szCs w:val="24"/>
          <w:lang w:eastAsia="ru-RU"/>
        </w:rPr>
        <w:t xml:space="preserve"> коммуникациях, за деформациями оснований, зданий и сооружений, а также за работой сооружений инженерной защиты;</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 xml:space="preserve">проведение мероприятий по </w:t>
      </w:r>
      <w:proofErr w:type="spellStart"/>
      <w:r w:rsidRPr="002575DF">
        <w:rPr>
          <w:rFonts w:ascii="Times New Roman" w:eastAsia="Times New Roman" w:hAnsi="Times New Roman" w:cs="Times New Roman"/>
          <w:sz w:val="24"/>
          <w:szCs w:val="24"/>
          <w:lang w:eastAsia="ru-RU"/>
        </w:rPr>
        <w:t>берегоукреплению</w:t>
      </w:r>
      <w:proofErr w:type="spellEnd"/>
      <w:r w:rsidRPr="002575DF">
        <w:rPr>
          <w:rFonts w:ascii="Times New Roman" w:eastAsia="Times New Roman" w:hAnsi="Times New Roman" w:cs="Times New Roman"/>
          <w:sz w:val="24"/>
          <w:szCs w:val="24"/>
          <w:lang w:eastAsia="ru-RU"/>
        </w:rPr>
        <w:t xml:space="preserve"> на участках берегов рек, прилегающих к территориям населенных пунктов сельского поселения;</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реконструкция сети электроснабжения с учетом положения п.п.5.1, 5.3, 5.9, 5.10 СНиП 2.01.51-90;</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2575DF" w:rsidRPr="002575DF" w:rsidRDefault="002575DF" w:rsidP="00931C8C">
      <w:pPr>
        <w:numPr>
          <w:ilvl w:val="0"/>
          <w:numId w:val="8"/>
        </w:numPr>
        <w:suppressAutoHyphens/>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2575DF">
        <w:rPr>
          <w:rFonts w:ascii="Times New Roman" w:eastAsia="Times New Roman" w:hAnsi="Times New Roman" w:cs="Times New Roman"/>
          <w:sz w:val="24"/>
          <w:szCs w:val="24"/>
          <w:lang w:eastAsia="ru-RU"/>
        </w:rPr>
        <w:t>проведение капитального ремонта (реконструкции) теплоисточников и теплосетей с учетом положений пунктов 7.14-7.16 СНиП 2.07.01-89*.</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lang w:eastAsia="ru-RU"/>
        </w:rPr>
      </w:pPr>
      <w:r w:rsidRPr="002575DF">
        <w:rPr>
          <w:rFonts w:ascii="Times New Roman" w:eastAsia="Times New Roman" w:hAnsi="Times New Roman" w:cs="Times New Roman"/>
          <w:kern w:val="2"/>
          <w:sz w:val="24"/>
          <w:szCs w:val="24"/>
        </w:rPr>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lang w:eastAsia="ru-RU"/>
        </w:rPr>
      </w:pPr>
      <w:proofErr w:type="gramStart"/>
      <w:r w:rsidRPr="002575DF">
        <w:rPr>
          <w:rFonts w:ascii="Times New Roman" w:eastAsia="Times New Roman" w:hAnsi="Times New Roman" w:cs="Times New Roman"/>
          <w:kern w:val="2"/>
          <w:sz w:val="24"/>
          <w:szCs w:val="24"/>
          <w:lang w:eastAsia="ru-RU"/>
        </w:rPr>
        <w:t>Для укрытия</w:t>
      </w:r>
      <w:proofErr w:type="gramEnd"/>
      <w:r w:rsidRPr="002575DF">
        <w:rPr>
          <w:rFonts w:ascii="Times New Roman" w:eastAsia="Times New Roman" w:hAnsi="Times New Roman" w:cs="Times New Roman"/>
          <w:kern w:val="2"/>
          <w:sz w:val="24"/>
          <w:szCs w:val="24"/>
          <w:lang w:eastAsia="ru-RU"/>
        </w:rPr>
        <w:t xml:space="preserve"> эвакуированного и размещаемого на территории </w:t>
      </w:r>
      <w:r w:rsidRPr="002575DF">
        <w:rPr>
          <w:rFonts w:ascii="Times New Roman" w:eastAsia="Times New Roman" w:hAnsi="Times New Roman" w:cs="Times New Roman"/>
          <w:kern w:val="2"/>
          <w:sz w:val="24"/>
          <w:szCs w:val="24"/>
        </w:rPr>
        <w:t xml:space="preserve">муниципального образования </w:t>
      </w:r>
      <w:r w:rsidRPr="002575DF">
        <w:rPr>
          <w:rFonts w:ascii="Times New Roman" w:eastAsia="Times New Roman" w:hAnsi="Times New Roman" w:cs="Times New Roman"/>
          <w:kern w:val="2"/>
          <w:sz w:val="24"/>
          <w:szCs w:val="24"/>
          <w:lang w:eastAsia="ru-RU"/>
        </w:rPr>
        <w:t>населения потребуется строительство (приспособление под ЗС) специализированных помещений.</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lang w:eastAsia="ru-RU"/>
        </w:rPr>
      </w:pPr>
      <w:r w:rsidRPr="002575DF">
        <w:rPr>
          <w:rFonts w:ascii="Times New Roman" w:eastAsia="Times New Roman" w:hAnsi="Times New Roman" w:cs="Times New Roman"/>
          <w:kern w:val="2"/>
          <w:sz w:val="24"/>
          <w:szCs w:val="24"/>
          <w:lang w:eastAsia="ru-RU"/>
        </w:rPr>
        <w:t>В целях противопожарной безопасности следует учитывать следующие мероприятия:</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lang w:eastAsia="ru-RU"/>
        </w:rPr>
        <w:t xml:space="preserve">- </w:t>
      </w:r>
      <w:r w:rsidRPr="002575DF">
        <w:rPr>
          <w:rFonts w:ascii="Times New Roman" w:eastAsia="Times New Roman" w:hAnsi="Times New Roman" w:cs="Times New Roman"/>
          <w:kern w:val="2"/>
          <w:sz w:val="24"/>
          <w:szCs w:val="24"/>
        </w:rPr>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w:t>
      </w:r>
    </w:p>
    <w:p w:rsidR="002575DF" w:rsidRPr="002575DF" w:rsidRDefault="002575DF" w:rsidP="00931C8C">
      <w:pPr>
        <w:suppressAutoHyphen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 учитывать требования статьи 66 "Технического регламента о требованиях пожарной безопасности" при дальнейшем проектировании и размещении на территории </w:t>
      </w:r>
      <w:r w:rsidRPr="002575DF">
        <w:rPr>
          <w:rFonts w:ascii="Times New Roman" w:eastAsia="Times New Roman" w:hAnsi="Times New Roman" w:cs="Times New Roman"/>
          <w:sz w:val="24"/>
          <w:szCs w:val="24"/>
          <w:shd w:val="clear" w:color="auto" w:fill="FEFEFE"/>
          <w:lang w:eastAsia="ru-RU"/>
        </w:rPr>
        <w:t xml:space="preserve">муниципального образования </w:t>
      </w:r>
      <w:proofErr w:type="spellStart"/>
      <w:r w:rsidRPr="002575DF">
        <w:rPr>
          <w:rFonts w:ascii="Times New Roman" w:eastAsia="Times New Roman" w:hAnsi="Times New Roman" w:cs="Times New Roman"/>
          <w:kern w:val="2"/>
          <w:sz w:val="24"/>
          <w:szCs w:val="24"/>
        </w:rPr>
        <w:t>пожаровзрывоопасных</w:t>
      </w:r>
      <w:proofErr w:type="spellEnd"/>
      <w:r w:rsidRPr="002575DF">
        <w:rPr>
          <w:rFonts w:ascii="Times New Roman" w:eastAsia="Times New Roman" w:hAnsi="Times New Roman" w:cs="Times New Roman"/>
          <w:kern w:val="2"/>
          <w:sz w:val="24"/>
          <w:szCs w:val="24"/>
        </w:rPr>
        <w:t xml:space="preserve"> объектов;</w:t>
      </w:r>
    </w:p>
    <w:p w:rsidR="002575DF" w:rsidRPr="002575DF" w:rsidRDefault="002575DF" w:rsidP="00931C8C">
      <w:pPr>
        <w:keepLine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предусмотреть противопожарные водоемы или резервуары для обеспечения пожаротушения на территории сельского поселения;</w:t>
      </w:r>
    </w:p>
    <w:p w:rsidR="002575DF" w:rsidRPr="002575DF" w:rsidRDefault="002575DF" w:rsidP="00931C8C">
      <w:pPr>
        <w:keepLines/>
        <w:spacing w:after="0" w:line="240" w:lineRule="auto"/>
        <w:ind w:firstLine="709"/>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 </w:t>
      </w:r>
      <w:r w:rsidRPr="002575DF">
        <w:rPr>
          <w:rFonts w:ascii="Times New Roman" w:eastAsia="Times New Roman" w:hAnsi="Times New Roman" w:cs="Times New Roman"/>
          <w:sz w:val="24"/>
          <w:szCs w:val="24"/>
          <w:lang w:eastAsia="ru-RU"/>
        </w:rPr>
        <w:t xml:space="preserve">организовать полную </w:t>
      </w:r>
      <w:r w:rsidRPr="002575DF">
        <w:rPr>
          <w:rFonts w:ascii="Times New Roman" w:eastAsia="Times New Roman" w:hAnsi="Times New Roman" w:cs="Times New Roman"/>
          <w:kern w:val="2"/>
          <w:sz w:val="24"/>
          <w:szCs w:val="24"/>
        </w:rPr>
        <w:t>возможность подъезда пожарных машин к социально-значимым объектам, а также к источникам естественного водоснабжения для забора воды пожарными автомобилями.</w:t>
      </w:r>
    </w:p>
    <w:p w:rsidR="002575DF" w:rsidRPr="002575DF" w:rsidRDefault="002575DF" w:rsidP="002575DF">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br w:type="page"/>
      </w:r>
    </w:p>
    <w:p w:rsidR="002575DF" w:rsidRPr="002575DF" w:rsidRDefault="002575DF" w:rsidP="002575DF">
      <w:pPr>
        <w:keepLines/>
        <w:numPr>
          <w:ilvl w:val="1"/>
          <w:numId w:val="3"/>
        </w:numPr>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Приложение</w:t>
      </w:r>
    </w:p>
    <w:p w:rsidR="002575DF" w:rsidRPr="002575DF" w:rsidRDefault="002575DF" w:rsidP="002575DF">
      <w:pPr>
        <w:keepLines/>
        <w:spacing w:after="0" w:line="276" w:lineRule="auto"/>
        <w:ind w:left="720"/>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ОПИСАНИЕ ГРАНИЦ НАСЕЛЕННЫХ ПУНКТОВ</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с. Новое Леушино</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581145" cy="2019300"/>
            <wp:effectExtent l="0" t="0" r="0" b="0"/>
            <wp:docPr id="30" name="Рисунок 30" descr="Новое Леу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е Леуши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586" cy="2029033"/>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207" w:type="dxa"/>
        <w:tblInd w:w="-289" w:type="dxa"/>
        <w:tblLook w:val="04A0" w:firstRow="1" w:lastRow="0" w:firstColumn="1" w:lastColumn="0" w:noHBand="0" w:noVBand="1"/>
      </w:tblPr>
      <w:tblGrid>
        <w:gridCol w:w="1189"/>
        <w:gridCol w:w="3783"/>
        <w:gridCol w:w="5235"/>
      </w:tblGrid>
      <w:tr w:rsidR="002575DF" w:rsidRPr="002575DF" w:rsidTr="00A30071">
        <w:trPr>
          <w:trHeight w:val="20"/>
        </w:trPr>
        <w:tc>
          <w:tcPr>
            <w:tcW w:w="1189"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 п/п</w:t>
            </w:r>
          </w:p>
        </w:tc>
        <w:tc>
          <w:tcPr>
            <w:tcW w:w="3783"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Характеристики объекта</w:t>
            </w:r>
          </w:p>
        </w:tc>
        <w:tc>
          <w:tcPr>
            <w:tcW w:w="5235"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Описание характеристик</w:t>
            </w:r>
          </w:p>
        </w:tc>
      </w:tr>
      <w:tr w:rsidR="002575DF" w:rsidRPr="002575DF" w:rsidTr="00A30071">
        <w:trPr>
          <w:trHeight w:val="20"/>
        </w:trPr>
        <w:tc>
          <w:tcPr>
            <w:tcW w:w="1189" w:type="dxa"/>
          </w:tcPr>
          <w:p w:rsidR="002575DF" w:rsidRPr="00931C8C" w:rsidRDefault="002575DF" w:rsidP="00931C8C">
            <w:pPr>
              <w:tabs>
                <w:tab w:val="left" w:pos="284"/>
              </w:tabs>
              <w:ind w:right="140"/>
              <w:jc w:val="center"/>
              <w:rPr>
                <w:rFonts w:eastAsia="Times New Roman"/>
                <w:b/>
                <w:bCs/>
                <w:kern w:val="2"/>
                <w:szCs w:val="24"/>
              </w:rPr>
            </w:pPr>
            <w:r w:rsidRPr="00931C8C">
              <w:rPr>
                <w:rFonts w:eastAsia="Times New Roman"/>
                <w:b/>
                <w:bCs/>
                <w:kern w:val="2"/>
                <w:szCs w:val="24"/>
              </w:rPr>
              <w:t>1</w:t>
            </w:r>
          </w:p>
        </w:tc>
        <w:tc>
          <w:tcPr>
            <w:tcW w:w="3783" w:type="dxa"/>
          </w:tcPr>
          <w:p w:rsidR="002575DF" w:rsidRPr="00931C8C" w:rsidRDefault="002575DF" w:rsidP="00931C8C">
            <w:pPr>
              <w:tabs>
                <w:tab w:val="left" w:pos="284"/>
              </w:tabs>
              <w:ind w:right="140"/>
              <w:jc w:val="center"/>
              <w:rPr>
                <w:rFonts w:eastAsia="Times New Roman"/>
                <w:b/>
                <w:bCs/>
                <w:kern w:val="2"/>
                <w:szCs w:val="24"/>
              </w:rPr>
            </w:pPr>
            <w:r w:rsidRPr="00931C8C">
              <w:rPr>
                <w:rFonts w:eastAsia="Times New Roman"/>
                <w:b/>
                <w:bCs/>
                <w:kern w:val="2"/>
                <w:szCs w:val="24"/>
              </w:rPr>
              <w:t>2</w:t>
            </w:r>
          </w:p>
        </w:tc>
        <w:tc>
          <w:tcPr>
            <w:tcW w:w="5235" w:type="dxa"/>
          </w:tcPr>
          <w:p w:rsidR="002575DF" w:rsidRPr="00931C8C" w:rsidRDefault="002575DF" w:rsidP="00931C8C">
            <w:pPr>
              <w:tabs>
                <w:tab w:val="left" w:pos="284"/>
              </w:tabs>
              <w:ind w:right="140"/>
              <w:jc w:val="center"/>
              <w:rPr>
                <w:rFonts w:eastAsia="Times New Roman"/>
                <w:b/>
                <w:bCs/>
                <w:kern w:val="2"/>
                <w:szCs w:val="24"/>
              </w:rPr>
            </w:pPr>
            <w:r w:rsidRPr="00931C8C">
              <w:rPr>
                <w:rFonts w:eastAsia="Times New Roman"/>
                <w:b/>
                <w:bCs/>
                <w:kern w:val="2"/>
                <w:szCs w:val="24"/>
              </w:rPr>
              <w:t>3</w:t>
            </w:r>
          </w:p>
        </w:tc>
      </w:tr>
      <w:tr w:rsidR="002575DF" w:rsidRPr="002575DF" w:rsidTr="00A30071">
        <w:trPr>
          <w:trHeight w:val="20"/>
        </w:trPr>
        <w:tc>
          <w:tcPr>
            <w:tcW w:w="1189"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1</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Местоположение объекта</w:t>
            </w:r>
          </w:p>
        </w:tc>
        <w:tc>
          <w:tcPr>
            <w:tcW w:w="5235"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Ивановская область, Тейковский муниципальный район, Новолеушинское сельское поселение, село Новое Леушино</w:t>
            </w:r>
          </w:p>
        </w:tc>
      </w:tr>
      <w:tr w:rsidR="002575DF" w:rsidRPr="002575DF" w:rsidTr="00A30071">
        <w:trPr>
          <w:trHeight w:val="20"/>
        </w:trPr>
        <w:tc>
          <w:tcPr>
            <w:tcW w:w="1189"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2</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Площадь объекта</w:t>
            </w:r>
          </w:p>
        </w:tc>
        <w:tc>
          <w:tcPr>
            <w:tcW w:w="5235" w:type="dxa"/>
          </w:tcPr>
          <w:p w:rsidR="002575DF" w:rsidRPr="00931C8C" w:rsidRDefault="002575DF" w:rsidP="00931C8C">
            <w:pPr>
              <w:tabs>
                <w:tab w:val="left" w:pos="284"/>
              </w:tabs>
              <w:spacing w:line="240" w:lineRule="auto"/>
              <w:ind w:right="140"/>
              <w:rPr>
                <w:rFonts w:eastAsia="Times New Roman"/>
                <w:bCs/>
                <w:kern w:val="2"/>
                <w:szCs w:val="24"/>
                <w:vertAlign w:val="superscript"/>
              </w:rPr>
            </w:pPr>
            <w:r w:rsidRPr="00931C8C">
              <w:rPr>
                <w:rFonts w:eastAsia="Times New Roman"/>
                <w:bCs/>
                <w:kern w:val="2"/>
                <w:szCs w:val="24"/>
              </w:rPr>
              <w:t>1 708 517 м</w:t>
            </w:r>
            <w:r w:rsidRPr="00931C8C">
              <w:rPr>
                <w:rFonts w:eastAsia="Times New Roman"/>
                <w:bCs/>
                <w:kern w:val="2"/>
                <w:szCs w:val="24"/>
                <w:vertAlign w:val="superscript"/>
              </w:rPr>
              <w:t>2</w:t>
            </w:r>
          </w:p>
        </w:tc>
      </w:tr>
      <w:tr w:rsidR="002575DF" w:rsidRPr="002575DF" w:rsidTr="00A30071">
        <w:trPr>
          <w:trHeight w:val="20"/>
        </w:trPr>
        <w:tc>
          <w:tcPr>
            <w:tcW w:w="1189" w:type="dxa"/>
          </w:tcPr>
          <w:p w:rsidR="002575DF" w:rsidRPr="00931C8C" w:rsidRDefault="002575DF" w:rsidP="00931C8C">
            <w:pPr>
              <w:tabs>
                <w:tab w:val="left" w:pos="284"/>
              </w:tabs>
              <w:ind w:right="140"/>
              <w:jc w:val="center"/>
              <w:rPr>
                <w:rFonts w:eastAsia="Times New Roman"/>
                <w:bCs/>
                <w:kern w:val="2"/>
                <w:szCs w:val="24"/>
              </w:rPr>
            </w:pPr>
            <w:r w:rsidRPr="00931C8C">
              <w:rPr>
                <w:rFonts w:eastAsia="Times New Roman"/>
                <w:bCs/>
                <w:kern w:val="2"/>
                <w:szCs w:val="24"/>
              </w:rPr>
              <w:t>3</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Иные характеристики объекта</w:t>
            </w:r>
          </w:p>
        </w:tc>
        <w:tc>
          <w:tcPr>
            <w:tcW w:w="5235"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color w:val="000000"/>
                <w:kern w:val="2"/>
                <w:szCs w:val="24"/>
              </w:rPr>
              <w:t>Номер кадастрового квартала: 37:18:020101</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85" w:type="dxa"/>
        <w:tblInd w:w="-289" w:type="dxa"/>
        <w:tblLayout w:type="fixed"/>
        <w:tblLook w:val="04A0" w:firstRow="1" w:lastRow="0" w:firstColumn="1" w:lastColumn="0" w:noHBand="0" w:noVBand="1"/>
      </w:tblPr>
      <w:tblGrid>
        <w:gridCol w:w="1412"/>
        <w:gridCol w:w="1399"/>
        <w:gridCol w:w="1399"/>
        <w:gridCol w:w="2595"/>
        <w:gridCol w:w="1849"/>
        <w:gridCol w:w="1525"/>
        <w:gridCol w:w="6"/>
      </w:tblGrid>
      <w:tr w:rsidR="002575DF" w:rsidRPr="002575DF" w:rsidTr="00A30071">
        <w:tc>
          <w:tcPr>
            <w:tcW w:w="10185" w:type="dxa"/>
            <w:gridSpan w:val="7"/>
          </w:tcPr>
          <w:p w:rsidR="002575DF" w:rsidRPr="00931C8C" w:rsidRDefault="002575DF" w:rsidP="00931C8C">
            <w:pPr>
              <w:tabs>
                <w:tab w:val="left" w:pos="284"/>
              </w:tabs>
              <w:spacing w:line="240" w:lineRule="auto"/>
              <w:ind w:right="140"/>
              <w:rPr>
                <w:rFonts w:eastAsia="Times New Roman"/>
                <w:iCs/>
                <w:kern w:val="2"/>
              </w:rPr>
            </w:pPr>
            <w:r w:rsidRPr="00931C8C">
              <w:rPr>
                <w:rFonts w:eastAsia="Times New Roman"/>
                <w:iCs/>
                <w:kern w:val="2"/>
              </w:rPr>
              <w:t>Система координат 37.3</w:t>
            </w:r>
          </w:p>
        </w:tc>
      </w:tr>
      <w:tr w:rsidR="002575DF" w:rsidRPr="002575DF" w:rsidTr="00A30071">
        <w:tc>
          <w:tcPr>
            <w:tcW w:w="10185" w:type="dxa"/>
            <w:gridSpan w:val="7"/>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Сведения о характерных точках границы земельного участка</w:t>
            </w:r>
          </w:p>
        </w:tc>
      </w:tr>
      <w:tr w:rsidR="002575DF" w:rsidRPr="002575DF" w:rsidTr="00A30071">
        <w:trPr>
          <w:gridAfter w:val="1"/>
          <w:wAfter w:w="6" w:type="dxa"/>
        </w:trPr>
        <w:tc>
          <w:tcPr>
            <w:tcW w:w="1412"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Обозначение характерных точек границ</w:t>
            </w:r>
          </w:p>
        </w:tc>
        <w:tc>
          <w:tcPr>
            <w:tcW w:w="2798" w:type="dxa"/>
            <w:gridSpan w:val="2"/>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Координаты, м</w:t>
            </w:r>
          </w:p>
        </w:tc>
        <w:tc>
          <w:tcPr>
            <w:tcW w:w="2595"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Метод определения координат характерной точки</w:t>
            </w:r>
          </w:p>
        </w:tc>
        <w:tc>
          <w:tcPr>
            <w:tcW w:w="1849"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Средняя квадратичная погрешность положения характерной точки (</w:t>
            </w:r>
            <w:r w:rsidRPr="00931C8C">
              <w:rPr>
                <w:rFonts w:eastAsia="Times New Roman"/>
                <w:iCs/>
                <w:kern w:val="2"/>
                <w:lang w:val="en-US"/>
              </w:rPr>
              <w:t>Mt</w:t>
            </w:r>
            <w:r w:rsidRPr="00931C8C">
              <w:rPr>
                <w:rFonts w:eastAsia="Times New Roman"/>
                <w:iCs/>
                <w:kern w:val="2"/>
              </w:rPr>
              <w:t>), м</w:t>
            </w:r>
          </w:p>
        </w:tc>
        <w:tc>
          <w:tcPr>
            <w:tcW w:w="1525"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Описание обозначения точки на местности (при наличии)</w:t>
            </w:r>
          </w:p>
        </w:tc>
      </w:tr>
      <w:tr w:rsidR="002575DF" w:rsidRPr="002575DF" w:rsidTr="00A30071">
        <w:trPr>
          <w:gridAfter w:val="1"/>
          <w:wAfter w:w="6" w:type="dxa"/>
        </w:trPr>
        <w:tc>
          <w:tcPr>
            <w:tcW w:w="1412"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39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Х</w:t>
            </w:r>
          </w:p>
        </w:tc>
        <w:tc>
          <w:tcPr>
            <w:tcW w:w="139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У</w:t>
            </w:r>
          </w:p>
        </w:tc>
        <w:tc>
          <w:tcPr>
            <w:tcW w:w="2595"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849"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525" w:type="dxa"/>
            <w:vMerge/>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Height w:val="359"/>
        </w:trPr>
        <w:tc>
          <w:tcPr>
            <w:tcW w:w="1412"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1</w:t>
            </w:r>
          </w:p>
        </w:tc>
        <w:tc>
          <w:tcPr>
            <w:tcW w:w="1399"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2</w:t>
            </w:r>
          </w:p>
        </w:tc>
        <w:tc>
          <w:tcPr>
            <w:tcW w:w="1399"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3</w:t>
            </w:r>
          </w:p>
        </w:tc>
        <w:tc>
          <w:tcPr>
            <w:tcW w:w="2595"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4</w:t>
            </w:r>
          </w:p>
        </w:tc>
        <w:tc>
          <w:tcPr>
            <w:tcW w:w="1849"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5</w:t>
            </w:r>
          </w:p>
        </w:tc>
        <w:tc>
          <w:tcPr>
            <w:tcW w:w="1525"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6</w:t>
            </w: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w:t>
            </w:r>
          </w:p>
        </w:tc>
        <w:tc>
          <w:tcPr>
            <w:tcW w:w="1399"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6285141.62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2186231.27</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6285146.90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2186330.43</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6285160.17</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2186682.34</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6285181.35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2186794.38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6285208.25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2186934.40</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6285257.55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2187027.85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7</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6285136.98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2187020.55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6285022.95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2187033.82</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9</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6284883.73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2187038.81</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6284883.43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2187116.56</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6284902.18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2187144.42</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6284890.39</w:t>
            </w:r>
          </w:p>
        </w:tc>
        <w:tc>
          <w:tcPr>
            <w:tcW w:w="1399" w:type="dxa"/>
          </w:tcPr>
          <w:p w:rsidR="002575DF" w:rsidRPr="00931C8C" w:rsidRDefault="002575DF" w:rsidP="00931C8C">
            <w:pPr>
              <w:suppressLineNumbers/>
              <w:tabs>
                <w:tab w:val="left" w:pos="954"/>
              </w:tabs>
              <w:spacing w:line="240" w:lineRule="auto"/>
              <w:jc w:val="center"/>
              <w:rPr>
                <w:rFonts w:eastAsia="Times New Roman"/>
                <w:iCs/>
                <w:lang w:eastAsia="zh-CN"/>
              </w:rPr>
            </w:pPr>
            <w:r w:rsidRPr="00931C8C">
              <w:rPr>
                <w:rFonts w:eastAsia="Times New Roman"/>
                <w:iCs/>
                <w:lang w:eastAsia="zh-CN"/>
              </w:rPr>
              <w:t>2187210.72</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6284876.85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2187208.43</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6284857.44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2187329.71</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6284755.34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2187314.83</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6284723.82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2187743.54</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17</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6284654.19</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2187717.91</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6284291.01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2187584.28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19</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6284282.26</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2187548.56</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20</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6284095.32</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2187609.44</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21</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6283950.82</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2187257.26</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lastRenderedPageBreak/>
              <w:t>22</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6283751.26</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2187096.68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6283596.21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2186973.18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24</w:t>
            </w:r>
          </w:p>
        </w:tc>
        <w:tc>
          <w:tcPr>
            <w:tcW w:w="1399"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6283584.79</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2186906.52</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6283596.24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2186739.94</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6283788.55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2186507.74</w:t>
            </w:r>
          </w:p>
        </w:tc>
        <w:tc>
          <w:tcPr>
            <w:tcW w:w="2595"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27</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6283825.38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2186514.70</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6283835.46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2186450.05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29</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6283865.14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2186416.70</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6283870.84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2186334.95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6283890.72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2186228.80</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6283940.22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2186208.23</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33</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6283960.45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2186190.14</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34</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6284053.85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2186223.02</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35</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6284317.38</w:t>
            </w:r>
          </w:p>
        </w:tc>
        <w:tc>
          <w:tcPr>
            <w:tcW w:w="1399" w:type="dxa"/>
          </w:tcPr>
          <w:p w:rsidR="002575DF" w:rsidRPr="00931C8C" w:rsidRDefault="002575DF" w:rsidP="00931C8C">
            <w:pPr>
              <w:suppressLineNumbers/>
              <w:tabs>
                <w:tab w:val="left" w:pos="954"/>
              </w:tabs>
              <w:spacing w:line="240" w:lineRule="auto"/>
              <w:jc w:val="center"/>
              <w:rPr>
                <w:rFonts w:eastAsia="Times New Roman"/>
                <w:iCs/>
                <w:lang w:eastAsia="zh-CN"/>
              </w:rPr>
            </w:pPr>
            <w:r w:rsidRPr="00931C8C">
              <w:rPr>
                <w:rFonts w:eastAsia="Times New Roman"/>
                <w:iCs/>
                <w:lang w:eastAsia="zh-CN"/>
              </w:rPr>
              <w:t>2186301.27</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6284336.38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2186239.38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37</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6284344.70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2186212.26</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38</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6284455.90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2186211.37</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39</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6284535.30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2186190.08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6284624.41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2186192.05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41</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6284726.30</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2186170.37</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42</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6284770.33</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2186150.58</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43</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6284846.47</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2186156.57</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44</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6284887.31</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2186197.85</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45</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6284992.00</w:t>
            </w:r>
          </w:p>
        </w:tc>
        <w:tc>
          <w:tcPr>
            <w:tcW w:w="1399" w:type="dxa"/>
          </w:tcPr>
          <w:p w:rsidR="002575DF" w:rsidRPr="00931C8C" w:rsidRDefault="002575DF" w:rsidP="00931C8C">
            <w:pPr>
              <w:suppressLineNumbers/>
              <w:spacing w:line="240" w:lineRule="auto"/>
              <w:jc w:val="center"/>
              <w:rPr>
                <w:rFonts w:eastAsia="Times New Roman"/>
                <w:color w:val="000000"/>
                <w:lang w:val="en-AU" w:eastAsia="zh-CN"/>
              </w:rPr>
            </w:pPr>
            <w:r w:rsidRPr="00931C8C">
              <w:rPr>
                <w:rFonts w:eastAsia="Times New Roman"/>
                <w:color w:val="000000"/>
                <w:lang w:val="en-AU" w:eastAsia="zh-CN"/>
              </w:rPr>
              <w:t>2186218.70</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6" w:type="dxa"/>
        </w:trPr>
        <w:tc>
          <w:tcPr>
            <w:tcW w:w="141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46</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6285141.62</w:t>
            </w:r>
          </w:p>
        </w:tc>
        <w:tc>
          <w:tcPr>
            <w:tcW w:w="1399"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2186231.27</w:t>
            </w:r>
          </w:p>
        </w:tc>
        <w:tc>
          <w:tcPr>
            <w:tcW w:w="2595"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849"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25" w:type="dxa"/>
          </w:tcPr>
          <w:p w:rsidR="002575DF" w:rsidRPr="00931C8C" w:rsidRDefault="002575DF" w:rsidP="00931C8C">
            <w:pPr>
              <w:tabs>
                <w:tab w:val="left" w:pos="284"/>
              </w:tabs>
              <w:spacing w:line="240" w:lineRule="auto"/>
              <w:ind w:right="140"/>
              <w:jc w:val="center"/>
              <w:rPr>
                <w:rFonts w:eastAsia="Times New Roman"/>
                <w:iCs/>
                <w:kern w:val="2"/>
              </w:rPr>
            </w:pPr>
          </w:p>
        </w:tc>
      </w:tr>
    </w:tbl>
    <w:p w:rsidR="002575DF" w:rsidRPr="002575DF" w:rsidRDefault="002575DF" w:rsidP="002575DF">
      <w:pPr>
        <w:tabs>
          <w:tab w:val="left" w:pos="284"/>
        </w:tabs>
        <w:spacing w:before="113" w:after="0" w:line="360" w:lineRule="auto"/>
        <w:ind w:right="140"/>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kern w:val="2"/>
          <w:sz w:val="24"/>
          <w:szCs w:val="24"/>
        </w:rPr>
        <w:t xml:space="preserve"> </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с. Светлый</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3333750" cy="1969158"/>
            <wp:effectExtent l="0" t="0" r="0" b="3175"/>
            <wp:docPr id="29" name="Рисунок 29" descr="Свет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л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969158"/>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0" w:type="auto"/>
        <w:tblInd w:w="284" w:type="dxa"/>
        <w:tblLook w:val="04A0" w:firstRow="1" w:lastRow="0" w:firstColumn="1" w:lastColumn="0" w:noHBand="0" w:noVBand="1"/>
      </w:tblPr>
      <w:tblGrid>
        <w:gridCol w:w="1189"/>
        <w:gridCol w:w="3783"/>
        <w:gridCol w:w="4656"/>
      </w:tblGrid>
      <w:tr w:rsidR="002575DF" w:rsidRPr="00931C8C" w:rsidTr="00931C8C">
        <w:tc>
          <w:tcPr>
            <w:tcW w:w="1242"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 п/п</w:t>
            </w:r>
          </w:p>
        </w:tc>
        <w:tc>
          <w:tcPr>
            <w:tcW w:w="3969"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Характеристики объекта</w:t>
            </w:r>
          </w:p>
        </w:tc>
        <w:tc>
          <w:tcPr>
            <w:tcW w:w="4926"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Описание характеристик</w:t>
            </w:r>
          </w:p>
        </w:tc>
      </w:tr>
      <w:tr w:rsidR="002575DF" w:rsidRPr="00931C8C" w:rsidTr="00931C8C">
        <w:trPr>
          <w:trHeight w:val="414"/>
        </w:trPr>
        <w:tc>
          <w:tcPr>
            <w:tcW w:w="1242"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1</w:t>
            </w:r>
          </w:p>
        </w:tc>
        <w:tc>
          <w:tcPr>
            <w:tcW w:w="3969"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2</w:t>
            </w:r>
          </w:p>
        </w:tc>
        <w:tc>
          <w:tcPr>
            <w:tcW w:w="4926"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3</w:t>
            </w:r>
          </w:p>
        </w:tc>
      </w:tr>
      <w:tr w:rsidR="002575DF" w:rsidRPr="00931C8C" w:rsidTr="00931C8C">
        <w:tc>
          <w:tcPr>
            <w:tcW w:w="1242"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1</w:t>
            </w:r>
          </w:p>
        </w:tc>
        <w:tc>
          <w:tcPr>
            <w:tcW w:w="3969"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Местоположение объекта</w:t>
            </w:r>
          </w:p>
        </w:tc>
        <w:tc>
          <w:tcPr>
            <w:tcW w:w="4926"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Ивановская область, Тейковский муниципальный район, Новолеушинское сельское поселение, село Светлый</w:t>
            </w:r>
          </w:p>
        </w:tc>
      </w:tr>
      <w:tr w:rsidR="002575DF" w:rsidRPr="00931C8C" w:rsidTr="00931C8C">
        <w:tc>
          <w:tcPr>
            <w:tcW w:w="1242"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2</w:t>
            </w:r>
          </w:p>
        </w:tc>
        <w:tc>
          <w:tcPr>
            <w:tcW w:w="3969"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Площадь объекта</w:t>
            </w:r>
          </w:p>
        </w:tc>
        <w:tc>
          <w:tcPr>
            <w:tcW w:w="4926" w:type="dxa"/>
          </w:tcPr>
          <w:p w:rsidR="002575DF" w:rsidRPr="00931C8C" w:rsidRDefault="002575DF" w:rsidP="00931C8C">
            <w:pPr>
              <w:tabs>
                <w:tab w:val="left" w:pos="284"/>
              </w:tabs>
              <w:spacing w:line="240" w:lineRule="auto"/>
              <w:ind w:right="140"/>
              <w:rPr>
                <w:rFonts w:eastAsia="Times New Roman"/>
                <w:bCs/>
                <w:kern w:val="2"/>
                <w:szCs w:val="24"/>
                <w:vertAlign w:val="superscript"/>
              </w:rPr>
            </w:pPr>
            <w:r w:rsidRPr="00931C8C">
              <w:rPr>
                <w:rFonts w:eastAsia="Times New Roman"/>
                <w:bCs/>
                <w:kern w:val="2"/>
                <w:szCs w:val="24"/>
              </w:rPr>
              <w:t>254 388 м</w:t>
            </w:r>
            <w:r w:rsidRPr="00931C8C">
              <w:rPr>
                <w:rFonts w:eastAsia="Times New Roman"/>
                <w:bCs/>
                <w:kern w:val="2"/>
                <w:szCs w:val="24"/>
                <w:vertAlign w:val="superscript"/>
              </w:rPr>
              <w:t>2</w:t>
            </w:r>
          </w:p>
        </w:tc>
      </w:tr>
      <w:tr w:rsidR="002575DF" w:rsidRPr="00931C8C" w:rsidTr="00931C8C">
        <w:tc>
          <w:tcPr>
            <w:tcW w:w="1242"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3</w:t>
            </w:r>
          </w:p>
        </w:tc>
        <w:tc>
          <w:tcPr>
            <w:tcW w:w="3969"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Иные характеристики объекта</w:t>
            </w:r>
          </w:p>
        </w:tc>
        <w:tc>
          <w:tcPr>
            <w:tcW w:w="4926"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color w:val="000000"/>
                <w:kern w:val="2"/>
                <w:szCs w:val="24"/>
              </w:rPr>
              <w:t>Номер кадастрового квартала: 37:18:080121</w:t>
            </w:r>
          </w:p>
        </w:tc>
      </w:tr>
    </w:tbl>
    <w:p w:rsidR="00A30071" w:rsidRDefault="00A30071"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30071" w:rsidRDefault="00A30071"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30071" w:rsidRDefault="00A30071"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30071" w:rsidRDefault="00A30071"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30071" w:rsidRDefault="00A30071"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lastRenderedPageBreak/>
        <w:t>Сведения о местоположении границ объекта</w:t>
      </w:r>
    </w:p>
    <w:tbl>
      <w:tblPr>
        <w:tblStyle w:val="17"/>
        <w:tblW w:w="10189" w:type="dxa"/>
        <w:tblInd w:w="-147" w:type="dxa"/>
        <w:tblLook w:val="04A0" w:firstRow="1" w:lastRow="0" w:firstColumn="1" w:lastColumn="0" w:noHBand="0" w:noVBand="1"/>
      </w:tblPr>
      <w:tblGrid>
        <w:gridCol w:w="1462"/>
        <w:gridCol w:w="1318"/>
        <w:gridCol w:w="1318"/>
        <w:gridCol w:w="2848"/>
        <w:gridCol w:w="1652"/>
        <w:gridCol w:w="1564"/>
        <w:gridCol w:w="27"/>
      </w:tblGrid>
      <w:tr w:rsidR="002575DF" w:rsidRPr="002575DF" w:rsidTr="00A30071">
        <w:tc>
          <w:tcPr>
            <w:tcW w:w="10189" w:type="dxa"/>
            <w:gridSpan w:val="7"/>
          </w:tcPr>
          <w:p w:rsidR="002575DF" w:rsidRPr="00931C8C" w:rsidRDefault="002575DF" w:rsidP="00931C8C">
            <w:pPr>
              <w:tabs>
                <w:tab w:val="left" w:pos="284"/>
              </w:tabs>
              <w:spacing w:line="240" w:lineRule="auto"/>
              <w:ind w:right="140"/>
              <w:rPr>
                <w:rFonts w:eastAsia="Times New Roman"/>
                <w:iCs/>
                <w:kern w:val="2"/>
              </w:rPr>
            </w:pPr>
            <w:r w:rsidRPr="00931C8C">
              <w:rPr>
                <w:rFonts w:eastAsia="Times New Roman"/>
                <w:iCs/>
                <w:kern w:val="2"/>
              </w:rPr>
              <w:t>Система координат 37.3</w:t>
            </w:r>
          </w:p>
        </w:tc>
      </w:tr>
      <w:tr w:rsidR="002575DF" w:rsidRPr="002575DF" w:rsidTr="00A30071">
        <w:tc>
          <w:tcPr>
            <w:tcW w:w="10189" w:type="dxa"/>
            <w:gridSpan w:val="7"/>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Сведения о характерных точках границы земельного участка</w:t>
            </w:r>
          </w:p>
        </w:tc>
      </w:tr>
      <w:tr w:rsidR="002575DF" w:rsidRPr="002575DF" w:rsidTr="00A30071">
        <w:trPr>
          <w:gridAfter w:val="1"/>
          <w:wAfter w:w="27" w:type="dxa"/>
        </w:trPr>
        <w:tc>
          <w:tcPr>
            <w:tcW w:w="1462"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Обозначение характерных точек границ</w:t>
            </w:r>
          </w:p>
        </w:tc>
        <w:tc>
          <w:tcPr>
            <w:tcW w:w="2636" w:type="dxa"/>
            <w:gridSpan w:val="2"/>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Координаты, м</w:t>
            </w:r>
          </w:p>
        </w:tc>
        <w:tc>
          <w:tcPr>
            <w:tcW w:w="2848"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Метод определения координат характерной точки</w:t>
            </w:r>
          </w:p>
        </w:tc>
        <w:tc>
          <w:tcPr>
            <w:tcW w:w="1652"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Средняя квадратичная погрешность положения характерной точки (</w:t>
            </w:r>
            <w:r w:rsidRPr="00931C8C">
              <w:rPr>
                <w:rFonts w:eastAsia="Times New Roman"/>
                <w:iCs/>
                <w:kern w:val="2"/>
                <w:lang w:val="en-US"/>
              </w:rPr>
              <w:t>Mt</w:t>
            </w:r>
            <w:r w:rsidRPr="00931C8C">
              <w:rPr>
                <w:rFonts w:eastAsia="Times New Roman"/>
                <w:iCs/>
                <w:kern w:val="2"/>
              </w:rPr>
              <w:t>), м</w:t>
            </w:r>
          </w:p>
        </w:tc>
        <w:tc>
          <w:tcPr>
            <w:tcW w:w="1564" w:type="dxa"/>
            <w:vMerge w:val="restart"/>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Описание обозначения точки на местности (при наличии)</w:t>
            </w:r>
          </w:p>
        </w:tc>
      </w:tr>
      <w:tr w:rsidR="002575DF" w:rsidRPr="002575DF" w:rsidTr="00A30071">
        <w:trPr>
          <w:gridAfter w:val="1"/>
          <w:wAfter w:w="27" w:type="dxa"/>
        </w:trPr>
        <w:tc>
          <w:tcPr>
            <w:tcW w:w="1462"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31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Х</w:t>
            </w:r>
          </w:p>
        </w:tc>
        <w:tc>
          <w:tcPr>
            <w:tcW w:w="131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У</w:t>
            </w:r>
          </w:p>
        </w:tc>
        <w:tc>
          <w:tcPr>
            <w:tcW w:w="2848"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652" w:type="dxa"/>
            <w:vMerge/>
          </w:tcPr>
          <w:p w:rsidR="002575DF" w:rsidRPr="00931C8C" w:rsidRDefault="002575DF" w:rsidP="00931C8C">
            <w:pPr>
              <w:tabs>
                <w:tab w:val="left" w:pos="284"/>
              </w:tabs>
              <w:spacing w:line="240" w:lineRule="auto"/>
              <w:ind w:right="140"/>
              <w:jc w:val="center"/>
              <w:rPr>
                <w:rFonts w:eastAsia="Times New Roman"/>
                <w:iCs/>
                <w:kern w:val="2"/>
              </w:rPr>
            </w:pPr>
          </w:p>
        </w:tc>
        <w:tc>
          <w:tcPr>
            <w:tcW w:w="1564" w:type="dxa"/>
            <w:vMerge/>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Height w:val="359"/>
        </w:trPr>
        <w:tc>
          <w:tcPr>
            <w:tcW w:w="1462"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1</w:t>
            </w:r>
          </w:p>
        </w:tc>
        <w:tc>
          <w:tcPr>
            <w:tcW w:w="1318"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2</w:t>
            </w:r>
          </w:p>
        </w:tc>
        <w:tc>
          <w:tcPr>
            <w:tcW w:w="1318"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3</w:t>
            </w:r>
          </w:p>
        </w:tc>
        <w:tc>
          <w:tcPr>
            <w:tcW w:w="2848"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4</w:t>
            </w:r>
          </w:p>
        </w:tc>
        <w:tc>
          <w:tcPr>
            <w:tcW w:w="1652"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5</w:t>
            </w:r>
          </w:p>
        </w:tc>
        <w:tc>
          <w:tcPr>
            <w:tcW w:w="1564" w:type="dxa"/>
          </w:tcPr>
          <w:p w:rsidR="002575DF" w:rsidRPr="00931C8C" w:rsidRDefault="002575DF" w:rsidP="00931C8C">
            <w:pPr>
              <w:tabs>
                <w:tab w:val="left" w:pos="284"/>
              </w:tabs>
              <w:spacing w:line="240" w:lineRule="auto"/>
              <w:ind w:right="140"/>
              <w:jc w:val="center"/>
              <w:rPr>
                <w:rFonts w:eastAsia="Times New Roman"/>
                <w:b/>
                <w:iCs/>
                <w:kern w:val="2"/>
              </w:rPr>
            </w:pPr>
            <w:r w:rsidRPr="00931C8C">
              <w:rPr>
                <w:rFonts w:eastAsia="Times New Roman"/>
                <w:b/>
                <w:iCs/>
                <w:kern w:val="2"/>
              </w:rPr>
              <w:t>6</w:t>
            </w: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w:t>
            </w:r>
          </w:p>
        </w:tc>
        <w:tc>
          <w:tcPr>
            <w:tcW w:w="1318"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6288427.56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2187536.87</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6288408.31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2187683.66</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6288451.94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2187690.28</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6288416.86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2187972.15</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6288365.95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2188008.46</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6288347.24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2188186.01</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7</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6288324.64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2188375.29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6288316.25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2188506.40</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6288306.66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2188507.58</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6288305.51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2188562.67</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6288289.24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2188564.55</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6288273.06</w:t>
            </w:r>
          </w:p>
        </w:tc>
        <w:tc>
          <w:tcPr>
            <w:tcW w:w="1318" w:type="dxa"/>
          </w:tcPr>
          <w:p w:rsidR="002575DF" w:rsidRPr="00931C8C" w:rsidRDefault="002575DF" w:rsidP="00931C8C">
            <w:pPr>
              <w:suppressLineNumbers/>
              <w:tabs>
                <w:tab w:val="left" w:pos="954"/>
              </w:tabs>
              <w:spacing w:line="240" w:lineRule="auto"/>
              <w:jc w:val="center"/>
              <w:rPr>
                <w:rFonts w:eastAsia="Times New Roman"/>
                <w:iCs/>
                <w:lang w:eastAsia="zh-CN"/>
              </w:rPr>
            </w:pPr>
            <w:r w:rsidRPr="00931C8C">
              <w:rPr>
                <w:rFonts w:eastAsia="Times New Roman"/>
                <w:iCs/>
                <w:lang w:eastAsia="zh-CN"/>
              </w:rPr>
              <w:t>2188550.39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13</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6288261.66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2188544.18</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6288254.38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2188542.97</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15</w:t>
            </w:r>
          </w:p>
        </w:tc>
        <w:tc>
          <w:tcPr>
            <w:tcW w:w="1318"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6288247.05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2188544.24</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6288239.50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2188549.59</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17</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6288232.80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2188553.35</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6288227.05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2188554.23</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19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6288211.10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2188555.09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6288202.08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2188546.59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6288193.88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2188541.33</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6288192.85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2188497.39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23</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6288179.99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2188411.14</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6288182.82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2188326.02</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6288198.66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2188138.64</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6288180.59</w:t>
            </w:r>
          </w:p>
        </w:tc>
        <w:tc>
          <w:tcPr>
            <w:tcW w:w="1318" w:type="dxa"/>
          </w:tcPr>
          <w:p w:rsidR="002575DF" w:rsidRPr="00931C8C" w:rsidRDefault="002575DF" w:rsidP="00931C8C">
            <w:pPr>
              <w:suppressLineNumbers/>
              <w:tabs>
                <w:tab w:val="left" w:pos="954"/>
              </w:tabs>
              <w:spacing w:line="240" w:lineRule="auto"/>
              <w:jc w:val="center"/>
              <w:rPr>
                <w:rFonts w:eastAsia="Times New Roman"/>
                <w:iCs/>
                <w:lang w:eastAsia="zh-CN"/>
              </w:rPr>
            </w:pPr>
            <w:r w:rsidRPr="00931C8C">
              <w:rPr>
                <w:rFonts w:eastAsia="Times New Roman"/>
                <w:iCs/>
                <w:lang w:eastAsia="zh-CN"/>
              </w:rPr>
              <w:t>2188069.64</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27</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6288111.58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2188097.19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6288114.09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2187916.30</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29</w:t>
            </w:r>
          </w:p>
        </w:tc>
        <w:tc>
          <w:tcPr>
            <w:tcW w:w="1318"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6288114.91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2187857.46</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6288120.06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2187857.20</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6288258.88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2187850.43</w:t>
            </w:r>
          </w:p>
        </w:tc>
        <w:tc>
          <w:tcPr>
            <w:tcW w:w="2848"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6288245.28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2187757.54</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33</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6288192.42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2187753.18</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6288124.50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2187765.97</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35</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6288045.70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2187780.82</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6288044.34</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2187768.77</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37</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6288025.82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2187604.29</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6287858.49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2187627.38</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39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6287845.18</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2187573.36</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40</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6287972.38</w:t>
            </w:r>
          </w:p>
        </w:tc>
        <w:tc>
          <w:tcPr>
            <w:tcW w:w="1318" w:type="dxa"/>
          </w:tcPr>
          <w:p w:rsidR="002575DF" w:rsidRPr="00931C8C" w:rsidRDefault="002575DF" w:rsidP="00931C8C">
            <w:pPr>
              <w:suppressLineNumbers/>
              <w:tabs>
                <w:tab w:val="left" w:pos="954"/>
              </w:tabs>
              <w:spacing w:line="240" w:lineRule="auto"/>
              <w:jc w:val="center"/>
              <w:rPr>
                <w:rFonts w:eastAsia="Times New Roman"/>
                <w:iCs/>
                <w:lang w:eastAsia="zh-CN"/>
              </w:rPr>
            </w:pPr>
            <w:r w:rsidRPr="00931C8C">
              <w:rPr>
                <w:rFonts w:eastAsia="Times New Roman"/>
                <w:iCs/>
                <w:lang w:eastAsia="zh-CN"/>
              </w:rPr>
              <w:t>2187540.34</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41</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6287989.99</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2187538.88</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42</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6288227.97</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2187519.22</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r w:rsidR="002575DF" w:rsidRPr="002575DF" w:rsidTr="00A30071">
        <w:trPr>
          <w:gridAfter w:val="1"/>
          <w:wAfter w:w="27" w:type="dxa"/>
        </w:trPr>
        <w:tc>
          <w:tcPr>
            <w:tcW w:w="146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43</w:t>
            </w:r>
          </w:p>
        </w:tc>
        <w:tc>
          <w:tcPr>
            <w:tcW w:w="1318" w:type="dxa"/>
          </w:tcPr>
          <w:p w:rsidR="002575DF" w:rsidRPr="00931C8C" w:rsidRDefault="002575DF" w:rsidP="00931C8C">
            <w:pPr>
              <w:suppressLineNumbers/>
              <w:tabs>
                <w:tab w:val="left" w:pos="938"/>
                <w:tab w:val="center" w:pos="1449"/>
              </w:tabs>
              <w:spacing w:line="240" w:lineRule="auto"/>
              <w:jc w:val="center"/>
              <w:rPr>
                <w:rFonts w:eastAsia="Times New Roman"/>
                <w:iCs/>
                <w:lang w:eastAsia="zh-CN"/>
              </w:rPr>
            </w:pPr>
            <w:r w:rsidRPr="00931C8C">
              <w:rPr>
                <w:rFonts w:eastAsia="Times New Roman"/>
                <w:iCs/>
                <w:lang w:eastAsia="zh-CN"/>
              </w:rPr>
              <w:t>6288427.56</w:t>
            </w:r>
          </w:p>
        </w:tc>
        <w:tc>
          <w:tcPr>
            <w:tcW w:w="1318" w:type="dxa"/>
          </w:tcPr>
          <w:p w:rsidR="002575DF" w:rsidRPr="00931C8C" w:rsidRDefault="002575DF" w:rsidP="00931C8C">
            <w:pPr>
              <w:suppressLineNumbers/>
              <w:spacing w:line="240" w:lineRule="auto"/>
              <w:jc w:val="center"/>
              <w:rPr>
                <w:rFonts w:eastAsia="Times New Roman"/>
                <w:iCs/>
                <w:lang w:eastAsia="zh-CN"/>
              </w:rPr>
            </w:pPr>
            <w:r w:rsidRPr="00931C8C">
              <w:rPr>
                <w:rFonts w:eastAsia="Times New Roman"/>
                <w:iCs/>
                <w:lang w:eastAsia="zh-CN"/>
              </w:rPr>
              <w:t>2187536.87</w:t>
            </w:r>
          </w:p>
        </w:tc>
        <w:tc>
          <w:tcPr>
            <w:tcW w:w="2848" w:type="dxa"/>
          </w:tcPr>
          <w:p w:rsidR="002575DF" w:rsidRPr="00931C8C" w:rsidRDefault="002575DF" w:rsidP="00931C8C">
            <w:pPr>
              <w:spacing w:line="240" w:lineRule="auto"/>
              <w:jc w:val="center"/>
              <w:rPr>
                <w:rFonts w:eastAsia="Times New Roman"/>
                <w:kern w:val="2"/>
              </w:rPr>
            </w:pPr>
            <w:r w:rsidRPr="00931C8C">
              <w:rPr>
                <w:rFonts w:eastAsia="Times New Roman"/>
                <w:iCs/>
                <w:kern w:val="2"/>
              </w:rPr>
              <w:t>Картометрический метод</w:t>
            </w:r>
          </w:p>
        </w:tc>
        <w:tc>
          <w:tcPr>
            <w:tcW w:w="1652" w:type="dxa"/>
          </w:tcPr>
          <w:p w:rsidR="002575DF" w:rsidRPr="00931C8C" w:rsidRDefault="002575DF" w:rsidP="00931C8C">
            <w:pPr>
              <w:tabs>
                <w:tab w:val="left" w:pos="284"/>
              </w:tabs>
              <w:spacing w:line="240" w:lineRule="auto"/>
              <w:ind w:right="140"/>
              <w:jc w:val="center"/>
              <w:rPr>
                <w:rFonts w:eastAsia="Times New Roman"/>
                <w:iCs/>
                <w:kern w:val="2"/>
              </w:rPr>
            </w:pPr>
            <w:r w:rsidRPr="00931C8C">
              <w:rPr>
                <w:rFonts w:eastAsia="Times New Roman"/>
                <w:iCs/>
                <w:kern w:val="2"/>
              </w:rPr>
              <w:t>0,1</w:t>
            </w:r>
          </w:p>
        </w:tc>
        <w:tc>
          <w:tcPr>
            <w:tcW w:w="1564" w:type="dxa"/>
          </w:tcPr>
          <w:p w:rsidR="002575DF" w:rsidRPr="00931C8C" w:rsidRDefault="002575DF" w:rsidP="00931C8C">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center"/>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center"/>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center"/>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с. </w:t>
      </w:r>
      <w:proofErr w:type="spellStart"/>
      <w:r w:rsidRPr="002575DF">
        <w:rPr>
          <w:rFonts w:ascii="Times New Roman" w:eastAsia="Calibri" w:hAnsi="Times New Roman" w:cs="Times New Roman"/>
          <w:b/>
          <w:kern w:val="2"/>
          <w:sz w:val="30"/>
          <w:szCs w:val="30"/>
        </w:rPr>
        <w:t>Григорьево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000250" cy="2735636"/>
            <wp:effectExtent l="0" t="0" r="0" b="7620"/>
            <wp:docPr id="28" name="Рисунок 28" descr="Григорь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игорьев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484" cy="274142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A30071">
        <w:trPr>
          <w:trHeight w:val="20"/>
        </w:trPr>
        <w:tc>
          <w:tcPr>
            <w:tcW w:w="1189"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 п/п</w:t>
            </w:r>
          </w:p>
        </w:tc>
        <w:tc>
          <w:tcPr>
            <w:tcW w:w="3783"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Характеристики объекта</w:t>
            </w:r>
          </w:p>
        </w:tc>
        <w:tc>
          <w:tcPr>
            <w:tcW w:w="5093"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Описание характеристик</w:t>
            </w:r>
          </w:p>
        </w:tc>
      </w:tr>
      <w:tr w:rsidR="002575DF" w:rsidRPr="002575DF" w:rsidTr="00A30071">
        <w:trPr>
          <w:trHeight w:val="20"/>
        </w:trPr>
        <w:tc>
          <w:tcPr>
            <w:tcW w:w="1189"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1</w:t>
            </w:r>
          </w:p>
        </w:tc>
        <w:tc>
          <w:tcPr>
            <w:tcW w:w="3783"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2</w:t>
            </w:r>
          </w:p>
        </w:tc>
        <w:tc>
          <w:tcPr>
            <w:tcW w:w="5093" w:type="dxa"/>
          </w:tcPr>
          <w:p w:rsidR="002575DF" w:rsidRPr="00931C8C" w:rsidRDefault="002575DF" w:rsidP="00931C8C">
            <w:pPr>
              <w:tabs>
                <w:tab w:val="left" w:pos="284"/>
              </w:tabs>
              <w:spacing w:line="240" w:lineRule="auto"/>
              <w:ind w:right="140"/>
              <w:jc w:val="center"/>
              <w:rPr>
                <w:rFonts w:eastAsia="Times New Roman"/>
                <w:b/>
                <w:bCs/>
                <w:kern w:val="2"/>
                <w:szCs w:val="24"/>
              </w:rPr>
            </w:pPr>
            <w:r w:rsidRPr="00931C8C">
              <w:rPr>
                <w:rFonts w:eastAsia="Times New Roman"/>
                <w:b/>
                <w:bCs/>
                <w:kern w:val="2"/>
                <w:szCs w:val="24"/>
              </w:rPr>
              <w:t>3</w:t>
            </w:r>
          </w:p>
        </w:tc>
      </w:tr>
      <w:tr w:rsidR="002575DF" w:rsidRPr="002575DF" w:rsidTr="00A30071">
        <w:trPr>
          <w:trHeight w:val="20"/>
        </w:trPr>
        <w:tc>
          <w:tcPr>
            <w:tcW w:w="1189"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1</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Местоположение объекта</w:t>
            </w:r>
          </w:p>
        </w:tc>
        <w:tc>
          <w:tcPr>
            <w:tcW w:w="509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 xml:space="preserve">Ивановская область, Тейковский муниципальный район, Новолеушинское сельское поселение, село </w:t>
            </w:r>
            <w:proofErr w:type="spellStart"/>
            <w:r w:rsidRPr="00931C8C">
              <w:rPr>
                <w:rFonts w:eastAsia="Times New Roman"/>
                <w:bCs/>
                <w:kern w:val="2"/>
                <w:szCs w:val="24"/>
              </w:rPr>
              <w:t>Григорьево</w:t>
            </w:r>
            <w:proofErr w:type="spellEnd"/>
          </w:p>
        </w:tc>
      </w:tr>
      <w:tr w:rsidR="002575DF" w:rsidRPr="002575DF" w:rsidTr="00A30071">
        <w:trPr>
          <w:trHeight w:val="20"/>
        </w:trPr>
        <w:tc>
          <w:tcPr>
            <w:tcW w:w="1189"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2</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Площадь объекта</w:t>
            </w:r>
          </w:p>
        </w:tc>
        <w:tc>
          <w:tcPr>
            <w:tcW w:w="5093" w:type="dxa"/>
          </w:tcPr>
          <w:p w:rsidR="002575DF" w:rsidRPr="00931C8C" w:rsidRDefault="002575DF" w:rsidP="00931C8C">
            <w:pPr>
              <w:tabs>
                <w:tab w:val="left" w:pos="284"/>
              </w:tabs>
              <w:spacing w:line="240" w:lineRule="auto"/>
              <w:ind w:right="140"/>
              <w:rPr>
                <w:rFonts w:eastAsia="Times New Roman"/>
                <w:bCs/>
                <w:kern w:val="2"/>
                <w:szCs w:val="24"/>
                <w:vertAlign w:val="superscript"/>
              </w:rPr>
            </w:pPr>
            <w:r w:rsidRPr="00931C8C">
              <w:rPr>
                <w:rFonts w:eastAsia="Times New Roman"/>
                <w:bCs/>
                <w:kern w:val="2"/>
                <w:szCs w:val="24"/>
              </w:rPr>
              <w:t>532 716 м</w:t>
            </w:r>
            <w:r w:rsidRPr="00931C8C">
              <w:rPr>
                <w:rFonts w:eastAsia="Times New Roman"/>
                <w:bCs/>
                <w:kern w:val="2"/>
                <w:szCs w:val="24"/>
                <w:vertAlign w:val="superscript"/>
              </w:rPr>
              <w:t>2</w:t>
            </w:r>
          </w:p>
        </w:tc>
      </w:tr>
      <w:tr w:rsidR="002575DF" w:rsidRPr="002575DF" w:rsidTr="00A30071">
        <w:trPr>
          <w:trHeight w:val="20"/>
        </w:trPr>
        <w:tc>
          <w:tcPr>
            <w:tcW w:w="1189" w:type="dxa"/>
          </w:tcPr>
          <w:p w:rsidR="002575DF" w:rsidRPr="00931C8C" w:rsidRDefault="002575DF" w:rsidP="00931C8C">
            <w:pPr>
              <w:tabs>
                <w:tab w:val="left" w:pos="284"/>
              </w:tabs>
              <w:spacing w:line="240" w:lineRule="auto"/>
              <w:ind w:right="140"/>
              <w:jc w:val="center"/>
              <w:rPr>
                <w:rFonts w:eastAsia="Times New Roman"/>
                <w:bCs/>
                <w:kern w:val="2"/>
                <w:szCs w:val="24"/>
              </w:rPr>
            </w:pPr>
            <w:r w:rsidRPr="00931C8C">
              <w:rPr>
                <w:rFonts w:eastAsia="Times New Roman"/>
                <w:bCs/>
                <w:kern w:val="2"/>
                <w:szCs w:val="24"/>
              </w:rPr>
              <w:t>3</w:t>
            </w:r>
          </w:p>
        </w:tc>
        <w:tc>
          <w:tcPr>
            <w:tcW w:w="378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bCs/>
                <w:kern w:val="2"/>
                <w:szCs w:val="24"/>
              </w:rPr>
              <w:t>Иные характеристики объекта</w:t>
            </w:r>
          </w:p>
        </w:tc>
        <w:tc>
          <w:tcPr>
            <w:tcW w:w="5093" w:type="dxa"/>
          </w:tcPr>
          <w:p w:rsidR="002575DF" w:rsidRPr="00931C8C" w:rsidRDefault="002575DF" w:rsidP="00931C8C">
            <w:pPr>
              <w:tabs>
                <w:tab w:val="left" w:pos="284"/>
              </w:tabs>
              <w:spacing w:line="240" w:lineRule="auto"/>
              <w:ind w:right="140"/>
              <w:rPr>
                <w:rFonts w:eastAsia="Times New Roman"/>
                <w:bCs/>
                <w:kern w:val="2"/>
                <w:szCs w:val="24"/>
              </w:rPr>
            </w:pPr>
            <w:r w:rsidRPr="00931C8C">
              <w:rPr>
                <w:rFonts w:eastAsia="Times New Roman"/>
                <w:color w:val="000000"/>
                <w:kern w:val="2"/>
                <w:szCs w:val="24"/>
              </w:rPr>
              <w:t>Номер кадастрового квартала: 37:18:080209</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080" w:type="dxa"/>
        <w:tblInd w:w="-147" w:type="dxa"/>
        <w:tblLook w:val="04A0" w:firstRow="1" w:lastRow="0" w:firstColumn="1" w:lastColumn="0" w:noHBand="0" w:noVBand="1"/>
      </w:tblPr>
      <w:tblGrid>
        <w:gridCol w:w="1567"/>
        <w:gridCol w:w="1408"/>
        <w:gridCol w:w="1408"/>
        <w:gridCol w:w="2563"/>
        <w:gridCol w:w="1611"/>
        <w:gridCol w:w="1523"/>
      </w:tblGrid>
      <w:tr w:rsidR="002575DF" w:rsidRPr="002575DF" w:rsidTr="00A30071">
        <w:tc>
          <w:tcPr>
            <w:tcW w:w="10080" w:type="dxa"/>
            <w:gridSpan w:val="6"/>
          </w:tcPr>
          <w:p w:rsidR="002575DF" w:rsidRPr="00A30071" w:rsidRDefault="002575DF" w:rsidP="00A30071">
            <w:pPr>
              <w:tabs>
                <w:tab w:val="left" w:pos="284"/>
              </w:tabs>
              <w:spacing w:line="240" w:lineRule="auto"/>
              <w:ind w:right="140"/>
              <w:rPr>
                <w:rFonts w:eastAsia="Times New Roman"/>
                <w:iCs/>
                <w:kern w:val="2"/>
              </w:rPr>
            </w:pPr>
            <w:r w:rsidRPr="00A30071">
              <w:rPr>
                <w:rFonts w:eastAsia="Times New Roman"/>
                <w:iCs/>
                <w:kern w:val="2"/>
              </w:rPr>
              <w:t>Система координат 37.3</w:t>
            </w:r>
          </w:p>
        </w:tc>
      </w:tr>
      <w:tr w:rsidR="002575DF" w:rsidRPr="002575DF" w:rsidTr="00A30071">
        <w:tc>
          <w:tcPr>
            <w:tcW w:w="10080" w:type="dxa"/>
            <w:gridSpan w:val="6"/>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Сведения о характерных точках границы земельного участка</w:t>
            </w:r>
          </w:p>
        </w:tc>
      </w:tr>
      <w:tr w:rsidR="002575DF" w:rsidRPr="002575DF" w:rsidTr="00A30071">
        <w:tc>
          <w:tcPr>
            <w:tcW w:w="1567" w:type="dxa"/>
            <w:vMerge w:val="restart"/>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Обозначение характерных точек границ</w:t>
            </w:r>
          </w:p>
        </w:tc>
        <w:tc>
          <w:tcPr>
            <w:tcW w:w="2816" w:type="dxa"/>
            <w:gridSpan w:val="2"/>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Координаты, м</w:t>
            </w:r>
          </w:p>
        </w:tc>
        <w:tc>
          <w:tcPr>
            <w:tcW w:w="2563" w:type="dxa"/>
            <w:vMerge w:val="restart"/>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Метод определения координат характерной точки</w:t>
            </w:r>
          </w:p>
        </w:tc>
        <w:tc>
          <w:tcPr>
            <w:tcW w:w="1611" w:type="dxa"/>
            <w:vMerge w:val="restart"/>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Средняя квадратичная погрешность положения характерной точки (</w:t>
            </w:r>
            <w:r w:rsidRPr="00A30071">
              <w:rPr>
                <w:rFonts w:eastAsia="Times New Roman"/>
                <w:iCs/>
                <w:kern w:val="2"/>
                <w:lang w:val="en-US"/>
              </w:rPr>
              <w:t>Mt</w:t>
            </w:r>
            <w:r w:rsidRPr="00A30071">
              <w:rPr>
                <w:rFonts w:eastAsia="Times New Roman"/>
                <w:iCs/>
                <w:kern w:val="2"/>
              </w:rPr>
              <w:t>), м</w:t>
            </w:r>
          </w:p>
        </w:tc>
        <w:tc>
          <w:tcPr>
            <w:tcW w:w="1520" w:type="dxa"/>
            <w:vMerge w:val="restart"/>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Описание обозначения точки на местности (при наличии)</w:t>
            </w:r>
          </w:p>
        </w:tc>
      </w:tr>
      <w:tr w:rsidR="002575DF" w:rsidRPr="002575DF" w:rsidTr="00A30071">
        <w:tc>
          <w:tcPr>
            <w:tcW w:w="1567" w:type="dxa"/>
            <w:vMerge/>
          </w:tcPr>
          <w:p w:rsidR="002575DF" w:rsidRPr="00A30071" w:rsidRDefault="002575DF" w:rsidP="00A30071">
            <w:pPr>
              <w:tabs>
                <w:tab w:val="left" w:pos="284"/>
              </w:tabs>
              <w:spacing w:line="240" w:lineRule="auto"/>
              <w:ind w:right="140"/>
              <w:jc w:val="center"/>
              <w:rPr>
                <w:rFonts w:eastAsia="Times New Roman"/>
                <w:iCs/>
                <w:kern w:val="2"/>
              </w:rPr>
            </w:pPr>
          </w:p>
        </w:tc>
        <w:tc>
          <w:tcPr>
            <w:tcW w:w="1408"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Х</w:t>
            </w:r>
          </w:p>
        </w:tc>
        <w:tc>
          <w:tcPr>
            <w:tcW w:w="1408"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У</w:t>
            </w:r>
          </w:p>
        </w:tc>
        <w:tc>
          <w:tcPr>
            <w:tcW w:w="2563" w:type="dxa"/>
            <w:vMerge/>
          </w:tcPr>
          <w:p w:rsidR="002575DF" w:rsidRPr="00A30071" w:rsidRDefault="002575DF" w:rsidP="00A30071">
            <w:pPr>
              <w:tabs>
                <w:tab w:val="left" w:pos="284"/>
              </w:tabs>
              <w:spacing w:line="240" w:lineRule="auto"/>
              <w:ind w:right="140"/>
              <w:jc w:val="center"/>
              <w:rPr>
                <w:rFonts w:eastAsia="Times New Roman"/>
                <w:iCs/>
                <w:kern w:val="2"/>
              </w:rPr>
            </w:pPr>
          </w:p>
        </w:tc>
        <w:tc>
          <w:tcPr>
            <w:tcW w:w="1611" w:type="dxa"/>
            <w:vMerge/>
          </w:tcPr>
          <w:p w:rsidR="002575DF" w:rsidRPr="00A30071" w:rsidRDefault="002575DF" w:rsidP="00A30071">
            <w:pPr>
              <w:tabs>
                <w:tab w:val="left" w:pos="284"/>
              </w:tabs>
              <w:spacing w:line="240" w:lineRule="auto"/>
              <w:ind w:right="140"/>
              <w:jc w:val="center"/>
              <w:rPr>
                <w:rFonts w:eastAsia="Times New Roman"/>
                <w:iCs/>
                <w:kern w:val="2"/>
              </w:rPr>
            </w:pPr>
          </w:p>
        </w:tc>
        <w:tc>
          <w:tcPr>
            <w:tcW w:w="1520" w:type="dxa"/>
            <w:vMerge/>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rPr>
          <w:trHeight w:val="359"/>
        </w:trPr>
        <w:tc>
          <w:tcPr>
            <w:tcW w:w="1567"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1</w:t>
            </w:r>
          </w:p>
        </w:tc>
        <w:tc>
          <w:tcPr>
            <w:tcW w:w="1408"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2</w:t>
            </w:r>
          </w:p>
        </w:tc>
        <w:tc>
          <w:tcPr>
            <w:tcW w:w="1408"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3</w:t>
            </w:r>
          </w:p>
        </w:tc>
        <w:tc>
          <w:tcPr>
            <w:tcW w:w="2563"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4</w:t>
            </w:r>
          </w:p>
        </w:tc>
        <w:tc>
          <w:tcPr>
            <w:tcW w:w="1611"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5</w:t>
            </w:r>
          </w:p>
        </w:tc>
        <w:tc>
          <w:tcPr>
            <w:tcW w:w="1520" w:type="dxa"/>
          </w:tcPr>
          <w:p w:rsidR="002575DF" w:rsidRPr="00A30071" w:rsidRDefault="002575DF" w:rsidP="00A30071">
            <w:pPr>
              <w:tabs>
                <w:tab w:val="left" w:pos="284"/>
              </w:tabs>
              <w:spacing w:line="240" w:lineRule="auto"/>
              <w:ind w:right="140"/>
              <w:jc w:val="center"/>
              <w:rPr>
                <w:rFonts w:eastAsia="Times New Roman"/>
                <w:b/>
                <w:iCs/>
                <w:kern w:val="2"/>
              </w:rPr>
            </w:pPr>
            <w:r w:rsidRPr="00A30071">
              <w:rPr>
                <w:rFonts w:eastAsia="Times New Roman"/>
                <w:b/>
                <w:iCs/>
                <w:kern w:val="2"/>
              </w:rPr>
              <w:t>6</w:t>
            </w: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6288750.03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2190479.99</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6288754.30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2190497.38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6288753.46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2190505.22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6288764.85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2190513.16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6288775.20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2190538.45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6288777.88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2190541.26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6288782.38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2190541.07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6288784.85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2190537.73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6288791.79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2190531.18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6288800.45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2190530.97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6288813.98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2190536.90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6288822.99</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2190544.17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6288824.55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2190550.99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6288823.74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2190556.00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6288821.43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2190559.01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6288822.31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2190565.34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6288829.18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2190571.96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6288830.72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2190578.95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6288833.92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2190585.26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6288837.49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2190596.08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6288838.03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2190602.91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6288828.98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2190617.46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6288816.59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2190632.19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lastRenderedPageBreak/>
              <w:t>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6288809.27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2190633.57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6288803.27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2190631.94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6288795.59</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2190628.48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6288783.76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2190625.22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6288774.01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2190621.26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29</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6288764.14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2190618.14</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6288759.99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2190622.00</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6288758.46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2190626.70</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6288759.84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2190632.35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6288766.40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2190641.65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6288769.62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2190648.30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6288768.30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2190655.98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6288766.11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2190666.26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6288748.32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2190673.33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6288704.17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2190681.09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6288676.34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2190699.52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6288648.10</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2190718.36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6288626.22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2190724.10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6288606.08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2190721.61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43</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6288586.91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2190707.56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44</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6288563.28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2190689.29</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6288553.04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2190685.35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6288539.82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2190688.38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6288522.26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2190709.10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6288510.87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2190732.77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6288567.48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2190852.97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6288537.15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2190906.86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6288519.38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2190907.46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6288501.09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2190914.19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6288492.27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2190934.06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6288477.72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2190963.15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6288467.79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2190976.52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6288467.15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2190993.72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6288460.09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2191020.53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6288452.54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2191038.71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6288440.33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2191062.89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6288423.33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2191085.16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6288417.85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2191102.06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6288405.57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2191115.95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6288412.81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2191127.82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6288405.95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2191140.02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6288394.60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2191197.34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6288368.51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2191224.74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6288345.63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2191243.28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6288312.12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2191255.81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6288253.62</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2191259.95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6288253.06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2191271.10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6288262.36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2191283.70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6288278.71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2191292.32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6288322.62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2191303.16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6288330.33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2191311.18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6288323.13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2191326.74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6288289.90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2191348.78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6288269.29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2191351.24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6288250.50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2191340.10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6288240.62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2191340.72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6288234.73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2191349.69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6288236.16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2191366.26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6288257.21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2191393.58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6288264.20</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2191394.14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6288278.64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2191391.13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6288303.77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2191390.01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86</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6288313.09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2191401.36</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lastRenderedPageBreak/>
              <w:t>87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6288314.94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2191417.53</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6288306.38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2191441.74</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6288304.58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2191452.86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6288317.15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2191468.02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6288315.38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2191477.07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6288262.27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2191540.04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6288230.54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2191574.10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6288206.09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2191586.82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6288201.43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2191596.23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6288196.65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2191615.56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6288183.62</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2191636.38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6288162.02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2191650.39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6288131.03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2191659.66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100</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6288098.58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2191654.02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101</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6288072.23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2191654.30</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6288046.64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2191659.96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6288033.49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2191658.03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6288026.60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2191650.02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6288030.97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2191630.69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6288027.84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2191618.22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6288012.41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2191602.60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6287996.48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2191592.75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6287925.42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2191580.51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6287908.89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2191585.95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6287890.60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2191599.62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6287877.14</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2191621.26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6287874.10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2191633.59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6287882.79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2191660.65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6287727.37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2191576.48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6287708.73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2191598.10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6287665.75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2191665.13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6287644.79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2191648.81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6287706.65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2191565.26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6287153.08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2191265.47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6287235.89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2191182.62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6287231.76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2191114.35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6287214.82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2191063.49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6287292.83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2191058.82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6287319.67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2191025.29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6287368.75</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2190997.59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6287487.92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2191060.99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6287490.17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2191057.97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129</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6287492.88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2191059.80</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6287510.14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2191047.28</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6287528.09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2191021.14</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6287548.44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2190907.94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6287560.34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2190863.99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6287614.26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2190873.97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6287637.82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2190898.45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6287633.72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2190923.62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6287612.22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2190933.26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6287578.31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2191025.98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6287832.06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2191230.81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6287851.80</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2191164.30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6288023.41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2191210.84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6288035.30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2191273.74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143</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6288008.64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2191257.18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144</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6287997.15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2191271.84</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6288007.96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2191309.95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6287970.14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2191317.99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6287978.51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2191350.99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6287955.42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2191356.01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6287947.42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2191370.88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lastRenderedPageBreak/>
              <w:t>150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6287976.53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2191387.82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6288031.26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2191421.70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6288048.66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2191414.70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6288062.09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2191405.84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6288072.62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2191395.94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6288077.42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2191371.00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6288079.31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2191338.32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6288080.48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2191306.97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6288088.85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2191304.61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6288103.40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2191305.01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6288111.95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2191297.85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6288121.81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2191273.77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6288129.08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2191239.96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6288135.26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2191216.62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6288140.42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2191211.96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6288147.93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2191213.23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6288151.82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2191218.84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6288151.74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2191225.73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6288151.15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2191235.64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6288154.51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2191245.88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6288162.64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2191242.65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6288178.72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2191224.19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6288186.50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2191212.97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6288197.04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2191181.38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6288208.92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2191149.71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6288212.32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2191130.30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6288218.76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2191108.32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6288229.56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2191080.89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6288241.91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2191061.95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6288250.77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2191050.24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6288256.24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2191031.13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6288263.64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2191019.06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6288269.38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2191013.29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6288275.00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2191012.43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6288284.26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2191012.52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6288291.37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2191010.82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6288299.58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2191004.52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6288304.90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2190996.88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6288309.02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2190989.75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6288315.59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2190987.38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6288320.98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2190985.00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6288324.80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2190980.40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6288327.93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2190973.02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6288327.84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2190966.01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6288325.37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2190956.86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6288317.96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2190948.15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6288305.79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2190935.96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6288299.40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2190927.91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6288298.39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2190920.33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6288296.95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2190910.95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6288297.46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2190904.41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6288314.04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2190881.12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6288323.04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2190870.70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6288329.87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2190858.32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6288331.04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2190849.70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6288335.11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2190839.99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6288343.12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2190832.33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6288349.42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2190825.02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6288350.67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2190819.44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6288373.78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2190820.90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6288394.36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2190845.34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6288439.46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2190822.29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6288443.25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2190761.37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lastRenderedPageBreak/>
              <w:t>213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6288499.74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2190705.57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6288506.11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2190674.70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6288493.98</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2190632.85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6288559.98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2190626.09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6288750.03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2190479.99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6288065.28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2191603.32</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6288039.62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2191556.93</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6288067.95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2191542.48</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6288105.31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2191515.28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6288129.64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2191490.13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6288163.72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2191453.98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6288177.16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2191455.82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6288188.86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2191460.93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6288199.86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2191470.29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6288206.89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2191482.45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6288215.24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2191495.06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6288215.28</w:t>
            </w:r>
          </w:p>
        </w:tc>
        <w:tc>
          <w:tcPr>
            <w:tcW w:w="1408" w:type="dxa"/>
          </w:tcPr>
          <w:p w:rsidR="002575DF" w:rsidRPr="00A30071" w:rsidRDefault="002575DF" w:rsidP="00A30071">
            <w:pPr>
              <w:suppressLineNumbers/>
              <w:tabs>
                <w:tab w:val="left" w:pos="954"/>
              </w:tabs>
              <w:spacing w:line="240" w:lineRule="auto"/>
              <w:jc w:val="center"/>
              <w:rPr>
                <w:rFonts w:eastAsia="Times New Roman"/>
                <w:iCs/>
                <w:lang w:eastAsia="zh-CN"/>
              </w:rPr>
            </w:pPr>
            <w:r w:rsidRPr="00A30071">
              <w:rPr>
                <w:rFonts w:eastAsia="Times New Roman"/>
                <w:iCs/>
                <w:lang w:eastAsia="zh-CN"/>
              </w:rPr>
              <w:t>2191504.68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6288210.86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2191515.87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6288201.86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2191524.22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6288192.30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2191529.88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w:t>
            </w:r>
          </w:p>
        </w:tc>
        <w:tc>
          <w:tcPr>
            <w:tcW w:w="1408" w:type="dxa"/>
          </w:tcPr>
          <w:p w:rsidR="002575DF" w:rsidRPr="00A30071" w:rsidRDefault="002575DF" w:rsidP="00A30071">
            <w:pPr>
              <w:suppressLineNumbers/>
              <w:tabs>
                <w:tab w:val="left" w:pos="938"/>
                <w:tab w:val="center" w:pos="1449"/>
              </w:tabs>
              <w:spacing w:line="240" w:lineRule="auto"/>
              <w:jc w:val="center"/>
              <w:rPr>
                <w:rFonts w:eastAsia="Times New Roman"/>
                <w:iCs/>
                <w:lang w:eastAsia="zh-CN"/>
              </w:rPr>
            </w:pPr>
            <w:r w:rsidRPr="00A30071">
              <w:rPr>
                <w:rFonts w:eastAsia="Times New Roman"/>
                <w:iCs/>
                <w:lang w:eastAsia="zh-CN"/>
              </w:rPr>
              <w:t>6288184.29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2191529.71</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6288175.33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2191537.00</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6288172.17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2191546.63</w:t>
            </w:r>
          </w:p>
        </w:tc>
        <w:tc>
          <w:tcPr>
            <w:tcW w:w="2563"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6288167.01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2191563.01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6288156.06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2191577.17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6288140.09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2191586.06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6288118.41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2191593.94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6288091.99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2191600.31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6288065.28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2191603.32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6287445.43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2191367.46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6287448.25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2191370.45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6287459.71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2191380.62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6287463.94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2191393.99</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6287459.43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2191402.87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6287453.74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2191406.13</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6287444.02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2191405.77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6287435.12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2191401.96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6287429.05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2191396.87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6287420.93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2191391.00</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6287412.96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2191380.96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6287408.25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2191376.62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6287408.56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2191368.28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6287415.07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2191361.57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6287422.39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2191360.02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16</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6287461.28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2191309.24</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6287475.32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2191293.12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6287517.70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2191241.58</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19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6287529.65</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2191251.97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20</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6287526.59</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2191255.32</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21</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6287531.17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2191258.85</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22</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6287493.97</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2191304.71</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6287479.98</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2191322.37</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r w:rsidR="002575DF" w:rsidRPr="002575DF" w:rsidTr="00A30071">
        <w:tc>
          <w:tcPr>
            <w:tcW w:w="1567" w:type="dxa"/>
          </w:tcPr>
          <w:p w:rsidR="002575DF" w:rsidRPr="00A30071" w:rsidRDefault="002575DF" w:rsidP="00A30071">
            <w:pPr>
              <w:tabs>
                <w:tab w:val="left" w:pos="284"/>
              </w:tabs>
              <w:spacing w:line="240" w:lineRule="auto"/>
              <w:ind w:right="140"/>
              <w:jc w:val="center"/>
              <w:rPr>
                <w:rFonts w:eastAsia="Times New Roman"/>
                <w:iCs/>
                <w:kern w:val="2"/>
              </w:rPr>
            </w:pPr>
            <w:r w:rsidRPr="00A30071">
              <w:rPr>
                <w:rFonts w:eastAsia="Times New Roman"/>
                <w:iCs/>
                <w:kern w:val="2"/>
              </w:rPr>
              <w:t>24</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6287445.43</w:t>
            </w:r>
          </w:p>
        </w:tc>
        <w:tc>
          <w:tcPr>
            <w:tcW w:w="1408" w:type="dxa"/>
          </w:tcPr>
          <w:p w:rsidR="002575DF" w:rsidRPr="00A30071" w:rsidRDefault="002575DF" w:rsidP="00A30071">
            <w:pPr>
              <w:suppressLineNumbers/>
              <w:spacing w:line="240" w:lineRule="auto"/>
              <w:jc w:val="center"/>
              <w:rPr>
                <w:rFonts w:eastAsia="Times New Roman"/>
                <w:iCs/>
                <w:lang w:eastAsia="zh-CN"/>
              </w:rPr>
            </w:pPr>
            <w:r w:rsidRPr="00A30071">
              <w:rPr>
                <w:rFonts w:eastAsia="Times New Roman"/>
                <w:iCs/>
                <w:lang w:eastAsia="zh-CN"/>
              </w:rPr>
              <w:t>2191367.46</w:t>
            </w:r>
          </w:p>
        </w:tc>
        <w:tc>
          <w:tcPr>
            <w:tcW w:w="2563"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Картометрический метод</w:t>
            </w:r>
          </w:p>
        </w:tc>
        <w:tc>
          <w:tcPr>
            <w:tcW w:w="1611" w:type="dxa"/>
          </w:tcPr>
          <w:p w:rsidR="002575DF" w:rsidRPr="00A30071" w:rsidRDefault="002575DF" w:rsidP="00A30071">
            <w:pPr>
              <w:spacing w:line="240" w:lineRule="auto"/>
              <w:jc w:val="center"/>
              <w:rPr>
                <w:rFonts w:eastAsia="Times New Roman"/>
                <w:kern w:val="2"/>
              </w:rPr>
            </w:pPr>
            <w:r w:rsidRPr="00A30071">
              <w:rPr>
                <w:rFonts w:eastAsia="Times New Roman"/>
                <w:iCs/>
                <w:kern w:val="2"/>
              </w:rPr>
              <w:t>0,1</w:t>
            </w:r>
          </w:p>
        </w:tc>
        <w:tc>
          <w:tcPr>
            <w:tcW w:w="1520" w:type="dxa"/>
          </w:tcPr>
          <w:p w:rsidR="002575DF" w:rsidRPr="00A30071" w:rsidRDefault="002575DF" w:rsidP="00A30071">
            <w:pPr>
              <w:tabs>
                <w:tab w:val="left" w:pos="284"/>
              </w:tabs>
              <w:spacing w:line="240" w:lineRule="auto"/>
              <w:ind w:right="140"/>
              <w:jc w:val="center"/>
              <w:rPr>
                <w:rFonts w:eastAsia="Times New Roman"/>
                <w:iCs/>
                <w:kern w:val="2"/>
              </w:rPr>
            </w:pPr>
          </w:p>
        </w:tc>
      </w:tr>
    </w:tbl>
    <w:p w:rsid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both"/>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both"/>
        <w:rPr>
          <w:rFonts w:ascii="Times New Roman" w:eastAsia="Calibri" w:hAnsi="Times New Roman" w:cs="Times New Roman"/>
          <w:b/>
          <w:kern w:val="2"/>
          <w:sz w:val="30"/>
          <w:szCs w:val="30"/>
        </w:rPr>
      </w:pPr>
    </w:p>
    <w:p w:rsidR="00A30071" w:rsidRDefault="00A30071" w:rsidP="002575DF">
      <w:pPr>
        <w:keepLines/>
        <w:spacing w:after="0" w:line="276" w:lineRule="auto"/>
        <w:contextualSpacing/>
        <w:jc w:val="both"/>
        <w:rPr>
          <w:rFonts w:ascii="Times New Roman" w:eastAsia="Calibri" w:hAnsi="Times New Roman" w:cs="Times New Roman"/>
          <w:b/>
          <w:kern w:val="2"/>
          <w:sz w:val="30"/>
          <w:szCs w:val="30"/>
        </w:rPr>
      </w:pPr>
    </w:p>
    <w:p w:rsidR="00A30071" w:rsidRPr="002575DF" w:rsidRDefault="00A30071"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д. Старое Леушино</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114550" cy="1784318"/>
            <wp:effectExtent l="0" t="0" r="0" b="6985"/>
            <wp:docPr id="27" name="Рисунок 27" descr="Старое Леу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рое Леушин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052" cy="1793180"/>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9923" w:type="dxa"/>
        <w:tblInd w:w="-5" w:type="dxa"/>
        <w:tblLook w:val="04A0" w:firstRow="1" w:lastRow="0" w:firstColumn="1" w:lastColumn="0" w:noHBand="0" w:noVBand="1"/>
      </w:tblPr>
      <w:tblGrid>
        <w:gridCol w:w="1189"/>
        <w:gridCol w:w="3783"/>
        <w:gridCol w:w="4951"/>
      </w:tblGrid>
      <w:tr w:rsidR="002575DF" w:rsidRPr="002575DF" w:rsidTr="0037558C">
        <w:trPr>
          <w:trHeight w:val="20"/>
        </w:trPr>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 п/п</w:t>
            </w:r>
          </w:p>
        </w:tc>
        <w:tc>
          <w:tcPr>
            <w:tcW w:w="3783"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Характеристики объекта</w:t>
            </w:r>
          </w:p>
        </w:tc>
        <w:tc>
          <w:tcPr>
            <w:tcW w:w="4951"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Описание характеристик</w:t>
            </w:r>
          </w:p>
        </w:tc>
      </w:tr>
      <w:tr w:rsidR="002575DF" w:rsidRPr="002575DF" w:rsidTr="0037558C">
        <w:trPr>
          <w:trHeight w:val="20"/>
        </w:trPr>
        <w:tc>
          <w:tcPr>
            <w:tcW w:w="1189"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1</w:t>
            </w:r>
          </w:p>
        </w:tc>
        <w:tc>
          <w:tcPr>
            <w:tcW w:w="3783"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2</w:t>
            </w:r>
          </w:p>
        </w:tc>
        <w:tc>
          <w:tcPr>
            <w:tcW w:w="4951"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3</w:t>
            </w:r>
          </w:p>
        </w:tc>
      </w:tr>
      <w:tr w:rsidR="002575DF" w:rsidRPr="002575DF" w:rsidTr="0037558C">
        <w:trPr>
          <w:trHeight w:val="20"/>
        </w:trPr>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1</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Местоположение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Ивановская область, Тейковский муниципальный район, Новолеушинское сельское поселение, деревня Старое Леушино</w:t>
            </w:r>
          </w:p>
        </w:tc>
      </w:tr>
      <w:tr w:rsidR="002575DF" w:rsidRPr="002575DF" w:rsidTr="0037558C">
        <w:trPr>
          <w:trHeight w:val="20"/>
        </w:trPr>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2</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Площадь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vertAlign w:val="superscript"/>
              </w:rPr>
            </w:pPr>
            <w:r w:rsidRPr="0037558C">
              <w:rPr>
                <w:rFonts w:eastAsia="Times New Roman"/>
                <w:bCs/>
                <w:kern w:val="2"/>
                <w:szCs w:val="24"/>
              </w:rPr>
              <w:t>98 553 м</w:t>
            </w:r>
            <w:r w:rsidRPr="0037558C">
              <w:rPr>
                <w:rFonts w:eastAsia="Times New Roman"/>
                <w:bCs/>
                <w:kern w:val="2"/>
                <w:szCs w:val="24"/>
                <w:vertAlign w:val="superscript"/>
              </w:rPr>
              <w:t>2</w:t>
            </w:r>
          </w:p>
        </w:tc>
      </w:tr>
      <w:tr w:rsidR="002575DF" w:rsidRPr="002575DF" w:rsidTr="0037558C">
        <w:trPr>
          <w:trHeight w:val="20"/>
        </w:trPr>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3</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Иные характеристики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color w:val="000000"/>
                <w:kern w:val="2"/>
                <w:szCs w:val="24"/>
              </w:rPr>
              <w:t>Номер кадастрового квартала: 37:18:020207</w:t>
            </w:r>
          </w:p>
        </w:tc>
      </w:tr>
    </w:tbl>
    <w:p w:rsidR="002575DF" w:rsidRPr="002575DF" w:rsidRDefault="002575DF" w:rsidP="002575DF">
      <w:pPr>
        <w:tabs>
          <w:tab w:val="left" w:pos="284"/>
        </w:tabs>
        <w:spacing w:before="113" w:after="0" w:line="360" w:lineRule="auto"/>
        <w:ind w:right="140"/>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9939" w:type="dxa"/>
        <w:tblInd w:w="-5" w:type="dxa"/>
        <w:tblLook w:val="04A0" w:firstRow="1" w:lastRow="0" w:firstColumn="1" w:lastColumn="0" w:noHBand="0" w:noVBand="1"/>
      </w:tblPr>
      <w:tblGrid>
        <w:gridCol w:w="1635"/>
        <w:gridCol w:w="1320"/>
        <w:gridCol w:w="1320"/>
        <w:gridCol w:w="2388"/>
        <w:gridCol w:w="1684"/>
        <w:gridCol w:w="1592"/>
      </w:tblGrid>
      <w:tr w:rsidR="002575DF" w:rsidRPr="002575DF" w:rsidTr="0037558C">
        <w:tc>
          <w:tcPr>
            <w:tcW w:w="9939" w:type="dxa"/>
            <w:gridSpan w:val="6"/>
          </w:tcPr>
          <w:p w:rsidR="002575DF" w:rsidRPr="0037558C" w:rsidRDefault="002575DF" w:rsidP="0037558C">
            <w:pPr>
              <w:tabs>
                <w:tab w:val="left" w:pos="284"/>
              </w:tabs>
              <w:spacing w:line="240" w:lineRule="auto"/>
              <w:ind w:right="140"/>
              <w:rPr>
                <w:rFonts w:eastAsia="Times New Roman"/>
                <w:iCs/>
                <w:kern w:val="2"/>
              </w:rPr>
            </w:pPr>
            <w:r w:rsidRPr="0037558C">
              <w:rPr>
                <w:rFonts w:eastAsia="Times New Roman"/>
                <w:iCs/>
                <w:kern w:val="2"/>
              </w:rPr>
              <w:t>Система координат 37.3</w:t>
            </w:r>
          </w:p>
        </w:tc>
      </w:tr>
      <w:tr w:rsidR="002575DF" w:rsidRPr="002575DF" w:rsidTr="0037558C">
        <w:tc>
          <w:tcPr>
            <w:tcW w:w="9939" w:type="dxa"/>
            <w:gridSpan w:val="6"/>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Сведения о характерных точках границы земельного участка</w:t>
            </w:r>
          </w:p>
        </w:tc>
      </w:tr>
      <w:tr w:rsidR="002575DF" w:rsidRPr="002575DF" w:rsidTr="0037558C">
        <w:tc>
          <w:tcPr>
            <w:tcW w:w="1635"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Обозначение характерных точек границ</w:t>
            </w:r>
          </w:p>
        </w:tc>
        <w:tc>
          <w:tcPr>
            <w:tcW w:w="2640" w:type="dxa"/>
            <w:gridSpan w:val="2"/>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Координаты, м</w:t>
            </w:r>
          </w:p>
        </w:tc>
        <w:tc>
          <w:tcPr>
            <w:tcW w:w="2388"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Метод определения координат характерной точки</w:t>
            </w:r>
          </w:p>
        </w:tc>
        <w:tc>
          <w:tcPr>
            <w:tcW w:w="1684"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Средняя квадратичная погрешность положения характерной точки (</w:t>
            </w:r>
            <w:r w:rsidRPr="0037558C">
              <w:rPr>
                <w:rFonts w:eastAsia="Times New Roman"/>
                <w:iCs/>
                <w:kern w:val="2"/>
                <w:lang w:val="en-US"/>
              </w:rPr>
              <w:t>Mt</w:t>
            </w:r>
            <w:r w:rsidRPr="0037558C">
              <w:rPr>
                <w:rFonts w:eastAsia="Times New Roman"/>
                <w:iCs/>
                <w:kern w:val="2"/>
              </w:rPr>
              <w:t>), м</w:t>
            </w:r>
          </w:p>
        </w:tc>
        <w:tc>
          <w:tcPr>
            <w:tcW w:w="1588"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Описание обозначения точки на местности (при наличии)</w:t>
            </w:r>
          </w:p>
        </w:tc>
      </w:tr>
      <w:tr w:rsidR="002575DF" w:rsidRPr="002575DF" w:rsidTr="0037558C">
        <w:tc>
          <w:tcPr>
            <w:tcW w:w="1635"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320"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Х</w:t>
            </w:r>
          </w:p>
        </w:tc>
        <w:tc>
          <w:tcPr>
            <w:tcW w:w="1320"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У</w:t>
            </w:r>
          </w:p>
        </w:tc>
        <w:tc>
          <w:tcPr>
            <w:tcW w:w="2388"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684"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588" w:type="dxa"/>
            <w:vMerge/>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trHeight w:val="359"/>
        </w:trPr>
        <w:tc>
          <w:tcPr>
            <w:tcW w:w="1635"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1</w:t>
            </w:r>
          </w:p>
        </w:tc>
        <w:tc>
          <w:tcPr>
            <w:tcW w:w="1320"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2</w:t>
            </w:r>
          </w:p>
        </w:tc>
        <w:tc>
          <w:tcPr>
            <w:tcW w:w="1320"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3</w:t>
            </w:r>
          </w:p>
        </w:tc>
        <w:tc>
          <w:tcPr>
            <w:tcW w:w="2388"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4</w:t>
            </w:r>
          </w:p>
        </w:tc>
        <w:tc>
          <w:tcPr>
            <w:tcW w:w="1684"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5</w:t>
            </w:r>
          </w:p>
        </w:tc>
        <w:tc>
          <w:tcPr>
            <w:tcW w:w="1588"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6</w:t>
            </w: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w:t>
            </w:r>
          </w:p>
        </w:tc>
        <w:tc>
          <w:tcPr>
            <w:tcW w:w="1320" w:type="dxa"/>
          </w:tcPr>
          <w:p w:rsidR="002575DF" w:rsidRPr="0037558C" w:rsidRDefault="002575DF" w:rsidP="0037558C">
            <w:pPr>
              <w:suppressLineNumbers/>
              <w:tabs>
                <w:tab w:val="left" w:pos="938"/>
                <w:tab w:val="center" w:pos="1449"/>
              </w:tabs>
              <w:spacing w:line="240" w:lineRule="auto"/>
              <w:jc w:val="center"/>
              <w:rPr>
                <w:rFonts w:eastAsia="Times New Roman"/>
                <w:iCs/>
                <w:lang w:eastAsia="zh-CN"/>
              </w:rPr>
            </w:pPr>
            <w:r w:rsidRPr="0037558C">
              <w:rPr>
                <w:rFonts w:eastAsia="Times New Roman"/>
                <w:iCs/>
                <w:lang w:eastAsia="zh-CN"/>
              </w:rPr>
              <w:t>6285568.40</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2187418.54</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6285533.94</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2187504.84</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6285435.46</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2187534.41</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6285409.07</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2187565.27</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6285298.34</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2187798.30</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6285234.93</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2187790.50</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6285232.18</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2187742.68</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6285247.20</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2187643.20</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6285264.34</w:t>
            </w:r>
          </w:p>
        </w:tc>
        <w:tc>
          <w:tcPr>
            <w:tcW w:w="1320"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2187576.17</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6285277.10</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2187516.73</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6285149.04</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2187465.54</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6285208.87</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2187271.43</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c>
          <w:tcPr>
            <w:tcW w:w="1635"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6285568.40</w:t>
            </w:r>
          </w:p>
        </w:tc>
        <w:tc>
          <w:tcPr>
            <w:tcW w:w="1320" w:type="dxa"/>
          </w:tcPr>
          <w:p w:rsidR="002575DF" w:rsidRPr="0037558C" w:rsidRDefault="002575DF" w:rsidP="0037558C">
            <w:pPr>
              <w:suppressLineNumbers/>
              <w:spacing w:line="240" w:lineRule="auto"/>
              <w:jc w:val="center"/>
              <w:rPr>
                <w:rFonts w:eastAsia="Times New Roman"/>
                <w:lang w:val="en-AU" w:eastAsia="zh-CN"/>
              </w:rPr>
            </w:pPr>
            <w:r w:rsidRPr="0037558C">
              <w:rPr>
                <w:rFonts w:eastAsia="Times New Roman"/>
                <w:lang w:val="en-AU" w:eastAsia="zh-CN"/>
              </w:rPr>
              <w:t>2187418.54</w:t>
            </w:r>
          </w:p>
        </w:tc>
        <w:tc>
          <w:tcPr>
            <w:tcW w:w="2388"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68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588" w:type="dxa"/>
          </w:tcPr>
          <w:p w:rsidR="002575DF" w:rsidRPr="0037558C" w:rsidRDefault="002575DF" w:rsidP="0037558C">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Четвертый участок Тейковского </w:t>
      </w:r>
      <w:proofErr w:type="spellStart"/>
      <w:r w:rsidRPr="002575DF">
        <w:rPr>
          <w:rFonts w:ascii="Times New Roman" w:eastAsia="Calibri" w:hAnsi="Times New Roman" w:cs="Times New Roman"/>
          <w:b/>
          <w:kern w:val="2"/>
          <w:sz w:val="30"/>
          <w:szCs w:val="30"/>
        </w:rPr>
        <w:t>торфопредприятия</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009775" cy="1933934"/>
            <wp:effectExtent l="0" t="0" r="0" b="9525"/>
            <wp:docPr id="26" name="Рисунок 26" descr="4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участо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3871" cy="1937876"/>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5"/>
        <w:gridCol w:w="3783"/>
        <w:gridCol w:w="5097"/>
      </w:tblGrid>
      <w:tr w:rsidR="002575DF" w:rsidRPr="002575DF" w:rsidTr="0037558C">
        <w:trPr>
          <w:trHeight w:val="20"/>
        </w:trPr>
        <w:tc>
          <w:tcPr>
            <w:tcW w:w="1185"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 п/п</w:t>
            </w:r>
          </w:p>
        </w:tc>
        <w:tc>
          <w:tcPr>
            <w:tcW w:w="3783"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Характеристики объекта</w:t>
            </w:r>
          </w:p>
        </w:tc>
        <w:tc>
          <w:tcPr>
            <w:tcW w:w="5097"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Описание характеристик</w:t>
            </w:r>
          </w:p>
        </w:tc>
      </w:tr>
      <w:tr w:rsidR="002575DF" w:rsidRPr="002575DF" w:rsidTr="0037558C">
        <w:trPr>
          <w:trHeight w:val="20"/>
        </w:trPr>
        <w:tc>
          <w:tcPr>
            <w:tcW w:w="1185"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1</w:t>
            </w:r>
          </w:p>
        </w:tc>
        <w:tc>
          <w:tcPr>
            <w:tcW w:w="3783"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2</w:t>
            </w:r>
          </w:p>
        </w:tc>
        <w:tc>
          <w:tcPr>
            <w:tcW w:w="5097"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3</w:t>
            </w:r>
          </w:p>
        </w:tc>
      </w:tr>
      <w:tr w:rsidR="002575DF" w:rsidRPr="002575DF" w:rsidTr="0037558C">
        <w:trPr>
          <w:trHeight w:val="20"/>
        </w:trPr>
        <w:tc>
          <w:tcPr>
            <w:tcW w:w="1185"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1</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Местоположение объекта</w:t>
            </w:r>
          </w:p>
        </w:tc>
        <w:tc>
          <w:tcPr>
            <w:tcW w:w="5097"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 xml:space="preserve">Ивановская область, Тейковский муниципальный район, Новолеушинское сельское поселение, деревня </w:t>
            </w:r>
            <w:r w:rsidRPr="0037558C">
              <w:rPr>
                <w:rFonts w:eastAsia="Times New Roman"/>
                <w:kern w:val="2"/>
                <w:szCs w:val="24"/>
              </w:rPr>
              <w:t xml:space="preserve">Четвертый участок Тейковского </w:t>
            </w:r>
            <w:proofErr w:type="spellStart"/>
            <w:r w:rsidRPr="0037558C">
              <w:rPr>
                <w:rFonts w:eastAsia="Times New Roman"/>
                <w:kern w:val="2"/>
                <w:szCs w:val="24"/>
              </w:rPr>
              <w:t>торфопредприятия</w:t>
            </w:r>
            <w:proofErr w:type="spellEnd"/>
          </w:p>
        </w:tc>
      </w:tr>
      <w:tr w:rsidR="002575DF" w:rsidRPr="002575DF" w:rsidTr="0037558C">
        <w:trPr>
          <w:trHeight w:val="20"/>
        </w:trPr>
        <w:tc>
          <w:tcPr>
            <w:tcW w:w="1185"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2</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Площадь объекта</w:t>
            </w:r>
          </w:p>
        </w:tc>
        <w:tc>
          <w:tcPr>
            <w:tcW w:w="5097" w:type="dxa"/>
          </w:tcPr>
          <w:p w:rsidR="002575DF" w:rsidRPr="0037558C" w:rsidRDefault="002575DF" w:rsidP="0037558C">
            <w:pPr>
              <w:tabs>
                <w:tab w:val="left" w:pos="284"/>
              </w:tabs>
              <w:spacing w:line="240" w:lineRule="auto"/>
              <w:ind w:right="140"/>
              <w:rPr>
                <w:rFonts w:eastAsia="Times New Roman"/>
                <w:bCs/>
                <w:kern w:val="2"/>
                <w:szCs w:val="24"/>
                <w:vertAlign w:val="superscript"/>
              </w:rPr>
            </w:pPr>
            <w:r w:rsidRPr="0037558C">
              <w:rPr>
                <w:rFonts w:eastAsia="Times New Roman"/>
                <w:bCs/>
                <w:kern w:val="2"/>
                <w:szCs w:val="24"/>
              </w:rPr>
              <w:t>658 642 м</w:t>
            </w:r>
            <w:r w:rsidRPr="0037558C">
              <w:rPr>
                <w:rFonts w:eastAsia="Times New Roman"/>
                <w:bCs/>
                <w:kern w:val="2"/>
                <w:szCs w:val="24"/>
                <w:vertAlign w:val="superscript"/>
              </w:rPr>
              <w:t>2</w:t>
            </w:r>
          </w:p>
        </w:tc>
      </w:tr>
      <w:tr w:rsidR="002575DF" w:rsidRPr="002575DF" w:rsidTr="0037558C">
        <w:trPr>
          <w:trHeight w:val="20"/>
        </w:trPr>
        <w:tc>
          <w:tcPr>
            <w:tcW w:w="1185"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3</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Иные характеристики объекта</w:t>
            </w:r>
          </w:p>
        </w:tc>
        <w:tc>
          <w:tcPr>
            <w:tcW w:w="5097"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color w:val="000000"/>
                <w:kern w:val="2"/>
                <w:szCs w:val="24"/>
              </w:rPr>
              <w:t>Номер кадастрового квартала: 37:18:020204</w:t>
            </w: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204" w:type="dxa"/>
        <w:tblInd w:w="-147" w:type="dxa"/>
        <w:tblLook w:val="04A0" w:firstRow="1" w:lastRow="0" w:firstColumn="1" w:lastColumn="0" w:noHBand="0" w:noVBand="1"/>
      </w:tblPr>
      <w:tblGrid>
        <w:gridCol w:w="1683"/>
        <w:gridCol w:w="1356"/>
        <w:gridCol w:w="1356"/>
        <w:gridCol w:w="2410"/>
        <w:gridCol w:w="1732"/>
        <w:gridCol w:w="1654"/>
        <w:gridCol w:w="13"/>
      </w:tblGrid>
      <w:tr w:rsidR="002575DF" w:rsidRPr="002575DF" w:rsidTr="0037558C">
        <w:tc>
          <w:tcPr>
            <w:tcW w:w="10204" w:type="dxa"/>
            <w:gridSpan w:val="7"/>
          </w:tcPr>
          <w:p w:rsidR="002575DF" w:rsidRPr="0037558C" w:rsidRDefault="002575DF" w:rsidP="0037558C">
            <w:pPr>
              <w:tabs>
                <w:tab w:val="left" w:pos="284"/>
              </w:tabs>
              <w:spacing w:line="240" w:lineRule="auto"/>
              <w:ind w:right="140"/>
              <w:rPr>
                <w:rFonts w:eastAsia="Times New Roman"/>
                <w:iCs/>
                <w:kern w:val="2"/>
              </w:rPr>
            </w:pPr>
            <w:r w:rsidRPr="0037558C">
              <w:rPr>
                <w:rFonts w:eastAsia="Times New Roman"/>
                <w:iCs/>
                <w:kern w:val="2"/>
              </w:rPr>
              <w:t>Система координат 37.3</w:t>
            </w:r>
          </w:p>
        </w:tc>
      </w:tr>
      <w:tr w:rsidR="002575DF" w:rsidRPr="002575DF" w:rsidTr="0037558C">
        <w:tc>
          <w:tcPr>
            <w:tcW w:w="10204" w:type="dxa"/>
            <w:gridSpan w:val="7"/>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Сведения о характерных точках границы земельного участка</w:t>
            </w:r>
          </w:p>
        </w:tc>
      </w:tr>
      <w:tr w:rsidR="002575DF" w:rsidRPr="002575DF" w:rsidTr="0037558C">
        <w:trPr>
          <w:gridAfter w:val="1"/>
          <w:wAfter w:w="13" w:type="dxa"/>
        </w:trPr>
        <w:tc>
          <w:tcPr>
            <w:tcW w:w="1683"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Обозначение характерных точек границ</w:t>
            </w:r>
          </w:p>
        </w:tc>
        <w:tc>
          <w:tcPr>
            <w:tcW w:w="2712" w:type="dxa"/>
            <w:gridSpan w:val="2"/>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Координаты, м</w:t>
            </w:r>
          </w:p>
        </w:tc>
        <w:tc>
          <w:tcPr>
            <w:tcW w:w="2410"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Метод определения координат характерной точки</w:t>
            </w:r>
          </w:p>
        </w:tc>
        <w:tc>
          <w:tcPr>
            <w:tcW w:w="1732"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Средняя квадратичная погрешность положения характерной точки (</w:t>
            </w:r>
            <w:r w:rsidRPr="0037558C">
              <w:rPr>
                <w:rFonts w:eastAsia="Times New Roman"/>
                <w:iCs/>
                <w:kern w:val="2"/>
                <w:lang w:val="en-US"/>
              </w:rPr>
              <w:t>Mt</w:t>
            </w:r>
            <w:r w:rsidRPr="0037558C">
              <w:rPr>
                <w:rFonts w:eastAsia="Times New Roman"/>
                <w:iCs/>
                <w:kern w:val="2"/>
              </w:rPr>
              <w:t>), м</w:t>
            </w:r>
          </w:p>
        </w:tc>
        <w:tc>
          <w:tcPr>
            <w:tcW w:w="1654"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Описание обозначения точки на местности (при наличии)</w:t>
            </w:r>
          </w:p>
        </w:tc>
      </w:tr>
      <w:tr w:rsidR="002575DF" w:rsidRPr="002575DF" w:rsidTr="0037558C">
        <w:trPr>
          <w:gridAfter w:val="1"/>
          <w:wAfter w:w="13" w:type="dxa"/>
        </w:trPr>
        <w:tc>
          <w:tcPr>
            <w:tcW w:w="1683"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356"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Х</w:t>
            </w:r>
          </w:p>
        </w:tc>
        <w:tc>
          <w:tcPr>
            <w:tcW w:w="1356"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У</w:t>
            </w:r>
          </w:p>
        </w:tc>
        <w:tc>
          <w:tcPr>
            <w:tcW w:w="2410"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732"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654" w:type="dxa"/>
            <w:vMerge/>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Height w:val="359"/>
        </w:trPr>
        <w:tc>
          <w:tcPr>
            <w:tcW w:w="1683"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1</w:t>
            </w:r>
          </w:p>
        </w:tc>
        <w:tc>
          <w:tcPr>
            <w:tcW w:w="1356"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2</w:t>
            </w:r>
          </w:p>
        </w:tc>
        <w:tc>
          <w:tcPr>
            <w:tcW w:w="1356"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3</w:t>
            </w:r>
          </w:p>
        </w:tc>
        <w:tc>
          <w:tcPr>
            <w:tcW w:w="2410"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4</w:t>
            </w:r>
          </w:p>
        </w:tc>
        <w:tc>
          <w:tcPr>
            <w:tcW w:w="1732"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5</w:t>
            </w:r>
          </w:p>
        </w:tc>
        <w:tc>
          <w:tcPr>
            <w:tcW w:w="1654"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6</w:t>
            </w: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w:t>
            </w:r>
          </w:p>
        </w:tc>
        <w:tc>
          <w:tcPr>
            <w:tcW w:w="1356" w:type="dxa"/>
          </w:tcPr>
          <w:p w:rsidR="002575DF" w:rsidRPr="0037558C" w:rsidRDefault="002575DF" w:rsidP="0037558C">
            <w:pPr>
              <w:suppressLineNumbers/>
              <w:tabs>
                <w:tab w:val="left" w:pos="938"/>
                <w:tab w:val="center" w:pos="1449"/>
              </w:tabs>
              <w:spacing w:line="240" w:lineRule="auto"/>
              <w:jc w:val="center"/>
              <w:rPr>
                <w:rFonts w:eastAsia="Times New Roman"/>
                <w:iCs/>
                <w:lang w:eastAsia="zh-CN"/>
              </w:rPr>
            </w:pPr>
            <w:r w:rsidRPr="0037558C">
              <w:rPr>
                <w:rFonts w:eastAsia="Times New Roman"/>
                <w:iCs/>
                <w:lang w:eastAsia="zh-CN"/>
              </w:rPr>
              <w:t>6282368.49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2183256.41</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6282267.84</w:t>
            </w:r>
          </w:p>
        </w:tc>
        <w:tc>
          <w:tcPr>
            <w:tcW w:w="1356" w:type="dxa"/>
          </w:tcPr>
          <w:p w:rsidR="002575DF" w:rsidRPr="0037558C" w:rsidRDefault="002575DF" w:rsidP="0037558C">
            <w:pPr>
              <w:suppressLineNumbers/>
              <w:tabs>
                <w:tab w:val="left" w:pos="502"/>
              </w:tabs>
              <w:spacing w:line="240" w:lineRule="auto"/>
              <w:jc w:val="center"/>
              <w:rPr>
                <w:rFonts w:eastAsia="Times New Roman"/>
                <w:iCs/>
                <w:lang w:eastAsia="zh-CN"/>
              </w:rPr>
            </w:pPr>
            <w:r w:rsidRPr="0037558C">
              <w:rPr>
                <w:rFonts w:eastAsia="Times New Roman"/>
                <w:iCs/>
                <w:lang w:eastAsia="zh-CN"/>
              </w:rPr>
              <w:t>2183302.59</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6282211.93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2183362.14</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6282193.13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2183419.14</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w:t>
            </w:r>
          </w:p>
        </w:tc>
        <w:tc>
          <w:tcPr>
            <w:tcW w:w="1356" w:type="dxa"/>
          </w:tcPr>
          <w:p w:rsidR="002575DF" w:rsidRPr="0037558C" w:rsidRDefault="002575DF" w:rsidP="0037558C">
            <w:pPr>
              <w:suppressLineNumbers/>
              <w:tabs>
                <w:tab w:val="left" w:pos="807"/>
              </w:tabs>
              <w:spacing w:line="240" w:lineRule="auto"/>
              <w:jc w:val="center"/>
              <w:rPr>
                <w:rFonts w:eastAsia="Times New Roman"/>
                <w:iCs/>
                <w:lang w:eastAsia="zh-CN"/>
              </w:rPr>
            </w:pPr>
            <w:r w:rsidRPr="0037558C">
              <w:rPr>
                <w:rFonts w:eastAsia="Times New Roman"/>
                <w:iCs/>
                <w:lang w:eastAsia="zh-CN"/>
              </w:rPr>
              <w:t>6282193.38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2183478.80</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6282237.28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2183624.96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6281615.76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2183803.76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6281573.52</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2183773.57</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6281491.22</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2183870.81</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6281470.02</w:t>
            </w:r>
          </w:p>
        </w:tc>
        <w:tc>
          <w:tcPr>
            <w:tcW w:w="1356" w:type="dxa"/>
          </w:tcPr>
          <w:p w:rsidR="002575DF" w:rsidRPr="0037558C" w:rsidRDefault="002575DF" w:rsidP="0037558C">
            <w:pPr>
              <w:suppressLineNumbers/>
              <w:tabs>
                <w:tab w:val="left" w:pos="960"/>
              </w:tabs>
              <w:spacing w:line="240" w:lineRule="auto"/>
              <w:jc w:val="center"/>
              <w:rPr>
                <w:rFonts w:eastAsia="Times New Roman"/>
                <w:iCs/>
                <w:lang w:eastAsia="zh-CN"/>
              </w:rPr>
            </w:pPr>
            <w:r w:rsidRPr="0037558C">
              <w:rPr>
                <w:rFonts w:eastAsia="Times New Roman"/>
                <w:iCs/>
                <w:lang w:eastAsia="zh-CN"/>
              </w:rPr>
              <w:t>2183861.34</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6281287.98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2183483.65</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6281378.14</w:t>
            </w:r>
          </w:p>
        </w:tc>
        <w:tc>
          <w:tcPr>
            <w:tcW w:w="1356"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2183539.66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6281626.75</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2183360.53</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w:t>
            </w:r>
          </w:p>
        </w:tc>
        <w:tc>
          <w:tcPr>
            <w:tcW w:w="1356" w:type="dxa"/>
          </w:tcPr>
          <w:p w:rsidR="002575DF" w:rsidRPr="0037558C" w:rsidRDefault="002575DF" w:rsidP="0037558C">
            <w:pPr>
              <w:suppressLineNumbers/>
              <w:tabs>
                <w:tab w:val="left" w:pos="1975"/>
              </w:tabs>
              <w:spacing w:line="240" w:lineRule="auto"/>
              <w:jc w:val="center"/>
              <w:rPr>
                <w:rFonts w:eastAsia="Times New Roman"/>
                <w:iCs/>
                <w:lang w:eastAsia="zh-CN"/>
              </w:rPr>
            </w:pPr>
            <w:r w:rsidRPr="0037558C">
              <w:rPr>
                <w:rFonts w:eastAsia="Times New Roman"/>
                <w:iCs/>
                <w:lang w:eastAsia="zh-CN"/>
              </w:rPr>
              <w:t>6281488.09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2183088.47</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6281739.70</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2182934.18</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6281850.62</w:t>
            </w:r>
          </w:p>
        </w:tc>
        <w:tc>
          <w:tcPr>
            <w:tcW w:w="1356" w:type="dxa"/>
          </w:tcPr>
          <w:p w:rsidR="002575DF" w:rsidRPr="0037558C" w:rsidRDefault="002575DF" w:rsidP="0037558C">
            <w:pPr>
              <w:suppressLineNumbers/>
              <w:tabs>
                <w:tab w:val="left" w:pos="895"/>
              </w:tabs>
              <w:spacing w:line="240" w:lineRule="auto"/>
              <w:jc w:val="center"/>
              <w:rPr>
                <w:rFonts w:eastAsia="Times New Roman"/>
                <w:iCs/>
                <w:lang w:eastAsia="zh-CN"/>
              </w:rPr>
            </w:pPr>
            <w:r w:rsidRPr="0037558C">
              <w:rPr>
                <w:rFonts w:eastAsia="Times New Roman"/>
                <w:iCs/>
                <w:lang w:eastAsia="zh-CN"/>
              </w:rPr>
              <w:t>2182876.96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6281864.79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2182830.00</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6281934.34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2182836.03</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6282045.16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2182785.57</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20</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6282066.34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2182796.16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21</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6282112.23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2182807.30</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22</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6282141.61</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2182795.57</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6282164.00</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2182800.56</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6282213.84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2182848.93</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25</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6282221.73</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2182923.39</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lastRenderedPageBreak/>
              <w:t>26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6282294.66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2183006.03</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27</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6282307.77</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2183031.09</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28</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6282335.74</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2183114.99</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6282353.76</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2183188.55</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3" w:type="dxa"/>
        </w:trPr>
        <w:tc>
          <w:tcPr>
            <w:tcW w:w="1683"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30</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6282368.49</w:t>
            </w:r>
          </w:p>
        </w:tc>
        <w:tc>
          <w:tcPr>
            <w:tcW w:w="1356"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2183256.41</w:t>
            </w:r>
          </w:p>
        </w:tc>
        <w:tc>
          <w:tcPr>
            <w:tcW w:w="2410"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3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54" w:type="dxa"/>
          </w:tcPr>
          <w:p w:rsidR="002575DF" w:rsidRPr="0037558C" w:rsidRDefault="002575DF" w:rsidP="0037558C">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center"/>
        <w:rPr>
          <w:rFonts w:ascii="Times New Roman" w:eastAsia="Times New Roman" w:hAnsi="Times New Roman" w:cs="Times New Roman"/>
          <w:b/>
          <w:bCs/>
          <w:kern w:val="2"/>
          <w:sz w:val="24"/>
          <w:szCs w:val="24"/>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д. Березовик</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057400" cy="2106516"/>
            <wp:effectExtent l="0" t="0" r="0" b="8255"/>
            <wp:docPr id="25" name="Рисунок 25" descr="Берез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резови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0889" cy="2110088"/>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9923" w:type="dxa"/>
        <w:tblInd w:w="-5" w:type="dxa"/>
        <w:tblLook w:val="04A0" w:firstRow="1" w:lastRow="0" w:firstColumn="1" w:lastColumn="0" w:noHBand="0" w:noVBand="1"/>
      </w:tblPr>
      <w:tblGrid>
        <w:gridCol w:w="1189"/>
        <w:gridCol w:w="3783"/>
        <w:gridCol w:w="4951"/>
      </w:tblGrid>
      <w:tr w:rsidR="002575DF" w:rsidRPr="002575DF" w:rsidTr="0037558C">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 п/п</w:t>
            </w:r>
          </w:p>
        </w:tc>
        <w:tc>
          <w:tcPr>
            <w:tcW w:w="3783"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Характеристики объекта</w:t>
            </w:r>
          </w:p>
        </w:tc>
        <w:tc>
          <w:tcPr>
            <w:tcW w:w="4951"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Описание характеристик</w:t>
            </w:r>
          </w:p>
        </w:tc>
      </w:tr>
      <w:tr w:rsidR="002575DF" w:rsidRPr="002575DF" w:rsidTr="0037558C">
        <w:trPr>
          <w:trHeight w:val="414"/>
        </w:trPr>
        <w:tc>
          <w:tcPr>
            <w:tcW w:w="1189"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1</w:t>
            </w:r>
          </w:p>
        </w:tc>
        <w:tc>
          <w:tcPr>
            <w:tcW w:w="3783"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2</w:t>
            </w:r>
          </w:p>
        </w:tc>
        <w:tc>
          <w:tcPr>
            <w:tcW w:w="4951" w:type="dxa"/>
          </w:tcPr>
          <w:p w:rsidR="002575DF" w:rsidRPr="0037558C" w:rsidRDefault="002575DF" w:rsidP="0037558C">
            <w:pPr>
              <w:tabs>
                <w:tab w:val="left" w:pos="284"/>
              </w:tabs>
              <w:spacing w:line="240" w:lineRule="auto"/>
              <w:ind w:right="140"/>
              <w:jc w:val="center"/>
              <w:rPr>
                <w:rFonts w:eastAsia="Times New Roman"/>
                <w:b/>
                <w:bCs/>
                <w:kern w:val="2"/>
                <w:szCs w:val="24"/>
              </w:rPr>
            </w:pPr>
            <w:r w:rsidRPr="0037558C">
              <w:rPr>
                <w:rFonts w:eastAsia="Times New Roman"/>
                <w:b/>
                <w:bCs/>
                <w:kern w:val="2"/>
                <w:szCs w:val="24"/>
              </w:rPr>
              <w:t>3</w:t>
            </w:r>
          </w:p>
        </w:tc>
      </w:tr>
      <w:tr w:rsidR="002575DF" w:rsidRPr="002575DF" w:rsidTr="0037558C">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1</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Местоположение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Ивановская область, Тейковский муниципальный район, Новолеушинское сельское поселение, деревня Березовик</w:t>
            </w:r>
          </w:p>
        </w:tc>
      </w:tr>
      <w:tr w:rsidR="002575DF" w:rsidRPr="002575DF" w:rsidTr="0037558C">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2</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Площадь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vertAlign w:val="superscript"/>
              </w:rPr>
            </w:pPr>
            <w:r w:rsidRPr="0037558C">
              <w:rPr>
                <w:rFonts w:eastAsia="Times New Roman"/>
                <w:bCs/>
                <w:kern w:val="2"/>
                <w:szCs w:val="24"/>
              </w:rPr>
              <w:t>209 189 м</w:t>
            </w:r>
            <w:r w:rsidRPr="0037558C">
              <w:rPr>
                <w:rFonts w:eastAsia="Times New Roman"/>
                <w:bCs/>
                <w:kern w:val="2"/>
                <w:szCs w:val="24"/>
                <w:vertAlign w:val="superscript"/>
              </w:rPr>
              <w:t>2</w:t>
            </w:r>
          </w:p>
        </w:tc>
      </w:tr>
      <w:tr w:rsidR="002575DF" w:rsidRPr="002575DF" w:rsidTr="0037558C">
        <w:tc>
          <w:tcPr>
            <w:tcW w:w="1189" w:type="dxa"/>
          </w:tcPr>
          <w:p w:rsidR="002575DF" w:rsidRPr="0037558C" w:rsidRDefault="002575DF" w:rsidP="0037558C">
            <w:pPr>
              <w:tabs>
                <w:tab w:val="left" w:pos="284"/>
              </w:tabs>
              <w:spacing w:line="240" w:lineRule="auto"/>
              <w:ind w:right="140"/>
              <w:jc w:val="center"/>
              <w:rPr>
                <w:rFonts w:eastAsia="Times New Roman"/>
                <w:bCs/>
                <w:kern w:val="2"/>
                <w:szCs w:val="24"/>
              </w:rPr>
            </w:pPr>
            <w:r w:rsidRPr="0037558C">
              <w:rPr>
                <w:rFonts w:eastAsia="Times New Roman"/>
                <w:bCs/>
                <w:kern w:val="2"/>
                <w:szCs w:val="24"/>
              </w:rPr>
              <w:t>3</w:t>
            </w:r>
          </w:p>
        </w:tc>
        <w:tc>
          <w:tcPr>
            <w:tcW w:w="3783"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bCs/>
                <w:kern w:val="2"/>
                <w:szCs w:val="24"/>
              </w:rPr>
              <w:t>Иные характеристики объекта</w:t>
            </w:r>
          </w:p>
        </w:tc>
        <w:tc>
          <w:tcPr>
            <w:tcW w:w="4951" w:type="dxa"/>
          </w:tcPr>
          <w:p w:rsidR="002575DF" w:rsidRPr="0037558C" w:rsidRDefault="002575DF" w:rsidP="0037558C">
            <w:pPr>
              <w:tabs>
                <w:tab w:val="left" w:pos="284"/>
              </w:tabs>
              <w:spacing w:line="240" w:lineRule="auto"/>
              <w:ind w:right="140"/>
              <w:rPr>
                <w:rFonts w:eastAsia="Times New Roman"/>
                <w:bCs/>
                <w:kern w:val="2"/>
                <w:szCs w:val="24"/>
              </w:rPr>
            </w:pPr>
            <w:r w:rsidRPr="0037558C">
              <w:rPr>
                <w:rFonts w:eastAsia="Times New Roman"/>
                <w:color w:val="000000"/>
                <w:kern w:val="2"/>
                <w:szCs w:val="24"/>
              </w:rPr>
              <w:t>Номер кадастрового квартала: 37:18:080223</w:t>
            </w:r>
          </w:p>
        </w:tc>
      </w:tr>
    </w:tbl>
    <w:p w:rsidR="0037558C" w:rsidRDefault="0037558C" w:rsidP="0037558C">
      <w:pPr>
        <w:spacing w:after="0" w:line="360" w:lineRule="auto"/>
        <w:jc w:val="both"/>
        <w:rPr>
          <w:rFonts w:ascii="Times New Roman" w:eastAsia="Times New Roman" w:hAnsi="Times New Roman" w:cs="Times New Roman"/>
          <w:b/>
          <w:bCs/>
          <w:kern w:val="2"/>
          <w:sz w:val="24"/>
          <w:szCs w:val="24"/>
        </w:rPr>
      </w:pPr>
    </w:p>
    <w:p w:rsidR="002575DF" w:rsidRPr="002575DF" w:rsidRDefault="002575DF" w:rsidP="0037558C">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030" w:type="dxa"/>
        <w:tblInd w:w="-5" w:type="dxa"/>
        <w:tblLook w:val="04A0" w:firstRow="1" w:lastRow="0" w:firstColumn="1" w:lastColumn="0" w:noHBand="0" w:noVBand="1"/>
      </w:tblPr>
      <w:tblGrid>
        <w:gridCol w:w="1462"/>
        <w:gridCol w:w="1349"/>
        <w:gridCol w:w="1349"/>
        <w:gridCol w:w="2503"/>
        <w:gridCol w:w="1724"/>
        <w:gridCol w:w="1631"/>
        <w:gridCol w:w="12"/>
      </w:tblGrid>
      <w:tr w:rsidR="002575DF" w:rsidRPr="002575DF" w:rsidTr="0037558C">
        <w:trPr>
          <w:trHeight w:val="20"/>
        </w:trPr>
        <w:tc>
          <w:tcPr>
            <w:tcW w:w="10030" w:type="dxa"/>
            <w:gridSpan w:val="7"/>
          </w:tcPr>
          <w:p w:rsidR="002575DF" w:rsidRPr="0037558C" w:rsidRDefault="002575DF" w:rsidP="0037558C">
            <w:pPr>
              <w:tabs>
                <w:tab w:val="left" w:pos="284"/>
              </w:tabs>
              <w:spacing w:line="240" w:lineRule="auto"/>
              <w:ind w:right="140"/>
              <w:rPr>
                <w:rFonts w:eastAsia="Times New Roman"/>
                <w:iCs/>
                <w:kern w:val="2"/>
              </w:rPr>
            </w:pPr>
            <w:r w:rsidRPr="0037558C">
              <w:rPr>
                <w:rFonts w:eastAsia="Times New Roman"/>
                <w:iCs/>
                <w:kern w:val="2"/>
              </w:rPr>
              <w:t>Система координат 37.3</w:t>
            </w:r>
          </w:p>
        </w:tc>
      </w:tr>
      <w:tr w:rsidR="002575DF" w:rsidRPr="002575DF" w:rsidTr="0037558C">
        <w:trPr>
          <w:trHeight w:val="20"/>
        </w:trPr>
        <w:tc>
          <w:tcPr>
            <w:tcW w:w="10030" w:type="dxa"/>
            <w:gridSpan w:val="7"/>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Сведения о характерных точках границы земельного участка</w:t>
            </w:r>
          </w:p>
        </w:tc>
      </w:tr>
      <w:tr w:rsidR="002575DF" w:rsidRPr="002575DF" w:rsidTr="0037558C">
        <w:trPr>
          <w:gridAfter w:val="1"/>
          <w:wAfter w:w="12" w:type="dxa"/>
          <w:trHeight w:val="20"/>
        </w:trPr>
        <w:tc>
          <w:tcPr>
            <w:tcW w:w="1462"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Обозначение характерных точек границ</w:t>
            </w:r>
          </w:p>
        </w:tc>
        <w:tc>
          <w:tcPr>
            <w:tcW w:w="2698" w:type="dxa"/>
            <w:gridSpan w:val="2"/>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Координаты, м</w:t>
            </w:r>
          </w:p>
        </w:tc>
        <w:tc>
          <w:tcPr>
            <w:tcW w:w="2503"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Метод определения координат характерной точки</w:t>
            </w:r>
          </w:p>
        </w:tc>
        <w:tc>
          <w:tcPr>
            <w:tcW w:w="1724"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Средняя квадратичная погрешность положения характерной точки (</w:t>
            </w:r>
            <w:r w:rsidRPr="0037558C">
              <w:rPr>
                <w:rFonts w:eastAsia="Times New Roman"/>
                <w:iCs/>
                <w:kern w:val="2"/>
                <w:lang w:val="en-US"/>
              </w:rPr>
              <w:t>Mt</w:t>
            </w:r>
            <w:r w:rsidRPr="0037558C">
              <w:rPr>
                <w:rFonts w:eastAsia="Times New Roman"/>
                <w:iCs/>
                <w:kern w:val="2"/>
              </w:rPr>
              <w:t>), м</w:t>
            </w:r>
          </w:p>
        </w:tc>
        <w:tc>
          <w:tcPr>
            <w:tcW w:w="1631" w:type="dxa"/>
            <w:vMerge w:val="restart"/>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Описание обозначения точки на местности (при наличии)</w:t>
            </w:r>
          </w:p>
        </w:tc>
      </w:tr>
      <w:tr w:rsidR="002575DF" w:rsidRPr="002575DF" w:rsidTr="0037558C">
        <w:trPr>
          <w:gridAfter w:val="1"/>
          <w:wAfter w:w="12" w:type="dxa"/>
          <w:trHeight w:val="20"/>
        </w:trPr>
        <w:tc>
          <w:tcPr>
            <w:tcW w:w="1462"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349"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Х</w:t>
            </w:r>
          </w:p>
        </w:tc>
        <w:tc>
          <w:tcPr>
            <w:tcW w:w="1349"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У</w:t>
            </w:r>
          </w:p>
        </w:tc>
        <w:tc>
          <w:tcPr>
            <w:tcW w:w="2503"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724" w:type="dxa"/>
            <w:vMerge/>
          </w:tcPr>
          <w:p w:rsidR="002575DF" w:rsidRPr="0037558C" w:rsidRDefault="002575DF" w:rsidP="0037558C">
            <w:pPr>
              <w:tabs>
                <w:tab w:val="left" w:pos="284"/>
              </w:tabs>
              <w:spacing w:line="240" w:lineRule="auto"/>
              <w:ind w:right="140"/>
              <w:jc w:val="center"/>
              <w:rPr>
                <w:rFonts w:eastAsia="Times New Roman"/>
                <w:iCs/>
                <w:kern w:val="2"/>
              </w:rPr>
            </w:pPr>
          </w:p>
        </w:tc>
        <w:tc>
          <w:tcPr>
            <w:tcW w:w="1631" w:type="dxa"/>
            <w:vMerge/>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1</w:t>
            </w:r>
          </w:p>
        </w:tc>
        <w:tc>
          <w:tcPr>
            <w:tcW w:w="1349"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2</w:t>
            </w:r>
          </w:p>
        </w:tc>
        <w:tc>
          <w:tcPr>
            <w:tcW w:w="1349"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3</w:t>
            </w:r>
          </w:p>
        </w:tc>
        <w:tc>
          <w:tcPr>
            <w:tcW w:w="2503"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4</w:t>
            </w:r>
          </w:p>
        </w:tc>
        <w:tc>
          <w:tcPr>
            <w:tcW w:w="1724"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5</w:t>
            </w:r>
          </w:p>
        </w:tc>
        <w:tc>
          <w:tcPr>
            <w:tcW w:w="1631" w:type="dxa"/>
          </w:tcPr>
          <w:p w:rsidR="002575DF" w:rsidRPr="0037558C" w:rsidRDefault="002575DF" w:rsidP="0037558C">
            <w:pPr>
              <w:tabs>
                <w:tab w:val="left" w:pos="284"/>
              </w:tabs>
              <w:spacing w:line="240" w:lineRule="auto"/>
              <w:ind w:right="140"/>
              <w:jc w:val="center"/>
              <w:rPr>
                <w:rFonts w:eastAsia="Times New Roman"/>
                <w:b/>
                <w:iCs/>
                <w:kern w:val="2"/>
              </w:rPr>
            </w:pPr>
            <w:r w:rsidRPr="0037558C">
              <w:rPr>
                <w:rFonts w:eastAsia="Times New Roman"/>
                <w:b/>
                <w:iCs/>
                <w:kern w:val="2"/>
              </w:rPr>
              <w:t>6</w:t>
            </w: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w:t>
            </w:r>
          </w:p>
        </w:tc>
        <w:tc>
          <w:tcPr>
            <w:tcW w:w="1349" w:type="dxa"/>
          </w:tcPr>
          <w:p w:rsidR="002575DF" w:rsidRPr="0037558C" w:rsidRDefault="002575DF" w:rsidP="0037558C">
            <w:pPr>
              <w:suppressLineNumbers/>
              <w:tabs>
                <w:tab w:val="left" w:pos="938"/>
                <w:tab w:val="center" w:pos="1449"/>
              </w:tabs>
              <w:spacing w:line="240" w:lineRule="auto"/>
              <w:jc w:val="center"/>
              <w:rPr>
                <w:rFonts w:eastAsia="Times New Roman"/>
                <w:iCs/>
                <w:lang w:eastAsia="zh-CN"/>
              </w:rPr>
            </w:pPr>
            <w:r w:rsidRPr="0037558C">
              <w:rPr>
                <w:rFonts w:eastAsia="Times New Roman"/>
                <w:iCs/>
                <w:lang w:eastAsia="zh-CN"/>
              </w:rPr>
              <w:t>6285323.42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2194460.61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6285347.39</w:t>
            </w:r>
          </w:p>
        </w:tc>
        <w:tc>
          <w:tcPr>
            <w:tcW w:w="1349" w:type="dxa"/>
          </w:tcPr>
          <w:p w:rsidR="002575DF" w:rsidRPr="0037558C" w:rsidRDefault="002575DF" w:rsidP="0037558C">
            <w:pPr>
              <w:suppressLineNumbers/>
              <w:tabs>
                <w:tab w:val="left" w:pos="502"/>
              </w:tabs>
              <w:spacing w:line="240" w:lineRule="auto"/>
              <w:jc w:val="center"/>
              <w:rPr>
                <w:rFonts w:eastAsia="Times New Roman"/>
                <w:iCs/>
                <w:lang w:eastAsia="zh-CN"/>
              </w:rPr>
            </w:pPr>
            <w:r w:rsidRPr="0037558C">
              <w:rPr>
                <w:rFonts w:eastAsia="Times New Roman"/>
                <w:iCs/>
                <w:lang w:eastAsia="zh-CN"/>
              </w:rPr>
              <w:t>2194471.39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w:t>
            </w:r>
          </w:p>
        </w:tc>
        <w:tc>
          <w:tcPr>
            <w:tcW w:w="1349" w:type="dxa"/>
          </w:tcPr>
          <w:p w:rsidR="002575DF" w:rsidRPr="0037558C" w:rsidRDefault="002575DF" w:rsidP="0037558C">
            <w:pPr>
              <w:suppressLineNumbers/>
              <w:tabs>
                <w:tab w:val="left" w:pos="2016"/>
              </w:tabs>
              <w:spacing w:line="240" w:lineRule="auto"/>
              <w:jc w:val="center"/>
              <w:rPr>
                <w:rFonts w:eastAsia="Times New Roman"/>
                <w:iCs/>
                <w:lang w:eastAsia="zh-CN"/>
              </w:rPr>
            </w:pPr>
            <w:r w:rsidRPr="0037558C">
              <w:rPr>
                <w:rFonts w:eastAsia="Times New Roman"/>
                <w:iCs/>
                <w:lang w:eastAsia="zh-CN"/>
              </w:rPr>
              <w:t>6285398.30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2194501.54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6285463.73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2194538.50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w:t>
            </w:r>
          </w:p>
        </w:tc>
        <w:tc>
          <w:tcPr>
            <w:tcW w:w="1349" w:type="dxa"/>
          </w:tcPr>
          <w:p w:rsidR="002575DF" w:rsidRPr="0037558C" w:rsidRDefault="002575DF" w:rsidP="0037558C">
            <w:pPr>
              <w:suppressLineNumbers/>
              <w:tabs>
                <w:tab w:val="left" w:pos="807"/>
              </w:tabs>
              <w:spacing w:line="240" w:lineRule="auto"/>
              <w:jc w:val="center"/>
              <w:rPr>
                <w:rFonts w:eastAsia="Times New Roman"/>
                <w:iCs/>
                <w:lang w:eastAsia="zh-CN"/>
              </w:rPr>
            </w:pPr>
            <w:r w:rsidRPr="0037558C">
              <w:rPr>
                <w:rFonts w:eastAsia="Times New Roman"/>
                <w:iCs/>
                <w:lang w:eastAsia="zh-CN"/>
              </w:rPr>
              <w:t>6285414.46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2194898.18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6285333.33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2194949.52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6284840.21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2194927.90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6284864.45</w:t>
            </w:r>
          </w:p>
        </w:tc>
        <w:tc>
          <w:tcPr>
            <w:tcW w:w="1349" w:type="dxa"/>
          </w:tcPr>
          <w:p w:rsidR="002575DF" w:rsidRPr="0037558C" w:rsidRDefault="002575DF" w:rsidP="0037558C">
            <w:pPr>
              <w:suppressLineNumbers/>
              <w:tabs>
                <w:tab w:val="left" w:pos="768"/>
              </w:tabs>
              <w:spacing w:line="240" w:lineRule="auto"/>
              <w:jc w:val="center"/>
              <w:rPr>
                <w:rFonts w:eastAsia="Times New Roman"/>
                <w:iCs/>
                <w:lang w:eastAsia="zh-CN"/>
              </w:rPr>
            </w:pPr>
            <w:r w:rsidRPr="0037558C">
              <w:rPr>
                <w:rFonts w:eastAsia="Times New Roman"/>
                <w:iCs/>
                <w:lang w:eastAsia="zh-CN"/>
              </w:rPr>
              <w:t>2194858.63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6284880.68</w:t>
            </w:r>
          </w:p>
        </w:tc>
        <w:tc>
          <w:tcPr>
            <w:tcW w:w="1349" w:type="dxa"/>
          </w:tcPr>
          <w:p w:rsidR="002575DF" w:rsidRPr="0037558C" w:rsidRDefault="002575DF" w:rsidP="0037558C">
            <w:pPr>
              <w:suppressLineNumbers/>
              <w:tabs>
                <w:tab w:val="left" w:pos="852"/>
              </w:tabs>
              <w:spacing w:line="240" w:lineRule="auto"/>
              <w:jc w:val="center"/>
              <w:rPr>
                <w:rFonts w:eastAsia="Times New Roman"/>
                <w:iCs/>
                <w:lang w:eastAsia="zh-CN"/>
              </w:rPr>
            </w:pPr>
            <w:r w:rsidRPr="0037558C">
              <w:rPr>
                <w:rFonts w:eastAsia="Times New Roman"/>
                <w:iCs/>
                <w:lang w:eastAsia="zh-CN"/>
              </w:rPr>
              <w:t>2194864.72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6284895.43</w:t>
            </w:r>
          </w:p>
        </w:tc>
        <w:tc>
          <w:tcPr>
            <w:tcW w:w="1349" w:type="dxa"/>
          </w:tcPr>
          <w:p w:rsidR="002575DF" w:rsidRPr="0037558C" w:rsidRDefault="002575DF" w:rsidP="0037558C">
            <w:pPr>
              <w:suppressLineNumbers/>
              <w:tabs>
                <w:tab w:val="left" w:pos="960"/>
              </w:tabs>
              <w:spacing w:line="240" w:lineRule="auto"/>
              <w:jc w:val="center"/>
              <w:rPr>
                <w:rFonts w:eastAsia="Times New Roman"/>
                <w:iCs/>
                <w:lang w:eastAsia="zh-CN"/>
              </w:rPr>
            </w:pPr>
            <w:r w:rsidRPr="0037558C">
              <w:rPr>
                <w:rFonts w:eastAsia="Times New Roman"/>
                <w:iCs/>
                <w:lang w:eastAsia="zh-CN"/>
              </w:rPr>
              <w:t>2194879.56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6284903.84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2194894.98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6284912.04</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2194899.57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6284930.26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2194898.21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w:t>
            </w:r>
          </w:p>
        </w:tc>
        <w:tc>
          <w:tcPr>
            <w:tcW w:w="1349" w:type="dxa"/>
          </w:tcPr>
          <w:p w:rsidR="002575DF" w:rsidRPr="0037558C" w:rsidRDefault="002575DF" w:rsidP="0037558C">
            <w:pPr>
              <w:suppressLineNumbers/>
              <w:tabs>
                <w:tab w:val="left" w:pos="1975"/>
              </w:tabs>
              <w:spacing w:line="240" w:lineRule="auto"/>
              <w:jc w:val="center"/>
              <w:rPr>
                <w:rFonts w:eastAsia="Times New Roman"/>
                <w:iCs/>
                <w:lang w:eastAsia="zh-CN"/>
              </w:rPr>
            </w:pPr>
            <w:r w:rsidRPr="0037558C">
              <w:rPr>
                <w:rFonts w:eastAsia="Times New Roman"/>
                <w:iCs/>
                <w:lang w:eastAsia="zh-CN"/>
              </w:rPr>
              <w:t>6284957.00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2194898.18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6284961.34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2194891.21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6284963.72</w:t>
            </w:r>
          </w:p>
        </w:tc>
        <w:tc>
          <w:tcPr>
            <w:tcW w:w="1349" w:type="dxa"/>
          </w:tcPr>
          <w:p w:rsidR="002575DF" w:rsidRPr="0037558C" w:rsidRDefault="002575DF" w:rsidP="0037558C">
            <w:pPr>
              <w:suppressLineNumbers/>
              <w:tabs>
                <w:tab w:val="left" w:pos="895"/>
              </w:tabs>
              <w:spacing w:line="240" w:lineRule="auto"/>
              <w:jc w:val="center"/>
              <w:rPr>
                <w:rFonts w:eastAsia="Times New Roman"/>
                <w:iCs/>
                <w:lang w:eastAsia="zh-CN"/>
              </w:rPr>
            </w:pPr>
            <w:r w:rsidRPr="0037558C">
              <w:rPr>
                <w:rFonts w:eastAsia="Times New Roman"/>
                <w:iCs/>
                <w:lang w:eastAsia="zh-CN"/>
              </w:rPr>
              <w:t>2194882.11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6284980.30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2194875.58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6284995.48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2194879.20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6285014.54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2194888.08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lastRenderedPageBreak/>
              <w:t>20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6285037.83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2194893.03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6285060.21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2194894.89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6285083.82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2194891.68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6285102.72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2194904.64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6285118.81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2194911.36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6285131.03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2194912.02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6285138.66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2194899.03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6285146.60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2194877.69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6285144.94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2194867.42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6285145.54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2194856.83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6285151.36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2194859.50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6285157.67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2194865.25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32</w:t>
            </w:r>
          </w:p>
        </w:tc>
        <w:tc>
          <w:tcPr>
            <w:tcW w:w="1349" w:type="dxa"/>
          </w:tcPr>
          <w:p w:rsidR="002575DF" w:rsidRPr="0037558C" w:rsidRDefault="002575DF" w:rsidP="0037558C">
            <w:pPr>
              <w:suppressLineNumbers/>
              <w:tabs>
                <w:tab w:val="left" w:pos="2100"/>
              </w:tabs>
              <w:spacing w:line="240" w:lineRule="auto"/>
              <w:jc w:val="center"/>
              <w:rPr>
                <w:rFonts w:eastAsia="Times New Roman"/>
                <w:iCs/>
                <w:lang w:eastAsia="zh-CN"/>
              </w:rPr>
            </w:pPr>
            <w:r w:rsidRPr="0037558C">
              <w:rPr>
                <w:rFonts w:eastAsia="Times New Roman"/>
                <w:iCs/>
                <w:lang w:eastAsia="zh-CN"/>
              </w:rPr>
              <w:t>6285166.77</w:t>
            </w:r>
          </w:p>
        </w:tc>
        <w:tc>
          <w:tcPr>
            <w:tcW w:w="1349" w:type="dxa"/>
          </w:tcPr>
          <w:p w:rsidR="002575DF" w:rsidRPr="0037558C" w:rsidRDefault="002575DF" w:rsidP="0037558C">
            <w:pPr>
              <w:suppressLineNumbers/>
              <w:tabs>
                <w:tab w:val="left" w:pos="938"/>
              </w:tabs>
              <w:spacing w:line="240" w:lineRule="auto"/>
              <w:jc w:val="center"/>
              <w:rPr>
                <w:rFonts w:eastAsia="Times New Roman"/>
                <w:iCs/>
                <w:lang w:eastAsia="zh-CN"/>
              </w:rPr>
            </w:pPr>
            <w:r w:rsidRPr="0037558C">
              <w:rPr>
                <w:rFonts w:eastAsia="Times New Roman"/>
                <w:iCs/>
                <w:lang w:eastAsia="zh-CN"/>
              </w:rPr>
              <w:t>2194873.13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6285180.09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2194883.02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6285189.85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2194889.31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6285199.05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2194888.83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6285206.27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2194881.55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6285203.22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2194870.21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6285194.13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2194862.11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6285187.07</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2194859.81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6285175.86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2194859.39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6285166.95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2194851.92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6285165.56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2194834.51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6285157.59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2194829.11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6285150.73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2194821.71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45</w:t>
            </w:r>
          </w:p>
        </w:tc>
        <w:tc>
          <w:tcPr>
            <w:tcW w:w="1349" w:type="dxa"/>
          </w:tcPr>
          <w:p w:rsidR="002575DF" w:rsidRPr="0037558C" w:rsidRDefault="002575DF" w:rsidP="0037558C">
            <w:pPr>
              <w:suppressLineNumbers/>
              <w:tabs>
                <w:tab w:val="left" w:pos="938"/>
                <w:tab w:val="center" w:pos="1449"/>
              </w:tabs>
              <w:spacing w:line="240" w:lineRule="auto"/>
              <w:jc w:val="center"/>
              <w:rPr>
                <w:rFonts w:eastAsia="Times New Roman"/>
                <w:iCs/>
                <w:lang w:eastAsia="zh-CN"/>
              </w:rPr>
            </w:pPr>
            <w:r w:rsidRPr="0037558C">
              <w:rPr>
                <w:rFonts w:eastAsia="Times New Roman"/>
                <w:iCs/>
                <w:lang w:eastAsia="zh-CN"/>
              </w:rPr>
              <w:t>6285149.93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2194815.55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6285146.16</w:t>
            </w:r>
          </w:p>
        </w:tc>
        <w:tc>
          <w:tcPr>
            <w:tcW w:w="1349" w:type="dxa"/>
          </w:tcPr>
          <w:p w:rsidR="002575DF" w:rsidRPr="0037558C" w:rsidRDefault="002575DF" w:rsidP="0037558C">
            <w:pPr>
              <w:suppressLineNumbers/>
              <w:tabs>
                <w:tab w:val="left" w:pos="502"/>
              </w:tabs>
              <w:spacing w:line="240" w:lineRule="auto"/>
              <w:jc w:val="center"/>
              <w:rPr>
                <w:rFonts w:eastAsia="Times New Roman"/>
                <w:iCs/>
                <w:lang w:eastAsia="zh-CN"/>
              </w:rPr>
            </w:pPr>
            <w:r w:rsidRPr="0037558C">
              <w:rPr>
                <w:rFonts w:eastAsia="Times New Roman"/>
                <w:iCs/>
                <w:lang w:eastAsia="zh-CN"/>
              </w:rPr>
              <w:t>2194807.25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47</w:t>
            </w:r>
          </w:p>
        </w:tc>
        <w:tc>
          <w:tcPr>
            <w:tcW w:w="1349" w:type="dxa"/>
          </w:tcPr>
          <w:p w:rsidR="002575DF" w:rsidRPr="0037558C" w:rsidRDefault="002575DF" w:rsidP="0037558C">
            <w:pPr>
              <w:suppressLineNumbers/>
              <w:tabs>
                <w:tab w:val="left" w:pos="2016"/>
              </w:tabs>
              <w:spacing w:line="240" w:lineRule="auto"/>
              <w:jc w:val="center"/>
              <w:rPr>
                <w:rFonts w:eastAsia="Times New Roman"/>
                <w:iCs/>
                <w:lang w:eastAsia="zh-CN"/>
              </w:rPr>
            </w:pPr>
            <w:r w:rsidRPr="0037558C">
              <w:rPr>
                <w:rFonts w:eastAsia="Times New Roman"/>
                <w:iCs/>
                <w:lang w:eastAsia="zh-CN"/>
              </w:rPr>
              <w:t>6285138.53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2194803.90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6285132.21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2194803.67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49</w:t>
            </w:r>
          </w:p>
        </w:tc>
        <w:tc>
          <w:tcPr>
            <w:tcW w:w="1349" w:type="dxa"/>
          </w:tcPr>
          <w:p w:rsidR="002575DF" w:rsidRPr="0037558C" w:rsidRDefault="002575DF" w:rsidP="0037558C">
            <w:pPr>
              <w:suppressLineNumbers/>
              <w:tabs>
                <w:tab w:val="left" w:pos="807"/>
              </w:tabs>
              <w:spacing w:line="240" w:lineRule="auto"/>
              <w:jc w:val="center"/>
              <w:rPr>
                <w:rFonts w:eastAsia="Times New Roman"/>
                <w:iCs/>
                <w:lang w:eastAsia="zh-CN"/>
              </w:rPr>
            </w:pPr>
            <w:r w:rsidRPr="0037558C">
              <w:rPr>
                <w:rFonts w:eastAsia="Times New Roman"/>
                <w:iCs/>
                <w:lang w:eastAsia="zh-CN"/>
              </w:rPr>
              <w:t>6285130.13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2194810.32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6285126.42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2194816.72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6285117.11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2194825.35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6285111.57</w:t>
            </w:r>
          </w:p>
        </w:tc>
        <w:tc>
          <w:tcPr>
            <w:tcW w:w="1349" w:type="dxa"/>
          </w:tcPr>
          <w:p w:rsidR="002575DF" w:rsidRPr="0037558C" w:rsidRDefault="002575DF" w:rsidP="0037558C">
            <w:pPr>
              <w:suppressLineNumbers/>
              <w:tabs>
                <w:tab w:val="left" w:pos="768"/>
              </w:tabs>
              <w:spacing w:line="240" w:lineRule="auto"/>
              <w:jc w:val="center"/>
              <w:rPr>
                <w:rFonts w:eastAsia="Times New Roman"/>
                <w:iCs/>
                <w:lang w:eastAsia="zh-CN"/>
              </w:rPr>
            </w:pPr>
            <w:r w:rsidRPr="0037558C">
              <w:rPr>
                <w:rFonts w:eastAsia="Times New Roman"/>
                <w:iCs/>
                <w:lang w:eastAsia="zh-CN"/>
              </w:rPr>
              <w:t>2194831.47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6285104.36</w:t>
            </w:r>
          </w:p>
        </w:tc>
        <w:tc>
          <w:tcPr>
            <w:tcW w:w="1349" w:type="dxa"/>
          </w:tcPr>
          <w:p w:rsidR="002575DF" w:rsidRPr="0037558C" w:rsidRDefault="002575DF" w:rsidP="0037558C">
            <w:pPr>
              <w:suppressLineNumbers/>
              <w:tabs>
                <w:tab w:val="left" w:pos="852"/>
              </w:tabs>
              <w:spacing w:line="240" w:lineRule="auto"/>
              <w:jc w:val="center"/>
              <w:rPr>
                <w:rFonts w:eastAsia="Times New Roman"/>
                <w:iCs/>
                <w:lang w:eastAsia="zh-CN"/>
              </w:rPr>
            </w:pPr>
            <w:r w:rsidRPr="0037558C">
              <w:rPr>
                <w:rFonts w:eastAsia="Times New Roman"/>
                <w:iCs/>
                <w:lang w:eastAsia="zh-CN"/>
              </w:rPr>
              <w:t>2194833.25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6285089.09</w:t>
            </w:r>
          </w:p>
        </w:tc>
        <w:tc>
          <w:tcPr>
            <w:tcW w:w="1349" w:type="dxa"/>
          </w:tcPr>
          <w:p w:rsidR="002575DF" w:rsidRPr="0037558C" w:rsidRDefault="002575DF" w:rsidP="0037558C">
            <w:pPr>
              <w:suppressLineNumbers/>
              <w:tabs>
                <w:tab w:val="left" w:pos="960"/>
              </w:tabs>
              <w:spacing w:line="240" w:lineRule="auto"/>
              <w:jc w:val="center"/>
              <w:rPr>
                <w:rFonts w:eastAsia="Times New Roman"/>
                <w:iCs/>
                <w:lang w:eastAsia="zh-CN"/>
              </w:rPr>
            </w:pPr>
            <w:r w:rsidRPr="0037558C">
              <w:rPr>
                <w:rFonts w:eastAsia="Times New Roman"/>
                <w:iCs/>
                <w:lang w:eastAsia="zh-CN"/>
              </w:rPr>
              <w:t>2194837.78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6285085.36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2194842.13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6285082.05</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2194856.91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6285075.95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2194872.81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58</w:t>
            </w:r>
          </w:p>
        </w:tc>
        <w:tc>
          <w:tcPr>
            <w:tcW w:w="1349" w:type="dxa"/>
          </w:tcPr>
          <w:p w:rsidR="002575DF" w:rsidRPr="0037558C" w:rsidRDefault="002575DF" w:rsidP="0037558C">
            <w:pPr>
              <w:suppressLineNumbers/>
              <w:tabs>
                <w:tab w:val="left" w:pos="1975"/>
              </w:tabs>
              <w:spacing w:line="240" w:lineRule="auto"/>
              <w:jc w:val="center"/>
              <w:rPr>
                <w:rFonts w:eastAsia="Times New Roman"/>
                <w:iCs/>
                <w:lang w:eastAsia="zh-CN"/>
              </w:rPr>
            </w:pPr>
            <w:r w:rsidRPr="0037558C">
              <w:rPr>
                <w:rFonts w:eastAsia="Times New Roman"/>
                <w:iCs/>
                <w:lang w:eastAsia="zh-CN"/>
              </w:rPr>
              <w:t>6285065.99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2194876.73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6285050.95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2194875.15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6285039.84</w:t>
            </w:r>
          </w:p>
        </w:tc>
        <w:tc>
          <w:tcPr>
            <w:tcW w:w="1349" w:type="dxa"/>
          </w:tcPr>
          <w:p w:rsidR="002575DF" w:rsidRPr="0037558C" w:rsidRDefault="002575DF" w:rsidP="0037558C">
            <w:pPr>
              <w:suppressLineNumbers/>
              <w:tabs>
                <w:tab w:val="left" w:pos="895"/>
              </w:tabs>
              <w:spacing w:line="240" w:lineRule="auto"/>
              <w:jc w:val="center"/>
              <w:rPr>
                <w:rFonts w:eastAsia="Times New Roman"/>
                <w:iCs/>
                <w:lang w:eastAsia="zh-CN"/>
              </w:rPr>
            </w:pPr>
            <w:r w:rsidRPr="0037558C">
              <w:rPr>
                <w:rFonts w:eastAsia="Times New Roman"/>
                <w:iCs/>
                <w:lang w:eastAsia="zh-CN"/>
              </w:rPr>
              <w:t>2194872.08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6285041.64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2194861.95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6285052.68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2194845.00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6285065.37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2194827.71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6285061.15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2194820.62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6285049.58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2194818.96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6285032.65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2194815.87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6285036.95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2194807.26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6285038.25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2194799.55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6285030.68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2194794.77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6285022.42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2194797.33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6285015.57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2194805.44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6285010.10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2194815.45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6284999.47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2194815.97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6284998.24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2194805.00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6285002.77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2194792.93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76</w:t>
            </w:r>
          </w:p>
        </w:tc>
        <w:tc>
          <w:tcPr>
            <w:tcW w:w="1349" w:type="dxa"/>
          </w:tcPr>
          <w:p w:rsidR="002575DF" w:rsidRPr="0037558C" w:rsidRDefault="002575DF" w:rsidP="0037558C">
            <w:pPr>
              <w:suppressLineNumbers/>
              <w:tabs>
                <w:tab w:val="left" w:pos="2100"/>
              </w:tabs>
              <w:spacing w:line="240" w:lineRule="auto"/>
              <w:jc w:val="center"/>
              <w:rPr>
                <w:rFonts w:eastAsia="Times New Roman"/>
                <w:iCs/>
                <w:lang w:eastAsia="zh-CN"/>
              </w:rPr>
            </w:pPr>
            <w:r w:rsidRPr="0037558C">
              <w:rPr>
                <w:rFonts w:eastAsia="Times New Roman"/>
                <w:iCs/>
                <w:lang w:eastAsia="zh-CN"/>
              </w:rPr>
              <w:t>6285005.30</w:t>
            </w:r>
          </w:p>
        </w:tc>
        <w:tc>
          <w:tcPr>
            <w:tcW w:w="1349" w:type="dxa"/>
          </w:tcPr>
          <w:p w:rsidR="002575DF" w:rsidRPr="0037558C" w:rsidRDefault="002575DF" w:rsidP="0037558C">
            <w:pPr>
              <w:suppressLineNumbers/>
              <w:tabs>
                <w:tab w:val="left" w:pos="938"/>
              </w:tabs>
              <w:spacing w:line="240" w:lineRule="auto"/>
              <w:jc w:val="center"/>
              <w:rPr>
                <w:rFonts w:eastAsia="Times New Roman"/>
                <w:iCs/>
                <w:lang w:eastAsia="zh-CN"/>
              </w:rPr>
            </w:pPr>
            <w:r w:rsidRPr="0037558C">
              <w:rPr>
                <w:rFonts w:eastAsia="Times New Roman"/>
                <w:iCs/>
                <w:lang w:eastAsia="zh-CN"/>
              </w:rPr>
              <w:t>2194779.74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6285008.59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2194773.75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6285005.12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2194757.28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6285000.50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2194749.96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6284991.45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2194746.36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6284980.53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2194749.02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6284971.27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2194761.94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lastRenderedPageBreak/>
              <w:t>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6284958.53</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2194802.30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6284945.83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2194819.99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6284936.55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2194844.35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6284929.16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2194851.21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6284919.95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2194851.89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6284902.95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2194842.07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6284899.43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2194829.07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6284905.00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2194814.59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6284910.50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2194803.77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6284909.98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2194790.28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6284900.31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2194779.00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94</w:t>
            </w:r>
          </w:p>
        </w:tc>
        <w:tc>
          <w:tcPr>
            <w:tcW w:w="1349" w:type="dxa"/>
          </w:tcPr>
          <w:p w:rsidR="002575DF" w:rsidRPr="0037558C" w:rsidRDefault="002575DF" w:rsidP="0037558C">
            <w:pPr>
              <w:suppressLineNumbers/>
              <w:tabs>
                <w:tab w:val="left" w:pos="938"/>
                <w:tab w:val="center" w:pos="1449"/>
              </w:tabs>
              <w:spacing w:line="240" w:lineRule="auto"/>
              <w:jc w:val="center"/>
              <w:rPr>
                <w:rFonts w:eastAsia="Times New Roman"/>
                <w:iCs/>
                <w:lang w:eastAsia="zh-CN"/>
              </w:rPr>
            </w:pPr>
            <w:r w:rsidRPr="0037558C">
              <w:rPr>
                <w:rFonts w:eastAsia="Times New Roman"/>
                <w:iCs/>
                <w:lang w:eastAsia="zh-CN"/>
              </w:rPr>
              <w:t>6284893.65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2194775.23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6284962.77</w:t>
            </w:r>
          </w:p>
        </w:tc>
        <w:tc>
          <w:tcPr>
            <w:tcW w:w="1349" w:type="dxa"/>
          </w:tcPr>
          <w:p w:rsidR="002575DF" w:rsidRPr="0037558C" w:rsidRDefault="002575DF" w:rsidP="0037558C">
            <w:pPr>
              <w:suppressLineNumbers/>
              <w:tabs>
                <w:tab w:val="left" w:pos="502"/>
              </w:tabs>
              <w:spacing w:line="240" w:lineRule="auto"/>
              <w:jc w:val="center"/>
              <w:rPr>
                <w:rFonts w:eastAsia="Times New Roman"/>
                <w:iCs/>
                <w:lang w:eastAsia="zh-CN"/>
              </w:rPr>
            </w:pPr>
            <w:r w:rsidRPr="0037558C">
              <w:rPr>
                <w:rFonts w:eastAsia="Times New Roman"/>
                <w:iCs/>
                <w:lang w:eastAsia="zh-CN"/>
              </w:rPr>
              <w:t>2194577.79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96</w:t>
            </w:r>
          </w:p>
        </w:tc>
        <w:tc>
          <w:tcPr>
            <w:tcW w:w="1349" w:type="dxa"/>
          </w:tcPr>
          <w:p w:rsidR="002575DF" w:rsidRPr="0037558C" w:rsidRDefault="002575DF" w:rsidP="0037558C">
            <w:pPr>
              <w:suppressLineNumbers/>
              <w:tabs>
                <w:tab w:val="left" w:pos="2016"/>
              </w:tabs>
              <w:spacing w:line="240" w:lineRule="auto"/>
              <w:jc w:val="center"/>
              <w:rPr>
                <w:rFonts w:eastAsia="Times New Roman"/>
                <w:iCs/>
                <w:lang w:eastAsia="zh-CN"/>
              </w:rPr>
            </w:pPr>
            <w:r w:rsidRPr="0037558C">
              <w:rPr>
                <w:rFonts w:eastAsia="Times New Roman"/>
                <w:iCs/>
                <w:lang w:eastAsia="zh-CN"/>
              </w:rPr>
              <w:t>6284965.41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2194572.49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6284965.90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2194573.56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98</w:t>
            </w:r>
          </w:p>
        </w:tc>
        <w:tc>
          <w:tcPr>
            <w:tcW w:w="1349" w:type="dxa"/>
          </w:tcPr>
          <w:p w:rsidR="002575DF" w:rsidRPr="0037558C" w:rsidRDefault="002575DF" w:rsidP="0037558C">
            <w:pPr>
              <w:suppressLineNumbers/>
              <w:tabs>
                <w:tab w:val="left" w:pos="807"/>
              </w:tabs>
              <w:spacing w:line="240" w:lineRule="auto"/>
              <w:jc w:val="center"/>
              <w:rPr>
                <w:rFonts w:eastAsia="Times New Roman"/>
                <w:iCs/>
                <w:lang w:eastAsia="zh-CN"/>
              </w:rPr>
            </w:pPr>
            <w:r w:rsidRPr="0037558C">
              <w:rPr>
                <w:rFonts w:eastAsia="Times New Roman"/>
                <w:iCs/>
                <w:lang w:eastAsia="zh-CN"/>
              </w:rPr>
              <w:t>6284971.94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2194576.97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6284974.49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2194571.11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6284975.91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2194555.86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6284985.67</w:t>
            </w:r>
          </w:p>
        </w:tc>
        <w:tc>
          <w:tcPr>
            <w:tcW w:w="1349" w:type="dxa"/>
          </w:tcPr>
          <w:p w:rsidR="002575DF" w:rsidRPr="0037558C" w:rsidRDefault="002575DF" w:rsidP="0037558C">
            <w:pPr>
              <w:suppressLineNumbers/>
              <w:tabs>
                <w:tab w:val="left" w:pos="768"/>
              </w:tabs>
              <w:spacing w:line="240" w:lineRule="auto"/>
              <w:jc w:val="center"/>
              <w:rPr>
                <w:rFonts w:eastAsia="Times New Roman"/>
                <w:iCs/>
                <w:lang w:eastAsia="zh-CN"/>
              </w:rPr>
            </w:pPr>
            <w:r w:rsidRPr="0037558C">
              <w:rPr>
                <w:rFonts w:eastAsia="Times New Roman"/>
                <w:iCs/>
                <w:lang w:eastAsia="zh-CN"/>
              </w:rPr>
              <w:t>2194556.22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6284991.76</w:t>
            </w:r>
          </w:p>
        </w:tc>
        <w:tc>
          <w:tcPr>
            <w:tcW w:w="1349" w:type="dxa"/>
          </w:tcPr>
          <w:p w:rsidR="002575DF" w:rsidRPr="0037558C" w:rsidRDefault="002575DF" w:rsidP="0037558C">
            <w:pPr>
              <w:suppressLineNumbers/>
              <w:tabs>
                <w:tab w:val="left" w:pos="852"/>
              </w:tabs>
              <w:spacing w:line="240" w:lineRule="auto"/>
              <w:jc w:val="center"/>
              <w:rPr>
                <w:rFonts w:eastAsia="Times New Roman"/>
                <w:iCs/>
                <w:lang w:eastAsia="zh-CN"/>
              </w:rPr>
            </w:pPr>
            <w:r w:rsidRPr="0037558C">
              <w:rPr>
                <w:rFonts w:eastAsia="Times New Roman"/>
                <w:iCs/>
                <w:lang w:eastAsia="zh-CN"/>
              </w:rPr>
              <w:t>2194563.90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6284997.49</w:t>
            </w:r>
          </w:p>
        </w:tc>
        <w:tc>
          <w:tcPr>
            <w:tcW w:w="1349" w:type="dxa"/>
          </w:tcPr>
          <w:p w:rsidR="002575DF" w:rsidRPr="0037558C" w:rsidRDefault="002575DF" w:rsidP="0037558C">
            <w:pPr>
              <w:suppressLineNumbers/>
              <w:tabs>
                <w:tab w:val="left" w:pos="960"/>
              </w:tabs>
              <w:spacing w:line="240" w:lineRule="auto"/>
              <w:jc w:val="center"/>
              <w:rPr>
                <w:rFonts w:eastAsia="Times New Roman"/>
                <w:iCs/>
                <w:lang w:eastAsia="zh-CN"/>
              </w:rPr>
            </w:pPr>
            <w:r w:rsidRPr="0037558C">
              <w:rPr>
                <w:rFonts w:eastAsia="Times New Roman"/>
                <w:iCs/>
                <w:lang w:eastAsia="zh-CN"/>
              </w:rPr>
              <w:t>2194581.11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6285021.79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2194585.20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6285033.62</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2194581.39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6285043.08</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2194581.15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6285040.58</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2194587.98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6285082.53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2194596.00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6285083.11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2194592.42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6285085.22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2194593.94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6285093.15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2194609.12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6285102.54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2194613.71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6285120.59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2194614.39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6285128.10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2194612.54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6285133.45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2194582.99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6285145.16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2194582.37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6285163.04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2194581.33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6285160.61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2194598.95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6285160.83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2194599.84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6285165.46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2194600.55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6285174.45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2194601.59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6285177.22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2194601.94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123</w:t>
            </w:r>
          </w:p>
        </w:tc>
        <w:tc>
          <w:tcPr>
            <w:tcW w:w="1349" w:type="dxa"/>
          </w:tcPr>
          <w:p w:rsidR="002575DF" w:rsidRPr="0037558C" w:rsidRDefault="002575DF" w:rsidP="0037558C">
            <w:pPr>
              <w:suppressLineNumbers/>
              <w:tabs>
                <w:tab w:val="left" w:pos="2100"/>
              </w:tabs>
              <w:spacing w:line="240" w:lineRule="auto"/>
              <w:jc w:val="center"/>
              <w:rPr>
                <w:rFonts w:eastAsia="Times New Roman"/>
                <w:iCs/>
                <w:lang w:eastAsia="zh-CN"/>
              </w:rPr>
            </w:pPr>
            <w:r w:rsidRPr="0037558C">
              <w:rPr>
                <w:rFonts w:eastAsia="Times New Roman"/>
                <w:iCs/>
                <w:lang w:eastAsia="zh-CN"/>
              </w:rPr>
              <w:t>6285179.49</w:t>
            </w:r>
          </w:p>
        </w:tc>
        <w:tc>
          <w:tcPr>
            <w:tcW w:w="1349" w:type="dxa"/>
          </w:tcPr>
          <w:p w:rsidR="002575DF" w:rsidRPr="0037558C" w:rsidRDefault="002575DF" w:rsidP="0037558C">
            <w:pPr>
              <w:suppressLineNumbers/>
              <w:tabs>
                <w:tab w:val="left" w:pos="938"/>
              </w:tabs>
              <w:spacing w:line="240" w:lineRule="auto"/>
              <w:jc w:val="center"/>
              <w:rPr>
                <w:rFonts w:eastAsia="Times New Roman"/>
                <w:iCs/>
                <w:lang w:eastAsia="zh-CN"/>
              </w:rPr>
            </w:pPr>
            <w:r w:rsidRPr="0037558C">
              <w:rPr>
                <w:rFonts w:eastAsia="Times New Roman"/>
                <w:iCs/>
                <w:lang w:eastAsia="zh-CN"/>
              </w:rPr>
              <w:t>2194593.02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6285181.33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2194588.45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6285182.80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2194581.41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6285197.66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2194581.75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6285198.17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2194565.74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6285194.37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2194559.44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6285191.86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2194549.09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6285192.14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2194541.38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6285195.64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2194523.46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6285196.20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2194508.45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6285214.62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2194509.13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6285222.19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2194473.98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6285222.27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2194443.47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6285179.36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2194442.89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6285178.23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2194473.19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2194473.04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6285168.82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2194487.14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6285171.14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2194506.83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6285174.57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2194519.06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6285176.20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2194523.77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2194523.60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6285170.23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2194532.63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6285168.31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2194543.21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lastRenderedPageBreak/>
              <w:t>146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6285167.25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2194550.84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6285165.37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2194551.28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6285152.67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2194548.26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6285146.99</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2194537.15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6285148.45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2194526.59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6285144.44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2194520.13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6285137.35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2194511.03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6285133.55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2194494.79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6285144.08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2194468.62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6285143.47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2194462.23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6285140.27</w:t>
            </w:r>
          </w:p>
        </w:tc>
        <w:tc>
          <w:tcPr>
            <w:tcW w:w="1349" w:type="dxa"/>
          </w:tcPr>
          <w:p w:rsidR="002575DF" w:rsidRPr="0037558C" w:rsidRDefault="002575DF" w:rsidP="0037558C">
            <w:pPr>
              <w:suppressLineNumbers/>
              <w:tabs>
                <w:tab w:val="left" w:pos="768"/>
              </w:tabs>
              <w:spacing w:line="240" w:lineRule="auto"/>
              <w:jc w:val="center"/>
              <w:rPr>
                <w:rFonts w:eastAsia="Times New Roman"/>
                <w:iCs/>
                <w:lang w:eastAsia="zh-CN"/>
              </w:rPr>
            </w:pPr>
            <w:r w:rsidRPr="0037558C">
              <w:rPr>
                <w:rFonts w:eastAsia="Times New Roman"/>
                <w:iCs/>
                <w:lang w:eastAsia="zh-CN"/>
              </w:rPr>
              <w:t>2194456.79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6285129.44</w:t>
            </w:r>
          </w:p>
        </w:tc>
        <w:tc>
          <w:tcPr>
            <w:tcW w:w="1349" w:type="dxa"/>
          </w:tcPr>
          <w:p w:rsidR="002575DF" w:rsidRPr="0037558C" w:rsidRDefault="002575DF" w:rsidP="0037558C">
            <w:pPr>
              <w:suppressLineNumbers/>
              <w:tabs>
                <w:tab w:val="left" w:pos="852"/>
              </w:tabs>
              <w:spacing w:line="240" w:lineRule="auto"/>
              <w:jc w:val="center"/>
              <w:rPr>
                <w:rFonts w:eastAsia="Times New Roman"/>
                <w:iCs/>
                <w:lang w:eastAsia="zh-CN"/>
              </w:rPr>
            </w:pPr>
            <w:r w:rsidRPr="0037558C">
              <w:rPr>
                <w:rFonts w:eastAsia="Times New Roman"/>
                <w:iCs/>
                <w:lang w:eastAsia="zh-CN"/>
              </w:rPr>
              <w:t>2194456.81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6285123.10</w:t>
            </w:r>
          </w:p>
        </w:tc>
        <w:tc>
          <w:tcPr>
            <w:tcW w:w="1349" w:type="dxa"/>
          </w:tcPr>
          <w:p w:rsidR="002575DF" w:rsidRPr="0037558C" w:rsidRDefault="002575DF" w:rsidP="0037558C">
            <w:pPr>
              <w:suppressLineNumbers/>
              <w:tabs>
                <w:tab w:val="left" w:pos="960"/>
              </w:tabs>
              <w:spacing w:line="240" w:lineRule="auto"/>
              <w:jc w:val="center"/>
              <w:rPr>
                <w:rFonts w:eastAsia="Times New Roman"/>
                <w:iCs/>
                <w:lang w:eastAsia="zh-CN"/>
              </w:rPr>
            </w:pPr>
            <w:r w:rsidRPr="0037558C">
              <w:rPr>
                <w:rFonts w:eastAsia="Times New Roman"/>
                <w:iCs/>
                <w:lang w:eastAsia="zh-CN"/>
              </w:rPr>
              <w:t>2194461.46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6285117.65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2194470.61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6285110.75</w:t>
            </w:r>
          </w:p>
        </w:tc>
        <w:tc>
          <w:tcPr>
            <w:tcW w:w="1349" w:type="dxa"/>
          </w:tcPr>
          <w:p w:rsidR="002575DF" w:rsidRPr="0037558C" w:rsidRDefault="002575DF" w:rsidP="0037558C">
            <w:pPr>
              <w:suppressLineNumbers/>
              <w:tabs>
                <w:tab w:val="left" w:pos="954"/>
              </w:tabs>
              <w:spacing w:line="240" w:lineRule="auto"/>
              <w:jc w:val="center"/>
              <w:rPr>
                <w:rFonts w:eastAsia="Times New Roman"/>
                <w:iCs/>
                <w:lang w:eastAsia="zh-CN"/>
              </w:rPr>
            </w:pPr>
            <w:r w:rsidRPr="0037558C">
              <w:rPr>
                <w:rFonts w:eastAsia="Times New Roman"/>
                <w:iCs/>
                <w:lang w:eastAsia="zh-CN"/>
              </w:rPr>
              <w:t>2194479.06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6285102.33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2194476.84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162</w:t>
            </w:r>
          </w:p>
        </w:tc>
        <w:tc>
          <w:tcPr>
            <w:tcW w:w="1349" w:type="dxa"/>
          </w:tcPr>
          <w:p w:rsidR="002575DF" w:rsidRPr="0037558C" w:rsidRDefault="002575DF" w:rsidP="0037558C">
            <w:pPr>
              <w:suppressLineNumbers/>
              <w:tabs>
                <w:tab w:val="left" w:pos="1975"/>
              </w:tabs>
              <w:spacing w:line="240" w:lineRule="auto"/>
              <w:jc w:val="center"/>
              <w:rPr>
                <w:rFonts w:eastAsia="Times New Roman"/>
                <w:iCs/>
                <w:lang w:eastAsia="zh-CN"/>
              </w:rPr>
            </w:pPr>
            <w:r w:rsidRPr="0037558C">
              <w:rPr>
                <w:rFonts w:eastAsia="Times New Roman"/>
                <w:iCs/>
                <w:lang w:eastAsia="zh-CN"/>
              </w:rPr>
              <w:t>6285103.85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2194464.57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6285115.04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2194449.47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6285125.90</w:t>
            </w:r>
          </w:p>
        </w:tc>
        <w:tc>
          <w:tcPr>
            <w:tcW w:w="1349" w:type="dxa"/>
          </w:tcPr>
          <w:p w:rsidR="002575DF" w:rsidRPr="0037558C" w:rsidRDefault="002575DF" w:rsidP="0037558C">
            <w:pPr>
              <w:suppressLineNumbers/>
              <w:tabs>
                <w:tab w:val="left" w:pos="895"/>
              </w:tabs>
              <w:spacing w:line="240" w:lineRule="auto"/>
              <w:jc w:val="center"/>
              <w:rPr>
                <w:rFonts w:eastAsia="Times New Roman"/>
                <w:iCs/>
                <w:lang w:eastAsia="zh-CN"/>
              </w:rPr>
            </w:pPr>
            <w:r w:rsidRPr="0037558C">
              <w:rPr>
                <w:rFonts w:eastAsia="Times New Roman"/>
                <w:iCs/>
                <w:lang w:eastAsia="zh-CN"/>
              </w:rPr>
              <w:t>2194429.16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6285120.28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2194423.10</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6285111.82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2194421.72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6285093.67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2194424.23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6285084.87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2194432.19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6285076.16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2194443.56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6285076.04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2194458.22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6285086.50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2194468.39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6285083.20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2194482.72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6285073.53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2194485.75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6285065.31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2194512.02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6285057.89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2194517.48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6285025.83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2194510.97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6285020.58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2194503.55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6285023.22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2194489.83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6285025.04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2194469.49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180</w:t>
            </w:r>
          </w:p>
        </w:tc>
        <w:tc>
          <w:tcPr>
            <w:tcW w:w="1349" w:type="dxa"/>
          </w:tcPr>
          <w:p w:rsidR="002575DF" w:rsidRPr="0037558C" w:rsidRDefault="002575DF" w:rsidP="0037558C">
            <w:pPr>
              <w:suppressLineNumbers/>
              <w:tabs>
                <w:tab w:val="left" w:pos="2100"/>
              </w:tabs>
              <w:spacing w:line="240" w:lineRule="auto"/>
              <w:jc w:val="center"/>
              <w:rPr>
                <w:rFonts w:eastAsia="Times New Roman"/>
                <w:iCs/>
                <w:lang w:eastAsia="zh-CN"/>
              </w:rPr>
            </w:pPr>
            <w:r w:rsidRPr="0037558C">
              <w:rPr>
                <w:rFonts w:eastAsia="Times New Roman"/>
                <w:iCs/>
                <w:lang w:eastAsia="zh-CN"/>
              </w:rPr>
              <w:t>6285028.65</w:t>
            </w:r>
          </w:p>
        </w:tc>
        <w:tc>
          <w:tcPr>
            <w:tcW w:w="1349" w:type="dxa"/>
          </w:tcPr>
          <w:p w:rsidR="002575DF" w:rsidRPr="0037558C" w:rsidRDefault="002575DF" w:rsidP="0037558C">
            <w:pPr>
              <w:suppressLineNumbers/>
              <w:tabs>
                <w:tab w:val="left" w:pos="938"/>
              </w:tabs>
              <w:spacing w:line="240" w:lineRule="auto"/>
              <w:jc w:val="center"/>
              <w:rPr>
                <w:rFonts w:eastAsia="Times New Roman"/>
                <w:iCs/>
                <w:lang w:eastAsia="zh-CN"/>
              </w:rPr>
            </w:pPr>
            <w:r w:rsidRPr="0037558C">
              <w:rPr>
                <w:rFonts w:eastAsia="Times New Roman"/>
                <w:iCs/>
                <w:lang w:eastAsia="zh-CN"/>
              </w:rPr>
              <w:t>2194446.04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6285070.58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2194362.21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6285223.81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2194421.84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6285223.87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2194422.55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6285230.74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2194436.53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6285238.90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2194444.01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6285246.23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2194445.55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6285258.81</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2194442.01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6285264.11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2194437.52</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189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6285323.42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2194460.61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6285196.18</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2194508.45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6285195.64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2194523.46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6285192.14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2194541.38</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6285191.86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2194549.09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6285194.37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2194559.44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6285198.17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2194565.74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6285197.66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2194581.75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8</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6285182.80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2194581.41</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9</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6285194.50</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2194525.79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10</w:t>
            </w:r>
          </w:p>
        </w:tc>
        <w:tc>
          <w:tcPr>
            <w:tcW w:w="1349" w:type="dxa"/>
          </w:tcPr>
          <w:p w:rsidR="002575DF" w:rsidRPr="0037558C" w:rsidRDefault="002575DF" w:rsidP="0037558C">
            <w:pPr>
              <w:suppressLineNumbers/>
              <w:tabs>
                <w:tab w:val="left" w:pos="2100"/>
              </w:tabs>
              <w:spacing w:line="240" w:lineRule="auto"/>
              <w:jc w:val="center"/>
              <w:rPr>
                <w:rFonts w:eastAsia="Times New Roman"/>
                <w:iCs/>
                <w:lang w:eastAsia="zh-CN"/>
              </w:rPr>
            </w:pPr>
            <w:r w:rsidRPr="0037558C">
              <w:rPr>
                <w:rFonts w:eastAsia="Times New Roman"/>
                <w:iCs/>
                <w:lang w:eastAsia="zh-CN"/>
              </w:rPr>
              <w:t>6285176.20</w:t>
            </w:r>
          </w:p>
        </w:tc>
        <w:tc>
          <w:tcPr>
            <w:tcW w:w="1349" w:type="dxa"/>
          </w:tcPr>
          <w:p w:rsidR="002575DF" w:rsidRPr="0037558C" w:rsidRDefault="002575DF" w:rsidP="0037558C">
            <w:pPr>
              <w:suppressLineNumbers/>
              <w:tabs>
                <w:tab w:val="left" w:pos="938"/>
              </w:tabs>
              <w:spacing w:line="240" w:lineRule="auto"/>
              <w:jc w:val="center"/>
              <w:rPr>
                <w:rFonts w:eastAsia="Times New Roman"/>
                <w:iCs/>
                <w:lang w:eastAsia="zh-CN"/>
              </w:rPr>
            </w:pPr>
            <w:r w:rsidRPr="0037558C">
              <w:rPr>
                <w:rFonts w:eastAsia="Times New Roman"/>
                <w:iCs/>
                <w:lang w:eastAsia="zh-CN"/>
              </w:rPr>
              <w:t>2194523.77</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11</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6285174.57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2194519.06</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6285171.14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2194506.83</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6285168.82</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2194487.14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14</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6285174.16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2194473.04</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15</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6285178.23</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2194473.19</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6285176.96</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2194507.75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r w:rsidR="002575DF" w:rsidRPr="002575DF" w:rsidTr="0037558C">
        <w:trPr>
          <w:gridAfter w:val="1"/>
          <w:wAfter w:w="12" w:type="dxa"/>
          <w:trHeight w:val="20"/>
        </w:trPr>
        <w:tc>
          <w:tcPr>
            <w:tcW w:w="1462"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17</w:t>
            </w:r>
          </w:p>
        </w:tc>
        <w:tc>
          <w:tcPr>
            <w:tcW w:w="1349" w:type="dxa"/>
          </w:tcPr>
          <w:p w:rsidR="002575DF" w:rsidRPr="0037558C" w:rsidRDefault="002575DF" w:rsidP="0037558C">
            <w:pPr>
              <w:suppressLineNumbers/>
              <w:spacing w:line="240" w:lineRule="auto"/>
              <w:jc w:val="center"/>
              <w:rPr>
                <w:rFonts w:eastAsia="Times New Roman"/>
                <w:iCs/>
                <w:lang w:eastAsia="zh-CN"/>
              </w:rPr>
            </w:pPr>
            <w:r w:rsidRPr="0037558C">
              <w:rPr>
                <w:rFonts w:eastAsia="Times New Roman"/>
                <w:iCs/>
                <w:lang w:eastAsia="zh-CN"/>
              </w:rPr>
              <w:t>6285196.18</w:t>
            </w:r>
          </w:p>
        </w:tc>
        <w:tc>
          <w:tcPr>
            <w:tcW w:w="1349" w:type="dxa"/>
          </w:tcPr>
          <w:p w:rsidR="002575DF" w:rsidRPr="0037558C" w:rsidRDefault="002575DF" w:rsidP="0037558C">
            <w:pPr>
              <w:suppressLineNumbers/>
              <w:tabs>
                <w:tab w:val="left" w:pos="1909"/>
              </w:tabs>
              <w:spacing w:line="240" w:lineRule="auto"/>
              <w:jc w:val="center"/>
              <w:rPr>
                <w:rFonts w:eastAsia="Times New Roman"/>
                <w:iCs/>
                <w:lang w:eastAsia="zh-CN"/>
              </w:rPr>
            </w:pPr>
            <w:r w:rsidRPr="0037558C">
              <w:rPr>
                <w:rFonts w:eastAsia="Times New Roman"/>
                <w:iCs/>
                <w:lang w:eastAsia="zh-CN"/>
              </w:rPr>
              <w:t>2194508.45</w:t>
            </w:r>
          </w:p>
        </w:tc>
        <w:tc>
          <w:tcPr>
            <w:tcW w:w="2503" w:type="dxa"/>
          </w:tcPr>
          <w:p w:rsidR="002575DF" w:rsidRPr="0037558C" w:rsidRDefault="002575DF" w:rsidP="0037558C">
            <w:pPr>
              <w:spacing w:line="240" w:lineRule="auto"/>
              <w:jc w:val="center"/>
              <w:rPr>
                <w:rFonts w:eastAsia="Times New Roman"/>
                <w:kern w:val="2"/>
              </w:rPr>
            </w:pPr>
            <w:r w:rsidRPr="0037558C">
              <w:rPr>
                <w:rFonts w:eastAsia="Times New Roman"/>
                <w:iCs/>
                <w:kern w:val="2"/>
              </w:rPr>
              <w:t>Картометрический метод</w:t>
            </w:r>
          </w:p>
        </w:tc>
        <w:tc>
          <w:tcPr>
            <w:tcW w:w="1724" w:type="dxa"/>
          </w:tcPr>
          <w:p w:rsidR="002575DF" w:rsidRPr="0037558C" w:rsidRDefault="002575DF" w:rsidP="0037558C">
            <w:pPr>
              <w:tabs>
                <w:tab w:val="left" w:pos="284"/>
              </w:tabs>
              <w:spacing w:line="240" w:lineRule="auto"/>
              <w:ind w:right="140"/>
              <w:jc w:val="center"/>
              <w:rPr>
                <w:rFonts w:eastAsia="Times New Roman"/>
                <w:iCs/>
                <w:kern w:val="2"/>
              </w:rPr>
            </w:pPr>
            <w:r w:rsidRPr="0037558C">
              <w:rPr>
                <w:rFonts w:eastAsia="Times New Roman"/>
                <w:iCs/>
                <w:kern w:val="2"/>
              </w:rPr>
              <w:t>0,1</w:t>
            </w:r>
          </w:p>
        </w:tc>
        <w:tc>
          <w:tcPr>
            <w:tcW w:w="1631" w:type="dxa"/>
          </w:tcPr>
          <w:p w:rsidR="002575DF" w:rsidRPr="0037558C" w:rsidRDefault="002575DF" w:rsidP="0037558C">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EB55E7">
      <w:pPr>
        <w:spacing w:after="0" w:line="360" w:lineRule="auto"/>
        <w:jc w:val="center"/>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Бураково</w:t>
      </w:r>
      <w:proofErr w:type="spellEnd"/>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2886075" cy="1608562"/>
            <wp:effectExtent l="0" t="0" r="0" b="0"/>
            <wp:docPr id="24" name="Рисунок 24" descr="Бура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раков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388" cy="1615424"/>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8"/>
        <w:gridCol w:w="3789"/>
        <w:gridCol w:w="5088"/>
      </w:tblGrid>
      <w:tr w:rsidR="002575DF" w:rsidRPr="002575DF" w:rsidTr="00EB55E7">
        <w:trPr>
          <w:trHeight w:val="20"/>
        </w:trPr>
        <w:tc>
          <w:tcPr>
            <w:tcW w:w="1188"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 п/п</w:t>
            </w:r>
          </w:p>
        </w:tc>
        <w:tc>
          <w:tcPr>
            <w:tcW w:w="3789"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Характеристики объекта</w:t>
            </w:r>
          </w:p>
        </w:tc>
        <w:tc>
          <w:tcPr>
            <w:tcW w:w="5088"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Описание характеристик</w:t>
            </w:r>
          </w:p>
        </w:tc>
      </w:tr>
      <w:tr w:rsidR="002575DF" w:rsidRPr="002575DF" w:rsidTr="00EB55E7">
        <w:trPr>
          <w:trHeight w:val="20"/>
        </w:trPr>
        <w:tc>
          <w:tcPr>
            <w:tcW w:w="1188" w:type="dxa"/>
          </w:tcPr>
          <w:p w:rsidR="002575DF" w:rsidRPr="00EB55E7" w:rsidRDefault="002575DF" w:rsidP="00EB55E7">
            <w:pPr>
              <w:tabs>
                <w:tab w:val="left" w:pos="284"/>
              </w:tabs>
              <w:spacing w:line="240" w:lineRule="auto"/>
              <w:ind w:right="140"/>
              <w:jc w:val="center"/>
              <w:rPr>
                <w:rFonts w:eastAsia="Times New Roman"/>
                <w:b/>
                <w:bCs/>
                <w:kern w:val="2"/>
                <w:szCs w:val="24"/>
              </w:rPr>
            </w:pPr>
            <w:r w:rsidRPr="00EB55E7">
              <w:rPr>
                <w:rFonts w:eastAsia="Times New Roman"/>
                <w:b/>
                <w:bCs/>
                <w:kern w:val="2"/>
                <w:szCs w:val="24"/>
              </w:rPr>
              <w:t>1</w:t>
            </w:r>
          </w:p>
        </w:tc>
        <w:tc>
          <w:tcPr>
            <w:tcW w:w="3789" w:type="dxa"/>
          </w:tcPr>
          <w:p w:rsidR="002575DF" w:rsidRPr="00EB55E7" w:rsidRDefault="002575DF" w:rsidP="00EB55E7">
            <w:pPr>
              <w:tabs>
                <w:tab w:val="left" w:pos="284"/>
              </w:tabs>
              <w:spacing w:line="240" w:lineRule="auto"/>
              <w:ind w:right="140"/>
              <w:jc w:val="center"/>
              <w:rPr>
                <w:rFonts w:eastAsia="Times New Roman"/>
                <w:b/>
                <w:bCs/>
                <w:kern w:val="2"/>
                <w:szCs w:val="24"/>
              </w:rPr>
            </w:pPr>
            <w:r w:rsidRPr="00EB55E7">
              <w:rPr>
                <w:rFonts w:eastAsia="Times New Roman"/>
                <w:b/>
                <w:bCs/>
                <w:kern w:val="2"/>
                <w:szCs w:val="24"/>
              </w:rPr>
              <w:t>2</w:t>
            </w:r>
          </w:p>
        </w:tc>
        <w:tc>
          <w:tcPr>
            <w:tcW w:w="5088" w:type="dxa"/>
          </w:tcPr>
          <w:p w:rsidR="002575DF" w:rsidRPr="00EB55E7" w:rsidRDefault="002575DF" w:rsidP="00EB55E7">
            <w:pPr>
              <w:tabs>
                <w:tab w:val="left" w:pos="284"/>
              </w:tabs>
              <w:spacing w:line="240" w:lineRule="auto"/>
              <w:ind w:right="140"/>
              <w:jc w:val="center"/>
              <w:rPr>
                <w:rFonts w:eastAsia="Times New Roman"/>
                <w:b/>
                <w:bCs/>
                <w:kern w:val="2"/>
                <w:szCs w:val="24"/>
              </w:rPr>
            </w:pPr>
            <w:r w:rsidRPr="00EB55E7">
              <w:rPr>
                <w:rFonts w:eastAsia="Times New Roman"/>
                <w:b/>
                <w:bCs/>
                <w:kern w:val="2"/>
                <w:szCs w:val="24"/>
              </w:rPr>
              <w:t>3</w:t>
            </w:r>
          </w:p>
        </w:tc>
      </w:tr>
      <w:tr w:rsidR="002575DF" w:rsidRPr="002575DF" w:rsidTr="00EB55E7">
        <w:trPr>
          <w:trHeight w:val="20"/>
        </w:trPr>
        <w:tc>
          <w:tcPr>
            <w:tcW w:w="1188"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1</w:t>
            </w:r>
          </w:p>
        </w:tc>
        <w:tc>
          <w:tcPr>
            <w:tcW w:w="3789" w:type="dxa"/>
          </w:tcPr>
          <w:p w:rsidR="002575DF" w:rsidRPr="00EB55E7" w:rsidRDefault="002575DF" w:rsidP="00EB55E7">
            <w:pPr>
              <w:tabs>
                <w:tab w:val="left" w:pos="284"/>
              </w:tabs>
              <w:spacing w:line="240" w:lineRule="auto"/>
              <w:ind w:right="140"/>
              <w:rPr>
                <w:rFonts w:eastAsia="Times New Roman"/>
                <w:bCs/>
                <w:kern w:val="2"/>
                <w:szCs w:val="24"/>
              </w:rPr>
            </w:pPr>
            <w:r w:rsidRPr="00EB55E7">
              <w:rPr>
                <w:rFonts w:eastAsia="Times New Roman"/>
                <w:bCs/>
                <w:kern w:val="2"/>
                <w:szCs w:val="24"/>
              </w:rPr>
              <w:t>Местоположение объекта</w:t>
            </w:r>
          </w:p>
        </w:tc>
        <w:tc>
          <w:tcPr>
            <w:tcW w:w="5088" w:type="dxa"/>
          </w:tcPr>
          <w:p w:rsidR="002575DF" w:rsidRPr="00EB55E7" w:rsidRDefault="002575DF" w:rsidP="00EB55E7">
            <w:pPr>
              <w:tabs>
                <w:tab w:val="left" w:pos="284"/>
              </w:tabs>
              <w:spacing w:line="240" w:lineRule="auto"/>
              <w:ind w:right="140"/>
              <w:rPr>
                <w:rFonts w:eastAsia="Times New Roman"/>
                <w:bCs/>
                <w:kern w:val="2"/>
                <w:szCs w:val="24"/>
              </w:rPr>
            </w:pPr>
            <w:r w:rsidRPr="00EB55E7">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EB55E7">
              <w:rPr>
                <w:rFonts w:eastAsia="Times New Roman"/>
                <w:bCs/>
                <w:kern w:val="2"/>
                <w:szCs w:val="24"/>
              </w:rPr>
              <w:t>Бураково</w:t>
            </w:r>
            <w:proofErr w:type="spellEnd"/>
          </w:p>
        </w:tc>
      </w:tr>
      <w:tr w:rsidR="002575DF" w:rsidRPr="002575DF" w:rsidTr="00EB55E7">
        <w:trPr>
          <w:trHeight w:val="20"/>
        </w:trPr>
        <w:tc>
          <w:tcPr>
            <w:tcW w:w="1188"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2</w:t>
            </w:r>
          </w:p>
        </w:tc>
        <w:tc>
          <w:tcPr>
            <w:tcW w:w="3789" w:type="dxa"/>
          </w:tcPr>
          <w:p w:rsidR="002575DF" w:rsidRPr="00EB55E7" w:rsidRDefault="002575DF" w:rsidP="00EB55E7">
            <w:pPr>
              <w:tabs>
                <w:tab w:val="left" w:pos="284"/>
              </w:tabs>
              <w:spacing w:line="240" w:lineRule="auto"/>
              <w:ind w:right="140"/>
              <w:rPr>
                <w:rFonts w:eastAsia="Times New Roman"/>
                <w:bCs/>
                <w:kern w:val="2"/>
                <w:szCs w:val="24"/>
              </w:rPr>
            </w:pPr>
            <w:r w:rsidRPr="00EB55E7">
              <w:rPr>
                <w:rFonts w:eastAsia="Times New Roman"/>
                <w:bCs/>
                <w:kern w:val="2"/>
                <w:szCs w:val="24"/>
              </w:rPr>
              <w:t>Площадь объекта</w:t>
            </w:r>
          </w:p>
        </w:tc>
        <w:tc>
          <w:tcPr>
            <w:tcW w:w="5088" w:type="dxa"/>
          </w:tcPr>
          <w:p w:rsidR="002575DF" w:rsidRPr="00EB55E7" w:rsidRDefault="002575DF" w:rsidP="00EB55E7">
            <w:pPr>
              <w:tabs>
                <w:tab w:val="left" w:pos="284"/>
              </w:tabs>
              <w:spacing w:line="240" w:lineRule="auto"/>
              <w:ind w:right="140"/>
              <w:rPr>
                <w:rFonts w:eastAsia="Times New Roman"/>
                <w:bCs/>
                <w:kern w:val="2"/>
                <w:szCs w:val="24"/>
                <w:vertAlign w:val="superscript"/>
              </w:rPr>
            </w:pPr>
            <w:r w:rsidRPr="00EB55E7">
              <w:rPr>
                <w:rFonts w:eastAsia="Times New Roman"/>
                <w:bCs/>
                <w:kern w:val="2"/>
                <w:szCs w:val="24"/>
              </w:rPr>
              <w:t>250 421 м</w:t>
            </w:r>
            <w:r w:rsidRPr="00EB55E7">
              <w:rPr>
                <w:rFonts w:eastAsia="Times New Roman"/>
                <w:bCs/>
                <w:kern w:val="2"/>
                <w:szCs w:val="24"/>
                <w:vertAlign w:val="superscript"/>
              </w:rPr>
              <w:t>2</w:t>
            </w:r>
          </w:p>
        </w:tc>
      </w:tr>
      <w:tr w:rsidR="002575DF" w:rsidRPr="002575DF" w:rsidTr="00EB55E7">
        <w:trPr>
          <w:trHeight w:val="20"/>
        </w:trPr>
        <w:tc>
          <w:tcPr>
            <w:tcW w:w="1188" w:type="dxa"/>
          </w:tcPr>
          <w:p w:rsidR="002575DF" w:rsidRPr="00EB55E7" w:rsidRDefault="002575DF" w:rsidP="00EB55E7">
            <w:pPr>
              <w:tabs>
                <w:tab w:val="left" w:pos="284"/>
              </w:tabs>
              <w:spacing w:line="240" w:lineRule="auto"/>
              <w:ind w:right="140"/>
              <w:jc w:val="center"/>
              <w:rPr>
                <w:rFonts w:eastAsia="Times New Roman"/>
                <w:bCs/>
                <w:kern w:val="2"/>
                <w:szCs w:val="24"/>
              </w:rPr>
            </w:pPr>
            <w:r w:rsidRPr="00EB55E7">
              <w:rPr>
                <w:rFonts w:eastAsia="Times New Roman"/>
                <w:bCs/>
                <w:kern w:val="2"/>
                <w:szCs w:val="24"/>
              </w:rPr>
              <w:t>3</w:t>
            </w:r>
          </w:p>
        </w:tc>
        <w:tc>
          <w:tcPr>
            <w:tcW w:w="3789" w:type="dxa"/>
          </w:tcPr>
          <w:p w:rsidR="002575DF" w:rsidRPr="00EB55E7" w:rsidRDefault="002575DF" w:rsidP="00EB55E7">
            <w:pPr>
              <w:tabs>
                <w:tab w:val="left" w:pos="284"/>
              </w:tabs>
              <w:spacing w:line="240" w:lineRule="auto"/>
              <w:ind w:right="140"/>
              <w:rPr>
                <w:rFonts w:eastAsia="Times New Roman"/>
                <w:bCs/>
                <w:kern w:val="2"/>
                <w:szCs w:val="24"/>
              </w:rPr>
            </w:pPr>
            <w:r w:rsidRPr="00EB55E7">
              <w:rPr>
                <w:rFonts w:eastAsia="Times New Roman"/>
                <w:bCs/>
                <w:kern w:val="2"/>
                <w:szCs w:val="24"/>
              </w:rPr>
              <w:t>Иные характеристики объекта</w:t>
            </w:r>
          </w:p>
        </w:tc>
        <w:tc>
          <w:tcPr>
            <w:tcW w:w="5088" w:type="dxa"/>
          </w:tcPr>
          <w:p w:rsidR="002575DF" w:rsidRPr="00EB55E7" w:rsidRDefault="002575DF" w:rsidP="00EB55E7">
            <w:pPr>
              <w:tabs>
                <w:tab w:val="left" w:pos="284"/>
              </w:tabs>
              <w:spacing w:line="240" w:lineRule="auto"/>
              <w:ind w:right="140"/>
              <w:rPr>
                <w:rFonts w:eastAsia="Times New Roman"/>
                <w:bCs/>
                <w:kern w:val="2"/>
                <w:szCs w:val="24"/>
              </w:rPr>
            </w:pPr>
            <w:r w:rsidRPr="00EB55E7">
              <w:rPr>
                <w:rFonts w:eastAsia="Times New Roman"/>
                <w:color w:val="000000"/>
                <w:kern w:val="2"/>
                <w:szCs w:val="24"/>
              </w:rPr>
              <w:t>Номер кадастрового квартала: 37:18:080221</w:t>
            </w:r>
          </w:p>
        </w:tc>
      </w:tr>
    </w:tbl>
    <w:p w:rsidR="002575DF" w:rsidRPr="002575DF" w:rsidRDefault="002575DF" w:rsidP="00EB55E7">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043" w:type="dxa"/>
        <w:tblInd w:w="-147" w:type="dxa"/>
        <w:tblLayout w:type="fixed"/>
        <w:tblLook w:val="04A0" w:firstRow="1" w:lastRow="0" w:firstColumn="1" w:lastColumn="0" w:noHBand="0" w:noVBand="1"/>
      </w:tblPr>
      <w:tblGrid>
        <w:gridCol w:w="1277"/>
        <w:gridCol w:w="1559"/>
        <w:gridCol w:w="1559"/>
        <w:gridCol w:w="2411"/>
        <w:gridCol w:w="1630"/>
        <w:gridCol w:w="1595"/>
        <w:gridCol w:w="12"/>
      </w:tblGrid>
      <w:tr w:rsidR="002575DF" w:rsidRPr="002575DF" w:rsidTr="00EB55E7">
        <w:tc>
          <w:tcPr>
            <w:tcW w:w="10043" w:type="dxa"/>
            <w:gridSpan w:val="7"/>
          </w:tcPr>
          <w:p w:rsidR="002575DF" w:rsidRPr="00EB55E7" w:rsidRDefault="002575DF" w:rsidP="0018063D">
            <w:pPr>
              <w:tabs>
                <w:tab w:val="left" w:pos="284"/>
              </w:tabs>
              <w:spacing w:line="240" w:lineRule="auto"/>
              <w:ind w:right="140"/>
              <w:rPr>
                <w:rFonts w:eastAsia="Times New Roman"/>
                <w:iCs/>
                <w:kern w:val="2"/>
              </w:rPr>
            </w:pPr>
            <w:r w:rsidRPr="00EB55E7">
              <w:rPr>
                <w:rFonts w:eastAsia="Times New Roman"/>
                <w:iCs/>
                <w:kern w:val="2"/>
              </w:rPr>
              <w:t>Система координат 37.3</w:t>
            </w:r>
          </w:p>
        </w:tc>
      </w:tr>
      <w:tr w:rsidR="002575DF" w:rsidRPr="002575DF" w:rsidTr="00EB55E7">
        <w:tc>
          <w:tcPr>
            <w:tcW w:w="10043" w:type="dxa"/>
            <w:gridSpan w:val="7"/>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Сведения о характерных точках границы земельного участка</w:t>
            </w:r>
          </w:p>
        </w:tc>
      </w:tr>
      <w:tr w:rsidR="002575DF" w:rsidRPr="002575DF" w:rsidTr="00EB55E7">
        <w:trPr>
          <w:gridAfter w:val="1"/>
          <w:wAfter w:w="12" w:type="dxa"/>
        </w:trPr>
        <w:tc>
          <w:tcPr>
            <w:tcW w:w="1277" w:type="dxa"/>
            <w:vMerge w:val="restart"/>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Обозначение характерных точек границ</w:t>
            </w:r>
          </w:p>
        </w:tc>
        <w:tc>
          <w:tcPr>
            <w:tcW w:w="3118" w:type="dxa"/>
            <w:gridSpan w:val="2"/>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Координаты, м</w:t>
            </w:r>
          </w:p>
        </w:tc>
        <w:tc>
          <w:tcPr>
            <w:tcW w:w="2411" w:type="dxa"/>
            <w:vMerge w:val="restart"/>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Метод определения координат характерной точки</w:t>
            </w:r>
          </w:p>
        </w:tc>
        <w:tc>
          <w:tcPr>
            <w:tcW w:w="1630" w:type="dxa"/>
            <w:vMerge w:val="restart"/>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Средняя квадратичная погрешность положения характерной точки (</w:t>
            </w:r>
            <w:r w:rsidRPr="00EB55E7">
              <w:rPr>
                <w:rFonts w:eastAsia="Times New Roman"/>
                <w:iCs/>
                <w:kern w:val="2"/>
                <w:lang w:val="en-US"/>
              </w:rPr>
              <w:t>Mt</w:t>
            </w:r>
            <w:r w:rsidRPr="00EB55E7">
              <w:rPr>
                <w:rFonts w:eastAsia="Times New Roman"/>
                <w:iCs/>
                <w:kern w:val="2"/>
              </w:rPr>
              <w:t>), м</w:t>
            </w:r>
          </w:p>
        </w:tc>
        <w:tc>
          <w:tcPr>
            <w:tcW w:w="1595" w:type="dxa"/>
            <w:vMerge w:val="restart"/>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Описание обозначения точки на местности (при наличии)</w:t>
            </w:r>
          </w:p>
        </w:tc>
      </w:tr>
      <w:tr w:rsidR="002575DF" w:rsidRPr="002575DF" w:rsidTr="00EB55E7">
        <w:trPr>
          <w:gridAfter w:val="1"/>
          <w:wAfter w:w="12" w:type="dxa"/>
        </w:trPr>
        <w:tc>
          <w:tcPr>
            <w:tcW w:w="1277" w:type="dxa"/>
            <w:vMerge/>
          </w:tcPr>
          <w:p w:rsidR="002575DF" w:rsidRPr="00EB55E7" w:rsidRDefault="002575DF" w:rsidP="0018063D">
            <w:pPr>
              <w:tabs>
                <w:tab w:val="left" w:pos="284"/>
              </w:tabs>
              <w:spacing w:line="240" w:lineRule="auto"/>
              <w:ind w:right="140"/>
              <w:jc w:val="center"/>
              <w:rPr>
                <w:rFonts w:eastAsia="Times New Roman"/>
                <w:iCs/>
                <w:kern w:val="2"/>
              </w:rPr>
            </w:pPr>
          </w:p>
        </w:tc>
        <w:tc>
          <w:tcPr>
            <w:tcW w:w="1559"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Х</w:t>
            </w:r>
          </w:p>
        </w:tc>
        <w:tc>
          <w:tcPr>
            <w:tcW w:w="1559"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У</w:t>
            </w:r>
          </w:p>
        </w:tc>
        <w:tc>
          <w:tcPr>
            <w:tcW w:w="2411" w:type="dxa"/>
            <w:vMerge/>
          </w:tcPr>
          <w:p w:rsidR="002575DF" w:rsidRPr="00EB55E7" w:rsidRDefault="002575DF" w:rsidP="0018063D">
            <w:pPr>
              <w:tabs>
                <w:tab w:val="left" w:pos="284"/>
              </w:tabs>
              <w:spacing w:line="240" w:lineRule="auto"/>
              <w:ind w:right="140"/>
              <w:jc w:val="center"/>
              <w:rPr>
                <w:rFonts w:eastAsia="Times New Roman"/>
                <w:iCs/>
                <w:kern w:val="2"/>
              </w:rPr>
            </w:pPr>
          </w:p>
        </w:tc>
        <w:tc>
          <w:tcPr>
            <w:tcW w:w="1630" w:type="dxa"/>
            <w:vMerge/>
          </w:tcPr>
          <w:p w:rsidR="002575DF" w:rsidRPr="00EB55E7" w:rsidRDefault="002575DF" w:rsidP="0018063D">
            <w:pPr>
              <w:tabs>
                <w:tab w:val="left" w:pos="284"/>
              </w:tabs>
              <w:spacing w:line="240" w:lineRule="auto"/>
              <w:ind w:right="140"/>
              <w:jc w:val="center"/>
              <w:rPr>
                <w:rFonts w:eastAsia="Times New Roman"/>
                <w:iCs/>
                <w:kern w:val="2"/>
              </w:rPr>
            </w:pPr>
          </w:p>
        </w:tc>
        <w:tc>
          <w:tcPr>
            <w:tcW w:w="1595" w:type="dxa"/>
            <w:vMerge/>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Height w:val="359"/>
        </w:trPr>
        <w:tc>
          <w:tcPr>
            <w:tcW w:w="1277"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1</w:t>
            </w:r>
          </w:p>
        </w:tc>
        <w:tc>
          <w:tcPr>
            <w:tcW w:w="1559"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2</w:t>
            </w:r>
          </w:p>
        </w:tc>
        <w:tc>
          <w:tcPr>
            <w:tcW w:w="1559"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3</w:t>
            </w:r>
          </w:p>
        </w:tc>
        <w:tc>
          <w:tcPr>
            <w:tcW w:w="2411"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4</w:t>
            </w:r>
          </w:p>
        </w:tc>
        <w:tc>
          <w:tcPr>
            <w:tcW w:w="1630"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5</w:t>
            </w:r>
          </w:p>
        </w:tc>
        <w:tc>
          <w:tcPr>
            <w:tcW w:w="1595" w:type="dxa"/>
          </w:tcPr>
          <w:p w:rsidR="002575DF" w:rsidRPr="00EB55E7" w:rsidRDefault="002575DF" w:rsidP="0018063D">
            <w:pPr>
              <w:tabs>
                <w:tab w:val="left" w:pos="284"/>
              </w:tabs>
              <w:spacing w:line="240" w:lineRule="auto"/>
              <w:ind w:right="140"/>
              <w:jc w:val="center"/>
              <w:rPr>
                <w:rFonts w:eastAsia="Times New Roman"/>
                <w:b/>
                <w:iCs/>
                <w:kern w:val="2"/>
              </w:rPr>
            </w:pPr>
            <w:r w:rsidRPr="00EB55E7">
              <w:rPr>
                <w:rFonts w:eastAsia="Times New Roman"/>
                <w:b/>
                <w:iCs/>
                <w:kern w:val="2"/>
              </w:rPr>
              <w:t>6</w:t>
            </w: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w:t>
            </w:r>
          </w:p>
        </w:tc>
        <w:tc>
          <w:tcPr>
            <w:tcW w:w="1559" w:type="dxa"/>
          </w:tcPr>
          <w:p w:rsidR="002575DF" w:rsidRPr="00EB55E7" w:rsidRDefault="002575DF" w:rsidP="0018063D">
            <w:pPr>
              <w:suppressLineNumbers/>
              <w:tabs>
                <w:tab w:val="left" w:pos="938"/>
                <w:tab w:val="center" w:pos="1449"/>
              </w:tabs>
              <w:spacing w:line="240" w:lineRule="auto"/>
              <w:jc w:val="center"/>
              <w:rPr>
                <w:rFonts w:eastAsia="Times New Roman"/>
                <w:iCs/>
                <w:lang w:eastAsia="zh-CN"/>
              </w:rPr>
            </w:pPr>
            <w:r w:rsidRPr="00EB55E7">
              <w:rPr>
                <w:rFonts w:eastAsia="Times New Roman"/>
                <w:iCs/>
                <w:lang w:eastAsia="zh-CN"/>
              </w:rPr>
              <w:t>6287453.61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2194091.35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6287427.34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2194131.36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6287414.42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2194118.39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6287405.31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2194115.42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6287397.65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2194116.33</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6287390.94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2194112.44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6287306.22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2194062.08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6287285.84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2194049.86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6287279.52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2194045.48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6287267.75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2194038.42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6287263.93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2194043.97</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6287259.71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2194050.15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6287256.62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2194054.79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6287264.39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2194059.32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6287297.39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2194079.35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6287303.57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2194083.21</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6287329.16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2194098.75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6287384.31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2194130.72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6287385.44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2194131.37</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6287328.32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2194229.65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6287289.54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2194286.66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6287264.14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2194312.97</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6287258.01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2194321.96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6287186.49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2194279.53</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6287136.66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2194249.52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6287118.69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2194276.56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6287169.00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2194307.03</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6287239.23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2194349.55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6287220.49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2194377.06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lastRenderedPageBreak/>
              <w:t>30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6287158.12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2194345.08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6287126.54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2194328.89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6287125.60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2194330.39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6287097.29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2194311.92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6287092.08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2194320.00</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6287088.09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2194326.68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6287084.59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2194331.22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6287129.67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2194356.42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6287206.18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2194398.08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6287174.70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2194444.32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6287183.82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2194462.32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6287186.38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2194469.20</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6287188.93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2194494.53</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6287117.22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2194603.79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6287107.86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2194747.69</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6286905.52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2194800.25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6286876.60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2194834.36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6286795.78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2195028.54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6286811.32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2194768.82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6286818.79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2194751.84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6286828.71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2194725.15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6286842.40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2194695.74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6286858.58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2194666.70</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6286869.97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2194648.41</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6286862.75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2194636.93</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6286848.87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2194622.61</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6286834.81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2194612.84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6286820.87</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2194609.32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6286824.24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2194553.17</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59</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6286883.35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2194440.68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6286899.83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2194408.52</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6286966.46</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2194300.75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6287019.37</w:t>
            </w:r>
          </w:p>
        </w:tc>
        <w:tc>
          <w:tcPr>
            <w:tcW w:w="1559" w:type="dxa"/>
          </w:tcPr>
          <w:p w:rsidR="002575DF" w:rsidRPr="00EB55E7" w:rsidRDefault="002575DF" w:rsidP="0018063D">
            <w:pPr>
              <w:suppressLineNumbers/>
              <w:tabs>
                <w:tab w:val="left" w:pos="954"/>
              </w:tabs>
              <w:spacing w:line="240" w:lineRule="auto"/>
              <w:jc w:val="center"/>
              <w:rPr>
                <w:rFonts w:eastAsia="Times New Roman"/>
                <w:iCs/>
                <w:lang w:eastAsia="zh-CN"/>
              </w:rPr>
            </w:pPr>
            <w:r w:rsidRPr="00EB55E7">
              <w:rPr>
                <w:rFonts w:eastAsia="Times New Roman"/>
                <w:iCs/>
                <w:lang w:eastAsia="zh-CN"/>
              </w:rPr>
              <w:t>2194154.34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6287095.35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2194110.04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6287171.78</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2193881.06</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65</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6287453.61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2194091.35</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1</w:t>
            </w:r>
          </w:p>
        </w:tc>
        <w:tc>
          <w:tcPr>
            <w:tcW w:w="1559" w:type="dxa"/>
          </w:tcPr>
          <w:p w:rsidR="002575DF" w:rsidRPr="00EB55E7" w:rsidRDefault="002575DF" w:rsidP="0018063D">
            <w:pPr>
              <w:suppressLineNumbers/>
              <w:tabs>
                <w:tab w:val="left" w:pos="938"/>
                <w:tab w:val="center" w:pos="1449"/>
              </w:tabs>
              <w:spacing w:line="240" w:lineRule="auto"/>
              <w:jc w:val="center"/>
              <w:rPr>
                <w:rFonts w:eastAsia="Times New Roman"/>
                <w:iCs/>
                <w:lang w:eastAsia="zh-CN"/>
              </w:rPr>
            </w:pPr>
            <w:r w:rsidRPr="00EB55E7">
              <w:rPr>
                <w:rFonts w:eastAsia="Times New Roman"/>
                <w:iCs/>
                <w:lang w:eastAsia="zh-CN"/>
              </w:rPr>
              <w:t>6286922.61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2194346.38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6286907.40</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2194367.44</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3</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6286866.11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2194343.38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4</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6286878.32</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2194323.37</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r w:rsidR="002575DF" w:rsidRPr="002575DF" w:rsidTr="00EB55E7">
        <w:trPr>
          <w:gridAfter w:val="1"/>
          <w:wAfter w:w="12" w:type="dxa"/>
        </w:trPr>
        <w:tc>
          <w:tcPr>
            <w:tcW w:w="1277"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5</w:t>
            </w:r>
          </w:p>
        </w:tc>
        <w:tc>
          <w:tcPr>
            <w:tcW w:w="1559" w:type="dxa"/>
          </w:tcPr>
          <w:p w:rsidR="002575DF" w:rsidRPr="00EB55E7" w:rsidRDefault="002575DF" w:rsidP="0018063D">
            <w:pPr>
              <w:suppressLineNumbers/>
              <w:tabs>
                <w:tab w:val="left" w:pos="938"/>
                <w:tab w:val="center" w:pos="1449"/>
              </w:tabs>
              <w:spacing w:line="240" w:lineRule="auto"/>
              <w:jc w:val="center"/>
              <w:rPr>
                <w:rFonts w:eastAsia="Times New Roman"/>
                <w:iCs/>
                <w:lang w:eastAsia="zh-CN"/>
              </w:rPr>
            </w:pPr>
            <w:r w:rsidRPr="00EB55E7">
              <w:rPr>
                <w:rFonts w:eastAsia="Times New Roman"/>
                <w:iCs/>
                <w:lang w:eastAsia="zh-CN"/>
              </w:rPr>
              <w:t>6286922.61</w:t>
            </w:r>
          </w:p>
        </w:tc>
        <w:tc>
          <w:tcPr>
            <w:tcW w:w="1559" w:type="dxa"/>
          </w:tcPr>
          <w:p w:rsidR="002575DF" w:rsidRPr="00EB55E7" w:rsidRDefault="002575DF" w:rsidP="0018063D">
            <w:pPr>
              <w:suppressLineNumbers/>
              <w:spacing w:line="240" w:lineRule="auto"/>
              <w:jc w:val="center"/>
              <w:rPr>
                <w:rFonts w:eastAsia="Times New Roman"/>
                <w:iCs/>
                <w:lang w:eastAsia="zh-CN"/>
              </w:rPr>
            </w:pPr>
            <w:r w:rsidRPr="00EB55E7">
              <w:rPr>
                <w:rFonts w:eastAsia="Times New Roman"/>
                <w:iCs/>
                <w:lang w:eastAsia="zh-CN"/>
              </w:rPr>
              <w:t>2194346.38</w:t>
            </w:r>
          </w:p>
        </w:tc>
        <w:tc>
          <w:tcPr>
            <w:tcW w:w="2411" w:type="dxa"/>
          </w:tcPr>
          <w:p w:rsidR="002575DF" w:rsidRPr="00EB55E7" w:rsidRDefault="002575DF" w:rsidP="0018063D">
            <w:pPr>
              <w:spacing w:line="240" w:lineRule="auto"/>
              <w:jc w:val="center"/>
              <w:rPr>
                <w:rFonts w:eastAsia="Times New Roman"/>
                <w:kern w:val="2"/>
              </w:rPr>
            </w:pPr>
            <w:r w:rsidRPr="00EB55E7">
              <w:rPr>
                <w:rFonts w:eastAsia="Times New Roman"/>
                <w:iCs/>
                <w:kern w:val="2"/>
              </w:rPr>
              <w:t>Картометрический метод</w:t>
            </w:r>
          </w:p>
        </w:tc>
        <w:tc>
          <w:tcPr>
            <w:tcW w:w="1630" w:type="dxa"/>
          </w:tcPr>
          <w:p w:rsidR="002575DF" w:rsidRPr="00EB55E7" w:rsidRDefault="002575DF" w:rsidP="0018063D">
            <w:pPr>
              <w:tabs>
                <w:tab w:val="left" w:pos="284"/>
              </w:tabs>
              <w:spacing w:line="240" w:lineRule="auto"/>
              <w:ind w:right="140"/>
              <w:jc w:val="center"/>
              <w:rPr>
                <w:rFonts w:eastAsia="Times New Roman"/>
                <w:iCs/>
                <w:kern w:val="2"/>
              </w:rPr>
            </w:pPr>
            <w:r w:rsidRPr="00EB55E7">
              <w:rPr>
                <w:rFonts w:eastAsia="Times New Roman"/>
                <w:iCs/>
                <w:kern w:val="2"/>
              </w:rPr>
              <w:t>0,1</w:t>
            </w:r>
          </w:p>
        </w:tc>
        <w:tc>
          <w:tcPr>
            <w:tcW w:w="1595" w:type="dxa"/>
          </w:tcPr>
          <w:p w:rsidR="002575DF" w:rsidRPr="00EB55E7" w:rsidRDefault="002575DF" w:rsidP="0018063D">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0067FA">
      <w:pPr>
        <w:spacing w:after="0" w:line="360" w:lineRule="auto"/>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д. Воронково</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190625" cy="1360715"/>
            <wp:effectExtent l="0" t="0" r="0" b="0"/>
            <wp:docPr id="23" name="Рисунок 23" descr="Ворон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ронков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916" cy="136447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9923" w:type="dxa"/>
        <w:tblInd w:w="-5" w:type="dxa"/>
        <w:tblLook w:val="04A0" w:firstRow="1" w:lastRow="0" w:firstColumn="1" w:lastColumn="0" w:noHBand="0" w:noVBand="1"/>
      </w:tblPr>
      <w:tblGrid>
        <w:gridCol w:w="1188"/>
        <w:gridCol w:w="3789"/>
        <w:gridCol w:w="4946"/>
      </w:tblGrid>
      <w:tr w:rsidR="002575DF" w:rsidRPr="002575DF" w:rsidTr="000067FA">
        <w:trPr>
          <w:trHeight w:val="20"/>
        </w:trPr>
        <w:tc>
          <w:tcPr>
            <w:tcW w:w="1188"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 п/п</w:t>
            </w:r>
          </w:p>
        </w:tc>
        <w:tc>
          <w:tcPr>
            <w:tcW w:w="3789"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Характеристики объекта</w:t>
            </w:r>
          </w:p>
        </w:tc>
        <w:tc>
          <w:tcPr>
            <w:tcW w:w="4946"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Описание характеристик</w:t>
            </w:r>
          </w:p>
        </w:tc>
      </w:tr>
      <w:tr w:rsidR="002575DF" w:rsidRPr="002575DF" w:rsidTr="000067FA">
        <w:trPr>
          <w:trHeight w:val="20"/>
        </w:trPr>
        <w:tc>
          <w:tcPr>
            <w:tcW w:w="1188" w:type="dxa"/>
          </w:tcPr>
          <w:p w:rsidR="002575DF" w:rsidRPr="000067FA" w:rsidRDefault="002575DF" w:rsidP="000067FA">
            <w:pPr>
              <w:tabs>
                <w:tab w:val="left" w:pos="284"/>
              </w:tabs>
              <w:spacing w:line="240" w:lineRule="auto"/>
              <w:ind w:right="140"/>
              <w:jc w:val="center"/>
              <w:rPr>
                <w:rFonts w:eastAsia="Times New Roman"/>
                <w:b/>
                <w:bCs/>
                <w:kern w:val="2"/>
                <w:szCs w:val="24"/>
              </w:rPr>
            </w:pPr>
            <w:r w:rsidRPr="000067FA">
              <w:rPr>
                <w:rFonts w:eastAsia="Times New Roman"/>
                <w:b/>
                <w:bCs/>
                <w:kern w:val="2"/>
                <w:szCs w:val="24"/>
              </w:rPr>
              <w:t>1</w:t>
            </w:r>
          </w:p>
        </w:tc>
        <w:tc>
          <w:tcPr>
            <w:tcW w:w="3789" w:type="dxa"/>
          </w:tcPr>
          <w:p w:rsidR="002575DF" w:rsidRPr="000067FA" w:rsidRDefault="002575DF" w:rsidP="000067FA">
            <w:pPr>
              <w:tabs>
                <w:tab w:val="left" w:pos="284"/>
              </w:tabs>
              <w:spacing w:line="240" w:lineRule="auto"/>
              <w:ind w:right="140"/>
              <w:jc w:val="center"/>
              <w:rPr>
                <w:rFonts w:eastAsia="Times New Roman"/>
                <w:b/>
                <w:bCs/>
                <w:kern w:val="2"/>
                <w:szCs w:val="24"/>
              </w:rPr>
            </w:pPr>
            <w:r w:rsidRPr="000067FA">
              <w:rPr>
                <w:rFonts w:eastAsia="Times New Roman"/>
                <w:b/>
                <w:bCs/>
                <w:kern w:val="2"/>
                <w:szCs w:val="24"/>
              </w:rPr>
              <w:t>2</w:t>
            </w:r>
          </w:p>
        </w:tc>
        <w:tc>
          <w:tcPr>
            <w:tcW w:w="4946" w:type="dxa"/>
          </w:tcPr>
          <w:p w:rsidR="002575DF" w:rsidRPr="000067FA" w:rsidRDefault="002575DF" w:rsidP="000067FA">
            <w:pPr>
              <w:tabs>
                <w:tab w:val="left" w:pos="284"/>
              </w:tabs>
              <w:spacing w:line="240" w:lineRule="auto"/>
              <w:ind w:right="140"/>
              <w:jc w:val="center"/>
              <w:rPr>
                <w:rFonts w:eastAsia="Times New Roman"/>
                <w:b/>
                <w:bCs/>
                <w:kern w:val="2"/>
                <w:szCs w:val="24"/>
              </w:rPr>
            </w:pPr>
            <w:r w:rsidRPr="000067FA">
              <w:rPr>
                <w:rFonts w:eastAsia="Times New Roman"/>
                <w:b/>
                <w:bCs/>
                <w:kern w:val="2"/>
                <w:szCs w:val="24"/>
              </w:rPr>
              <w:t>3</w:t>
            </w:r>
          </w:p>
        </w:tc>
      </w:tr>
      <w:tr w:rsidR="002575DF" w:rsidRPr="002575DF" w:rsidTr="000067FA">
        <w:trPr>
          <w:trHeight w:val="20"/>
        </w:trPr>
        <w:tc>
          <w:tcPr>
            <w:tcW w:w="1188"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1</w:t>
            </w:r>
          </w:p>
        </w:tc>
        <w:tc>
          <w:tcPr>
            <w:tcW w:w="3789" w:type="dxa"/>
          </w:tcPr>
          <w:p w:rsidR="002575DF" w:rsidRPr="000067FA" w:rsidRDefault="002575DF" w:rsidP="000067FA">
            <w:pPr>
              <w:tabs>
                <w:tab w:val="left" w:pos="284"/>
              </w:tabs>
              <w:spacing w:line="240" w:lineRule="auto"/>
              <w:ind w:right="140"/>
              <w:rPr>
                <w:rFonts w:eastAsia="Times New Roman"/>
                <w:bCs/>
                <w:kern w:val="2"/>
                <w:szCs w:val="24"/>
              </w:rPr>
            </w:pPr>
            <w:r w:rsidRPr="000067FA">
              <w:rPr>
                <w:rFonts w:eastAsia="Times New Roman"/>
                <w:bCs/>
                <w:kern w:val="2"/>
                <w:szCs w:val="24"/>
              </w:rPr>
              <w:t>Местоположение объекта</w:t>
            </w:r>
          </w:p>
        </w:tc>
        <w:tc>
          <w:tcPr>
            <w:tcW w:w="4946" w:type="dxa"/>
          </w:tcPr>
          <w:p w:rsidR="002575DF" w:rsidRPr="000067FA" w:rsidRDefault="002575DF" w:rsidP="000067FA">
            <w:pPr>
              <w:tabs>
                <w:tab w:val="left" w:pos="284"/>
              </w:tabs>
              <w:spacing w:line="240" w:lineRule="auto"/>
              <w:ind w:right="140"/>
              <w:rPr>
                <w:rFonts w:eastAsia="Times New Roman"/>
                <w:bCs/>
                <w:kern w:val="2"/>
                <w:szCs w:val="24"/>
              </w:rPr>
            </w:pPr>
            <w:r w:rsidRPr="000067FA">
              <w:rPr>
                <w:rFonts w:eastAsia="Times New Roman"/>
                <w:bCs/>
                <w:kern w:val="2"/>
                <w:szCs w:val="24"/>
              </w:rPr>
              <w:t>Ивановская область, Тейковский муниципальный район, Новолеушинское сельское поселение, деревня Воронково</w:t>
            </w:r>
          </w:p>
        </w:tc>
      </w:tr>
      <w:tr w:rsidR="002575DF" w:rsidRPr="002575DF" w:rsidTr="000067FA">
        <w:trPr>
          <w:trHeight w:val="20"/>
        </w:trPr>
        <w:tc>
          <w:tcPr>
            <w:tcW w:w="1188"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2</w:t>
            </w:r>
          </w:p>
        </w:tc>
        <w:tc>
          <w:tcPr>
            <w:tcW w:w="3789" w:type="dxa"/>
          </w:tcPr>
          <w:p w:rsidR="002575DF" w:rsidRPr="000067FA" w:rsidRDefault="002575DF" w:rsidP="000067FA">
            <w:pPr>
              <w:tabs>
                <w:tab w:val="left" w:pos="284"/>
              </w:tabs>
              <w:spacing w:line="240" w:lineRule="auto"/>
              <w:ind w:right="140"/>
              <w:rPr>
                <w:rFonts w:eastAsia="Times New Roman"/>
                <w:bCs/>
                <w:kern w:val="2"/>
                <w:szCs w:val="24"/>
              </w:rPr>
            </w:pPr>
            <w:r w:rsidRPr="000067FA">
              <w:rPr>
                <w:rFonts w:eastAsia="Times New Roman"/>
                <w:bCs/>
                <w:kern w:val="2"/>
                <w:szCs w:val="24"/>
              </w:rPr>
              <w:t>Площадь объекта</w:t>
            </w:r>
          </w:p>
        </w:tc>
        <w:tc>
          <w:tcPr>
            <w:tcW w:w="4946" w:type="dxa"/>
          </w:tcPr>
          <w:p w:rsidR="002575DF" w:rsidRPr="000067FA" w:rsidRDefault="002575DF" w:rsidP="000067FA">
            <w:pPr>
              <w:tabs>
                <w:tab w:val="left" w:pos="284"/>
              </w:tabs>
              <w:spacing w:line="240" w:lineRule="auto"/>
              <w:ind w:right="140"/>
              <w:rPr>
                <w:rFonts w:eastAsia="Times New Roman"/>
                <w:bCs/>
                <w:kern w:val="2"/>
                <w:szCs w:val="24"/>
                <w:vertAlign w:val="superscript"/>
              </w:rPr>
            </w:pPr>
            <w:r w:rsidRPr="000067FA">
              <w:rPr>
                <w:rFonts w:eastAsia="Times New Roman"/>
                <w:bCs/>
                <w:kern w:val="2"/>
                <w:szCs w:val="24"/>
              </w:rPr>
              <w:t>72 241 м</w:t>
            </w:r>
            <w:r w:rsidRPr="000067FA">
              <w:rPr>
                <w:rFonts w:eastAsia="Times New Roman"/>
                <w:bCs/>
                <w:kern w:val="2"/>
                <w:szCs w:val="24"/>
                <w:vertAlign w:val="superscript"/>
              </w:rPr>
              <w:t>2</w:t>
            </w:r>
          </w:p>
        </w:tc>
      </w:tr>
      <w:tr w:rsidR="002575DF" w:rsidRPr="002575DF" w:rsidTr="000067FA">
        <w:trPr>
          <w:trHeight w:val="20"/>
        </w:trPr>
        <w:tc>
          <w:tcPr>
            <w:tcW w:w="1188" w:type="dxa"/>
          </w:tcPr>
          <w:p w:rsidR="002575DF" w:rsidRPr="000067FA" w:rsidRDefault="002575DF" w:rsidP="000067FA">
            <w:pPr>
              <w:tabs>
                <w:tab w:val="left" w:pos="284"/>
              </w:tabs>
              <w:spacing w:line="240" w:lineRule="auto"/>
              <w:ind w:right="140"/>
              <w:jc w:val="center"/>
              <w:rPr>
                <w:rFonts w:eastAsia="Times New Roman"/>
                <w:bCs/>
                <w:kern w:val="2"/>
                <w:szCs w:val="24"/>
              </w:rPr>
            </w:pPr>
            <w:r w:rsidRPr="000067FA">
              <w:rPr>
                <w:rFonts w:eastAsia="Times New Roman"/>
                <w:bCs/>
                <w:kern w:val="2"/>
                <w:szCs w:val="24"/>
              </w:rPr>
              <w:t>3</w:t>
            </w:r>
          </w:p>
        </w:tc>
        <w:tc>
          <w:tcPr>
            <w:tcW w:w="3789" w:type="dxa"/>
          </w:tcPr>
          <w:p w:rsidR="002575DF" w:rsidRPr="000067FA" w:rsidRDefault="002575DF" w:rsidP="000067FA">
            <w:pPr>
              <w:tabs>
                <w:tab w:val="left" w:pos="284"/>
              </w:tabs>
              <w:spacing w:line="240" w:lineRule="auto"/>
              <w:ind w:right="140"/>
              <w:rPr>
                <w:rFonts w:eastAsia="Times New Roman"/>
                <w:bCs/>
                <w:kern w:val="2"/>
                <w:szCs w:val="24"/>
              </w:rPr>
            </w:pPr>
            <w:r w:rsidRPr="000067FA">
              <w:rPr>
                <w:rFonts w:eastAsia="Times New Roman"/>
                <w:bCs/>
                <w:kern w:val="2"/>
                <w:szCs w:val="24"/>
              </w:rPr>
              <w:t>Иные характеристики объекта</w:t>
            </w:r>
          </w:p>
        </w:tc>
        <w:tc>
          <w:tcPr>
            <w:tcW w:w="4946" w:type="dxa"/>
          </w:tcPr>
          <w:p w:rsidR="002575DF" w:rsidRPr="000067FA" w:rsidRDefault="002575DF" w:rsidP="000067FA">
            <w:pPr>
              <w:tabs>
                <w:tab w:val="left" w:pos="284"/>
              </w:tabs>
              <w:spacing w:line="240" w:lineRule="auto"/>
              <w:ind w:right="140"/>
              <w:rPr>
                <w:rFonts w:eastAsia="Times New Roman"/>
                <w:bCs/>
                <w:kern w:val="2"/>
                <w:szCs w:val="24"/>
              </w:rPr>
            </w:pPr>
            <w:r w:rsidRPr="000067FA">
              <w:rPr>
                <w:rFonts w:eastAsia="Times New Roman"/>
                <w:color w:val="000000"/>
                <w:kern w:val="2"/>
                <w:szCs w:val="24"/>
              </w:rPr>
              <w:t>Номер кадастрового квартала: 37:18:080319</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lastRenderedPageBreak/>
        <w:t>Сведения о местоположении границ объекта</w:t>
      </w:r>
    </w:p>
    <w:tbl>
      <w:tblPr>
        <w:tblStyle w:val="17"/>
        <w:tblW w:w="10030" w:type="dxa"/>
        <w:tblInd w:w="-5" w:type="dxa"/>
        <w:tblLook w:val="04A0" w:firstRow="1" w:lastRow="0" w:firstColumn="1" w:lastColumn="0" w:noHBand="0" w:noVBand="1"/>
      </w:tblPr>
      <w:tblGrid>
        <w:gridCol w:w="1462"/>
        <w:gridCol w:w="1349"/>
        <w:gridCol w:w="1349"/>
        <w:gridCol w:w="2503"/>
        <w:gridCol w:w="1724"/>
        <w:gridCol w:w="1631"/>
        <w:gridCol w:w="12"/>
      </w:tblGrid>
      <w:tr w:rsidR="002575DF" w:rsidRPr="002575DF" w:rsidTr="000067FA">
        <w:tc>
          <w:tcPr>
            <w:tcW w:w="10030" w:type="dxa"/>
            <w:gridSpan w:val="7"/>
          </w:tcPr>
          <w:p w:rsidR="002575DF" w:rsidRPr="000067FA" w:rsidRDefault="002575DF" w:rsidP="000067FA">
            <w:pPr>
              <w:tabs>
                <w:tab w:val="left" w:pos="284"/>
              </w:tabs>
              <w:spacing w:line="240" w:lineRule="auto"/>
              <w:ind w:right="140"/>
              <w:rPr>
                <w:rFonts w:eastAsia="Times New Roman"/>
                <w:iCs/>
                <w:kern w:val="2"/>
              </w:rPr>
            </w:pPr>
            <w:r w:rsidRPr="000067FA">
              <w:rPr>
                <w:rFonts w:eastAsia="Times New Roman"/>
                <w:iCs/>
                <w:kern w:val="2"/>
              </w:rPr>
              <w:t>Система координат 37.3</w:t>
            </w:r>
          </w:p>
        </w:tc>
      </w:tr>
      <w:tr w:rsidR="002575DF" w:rsidRPr="002575DF" w:rsidTr="000067FA">
        <w:tc>
          <w:tcPr>
            <w:tcW w:w="10030" w:type="dxa"/>
            <w:gridSpan w:val="7"/>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Сведения о характерных точках границы земельного участка</w:t>
            </w:r>
          </w:p>
        </w:tc>
      </w:tr>
      <w:tr w:rsidR="002575DF" w:rsidRPr="002575DF" w:rsidTr="000067FA">
        <w:trPr>
          <w:gridAfter w:val="1"/>
          <w:wAfter w:w="12" w:type="dxa"/>
        </w:trPr>
        <w:tc>
          <w:tcPr>
            <w:tcW w:w="1462" w:type="dxa"/>
            <w:vMerge w:val="restart"/>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Обозначение характерных точек границ</w:t>
            </w:r>
          </w:p>
        </w:tc>
        <w:tc>
          <w:tcPr>
            <w:tcW w:w="2698" w:type="dxa"/>
            <w:gridSpan w:val="2"/>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Координаты, м</w:t>
            </w:r>
          </w:p>
        </w:tc>
        <w:tc>
          <w:tcPr>
            <w:tcW w:w="2503" w:type="dxa"/>
            <w:vMerge w:val="restart"/>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Метод определения координат характерной точки</w:t>
            </w:r>
          </w:p>
        </w:tc>
        <w:tc>
          <w:tcPr>
            <w:tcW w:w="1724" w:type="dxa"/>
            <w:vMerge w:val="restart"/>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Средняя квадратичная погрешность положения характерной точки (</w:t>
            </w:r>
            <w:r w:rsidRPr="000067FA">
              <w:rPr>
                <w:rFonts w:eastAsia="Times New Roman"/>
                <w:iCs/>
                <w:kern w:val="2"/>
                <w:lang w:val="en-US"/>
              </w:rPr>
              <w:t>Mt</w:t>
            </w:r>
            <w:r w:rsidRPr="000067FA">
              <w:rPr>
                <w:rFonts w:eastAsia="Times New Roman"/>
                <w:iCs/>
                <w:kern w:val="2"/>
              </w:rPr>
              <w:t>), м</w:t>
            </w:r>
          </w:p>
        </w:tc>
        <w:tc>
          <w:tcPr>
            <w:tcW w:w="1631" w:type="dxa"/>
            <w:vMerge w:val="restart"/>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Описание обозначения точки на местности (при наличии)</w:t>
            </w:r>
          </w:p>
        </w:tc>
      </w:tr>
      <w:tr w:rsidR="002575DF" w:rsidRPr="002575DF" w:rsidTr="000067FA">
        <w:trPr>
          <w:gridAfter w:val="1"/>
          <w:wAfter w:w="12" w:type="dxa"/>
        </w:trPr>
        <w:tc>
          <w:tcPr>
            <w:tcW w:w="1462" w:type="dxa"/>
            <w:vMerge/>
          </w:tcPr>
          <w:p w:rsidR="002575DF" w:rsidRPr="000067FA" w:rsidRDefault="002575DF" w:rsidP="000067FA">
            <w:pPr>
              <w:tabs>
                <w:tab w:val="left" w:pos="284"/>
              </w:tabs>
              <w:spacing w:line="240" w:lineRule="auto"/>
              <w:ind w:right="140"/>
              <w:jc w:val="center"/>
              <w:rPr>
                <w:rFonts w:eastAsia="Times New Roman"/>
                <w:iCs/>
                <w:kern w:val="2"/>
              </w:rPr>
            </w:pPr>
          </w:p>
        </w:tc>
        <w:tc>
          <w:tcPr>
            <w:tcW w:w="1349"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Х</w:t>
            </w:r>
          </w:p>
        </w:tc>
        <w:tc>
          <w:tcPr>
            <w:tcW w:w="1349"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У</w:t>
            </w:r>
          </w:p>
        </w:tc>
        <w:tc>
          <w:tcPr>
            <w:tcW w:w="2503" w:type="dxa"/>
            <w:vMerge/>
          </w:tcPr>
          <w:p w:rsidR="002575DF" w:rsidRPr="000067FA" w:rsidRDefault="002575DF" w:rsidP="000067FA">
            <w:pPr>
              <w:tabs>
                <w:tab w:val="left" w:pos="284"/>
              </w:tabs>
              <w:spacing w:line="240" w:lineRule="auto"/>
              <w:ind w:right="140"/>
              <w:jc w:val="center"/>
              <w:rPr>
                <w:rFonts w:eastAsia="Times New Roman"/>
                <w:iCs/>
                <w:kern w:val="2"/>
              </w:rPr>
            </w:pPr>
          </w:p>
        </w:tc>
        <w:tc>
          <w:tcPr>
            <w:tcW w:w="1724" w:type="dxa"/>
            <w:vMerge/>
          </w:tcPr>
          <w:p w:rsidR="002575DF" w:rsidRPr="000067FA" w:rsidRDefault="002575DF" w:rsidP="000067FA">
            <w:pPr>
              <w:tabs>
                <w:tab w:val="left" w:pos="284"/>
              </w:tabs>
              <w:spacing w:line="240" w:lineRule="auto"/>
              <w:ind w:right="140"/>
              <w:jc w:val="center"/>
              <w:rPr>
                <w:rFonts w:eastAsia="Times New Roman"/>
                <w:iCs/>
                <w:kern w:val="2"/>
              </w:rPr>
            </w:pPr>
          </w:p>
        </w:tc>
        <w:tc>
          <w:tcPr>
            <w:tcW w:w="1631" w:type="dxa"/>
            <w:vMerge/>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Height w:val="359"/>
        </w:trPr>
        <w:tc>
          <w:tcPr>
            <w:tcW w:w="1462"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1</w:t>
            </w:r>
          </w:p>
        </w:tc>
        <w:tc>
          <w:tcPr>
            <w:tcW w:w="1349"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2</w:t>
            </w:r>
          </w:p>
        </w:tc>
        <w:tc>
          <w:tcPr>
            <w:tcW w:w="1349"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3</w:t>
            </w:r>
          </w:p>
        </w:tc>
        <w:tc>
          <w:tcPr>
            <w:tcW w:w="2503"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4</w:t>
            </w:r>
          </w:p>
        </w:tc>
        <w:tc>
          <w:tcPr>
            <w:tcW w:w="1724"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5</w:t>
            </w:r>
          </w:p>
        </w:tc>
        <w:tc>
          <w:tcPr>
            <w:tcW w:w="1631" w:type="dxa"/>
          </w:tcPr>
          <w:p w:rsidR="002575DF" w:rsidRPr="000067FA" w:rsidRDefault="002575DF" w:rsidP="000067FA">
            <w:pPr>
              <w:tabs>
                <w:tab w:val="left" w:pos="284"/>
              </w:tabs>
              <w:spacing w:line="240" w:lineRule="auto"/>
              <w:ind w:right="140"/>
              <w:jc w:val="center"/>
              <w:rPr>
                <w:rFonts w:eastAsia="Times New Roman"/>
                <w:b/>
                <w:iCs/>
                <w:kern w:val="2"/>
              </w:rPr>
            </w:pPr>
            <w:r w:rsidRPr="000067FA">
              <w:rPr>
                <w:rFonts w:eastAsia="Times New Roman"/>
                <w:b/>
                <w:iCs/>
                <w:kern w:val="2"/>
              </w:rPr>
              <w:t>6</w:t>
            </w: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w:t>
            </w:r>
          </w:p>
        </w:tc>
        <w:tc>
          <w:tcPr>
            <w:tcW w:w="1349" w:type="dxa"/>
          </w:tcPr>
          <w:p w:rsidR="002575DF" w:rsidRPr="000067FA" w:rsidRDefault="002575DF" w:rsidP="000067FA">
            <w:pPr>
              <w:suppressLineNumbers/>
              <w:tabs>
                <w:tab w:val="left" w:pos="938"/>
                <w:tab w:val="center" w:pos="1449"/>
              </w:tabs>
              <w:spacing w:line="240" w:lineRule="auto"/>
              <w:jc w:val="center"/>
              <w:rPr>
                <w:rFonts w:eastAsia="Times New Roman"/>
                <w:iCs/>
                <w:lang w:eastAsia="zh-CN"/>
              </w:rPr>
            </w:pPr>
            <w:r w:rsidRPr="000067FA">
              <w:rPr>
                <w:rFonts w:eastAsia="Times New Roman"/>
                <w:iCs/>
                <w:lang w:eastAsia="zh-CN"/>
              </w:rPr>
              <w:t>6278622.35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2191329.02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6278689.65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2191350.98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6278686.30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2191399.60</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6278674.78</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2191480.06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6278662.34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2191538.73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6278651.79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2191559.00</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6278550.10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2191532.46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8</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6278537.07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2191548.83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10</w:t>
            </w:r>
          </w:p>
        </w:tc>
        <w:tc>
          <w:tcPr>
            <w:tcW w:w="1349" w:type="dxa"/>
          </w:tcPr>
          <w:p w:rsidR="002575DF" w:rsidRPr="000067FA" w:rsidRDefault="002575DF" w:rsidP="000067FA">
            <w:pPr>
              <w:suppressLineNumbers/>
              <w:spacing w:line="240" w:lineRule="auto"/>
              <w:jc w:val="center"/>
              <w:rPr>
                <w:rFonts w:eastAsia="Times New Roman"/>
                <w:lang w:val="en-AU" w:eastAsia="zh-CN"/>
              </w:rPr>
            </w:pPr>
            <w:r w:rsidRPr="000067FA">
              <w:rPr>
                <w:rFonts w:eastAsia="Times New Roman"/>
                <w:lang w:val="en-AU" w:eastAsia="zh-CN"/>
              </w:rPr>
              <w:t>6278531.77</w:t>
            </w:r>
          </w:p>
        </w:tc>
        <w:tc>
          <w:tcPr>
            <w:tcW w:w="1349" w:type="dxa"/>
          </w:tcPr>
          <w:p w:rsidR="002575DF" w:rsidRPr="000067FA" w:rsidRDefault="002575DF" w:rsidP="000067FA">
            <w:pPr>
              <w:suppressLineNumbers/>
              <w:spacing w:line="240" w:lineRule="auto"/>
              <w:jc w:val="center"/>
              <w:rPr>
                <w:rFonts w:eastAsia="Times New Roman"/>
                <w:lang w:val="en-AU" w:eastAsia="zh-CN"/>
              </w:rPr>
            </w:pPr>
            <w:r w:rsidRPr="000067FA">
              <w:rPr>
                <w:rFonts w:eastAsia="Times New Roman"/>
                <w:lang w:val="en-AU" w:eastAsia="zh-CN"/>
              </w:rPr>
              <w:t>2191560.25</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6278511.42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2191555.96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6278494.83</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2191555.60</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13</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6278479.47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2191557.83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6278461.36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2191572.82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6278458.37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2191599.66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6278439.10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2191606.93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6278412.39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2191601.22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18</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6278366.72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2191583.58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19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6278377.20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2191567.15</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6278404.81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2191517.78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6278426.21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2191458.02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6278439.58</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2191421.16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23</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6278428.26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2191410.66</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6278409.26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2191401.28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6278385.04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2191399.48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26</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6278366.02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2191391.38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6278342.40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2191352.43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28</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6278322.59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2191314.84</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29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6278374.07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2191289.05</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30</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6278404.01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2191331.98</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6278434.84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2191319.84</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6278478.71</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2191291.32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33</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6278508.27</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2191279.15</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34</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6278512.09</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2191299.03</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6278564.82</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2191313.10</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r w:rsidR="002575DF" w:rsidRPr="002575DF" w:rsidTr="000067FA">
        <w:trPr>
          <w:gridAfter w:val="1"/>
          <w:wAfter w:w="12" w:type="dxa"/>
        </w:trPr>
        <w:tc>
          <w:tcPr>
            <w:tcW w:w="1462"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36</w:t>
            </w:r>
          </w:p>
        </w:tc>
        <w:tc>
          <w:tcPr>
            <w:tcW w:w="1349" w:type="dxa"/>
          </w:tcPr>
          <w:p w:rsidR="002575DF" w:rsidRPr="000067FA" w:rsidRDefault="002575DF" w:rsidP="000067FA">
            <w:pPr>
              <w:suppressLineNumbers/>
              <w:tabs>
                <w:tab w:val="left" w:pos="938"/>
                <w:tab w:val="center" w:pos="1449"/>
              </w:tabs>
              <w:spacing w:line="240" w:lineRule="auto"/>
              <w:jc w:val="center"/>
              <w:rPr>
                <w:rFonts w:eastAsia="Times New Roman"/>
                <w:iCs/>
                <w:lang w:eastAsia="zh-CN"/>
              </w:rPr>
            </w:pPr>
            <w:r w:rsidRPr="000067FA">
              <w:rPr>
                <w:rFonts w:eastAsia="Times New Roman"/>
                <w:iCs/>
                <w:lang w:eastAsia="zh-CN"/>
              </w:rPr>
              <w:t>6278622.35</w:t>
            </w:r>
          </w:p>
        </w:tc>
        <w:tc>
          <w:tcPr>
            <w:tcW w:w="1349" w:type="dxa"/>
          </w:tcPr>
          <w:p w:rsidR="002575DF" w:rsidRPr="000067FA" w:rsidRDefault="002575DF" w:rsidP="000067FA">
            <w:pPr>
              <w:suppressLineNumbers/>
              <w:spacing w:line="240" w:lineRule="auto"/>
              <w:jc w:val="center"/>
              <w:rPr>
                <w:rFonts w:eastAsia="Times New Roman"/>
                <w:iCs/>
                <w:lang w:eastAsia="zh-CN"/>
              </w:rPr>
            </w:pPr>
            <w:r w:rsidRPr="000067FA">
              <w:rPr>
                <w:rFonts w:eastAsia="Times New Roman"/>
                <w:iCs/>
                <w:lang w:eastAsia="zh-CN"/>
              </w:rPr>
              <w:t>2191329.02</w:t>
            </w:r>
          </w:p>
        </w:tc>
        <w:tc>
          <w:tcPr>
            <w:tcW w:w="2503" w:type="dxa"/>
          </w:tcPr>
          <w:p w:rsidR="002575DF" w:rsidRPr="000067FA" w:rsidRDefault="002575DF" w:rsidP="000067FA">
            <w:pPr>
              <w:spacing w:line="240" w:lineRule="auto"/>
              <w:jc w:val="center"/>
              <w:rPr>
                <w:rFonts w:eastAsia="Times New Roman"/>
                <w:kern w:val="2"/>
              </w:rPr>
            </w:pPr>
            <w:r w:rsidRPr="000067FA">
              <w:rPr>
                <w:rFonts w:eastAsia="Times New Roman"/>
                <w:iCs/>
                <w:kern w:val="2"/>
              </w:rPr>
              <w:t>Картометрический метод</w:t>
            </w:r>
          </w:p>
        </w:tc>
        <w:tc>
          <w:tcPr>
            <w:tcW w:w="1724" w:type="dxa"/>
          </w:tcPr>
          <w:p w:rsidR="002575DF" w:rsidRPr="000067FA" w:rsidRDefault="002575DF" w:rsidP="000067FA">
            <w:pPr>
              <w:tabs>
                <w:tab w:val="left" w:pos="284"/>
              </w:tabs>
              <w:spacing w:line="240" w:lineRule="auto"/>
              <w:ind w:right="140"/>
              <w:jc w:val="center"/>
              <w:rPr>
                <w:rFonts w:eastAsia="Times New Roman"/>
                <w:iCs/>
                <w:kern w:val="2"/>
              </w:rPr>
            </w:pPr>
            <w:r w:rsidRPr="000067FA">
              <w:rPr>
                <w:rFonts w:eastAsia="Times New Roman"/>
                <w:iCs/>
                <w:kern w:val="2"/>
              </w:rPr>
              <w:t>0,1</w:t>
            </w:r>
          </w:p>
        </w:tc>
        <w:tc>
          <w:tcPr>
            <w:tcW w:w="1631" w:type="dxa"/>
          </w:tcPr>
          <w:p w:rsidR="002575DF" w:rsidRPr="000067FA" w:rsidRDefault="002575DF" w:rsidP="000067FA">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spacing w:after="0" w:line="360" w:lineRule="auto"/>
        <w:jc w:val="both"/>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д. Высоково</w:t>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1266825" cy="2151380"/>
            <wp:effectExtent l="0" t="0" r="9525" b="1270"/>
            <wp:docPr id="22" name="Рисунок 22" descr="Высо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соков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51" cy="2158896"/>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D51DBA">
        <w:trPr>
          <w:trHeight w:val="20"/>
        </w:trPr>
        <w:tc>
          <w:tcPr>
            <w:tcW w:w="1189"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 п/п</w:t>
            </w:r>
          </w:p>
        </w:tc>
        <w:tc>
          <w:tcPr>
            <w:tcW w:w="3783"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Характеристики объекта</w:t>
            </w:r>
          </w:p>
        </w:tc>
        <w:tc>
          <w:tcPr>
            <w:tcW w:w="5093"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Описание характеристик</w:t>
            </w:r>
          </w:p>
        </w:tc>
      </w:tr>
      <w:tr w:rsidR="002575DF" w:rsidRPr="002575DF" w:rsidTr="00D51DBA">
        <w:trPr>
          <w:trHeight w:val="20"/>
        </w:trPr>
        <w:tc>
          <w:tcPr>
            <w:tcW w:w="1189"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1</w:t>
            </w:r>
          </w:p>
        </w:tc>
        <w:tc>
          <w:tcPr>
            <w:tcW w:w="3783"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2</w:t>
            </w:r>
          </w:p>
        </w:tc>
        <w:tc>
          <w:tcPr>
            <w:tcW w:w="5093"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3</w:t>
            </w:r>
          </w:p>
        </w:tc>
      </w:tr>
      <w:tr w:rsidR="002575DF" w:rsidRPr="002575DF" w:rsidTr="00D51DBA">
        <w:trPr>
          <w:trHeight w:val="20"/>
        </w:trPr>
        <w:tc>
          <w:tcPr>
            <w:tcW w:w="1189"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1</w:t>
            </w:r>
          </w:p>
        </w:tc>
        <w:tc>
          <w:tcPr>
            <w:tcW w:w="3783"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Местоположение объекта</w:t>
            </w:r>
          </w:p>
        </w:tc>
        <w:tc>
          <w:tcPr>
            <w:tcW w:w="5093"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Ивановская область, Тейковский муниципальный район, Новолеушинское сельское поселение, деревня Высоково</w:t>
            </w:r>
          </w:p>
        </w:tc>
      </w:tr>
      <w:tr w:rsidR="002575DF" w:rsidRPr="002575DF" w:rsidTr="00D51DBA">
        <w:trPr>
          <w:trHeight w:val="20"/>
        </w:trPr>
        <w:tc>
          <w:tcPr>
            <w:tcW w:w="1189"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2</w:t>
            </w:r>
          </w:p>
        </w:tc>
        <w:tc>
          <w:tcPr>
            <w:tcW w:w="3783"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Площадь объекта</w:t>
            </w:r>
          </w:p>
        </w:tc>
        <w:tc>
          <w:tcPr>
            <w:tcW w:w="5093" w:type="dxa"/>
          </w:tcPr>
          <w:p w:rsidR="002575DF" w:rsidRPr="00D51DBA" w:rsidRDefault="002575DF" w:rsidP="00D51DBA">
            <w:pPr>
              <w:tabs>
                <w:tab w:val="left" w:pos="284"/>
              </w:tabs>
              <w:spacing w:line="240" w:lineRule="auto"/>
              <w:ind w:right="140"/>
              <w:rPr>
                <w:rFonts w:eastAsia="Times New Roman"/>
                <w:bCs/>
                <w:kern w:val="2"/>
                <w:szCs w:val="24"/>
                <w:vertAlign w:val="superscript"/>
              </w:rPr>
            </w:pPr>
            <w:r w:rsidRPr="00D51DBA">
              <w:rPr>
                <w:rFonts w:eastAsia="Times New Roman"/>
                <w:bCs/>
                <w:kern w:val="2"/>
                <w:szCs w:val="24"/>
              </w:rPr>
              <w:t>113 007 м</w:t>
            </w:r>
            <w:r w:rsidRPr="00D51DBA">
              <w:rPr>
                <w:rFonts w:eastAsia="Times New Roman"/>
                <w:bCs/>
                <w:kern w:val="2"/>
                <w:szCs w:val="24"/>
                <w:vertAlign w:val="superscript"/>
              </w:rPr>
              <w:t>2</w:t>
            </w:r>
          </w:p>
        </w:tc>
      </w:tr>
      <w:tr w:rsidR="002575DF" w:rsidRPr="002575DF" w:rsidTr="00D51DBA">
        <w:trPr>
          <w:trHeight w:val="20"/>
        </w:trPr>
        <w:tc>
          <w:tcPr>
            <w:tcW w:w="1189"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3</w:t>
            </w:r>
          </w:p>
        </w:tc>
        <w:tc>
          <w:tcPr>
            <w:tcW w:w="3783"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Иные характеристики объекта</w:t>
            </w:r>
          </w:p>
        </w:tc>
        <w:tc>
          <w:tcPr>
            <w:tcW w:w="5093"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color w:val="000000"/>
                <w:kern w:val="2"/>
                <w:szCs w:val="24"/>
              </w:rPr>
              <w:t>Номер кадастрового квартала: 37:18:080208</w:t>
            </w:r>
          </w:p>
        </w:tc>
      </w:tr>
    </w:tbl>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D51DBA">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93" w:type="dxa"/>
        <w:tblInd w:w="-147" w:type="dxa"/>
        <w:tblLayout w:type="fixed"/>
        <w:tblLook w:val="04A0" w:firstRow="1" w:lastRow="0" w:firstColumn="1" w:lastColumn="0" w:noHBand="0" w:noVBand="1"/>
      </w:tblPr>
      <w:tblGrid>
        <w:gridCol w:w="1418"/>
        <w:gridCol w:w="1559"/>
        <w:gridCol w:w="1559"/>
        <w:gridCol w:w="2410"/>
        <w:gridCol w:w="1630"/>
        <w:gridCol w:w="1595"/>
        <w:gridCol w:w="22"/>
      </w:tblGrid>
      <w:tr w:rsidR="002575DF" w:rsidRPr="002575DF" w:rsidTr="00D51DBA">
        <w:tc>
          <w:tcPr>
            <w:tcW w:w="10193" w:type="dxa"/>
            <w:gridSpan w:val="7"/>
          </w:tcPr>
          <w:p w:rsidR="002575DF" w:rsidRPr="00D51DBA" w:rsidRDefault="002575DF" w:rsidP="00D51DBA">
            <w:pPr>
              <w:tabs>
                <w:tab w:val="left" w:pos="284"/>
              </w:tabs>
              <w:spacing w:line="240" w:lineRule="auto"/>
              <w:ind w:right="140"/>
              <w:rPr>
                <w:rFonts w:eastAsia="Times New Roman"/>
                <w:iCs/>
                <w:kern w:val="2"/>
              </w:rPr>
            </w:pPr>
            <w:r w:rsidRPr="00D51DBA">
              <w:rPr>
                <w:rFonts w:eastAsia="Times New Roman"/>
                <w:iCs/>
                <w:kern w:val="2"/>
              </w:rPr>
              <w:t>Система координат 37.3</w:t>
            </w:r>
          </w:p>
        </w:tc>
      </w:tr>
      <w:tr w:rsidR="002575DF" w:rsidRPr="002575DF" w:rsidTr="00D51DBA">
        <w:tc>
          <w:tcPr>
            <w:tcW w:w="10193" w:type="dxa"/>
            <w:gridSpan w:val="7"/>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Сведения о характерных точках границы земельного участка</w:t>
            </w:r>
          </w:p>
        </w:tc>
      </w:tr>
      <w:tr w:rsidR="002575DF" w:rsidRPr="002575DF" w:rsidTr="00D51DBA">
        <w:trPr>
          <w:gridAfter w:val="1"/>
          <w:wAfter w:w="22" w:type="dxa"/>
        </w:trPr>
        <w:tc>
          <w:tcPr>
            <w:tcW w:w="1418" w:type="dxa"/>
            <w:vMerge w:val="restart"/>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Обозначение характерных точек границ</w:t>
            </w:r>
          </w:p>
        </w:tc>
        <w:tc>
          <w:tcPr>
            <w:tcW w:w="3118" w:type="dxa"/>
            <w:gridSpan w:val="2"/>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Координаты, м</w:t>
            </w:r>
          </w:p>
        </w:tc>
        <w:tc>
          <w:tcPr>
            <w:tcW w:w="2410" w:type="dxa"/>
            <w:vMerge w:val="restart"/>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Метод определения координат характерной точки</w:t>
            </w:r>
          </w:p>
        </w:tc>
        <w:tc>
          <w:tcPr>
            <w:tcW w:w="1630" w:type="dxa"/>
            <w:vMerge w:val="restart"/>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Средняя квадратичная погрешность положения характерной точки (</w:t>
            </w:r>
            <w:r w:rsidRPr="00D51DBA">
              <w:rPr>
                <w:rFonts w:eastAsia="Times New Roman"/>
                <w:iCs/>
                <w:kern w:val="2"/>
                <w:lang w:val="en-US"/>
              </w:rPr>
              <w:t>Mt</w:t>
            </w:r>
            <w:r w:rsidRPr="00D51DBA">
              <w:rPr>
                <w:rFonts w:eastAsia="Times New Roman"/>
                <w:iCs/>
                <w:kern w:val="2"/>
              </w:rPr>
              <w:t>), м</w:t>
            </w:r>
          </w:p>
        </w:tc>
        <w:tc>
          <w:tcPr>
            <w:tcW w:w="1595" w:type="dxa"/>
            <w:vMerge w:val="restart"/>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Описание обозначения точки на местности (при наличии)</w:t>
            </w:r>
          </w:p>
        </w:tc>
      </w:tr>
      <w:tr w:rsidR="002575DF" w:rsidRPr="002575DF" w:rsidTr="00D51DBA">
        <w:trPr>
          <w:gridAfter w:val="1"/>
          <w:wAfter w:w="22" w:type="dxa"/>
        </w:trPr>
        <w:tc>
          <w:tcPr>
            <w:tcW w:w="1418"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559"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Х</w:t>
            </w:r>
          </w:p>
        </w:tc>
        <w:tc>
          <w:tcPr>
            <w:tcW w:w="1559"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У</w:t>
            </w:r>
          </w:p>
        </w:tc>
        <w:tc>
          <w:tcPr>
            <w:tcW w:w="2410"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630"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595" w:type="dxa"/>
            <w:vMerge/>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Height w:val="359"/>
        </w:trPr>
        <w:tc>
          <w:tcPr>
            <w:tcW w:w="1418"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1</w:t>
            </w:r>
          </w:p>
        </w:tc>
        <w:tc>
          <w:tcPr>
            <w:tcW w:w="1559"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2</w:t>
            </w:r>
          </w:p>
        </w:tc>
        <w:tc>
          <w:tcPr>
            <w:tcW w:w="1559"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3</w:t>
            </w:r>
          </w:p>
        </w:tc>
        <w:tc>
          <w:tcPr>
            <w:tcW w:w="2410"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4</w:t>
            </w:r>
          </w:p>
        </w:tc>
        <w:tc>
          <w:tcPr>
            <w:tcW w:w="1630"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5</w:t>
            </w:r>
          </w:p>
        </w:tc>
        <w:tc>
          <w:tcPr>
            <w:tcW w:w="1595"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6</w:t>
            </w: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w:t>
            </w:r>
          </w:p>
        </w:tc>
        <w:tc>
          <w:tcPr>
            <w:tcW w:w="1559"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6287617.37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2192446.32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w:t>
            </w:r>
          </w:p>
        </w:tc>
        <w:tc>
          <w:tcPr>
            <w:tcW w:w="1559"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6287628.25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2192455.28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w:t>
            </w:r>
          </w:p>
        </w:tc>
        <w:tc>
          <w:tcPr>
            <w:tcW w:w="1559"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6287628.88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2192456.11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6287632.61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2192487.34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6287632.47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2192497.94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6287628.82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2192509.33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6287625.34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2192522.79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6287617.53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2192532.87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6287612.72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2192544.75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6287619.24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2192549.34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6287384.73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2192504.86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6287360.16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2192556.11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6287291.92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2192563.10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6287288.83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2192558.50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6287281.34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2192548.61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6287272.35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2192548.27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6287271.28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2192548.71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6287269.79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2192545.38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19</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6287221.66</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2192573.40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20</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6287171.14</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2192591.28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21</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6287200.70</w:t>
            </w:r>
          </w:p>
        </w:tc>
        <w:tc>
          <w:tcPr>
            <w:tcW w:w="1559" w:type="dxa"/>
          </w:tcPr>
          <w:p w:rsidR="002575DF" w:rsidRPr="00D51DBA" w:rsidRDefault="002575DF" w:rsidP="00D51DBA">
            <w:pPr>
              <w:suppressLineNumbers/>
              <w:spacing w:line="240" w:lineRule="auto"/>
              <w:jc w:val="center"/>
              <w:rPr>
                <w:rFonts w:eastAsia="Times New Roman"/>
                <w:lang w:val="en-AU" w:eastAsia="zh-CN"/>
              </w:rPr>
            </w:pPr>
            <w:r w:rsidRPr="00D51DBA">
              <w:rPr>
                <w:rFonts w:eastAsia="Times New Roman"/>
                <w:lang w:val="en-AU" w:eastAsia="zh-CN"/>
              </w:rPr>
              <w:t>2192541.40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6287197.50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2192498.40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6287180.44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2192457.64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6287139.11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2192445.41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6287114.13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2192433.52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lastRenderedPageBreak/>
              <w:t>26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6287080.30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2192420.44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6287074.80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2192422.96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6287043.54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2192421.02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6287023.56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2192420.13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6287021.53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2192401.27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6286991.34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2192401.90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6286989.40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2192305.85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6286985.32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2192306.03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6286986.38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2192285.73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6286996.37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2192285.10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6286996.47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2192284.60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6287054.59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2192283.59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6287065.36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2192283.35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6287081.13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2192283.52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6287088.49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2192284.61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6287106.76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2192288.85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6287108.85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2192284.56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6287110.06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2192280.30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6287116.93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2192282.03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6287119.33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2192273.85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6287120.24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2192270.39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6287120.41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2192269.91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6287086.20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2192261.07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6287082.22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2192260.24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6287076.28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2192260.90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6287066.11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2192261.70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6287054.62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2192261.46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6287006.58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2192260.81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6287011.11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2192256.12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6287035.04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2192245.84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6287050.66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2192239.61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6287064.40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2192226.24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6287076.53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2192219.72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6287087.05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2192217.25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6287096.72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2192220.04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6287138.21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2192235.99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6287140.28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2192237.42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6287145.53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2192238.83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6287166.82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2192248.25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6287197.96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2192252.99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6287321.60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2192286.37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6287345.86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2192305.82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6287342.23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2192315.40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6287339.99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2192317.33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6287323.66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2192318.24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6287306.98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2192316.34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6287298.31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2192318.08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73</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6287296.98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2192319.77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6287290.36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2192319.80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75</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6287273.90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2192329.55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6287276.16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2192348.54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6287373.26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2192365.03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6287392.04</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2192368.47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6287444.30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2192381.37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80</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6287454.18</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2192385.58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81</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6287454.09</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2192392.68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82</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6287465.26</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2192403.02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22" w:type="dxa"/>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83</w:t>
            </w:r>
          </w:p>
        </w:tc>
        <w:tc>
          <w:tcPr>
            <w:tcW w:w="1559"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6287617.37</w:t>
            </w:r>
          </w:p>
        </w:tc>
        <w:tc>
          <w:tcPr>
            <w:tcW w:w="1559"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2192446.32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630"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595" w:type="dxa"/>
          </w:tcPr>
          <w:p w:rsidR="002575DF" w:rsidRPr="00D51DBA" w:rsidRDefault="002575DF" w:rsidP="00D51DBA">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rPr>
          <w:rFonts w:ascii="Times New Roman" w:eastAsia="Calibri" w:hAnsi="Times New Roman" w:cs="Times New Roman"/>
          <w:b/>
          <w:kern w:val="2"/>
          <w:sz w:val="24"/>
          <w:szCs w:val="24"/>
        </w:rPr>
      </w:pPr>
    </w:p>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spacing w:after="0" w:line="360" w:lineRule="auto"/>
        <w:jc w:val="both"/>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д. Домотканово</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914650" cy="1480705"/>
            <wp:effectExtent l="0" t="0" r="0" b="5715"/>
            <wp:docPr id="21" name="Рисунок 21" descr="Домотка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мотканов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695" cy="1489364"/>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8"/>
        <w:gridCol w:w="3789"/>
        <w:gridCol w:w="5088"/>
      </w:tblGrid>
      <w:tr w:rsidR="002575DF" w:rsidRPr="002575DF" w:rsidTr="00D51DBA">
        <w:trPr>
          <w:trHeight w:val="20"/>
        </w:trPr>
        <w:tc>
          <w:tcPr>
            <w:tcW w:w="1188"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 п/п</w:t>
            </w:r>
          </w:p>
        </w:tc>
        <w:tc>
          <w:tcPr>
            <w:tcW w:w="3789"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Характеристики объекта</w:t>
            </w:r>
          </w:p>
        </w:tc>
        <w:tc>
          <w:tcPr>
            <w:tcW w:w="5088"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Описание характеристик</w:t>
            </w:r>
          </w:p>
        </w:tc>
      </w:tr>
      <w:tr w:rsidR="002575DF" w:rsidRPr="002575DF" w:rsidTr="00D51DBA">
        <w:trPr>
          <w:trHeight w:val="20"/>
        </w:trPr>
        <w:tc>
          <w:tcPr>
            <w:tcW w:w="1188"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1</w:t>
            </w:r>
          </w:p>
        </w:tc>
        <w:tc>
          <w:tcPr>
            <w:tcW w:w="3789"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2</w:t>
            </w:r>
          </w:p>
        </w:tc>
        <w:tc>
          <w:tcPr>
            <w:tcW w:w="5088" w:type="dxa"/>
          </w:tcPr>
          <w:p w:rsidR="002575DF" w:rsidRPr="00D51DBA" w:rsidRDefault="002575DF" w:rsidP="00D51DBA">
            <w:pPr>
              <w:tabs>
                <w:tab w:val="left" w:pos="284"/>
              </w:tabs>
              <w:spacing w:line="240" w:lineRule="auto"/>
              <w:ind w:right="140"/>
              <w:jc w:val="center"/>
              <w:rPr>
                <w:rFonts w:eastAsia="Times New Roman"/>
                <w:b/>
                <w:bCs/>
                <w:kern w:val="2"/>
                <w:szCs w:val="24"/>
              </w:rPr>
            </w:pPr>
            <w:r w:rsidRPr="00D51DBA">
              <w:rPr>
                <w:rFonts w:eastAsia="Times New Roman"/>
                <w:b/>
                <w:bCs/>
                <w:kern w:val="2"/>
                <w:szCs w:val="24"/>
              </w:rPr>
              <w:t>3</w:t>
            </w:r>
          </w:p>
        </w:tc>
      </w:tr>
      <w:tr w:rsidR="002575DF" w:rsidRPr="002575DF" w:rsidTr="00D51DBA">
        <w:trPr>
          <w:trHeight w:val="20"/>
        </w:trPr>
        <w:tc>
          <w:tcPr>
            <w:tcW w:w="1188"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1</w:t>
            </w:r>
          </w:p>
        </w:tc>
        <w:tc>
          <w:tcPr>
            <w:tcW w:w="3789"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Местоположение объекта</w:t>
            </w:r>
          </w:p>
        </w:tc>
        <w:tc>
          <w:tcPr>
            <w:tcW w:w="5088"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Ивановская область, Тейковский муниципальный район, Новолеушинское сельское поселение, деревня Домотканово</w:t>
            </w:r>
          </w:p>
        </w:tc>
      </w:tr>
      <w:tr w:rsidR="002575DF" w:rsidRPr="002575DF" w:rsidTr="00D51DBA">
        <w:trPr>
          <w:trHeight w:val="20"/>
        </w:trPr>
        <w:tc>
          <w:tcPr>
            <w:tcW w:w="1188"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2</w:t>
            </w:r>
          </w:p>
        </w:tc>
        <w:tc>
          <w:tcPr>
            <w:tcW w:w="3789"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Площадь объекта</w:t>
            </w:r>
          </w:p>
        </w:tc>
        <w:tc>
          <w:tcPr>
            <w:tcW w:w="5088" w:type="dxa"/>
          </w:tcPr>
          <w:p w:rsidR="002575DF" w:rsidRPr="00D51DBA" w:rsidRDefault="002575DF" w:rsidP="00D51DBA">
            <w:pPr>
              <w:tabs>
                <w:tab w:val="left" w:pos="284"/>
              </w:tabs>
              <w:spacing w:line="240" w:lineRule="auto"/>
              <w:ind w:right="140"/>
              <w:rPr>
                <w:rFonts w:eastAsia="Times New Roman"/>
                <w:bCs/>
                <w:kern w:val="2"/>
                <w:szCs w:val="24"/>
                <w:vertAlign w:val="superscript"/>
              </w:rPr>
            </w:pPr>
            <w:r w:rsidRPr="00D51DBA">
              <w:rPr>
                <w:rFonts w:eastAsia="Times New Roman"/>
                <w:bCs/>
                <w:kern w:val="2"/>
                <w:szCs w:val="24"/>
              </w:rPr>
              <w:t>340 062 м</w:t>
            </w:r>
            <w:r w:rsidRPr="00D51DBA">
              <w:rPr>
                <w:rFonts w:eastAsia="Times New Roman"/>
                <w:bCs/>
                <w:kern w:val="2"/>
                <w:szCs w:val="24"/>
                <w:vertAlign w:val="superscript"/>
              </w:rPr>
              <w:t>2</w:t>
            </w:r>
          </w:p>
        </w:tc>
      </w:tr>
      <w:tr w:rsidR="002575DF" w:rsidRPr="002575DF" w:rsidTr="00D51DBA">
        <w:trPr>
          <w:trHeight w:val="20"/>
        </w:trPr>
        <w:tc>
          <w:tcPr>
            <w:tcW w:w="1188" w:type="dxa"/>
          </w:tcPr>
          <w:p w:rsidR="002575DF" w:rsidRPr="00D51DBA" w:rsidRDefault="002575DF" w:rsidP="00D51DBA">
            <w:pPr>
              <w:tabs>
                <w:tab w:val="left" w:pos="284"/>
              </w:tabs>
              <w:spacing w:line="240" w:lineRule="auto"/>
              <w:ind w:right="140"/>
              <w:jc w:val="center"/>
              <w:rPr>
                <w:rFonts w:eastAsia="Times New Roman"/>
                <w:bCs/>
                <w:kern w:val="2"/>
                <w:szCs w:val="24"/>
              </w:rPr>
            </w:pPr>
            <w:r w:rsidRPr="00D51DBA">
              <w:rPr>
                <w:rFonts w:eastAsia="Times New Roman"/>
                <w:bCs/>
                <w:kern w:val="2"/>
                <w:szCs w:val="24"/>
              </w:rPr>
              <w:t>3</w:t>
            </w:r>
          </w:p>
        </w:tc>
        <w:tc>
          <w:tcPr>
            <w:tcW w:w="3789"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bCs/>
                <w:kern w:val="2"/>
                <w:szCs w:val="24"/>
              </w:rPr>
              <w:t>Иные характеристики объекта</w:t>
            </w:r>
          </w:p>
        </w:tc>
        <w:tc>
          <w:tcPr>
            <w:tcW w:w="5088" w:type="dxa"/>
          </w:tcPr>
          <w:p w:rsidR="002575DF" w:rsidRPr="00D51DBA" w:rsidRDefault="002575DF" w:rsidP="00D51DBA">
            <w:pPr>
              <w:tabs>
                <w:tab w:val="left" w:pos="284"/>
              </w:tabs>
              <w:spacing w:line="240" w:lineRule="auto"/>
              <w:ind w:right="140"/>
              <w:rPr>
                <w:rFonts w:eastAsia="Times New Roman"/>
                <w:bCs/>
                <w:kern w:val="2"/>
                <w:szCs w:val="24"/>
              </w:rPr>
            </w:pPr>
            <w:r w:rsidRPr="00D51DBA">
              <w:rPr>
                <w:rFonts w:eastAsia="Times New Roman"/>
                <w:color w:val="000000"/>
                <w:kern w:val="2"/>
                <w:szCs w:val="24"/>
              </w:rPr>
              <w:t>Номер кадастрового квартала: 37:18:080111</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9922" w:type="dxa"/>
        <w:tblInd w:w="-147" w:type="dxa"/>
        <w:tblLook w:val="04A0" w:firstRow="1" w:lastRow="0" w:firstColumn="1" w:lastColumn="0" w:noHBand="0" w:noVBand="1"/>
      </w:tblPr>
      <w:tblGrid>
        <w:gridCol w:w="1418"/>
        <w:gridCol w:w="1356"/>
        <w:gridCol w:w="1356"/>
        <w:gridCol w:w="2410"/>
        <w:gridCol w:w="1732"/>
        <w:gridCol w:w="1633"/>
        <w:gridCol w:w="17"/>
      </w:tblGrid>
      <w:tr w:rsidR="002575DF" w:rsidRPr="002575DF" w:rsidTr="00D51DBA">
        <w:trPr>
          <w:trHeight w:val="20"/>
        </w:trPr>
        <w:tc>
          <w:tcPr>
            <w:tcW w:w="9922" w:type="dxa"/>
            <w:gridSpan w:val="7"/>
          </w:tcPr>
          <w:p w:rsidR="002575DF" w:rsidRPr="00D51DBA" w:rsidRDefault="002575DF" w:rsidP="00D51DBA">
            <w:pPr>
              <w:tabs>
                <w:tab w:val="left" w:pos="284"/>
              </w:tabs>
              <w:spacing w:line="240" w:lineRule="auto"/>
              <w:ind w:right="140"/>
              <w:rPr>
                <w:rFonts w:eastAsia="Times New Roman"/>
                <w:iCs/>
                <w:kern w:val="2"/>
              </w:rPr>
            </w:pPr>
            <w:r w:rsidRPr="00D51DBA">
              <w:rPr>
                <w:rFonts w:eastAsia="Times New Roman"/>
                <w:iCs/>
                <w:kern w:val="2"/>
              </w:rPr>
              <w:t>Система координат 37.3</w:t>
            </w:r>
          </w:p>
        </w:tc>
      </w:tr>
      <w:tr w:rsidR="002575DF" w:rsidRPr="002575DF" w:rsidTr="00D51DBA">
        <w:trPr>
          <w:trHeight w:val="20"/>
        </w:trPr>
        <w:tc>
          <w:tcPr>
            <w:tcW w:w="9922" w:type="dxa"/>
            <w:gridSpan w:val="7"/>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Сведения о характерных точках границы земельного участка</w:t>
            </w:r>
          </w:p>
        </w:tc>
      </w:tr>
      <w:tr w:rsidR="002575DF" w:rsidRPr="002575DF" w:rsidTr="00D51DBA">
        <w:trPr>
          <w:gridAfter w:val="1"/>
          <w:wAfter w:w="17" w:type="dxa"/>
          <w:trHeight w:val="20"/>
        </w:trPr>
        <w:tc>
          <w:tcPr>
            <w:tcW w:w="1418" w:type="dxa"/>
            <w:vMerge w:val="restart"/>
          </w:tcPr>
          <w:p w:rsidR="002575DF" w:rsidRPr="00D51DBA" w:rsidRDefault="002575DF" w:rsidP="00D51DBA">
            <w:pPr>
              <w:tabs>
                <w:tab w:val="left" w:pos="284"/>
              </w:tabs>
              <w:spacing w:line="240" w:lineRule="auto"/>
              <w:ind w:right="140"/>
              <w:jc w:val="center"/>
              <w:rPr>
                <w:rFonts w:eastAsia="Times New Roman"/>
                <w:iCs/>
                <w:kern w:val="2"/>
                <w:sz w:val="18"/>
              </w:rPr>
            </w:pPr>
            <w:r w:rsidRPr="00D51DBA">
              <w:rPr>
                <w:rFonts w:eastAsia="Times New Roman"/>
                <w:iCs/>
                <w:kern w:val="2"/>
                <w:sz w:val="18"/>
              </w:rPr>
              <w:t>Обозначение характерных точек границ</w:t>
            </w:r>
          </w:p>
        </w:tc>
        <w:tc>
          <w:tcPr>
            <w:tcW w:w="2712" w:type="dxa"/>
            <w:gridSpan w:val="2"/>
          </w:tcPr>
          <w:p w:rsidR="002575DF" w:rsidRPr="00D51DBA" w:rsidRDefault="002575DF" w:rsidP="00D51DBA">
            <w:pPr>
              <w:tabs>
                <w:tab w:val="left" w:pos="284"/>
              </w:tabs>
              <w:spacing w:line="240" w:lineRule="auto"/>
              <w:ind w:right="140"/>
              <w:jc w:val="center"/>
              <w:rPr>
                <w:rFonts w:eastAsia="Times New Roman"/>
                <w:iCs/>
                <w:kern w:val="2"/>
                <w:sz w:val="18"/>
              </w:rPr>
            </w:pPr>
            <w:r w:rsidRPr="00D51DBA">
              <w:rPr>
                <w:rFonts w:eastAsia="Times New Roman"/>
                <w:iCs/>
                <w:kern w:val="2"/>
                <w:sz w:val="18"/>
              </w:rPr>
              <w:t>Координаты, м</w:t>
            </w:r>
          </w:p>
        </w:tc>
        <w:tc>
          <w:tcPr>
            <w:tcW w:w="2410" w:type="dxa"/>
            <w:vMerge w:val="restart"/>
          </w:tcPr>
          <w:p w:rsidR="002575DF" w:rsidRPr="00D51DBA" w:rsidRDefault="002575DF" w:rsidP="00D51DBA">
            <w:pPr>
              <w:tabs>
                <w:tab w:val="left" w:pos="284"/>
              </w:tabs>
              <w:spacing w:line="240" w:lineRule="auto"/>
              <w:ind w:right="140"/>
              <w:jc w:val="center"/>
              <w:rPr>
                <w:rFonts w:eastAsia="Times New Roman"/>
                <w:iCs/>
                <w:kern w:val="2"/>
                <w:sz w:val="18"/>
              </w:rPr>
            </w:pPr>
            <w:r w:rsidRPr="00D51DBA">
              <w:rPr>
                <w:rFonts w:eastAsia="Times New Roman"/>
                <w:iCs/>
                <w:kern w:val="2"/>
                <w:sz w:val="18"/>
              </w:rPr>
              <w:t>Метод определения координат характерной точки</w:t>
            </w:r>
          </w:p>
        </w:tc>
        <w:tc>
          <w:tcPr>
            <w:tcW w:w="1732" w:type="dxa"/>
            <w:vMerge w:val="restart"/>
          </w:tcPr>
          <w:p w:rsidR="002575DF" w:rsidRPr="00D51DBA" w:rsidRDefault="002575DF" w:rsidP="00D51DBA">
            <w:pPr>
              <w:tabs>
                <w:tab w:val="left" w:pos="284"/>
              </w:tabs>
              <w:spacing w:line="240" w:lineRule="auto"/>
              <w:ind w:right="140"/>
              <w:jc w:val="center"/>
              <w:rPr>
                <w:rFonts w:eastAsia="Times New Roman"/>
                <w:iCs/>
                <w:kern w:val="2"/>
                <w:sz w:val="18"/>
              </w:rPr>
            </w:pPr>
            <w:r w:rsidRPr="00D51DBA">
              <w:rPr>
                <w:rFonts w:eastAsia="Times New Roman"/>
                <w:iCs/>
                <w:kern w:val="2"/>
                <w:sz w:val="18"/>
              </w:rPr>
              <w:t>Средняя квадратичная погрешность положения характерной точки (</w:t>
            </w:r>
            <w:r w:rsidRPr="00D51DBA">
              <w:rPr>
                <w:rFonts w:eastAsia="Times New Roman"/>
                <w:iCs/>
                <w:kern w:val="2"/>
                <w:sz w:val="18"/>
                <w:lang w:val="en-US"/>
              </w:rPr>
              <w:t>Mt</w:t>
            </w:r>
            <w:r w:rsidRPr="00D51DBA">
              <w:rPr>
                <w:rFonts w:eastAsia="Times New Roman"/>
                <w:iCs/>
                <w:kern w:val="2"/>
                <w:sz w:val="18"/>
              </w:rPr>
              <w:t>), м</w:t>
            </w:r>
          </w:p>
        </w:tc>
        <w:tc>
          <w:tcPr>
            <w:tcW w:w="1633" w:type="dxa"/>
            <w:vMerge w:val="restart"/>
          </w:tcPr>
          <w:p w:rsidR="002575DF" w:rsidRPr="00D51DBA" w:rsidRDefault="002575DF" w:rsidP="00D51DBA">
            <w:pPr>
              <w:tabs>
                <w:tab w:val="left" w:pos="284"/>
              </w:tabs>
              <w:spacing w:line="240" w:lineRule="auto"/>
              <w:ind w:right="140"/>
              <w:jc w:val="center"/>
              <w:rPr>
                <w:rFonts w:eastAsia="Times New Roman"/>
                <w:iCs/>
                <w:kern w:val="2"/>
                <w:sz w:val="18"/>
              </w:rPr>
            </w:pPr>
            <w:r w:rsidRPr="00D51DBA">
              <w:rPr>
                <w:rFonts w:eastAsia="Times New Roman"/>
                <w:iCs/>
                <w:kern w:val="2"/>
                <w:sz w:val="18"/>
              </w:rPr>
              <w:t>Описание обозначения точки на местности (при наличии)</w:t>
            </w:r>
          </w:p>
        </w:tc>
      </w:tr>
      <w:tr w:rsidR="002575DF" w:rsidRPr="002575DF" w:rsidTr="00D51DBA">
        <w:trPr>
          <w:gridAfter w:val="1"/>
          <w:wAfter w:w="17" w:type="dxa"/>
          <w:trHeight w:val="20"/>
        </w:trPr>
        <w:tc>
          <w:tcPr>
            <w:tcW w:w="1418"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356"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Х</w:t>
            </w:r>
          </w:p>
        </w:tc>
        <w:tc>
          <w:tcPr>
            <w:tcW w:w="1356"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У</w:t>
            </w:r>
          </w:p>
        </w:tc>
        <w:tc>
          <w:tcPr>
            <w:tcW w:w="2410"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732" w:type="dxa"/>
            <w:vMerge/>
          </w:tcPr>
          <w:p w:rsidR="002575DF" w:rsidRPr="00D51DBA" w:rsidRDefault="002575DF" w:rsidP="00D51DBA">
            <w:pPr>
              <w:tabs>
                <w:tab w:val="left" w:pos="284"/>
              </w:tabs>
              <w:spacing w:line="240" w:lineRule="auto"/>
              <w:ind w:right="140"/>
              <w:jc w:val="center"/>
              <w:rPr>
                <w:rFonts w:eastAsia="Times New Roman"/>
                <w:iCs/>
                <w:kern w:val="2"/>
              </w:rPr>
            </w:pPr>
          </w:p>
        </w:tc>
        <w:tc>
          <w:tcPr>
            <w:tcW w:w="1633" w:type="dxa"/>
            <w:vMerge/>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1</w:t>
            </w:r>
          </w:p>
        </w:tc>
        <w:tc>
          <w:tcPr>
            <w:tcW w:w="1356"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2</w:t>
            </w:r>
          </w:p>
        </w:tc>
        <w:tc>
          <w:tcPr>
            <w:tcW w:w="1356"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3</w:t>
            </w:r>
          </w:p>
        </w:tc>
        <w:tc>
          <w:tcPr>
            <w:tcW w:w="2410"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4</w:t>
            </w:r>
          </w:p>
        </w:tc>
        <w:tc>
          <w:tcPr>
            <w:tcW w:w="1732"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5</w:t>
            </w:r>
          </w:p>
        </w:tc>
        <w:tc>
          <w:tcPr>
            <w:tcW w:w="1633" w:type="dxa"/>
          </w:tcPr>
          <w:p w:rsidR="002575DF" w:rsidRPr="00D51DBA" w:rsidRDefault="002575DF" w:rsidP="00D51DBA">
            <w:pPr>
              <w:tabs>
                <w:tab w:val="left" w:pos="284"/>
              </w:tabs>
              <w:spacing w:line="240" w:lineRule="auto"/>
              <w:ind w:right="140"/>
              <w:jc w:val="center"/>
              <w:rPr>
                <w:rFonts w:eastAsia="Times New Roman"/>
                <w:b/>
                <w:iCs/>
                <w:kern w:val="2"/>
              </w:rPr>
            </w:pPr>
            <w:r w:rsidRPr="00D51DBA">
              <w:rPr>
                <w:rFonts w:eastAsia="Times New Roman"/>
                <w:b/>
                <w:iCs/>
                <w:kern w:val="2"/>
              </w:rPr>
              <w:t>6</w:t>
            </w: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6290170.52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2185389.21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6290170.69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2185407.96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6290168.22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2185442.62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6290172.97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2185465.77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6290182.58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2185494.04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6290182.04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2185496.76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6290174.60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2185495.61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6290161.47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2185486.83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9</w:t>
            </w:r>
          </w:p>
        </w:tc>
        <w:tc>
          <w:tcPr>
            <w:tcW w:w="1356" w:type="dxa"/>
          </w:tcPr>
          <w:p w:rsidR="002575DF" w:rsidRPr="00D51DBA" w:rsidRDefault="002575DF" w:rsidP="00D51DBA">
            <w:pPr>
              <w:suppressLineNumbers/>
              <w:tabs>
                <w:tab w:val="left" w:pos="960"/>
              </w:tabs>
              <w:spacing w:line="240" w:lineRule="auto"/>
              <w:jc w:val="center"/>
              <w:rPr>
                <w:rFonts w:eastAsia="Times New Roman"/>
                <w:iCs/>
                <w:lang w:eastAsia="zh-CN"/>
              </w:rPr>
            </w:pPr>
            <w:r w:rsidRPr="00D51DBA">
              <w:rPr>
                <w:rFonts w:eastAsia="Times New Roman"/>
                <w:iCs/>
                <w:lang w:eastAsia="zh-CN"/>
              </w:rPr>
              <w:t>6290148.14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2185465.47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6290128.49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2185463.53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6290108.36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2185472.46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6290100.24</w:t>
            </w:r>
          </w:p>
        </w:tc>
        <w:tc>
          <w:tcPr>
            <w:tcW w:w="1356" w:type="dxa"/>
          </w:tcPr>
          <w:p w:rsidR="002575DF" w:rsidRPr="00D51DBA" w:rsidRDefault="002575DF" w:rsidP="00D51DBA">
            <w:pPr>
              <w:suppressLineNumbers/>
              <w:tabs>
                <w:tab w:val="left" w:pos="954"/>
              </w:tabs>
              <w:spacing w:line="240" w:lineRule="auto"/>
              <w:jc w:val="center"/>
              <w:rPr>
                <w:rFonts w:eastAsia="Times New Roman"/>
                <w:iCs/>
                <w:lang w:eastAsia="zh-CN"/>
              </w:rPr>
            </w:pPr>
            <w:r w:rsidRPr="00D51DBA">
              <w:rPr>
                <w:rFonts w:eastAsia="Times New Roman"/>
                <w:iCs/>
                <w:lang w:eastAsia="zh-CN"/>
              </w:rPr>
              <w:t>2185491.54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6290106.48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2185520.77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6290135.25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2185568.19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6290158.22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2185620.45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16</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6290159.14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2185632.26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6290146.03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2185689.45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6290168.78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2185706.03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6290200.30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2185711.75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6290210.99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2185708.87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6290215.38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2185733.63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6290246.69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2185752.01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6290287.29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2185752.88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6290300.19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2185746.25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6290309.61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2185764.58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6290309.68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2185770.78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6290306.83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2185776.87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6290295.16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2185783.36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6290256.75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2185798.07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6290234.44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2185821.55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6290204.58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2185836.71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6290140.88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2185846.73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lastRenderedPageBreak/>
              <w:t>33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6290103.18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2185859.23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6290080.74</w:t>
            </w:r>
          </w:p>
        </w:tc>
        <w:tc>
          <w:tcPr>
            <w:tcW w:w="1356" w:type="dxa"/>
          </w:tcPr>
          <w:p w:rsidR="002575DF" w:rsidRPr="00D51DBA" w:rsidRDefault="002575DF" w:rsidP="00D51DBA">
            <w:pPr>
              <w:suppressLineNumbers/>
              <w:tabs>
                <w:tab w:val="left" w:pos="954"/>
              </w:tabs>
              <w:spacing w:line="240" w:lineRule="auto"/>
              <w:jc w:val="center"/>
              <w:rPr>
                <w:rFonts w:eastAsia="Times New Roman"/>
                <w:iCs/>
                <w:lang w:eastAsia="zh-CN"/>
              </w:rPr>
            </w:pPr>
            <w:r w:rsidRPr="00D51DBA">
              <w:rPr>
                <w:rFonts w:eastAsia="Times New Roman"/>
                <w:iCs/>
                <w:lang w:eastAsia="zh-CN"/>
              </w:rPr>
              <w:t>2185880.24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6290063.01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2185915.55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6290059.53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2185962.74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37</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6290061.89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2185990.26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38</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6290072.31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2186025.42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6290074.02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2186037.10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6290069.12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2186049.07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6290054.55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2186068.10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6290024.77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2186097.46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6290024.12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2186139.79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6290040.22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2186166.06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6290067.36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2186191.02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46</w:t>
            </w:r>
          </w:p>
        </w:tc>
        <w:tc>
          <w:tcPr>
            <w:tcW w:w="1356" w:type="dxa"/>
          </w:tcPr>
          <w:p w:rsidR="002575DF" w:rsidRPr="00D51DBA" w:rsidRDefault="002575DF" w:rsidP="00D51DBA">
            <w:pPr>
              <w:suppressLineNumbers/>
              <w:tabs>
                <w:tab w:val="left" w:pos="960"/>
              </w:tabs>
              <w:spacing w:line="240" w:lineRule="auto"/>
              <w:jc w:val="center"/>
              <w:rPr>
                <w:rFonts w:eastAsia="Times New Roman"/>
                <w:iCs/>
                <w:lang w:eastAsia="zh-CN"/>
              </w:rPr>
            </w:pPr>
            <w:r w:rsidRPr="00D51DBA">
              <w:rPr>
                <w:rFonts w:eastAsia="Times New Roman"/>
                <w:iCs/>
                <w:lang w:eastAsia="zh-CN"/>
              </w:rPr>
              <w:t>6290061.33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2186208.07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6290056.72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2186225.94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6290017.08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2186211.81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6289992.20</w:t>
            </w:r>
          </w:p>
        </w:tc>
        <w:tc>
          <w:tcPr>
            <w:tcW w:w="1356" w:type="dxa"/>
          </w:tcPr>
          <w:p w:rsidR="002575DF" w:rsidRPr="00D51DBA" w:rsidRDefault="002575DF" w:rsidP="00D51DBA">
            <w:pPr>
              <w:suppressLineNumbers/>
              <w:tabs>
                <w:tab w:val="left" w:pos="954"/>
              </w:tabs>
              <w:spacing w:line="240" w:lineRule="auto"/>
              <w:jc w:val="center"/>
              <w:rPr>
                <w:rFonts w:eastAsia="Times New Roman"/>
                <w:iCs/>
                <w:lang w:eastAsia="zh-CN"/>
              </w:rPr>
            </w:pPr>
            <w:r w:rsidRPr="00D51DBA">
              <w:rPr>
                <w:rFonts w:eastAsia="Times New Roman"/>
                <w:iCs/>
                <w:lang w:eastAsia="zh-CN"/>
              </w:rPr>
              <w:t>2186235.85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6289993.54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2186278.89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6290008.82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2186304.72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6289984.98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2186318.16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53</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6289972.66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2186333.99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6289925.69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2186361.99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6289771.15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2186330.67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6289849.46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2186092.38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6289725.90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2186060.58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6289863.14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2185498.91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6289863.16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2185352.08</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6289773.27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2185204.72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6289781.63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2185204.71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621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6289789.93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2185147.56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6289801.06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2185110.90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6289822.86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2185082.59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6289863.22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2185074.70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6289889.81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2185080.87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6289932.54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2185104.12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6289960.20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2185113.24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6289971.47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2185123.22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6289976.12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2185168.52</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6289987.14</w:t>
            </w:r>
          </w:p>
        </w:tc>
        <w:tc>
          <w:tcPr>
            <w:tcW w:w="1356" w:type="dxa"/>
          </w:tcPr>
          <w:p w:rsidR="002575DF" w:rsidRPr="00D51DBA" w:rsidRDefault="002575DF" w:rsidP="00D51DBA">
            <w:pPr>
              <w:suppressLineNumbers/>
              <w:tabs>
                <w:tab w:val="left" w:pos="954"/>
              </w:tabs>
              <w:spacing w:line="240" w:lineRule="auto"/>
              <w:jc w:val="center"/>
              <w:rPr>
                <w:rFonts w:eastAsia="Times New Roman"/>
                <w:iCs/>
                <w:lang w:eastAsia="zh-CN"/>
              </w:rPr>
            </w:pPr>
            <w:r w:rsidRPr="00D51DBA">
              <w:rPr>
                <w:rFonts w:eastAsia="Times New Roman"/>
                <w:iCs/>
                <w:lang w:eastAsia="zh-CN"/>
              </w:rPr>
              <w:t>2185193.47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6289987.14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2185234.91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6289992.43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2185270.66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74</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6290041.85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2185344.30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75</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6290053.18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2185380.89</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6290053.18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2185491.20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6290090.75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2185509.50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6290104.64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2185459.90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79</w:t>
            </w:r>
          </w:p>
        </w:tc>
        <w:tc>
          <w:tcPr>
            <w:tcW w:w="1356" w:type="dxa"/>
          </w:tcPr>
          <w:p w:rsidR="002575DF" w:rsidRPr="00D51DBA" w:rsidRDefault="002575DF" w:rsidP="00D51DBA">
            <w:pPr>
              <w:suppressLineNumbers/>
              <w:tabs>
                <w:tab w:val="left" w:pos="938"/>
                <w:tab w:val="center" w:pos="1449"/>
              </w:tabs>
              <w:spacing w:line="240" w:lineRule="auto"/>
              <w:jc w:val="center"/>
              <w:rPr>
                <w:rFonts w:eastAsia="Times New Roman"/>
                <w:iCs/>
                <w:lang w:eastAsia="zh-CN"/>
              </w:rPr>
            </w:pPr>
            <w:r w:rsidRPr="00D51DBA">
              <w:rPr>
                <w:rFonts w:eastAsia="Times New Roman"/>
                <w:iCs/>
                <w:lang w:eastAsia="zh-CN"/>
              </w:rPr>
              <w:t>6290124.82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2185387.83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6290170.52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2185389.21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6289678.02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2185216.91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6289677.93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2185222.50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6289677.99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2185230.84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6289662.65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2185230.94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6289662.53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2185212.93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6289667.13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2185213.14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6289678.02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2185216.91</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1</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6289719.02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2185164.95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6289718.39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2185177.17</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6289717.99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2185179.96</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4</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6289727.10</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2185181.53</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5</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6289725.96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2185195.24</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6</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6289677.79</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2185194.00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7</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6289678.73</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2185163.70</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r w:rsidR="002575DF" w:rsidRPr="002575DF" w:rsidTr="00D51DBA">
        <w:trPr>
          <w:gridAfter w:val="1"/>
          <w:wAfter w:w="17" w:type="dxa"/>
          <w:trHeight w:val="20"/>
        </w:trPr>
        <w:tc>
          <w:tcPr>
            <w:tcW w:w="1418"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8</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6289719.02</w:t>
            </w:r>
          </w:p>
        </w:tc>
        <w:tc>
          <w:tcPr>
            <w:tcW w:w="1356" w:type="dxa"/>
          </w:tcPr>
          <w:p w:rsidR="002575DF" w:rsidRPr="00D51DBA" w:rsidRDefault="002575DF" w:rsidP="00D51DBA">
            <w:pPr>
              <w:suppressLineNumbers/>
              <w:spacing w:line="240" w:lineRule="auto"/>
              <w:jc w:val="center"/>
              <w:rPr>
                <w:rFonts w:eastAsia="Times New Roman"/>
                <w:iCs/>
                <w:lang w:eastAsia="zh-CN"/>
              </w:rPr>
            </w:pPr>
            <w:r w:rsidRPr="00D51DBA">
              <w:rPr>
                <w:rFonts w:eastAsia="Times New Roman"/>
                <w:iCs/>
                <w:lang w:eastAsia="zh-CN"/>
              </w:rPr>
              <w:t>2185164.95</w:t>
            </w:r>
          </w:p>
        </w:tc>
        <w:tc>
          <w:tcPr>
            <w:tcW w:w="2410" w:type="dxa"/>
          </w:tcPr>
          <w:p w:rsidR="002575DF" w:rsidRPr="00D51DBA" w:rsidRDefault="002575DF" w:rsidP="00D51DBA">
            <w:pPr>
              <w:spacing w:line="240" w:lineRule="auto"/>
              <w:jc w:val="center"/>
              <w:rPr>
                <w:rFonts w:eastAsia="Times New Roman"/>
                <w:kern w:val="2"/>
              </w:rPr>
            </w:pPr>
            <w:r w:rsidRPr="00D51DBA">
              <w:rPr>
                <w:rFonts w:eastAsia="Times New Roman"/>
                <w:iCs/>
                <w:kern w:val="2"/>
              </w:rPr>
              <w:t>Картометрический метод</w:t>
            </w:r>
          </w:p>
        </w:tc>
        <w:tc>
          <w:tcPr>
            <w:tcW w:w="1732" w:type="dxa"/>
          </w:tcPr>
          <w:p w:rsidR="002575DF" w:rsidRPr="00D51DBA" w:rsidRDefault="002575DF" w:rsidP="00D51DBA">
            <w:pPr>
              <w:tabs>
                <w:tab w:val="left" w:pos="284"/>
              </w:tabs>
              <w:spacing w:line="240" w:lineRule="auto"/>
              <w:ind w:right="140"/>
              <w:jc w:val="center"/>
              <w:rPr>
                <w:rFonts w:eastAsia="Times New Roman"/>
                <w:iCs/>
                <w:kern w:val="2"/>
              </w:rPr>
            </w:pPr>
            <w:r w:rsidRPr="00D51DBA">
              <w:rPr>
                <w:rFonts w:eastAsia="Times New Roman"/>
                <w:iCs/>
                <w:kern w:val="2"/>
              </w:rPr>
              <w:t>0,1</w:t>
            </w:r>
          </w:p>
        </w:tc>
        <w:tc>
          <w:tcPr>
            <w:tcW w:w="1633" w:type="dxa"/>
          </w:tcPr>
          <w:p w:rsidR="002575DF" w:rsidRPr="00D51DBA" w:rsidRDefault="002575DF" w:rsidP="00D51DBA">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Иудкино</w:t>
      </w:r>
      <w:proofErr w:type="spellEnd"/>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1905000" cy="1470212"/>
            <wp:effectExtent l="0" t="0" r="0" b="0"/>
            <wp:docPr id="20" name="Рисунок 20" descr="Иуд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удкин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7313" cy="147199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F87468">
        <w:trPr>
          <w:trHeight w:val="20"/>
        </w:trPr>
        <w:tc>
          <w:tcPr>
            <w:tcW w:w="1189"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 п/п</w:t>
            </w:r>
          </w:p>
        </w:tc>
        <w:tc>
          <w:tcPr>
            <w:tcW w:w="3783"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Характеристики объекта</w:t>
            </w:r>
          </w:p>
        </w:tc>
        <w:tc>
          <w:tcPr>
            <w:tcW w:w="5093"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Описание характеристик</w:t>
            </w:r>
          </w:p>
        </w:tc>
      </w:tr>
      <w:tr w:rsidR="002575DF" w:rsidRPr="002575DF" w:rsidTr="00F87468">
        <w:trPr>
          <w:trHeight w:val="20"/>
        </w:trPr>
        <w:tc>
          <w:tcPr>
            <w:tcW w:w="1189" w:type="dxa"/>
          </w:tcPr>
          <w:p w:rsidR="002575DF" w:rsidRPr="00F87468" w:rsidRDefault="002575DF" w:rsidP="00F87468">
            <w:pPr>
              <w:tabs>
                <w:tab w:val="left" w:pos="284"/>
              </w:tabs>
              <w:spacing w:before="100" w:beforeAutospacing="1" w:line="240" w:lineRule="auto"/>
              <w:ind w:right="140"/>
              <w:jc w:val="center"/>
              <w:rPr>
                <w:rFonts w:eastAsia="Times New Roman"/>
                <w:b/>
                <w:bCs/>
                <w:kern w:val="2"/>
                <w:szCs w:val="24"/>
              </w:rPr>
            </w:pPr>
            <w:r w:rsidRPr="00F87468">
              <w:rPr>
                <w:rFonts w:eastAsia="Times New Roman"/>
                <w:b/>
                <w:bCs/>
                <w:kern w:val="2"/>
                <w:szCs w:val="24"/>
              </w:rPr>
              <w:t>1</w:t>
            </w:r>
          </w:p>
        </w:tc>
        <w:tc>
          <w:tcPr>
            <w:tcW w:w="3783" w:type="dxa"/>
          </w:tcPr>
          <w:p w:rsidR="002575DF" w:rsidRPr="00F87468" w:rsidRDefault="002575DF" w:rsidP="00F87468">
            <w:pPr>
              <w:tabs>
                <w:tab w:val="left" w:pos="284"/>
              </w:tabs>
              <w:spacing w:before="100" w:beforeAutospacing="1" w:line="240" w:lineRule="auto"/>
              <w:ind w:right="140"/>
              <w:jc w:val="center"/>
              <w:rPr>
                <w:rFonts w:eastAsia="Times New Roman"/>
                <w:b/>
                <w:bCs/>
                <w:kern w:val="2"/>
                <w:szCs w:val="24"/>
              </w:rPr>
            </w:pPr>
            <w:r w:rsidRPr="00F87468">
              <w:rPr>
                <w:rFonts w:eastAsia="Times New Roman"/>
                <w:b/>
                <w:bCs/>
                <w:kern w:val="2"/>
                <w:szCs w:val="24"/>
              </w:rPr>
              <w:t>2</w:t>
            </w:r>
          </w:p>
        </w:tc>
        <w:tc>
          <w:tcPr>
            <w:tcW w:w="5093" w:type="dxa"/>
          </w:tcPr>
          <w:p w:rsidR="002575DF" w:rsidRPr="00F87468" w:rsidRDefault="002575DF" w:rsidP="00F87468">
            <w:pPr>
              <w:tabs>
                <w:tab w:val="left" w:pos="284"/>
              </w:tabs>
              <w:spacing w:before="100" w:beforeAutospacing="1" w:line="240" w:lineRule="auto"/>
              <w:ind w:right="140"/>
              <w:jc w:val="center"/>
              <w:rPr>
                <w:rFonts w:eastAsia="Times New Roman"/>
                <w:b/>
                <w:bCs/>
                <w:kern w:val="2"/>
                <w:szCs w:val="24"/>
              </w:rPr>
            </w:pPr>
            <w:r w:rsidRPr="00F87468">
              <w:rPr>
                <w:rFonts w:eastAsia="Times New Roman"/>
                <w:b/>
                <w:bCs/>
                <w:kern w:val="2"/>
                <w:szCs w:val="24"/>
              </w:rPr>
              <w:t>3</w:t>
            </w:r>
          </w:p>
        </w:tc>
      </w:tr>
      <w:tr w:rsidR="002575DF" w:rsidRPr="002575DF" w:rsidTr="00F87468">
        <w:trPr>
          <w:trHeight w:val="20"/>
        </w:trPr>
        <w:tc>
          <w:tcPr>
            <w:tcW w:w="1189"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1</w:t>
            </w:r>
          </w:p>
        </w:tc>
        <w:tc>
          <w:tcPr>
            <w:tcW w:w="3783" w:type="dxa"/>
          </w:tcPr>
          <w:p w:rsidR="002575DF" w:rsidRPr="00F87468" w:rsidRDefault="002575DF" w:rsidP="00F87468">
            <w:pPr>
              <w:tabs>
                <w:tab w:val="left" w:pos="284"/>
              </w:tabs>
              <w:spacing w:before="100" w:beforeAutospacing="1" w:line="240" w:lineRule="auto"/>
              <w:ind w:right="140"/>
              <w:rPr>
                <w:rFonts w:eastAsia="Times New Roman"/>
                <w:bCs/>
                <w:kern w:val="2"/>
                <w:szCs w:val="24"/>
              </w:rPr>
            </w:pPr>
            <w:r w:rsidRPr="00F87468">
              <w:rPr>
                <w:rFonts w:eastAsia="Times New Roman"/>
                <w:bCs/>
                <w:kern w:val="2"/>
                <w:szCs w:val="24"/>
              </w:rPr>
              <w:t>Местоположение объекта</w:t>
            </w:r>
          </w:p>
        </w:tc>
        <w:tc>
          <w:tcPr>
            <w:tcW w:w="5093" w:type="dxa"/>
          </w:tcPr>
          <w:p w:rsidR="002575DF" w:rsidRPr="00F87468" w:rsidRDefault="002575DF" w:rsidP="00F87468">
            <w:pPr>
              <w:tabs>
                <w:tab w:val="left" w:pos="284"/>
              </w:tabs>
              <w:spacing w:before="100" w:beforeAutospacing="1" w:line="240" w:lineRule="auto"/>
              <w:ind w:right="140"/>
              <w:rPr>
                <w:rFonts w:eastAsia="Times New Roman"/>
                <w:bCs/>
                <w:kern w:val="2"/>
                <w:szCs w:val="24"/>
              </w:rPr>
            </w:pPr>
            <w:r w:rsidRPr="00F87468">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F87468">
              <w:rPr>
                <w:rFonts w:eastAsia="Times New Roman"/>
                <w:bCs/>
                <w:kern w:val="2"/>
                <w:szCs w:val="24"/>
              </w:rPr>
              <w:t>Иудкино</w:t>
            </w:r>
            <w:proofErr w:type="spellEnd"/>
          </w:p>
        </w:tc>
      </w:tr>
      <w:tr w:rsidR="002575DF" w:rsidRPr="002575DF" w:rsidTr="00F87468">
        <w:trPr>
          <w:trHeight w:val="20"/>
        </w:trPr>
        <w:tc>
          <w:tcPr>
            <w:tcW w:w="1189"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2</w:t>
            </w:r>
          </w:p>
        </w:tc>
        <w:tc>
          <w:tcPr>
            <w:tcW w:w="3783" w:type="dxa"/>
          </w:tcPr>
          <w:p w:rsidR="002575DF" w:rsidRPr="00F87468" w:rsidRDefault="002575DF" w:rsidP="00F87468">
            <w:pPr>
              <w:tabs>
                <w:tab w:val="left" w:pos="284"/>
              </w:tabs>
              <w:spacing w:before="100" w:beforeAutospacing="1" w:line="240" w:lineRule="auto"/>
              <w:ind w:right="140"/>
              <w:rPr>
                <w:rFonts w:eastAsia="Times New Roman"/>
                <w:bCs/>
                <w:kern w:val="2"/>
                <w:szCs w:val="24"/>
              </w:rPr>
            </w:pPr>
            <w:r w:rsidRPr="00F87468">
              <w:rPr>
                <w:rFonts w:eastAsia="Times New Roman"/>
                <w:bCs/>
                <w:kern w:val="2"/>
                <w:szCs w:val="24"/>
              </w:rPr>
              <w:t>Площадь объекта</w:t>
            </w:r>
          </w:p>
        </w:tc>
        <w:tc>
          <w:tcPr>
            <w:tcW w:w="5093" w:type="dxa"/>
          </w:tcPr>
          <w:p w:rsidR="002575DF" w:rsidRPr="00F87468" w:rsidRDefault="002575DF" w:rsidP="00F87468">
            <w:pPr>
              <w:tabs>
                <w:tab w:val="left" w:pos="284"/>
              </w:tabs>
              <w:spacing w:before="100" w:beforeAutospacing="1" w:line="240" w:lineRule="auto"/>
              <w:ind w:right="140"/>
              <w:rPr>
                <w:rFonts w:eastAsia="Times New Roman"/>
                <w:bCs/>
                <w:kern w:val="2"/>
                <w:szCs w:val="24"/>
                <w:vertAlign w:val="superscript"/>
              </w:rPr>
            </w:pPr>
            <w:r w:rsidRPr="00F87468">
              <w:rPr>
                <w:rFonts w:eastAsia="Times New Roman"/>
                <w:bCs/>
                <w:kern w:val="2"/>
                <w:szCs w:val="24"/>
              </w:rPr>
              <w:t>92 101 м</w:t>
            </w:r>
            <w:r w:rsidRPr="00F87468">
              <w:rPr>
                <w:rFonts w:eastAsia="Times New Roman"/>
                <w:bCs/>
                <w:kern w:val="2"/>
                <w:szCs w:val="24"/>
                <w:vertAlign w:val="superscript"/>
              </w:rPr>
              <w:t>2</w:t>
            </w:r>
          </w:p>
        </w:tc>
      </w:tr>
      <w:tr w:rsidR="002575DF" w:rsidRPr="002575DF" w:rsidTr="00F87468">
        <w:trPr>
          <w:trHeight w:val="20"/>
        </w:trPr>
        <w:tc>
          <w:tcPr>
            <w:tcW w:w="1189" w:type="dxa"/>
          </w:tcPr>
          <w:p w:rsidR="002575DF" w:rsidRPr="00F87468" w:rsidRDefault="002575DF" w:rsidP="00F87468">
            <w:pPr>
              <w:tabs>
                <w:tab w:val="left" w:pos="284"/>
              </w:tabs>
              <w:spacing w:before="100" w:beforeAutospacing="1" w:line="240" w:lineRule="auto"/>
              <w:ind w:right="140"/>
              <w:jc w:val="center"/>
              <w:rPr>
                <w:rFonts w:eastAsia="Times New Roman"/>
                <w:bCs/>
                <w:kern w:val="2"/>
                <w:szCs w:val="24"/>
              </w:rPr>
            </w:pPr>
            <w:r w:rsidRPr="00F87468">
              <w:rPr>
                <w:rFonts w:eastAsia="Times New Roman"/>
                <w:bCs/>
                <w:kern w:val="2"/>
                <w:szCs w:val="24"/>
              </w:rPr>
              <w:t>3</w:t>
            </w:r>
          </w:p>
        </w:tc>
        <w:tc>
          <w:tcPr>
            <w:tcW w:w="3783" w:type="dxa"/>
          </w:tcPr>
          <w:p w:rsidR="002575DF" w:rsidRPr="00F87468" w:rsidRDefault="002575DF" w:rsidP="00F87468">
            <w:pPr>
              <w:tabs>
                <w:tab w:val="left" w:pos="284"/>
              </w:tabs>
              <w:spacing w:before="100" w:beforeAutospacing="1" w:line="240" w:lineRule="auto"/>
              <w:ind w:right="140"/>
              <w:rPr>
                <w:rFonts w:eastAsia="Times New Roman"/>
                <w:bCs/>
                <w:kern w:val="2"/>
                <w:szCs w:val="24"/>
              </w:rPr>
            </w:pPr>
            <w:r w:rsidRPr="00F87468">
              <w:rPr>
                <w:rFonts w:eastAsia="Times New Roman"/>
                <w:bCs/>
                <w:kern w:val="2"/>
                <w:szCs w:val="24"/>
              </w:rPr>
              <w:t>Иные характеристики объекта</w:t>
            </w:r>
          </w:p>
        </w:tc>
        <w:tc>
          <w:tcPr>
            <w:tcW w:w="5093" w:type="dxa"/>
          </w:tcPr>
          <w:p w:rsidR="002575DF" w:rsidRPr="00F87468" w:rsidRDefault="002575DF" w:rsidP="00F87468">
            <w:pPr>
              <w:tabs>
                <w:tab w:val="left" w:pos="284"/>
              </w:tabs>
              <w:spacing w:before="100" w:beforeAutospacing="1" w:line="240" w:lineRule="auto"/>
              <w:ind w:right="140"/>
              <w:rPr>
                <w:rFonts w:eastAsia="Times New Roman"/>
                <w:bCs/>
                <w:kern w:val="2"/>
                <w:szCs w:val="24"/>
              </w:rPr>
            </w:pPr>
            <w:r w:rsidRPr="00F87468">
              <w:rPr>
                <w:rFonts w:eastAsia="Times New Roman"/>
                <w:color w:val="000000"/>
                <w:kern w:val="2"/>
                <w:szCs w:val="24"/>
              </w:rPr>
              <w:t>Номер кадастрового квартала: 37:18:080310</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50" w:type="dxa"/>
        <w:tblInd w:w="-147" w:type="dxa"/>
        <w:tblLayout w:type="fixed"/>
        <w:tblLook w:val="04A0" w:firstRow="1" w:lastRow="0" w:firstColumn="1" w:lastColumn="0" w:noHBand="0" w:noVBand="1"/>
      </w:tblPr>
      <w:tblGrid>
        <w:gridCol w:w="1276"/>
        <w:gridCol w:w="1559"/>
        <w:gridCol w:w="1559"/>
        <w:gridCol w:w="2552"/>
        <w:gridCol w:w="1785"/>
        <w:gridCol w:w="1419"/>
      </w:tblGrid>
      <w:tr w:rsidR="002575DF" w:rsidRPr="002575DF" w:rsidTr="00F87468">
        <w:trPr>
          <w:trHeight w:val="20"/>
        </w:trPr>
        <w:tc>
          <w:tcPr>
            <w:tcW w:w="10150" w:type="dxa"/>
            <w:gridSpan w:val="6"/>
          </w:tcPr>
          <w:p w:rsidR="002575DF" w:rsidRPr="00F87468" w:rsidRDefault="002575DF" w:rsidP="00F87468">
            <w:pPr>
              <w:tabs>
                <w:tab w:val="left" w:pos="284"/>
              </w:tabs>
              <w:spacing w:line="240" w:lineRule="auto"/>
              <w:ind w:right="140"/>
              <w:rPr>
                <w:rFonts w:eastAsia="Times New Roman"/>
                <w:iCs/>
                <w:kern w:val="2"/>
              </w:rPr>
            </w:pPr>
            <w:r w:rsidRPr="00F87468">
              <w:rPr>
                <w:rFonts w:eastAsia="Times New Roman"/>
                <w:iCs/>
                <w:kern w:val="2"/>
              </w:rPr>
              <w:t>Система координат 37.3</w:t>
            </w:r>
          </w:p>
        </w:tc>
      </w:tr>
      <w:tr w:rsidR="002575DF" w:rsidRPr="002575DF" w:rsidTr="00F87468">
        <w:trPr>
          <w:trHeight w:val="20"/>
        </w:trPr>
        <w:tc>
          <w:tcPr>
            <w:tcW w:w="10150" w:type="dxa"/>
            <w:gridSpan w:val="6"/>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Сведения о характерных точках границы земельного участка</w:t>
            </w:r>
          </w:p>
        </w:tc>
      </w:tr>
      <w:tr w:rsidR="002575DF" w:rsidRPr="002575DF" w:rsidTr="00F87468">
        <w:trPr>
          <w:trHeight w:val="20"/>
        </w:trPr>
        <w:tc>
          <w:tcPr>
            <w:tcW w:w="1276" w:type="dxa"/>
            <w:vMerge w:val="restart"/>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Обозначение характерных точек границ</w:t>
            </w:r>
          </w:p>
        </w:tc>
        <w:tc>
          <w:tcPr>
            <w:tcW w:w="3118" w:type="dxa"/>
            <w:gridSpan w:val="2"/>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Координаты, м</w:t>
            </w:r>
          </w:p>
        </w:tc>
        <w:tc>
          <w:tcPr>
            <w:tcW w:w="2552" w:type="dxa"/>
            <w:vMerge w:val="restart"/>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Метод определения координат характерной точки</w:t>
            </w:r>
          </w:p>
        </w:tc>
        <w:tc>
          <w:tcPr>
            <w:tcW w:w="1785" w:type="dxa"/>
            <w:vMerge w:val="restart"/>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Средняя квадратичная погрешность положения характерной точки (</w:t>
            </w:r>
            <w:r w:rsidRPr="00F87468">
              <w:rPr>
                <w:rFonts w:eastAsia="Times New Roman"/>
                <w:iCs/>
                <w:kern w:val="2"/>
                <w:lang w:val="en-US"/>
              </w:rPr>
              <w:t>Mt</w:t>
            </w:r>
            <w:r w:rsidRPr="00F87468">
              <w:rPr>
                <w:rFonts w:eastAsia="Times New Roman"/>
                <w:iCs/>
                <w:kern w:val="2"/>
              </w:rPr>
              <w:t>), м</w:t>
            </w:r>
          </w:p>
        </w:tc>
        <w:tc>
          <w:tcPr>
            <w:tcW w:w="1417" w:type="dxa"/>
            <w:vMerge w:val="restart"/>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Описание обозначения точки на местности (при наличии)</w:t>
            </w:r>
          </w:p>
        </w:tc>
      </w:tr>
      <w:tr w:rsidR="002575DF" w:rsidRPr="002575DF" w:rsidTr="00F87468">
        <w:trPr>
          <w:trHeight w:val="20"/>
        </w:trPr>
        <w:tc>
          <w:tcPr>
            <w:tcW w:w="1276" w:type="dxa"/>
            <w:vMerge/>
          </w:tcPr>
          <w:p w:rsidR="002575DF" w:rsidRPr="00F87468" w:rsidRDefault="002575DF" w:rsidP="00F87468">
            <w:pPr>
              <w:tabs>
                <w:tab w:val="left" w:pos="284"/>
              </w:tabs>
              <w:spacing w:line="240" w:lineRule="auto"/>
              <w:ind w:right="140"/>
              <w:jc w:val="center"/>
              <w:rPr>
                <w:rFonts w:eastAsia="Times New Roman"/>
                <w:iCs/>
                <w:kern w:val="2"/>
              </w:rPr>
            </w:pPr>
          </w:p>
        </w:tc>
        <w:tc>
          <w:tcPr>
            <w:tcW w:w="1559"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Х</w:t>
            </w:r>
          </w:p>
        </w:tc>
        <w:tc>
          <w:tcPr>
            <w:tcW w:w="1559"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У</w:t>
            </w:r>
          </w:p>
        </w:tc>
        <w:tc>
          <w:tcPr>
            <w:tcW w:w="2552" w:type="dxa"/>
            <w:vMerge/>
          </w:tcPr>
          <w:p w:rsidR="002575DF" w:rsidRPr="00F87468" w:rsidRDefault="002575DF" w:rsidP="00F87468">
            <w:pPr>
              <w:tabs>
                <w:tab w:val="left" w:pos="284"/>
              </w:tabs>
              <w:spacing w:line="240" w:lineRule="auto"/>
              <w:ind w:right="140"/>
              <w:jc w:val="center"/>
              <w:rPr>
                <w:rFonts w:eastAsia="Times New Roman"/>
                <w:iCs/>
                <w:kern w:val="2"/>
              </w:rPr>
            </w:pPr>
          </w:p>
        </w:tc>
        <w:tc>
          <w:tcPr>
            <w:tcW w:w="1785" w:type="dxa"/>
            <w:vMerge/>
          </w:tcPr>
          <w:p w:rsidR="002575DF" w:rsidRPr="00F87468" w:rsidRDefault="002575DF" w:rsidP="00F87468">
            <w:pPr>
              <w:tabs>
                <w:tab w:val="left" w:pos="284"/>
              </w:tabs>
              <w:spacing w:line="240" w:lineRule="auto"/>
              <w:ind w:right="140"/>
              <w:jc w:val="center"/>
              <w:rPr>
                <w:rFonts w:eastAsia="Times New Roman"/>
                <w:iCs/>
                <w:kern w:val="2"/>
              </w:rPr>
            </w:pPr>
          </w:p>
        </w:tc>
        <w:tc>
          <w:tcPr>
            <w:tcW w:w="1417" w:type="dxa"/>
            <w:vMerge/>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1</w:t>
            </w:r>
          </w:p>
        </w:tc>
        <w:tc>
          <w:tcPr>
            <w:tcW w:w="1559"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2</w:t>
            </w:r>
          </w:p>
        </w:tc>
        <w:tc>
          <w:tcPr>
            <w:tcW w:w="1559"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3</w:t>
            </w:r>
          </w:p>
        </w:tc>
        <w:tc>
          <w:tcPr>
            <w:tcW w:w="2552"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4</w:t>
            </w:r>
          </w:p>
        </w:tc>
        <w:tc>
          <w:tcPr>
            <w:tcW w:w="1785"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5</w:t>
            </w:r>
          </w:p>
        </w:tc>
        <w:tc>
          <w:tcPr>
            <w:tcW w:w="1417" w:type="dxa"/>
          </w:tcPr>
          <w:p w:rsidR="002575DF" w:rsidRPr="00F87468" w:rsidRDefault="002575DF" w:rsidP="00F87468">
            <w:pPr>
              <w:tabs>
                <w:tab w:val="left" w:pos="284"/>
              </w:tabs>
              <w:spacing w:line="240" w:lineRule="auto"/>
              <w:ind w:right="140"/>
              <w:jc w:val="center"/>
              <w:rPr>
                <w:rFonts w:eastAsia="Times New Roman"/>
                <w:b/>
                <w:iCs/>
                <w:kern w:val="2"/>
              </w:rPr>
            </w:pPr>
            <w:r w:rsidRPr="00F87468">
              <w:rPr>
                <w:rFonts w:eastAsia="Times New Roman"/>
                <w:b/>
                <w:iCs/>
                <w:kern w:val="2"/>
              </w:rPr>
              <w:t>6</w:t>
            </w: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w:t>
            </w:r>
          </w:p>
        </w:tc>
        <w:tc>
          <w:tcPr>
            <w:tcW w:w="1559" w:type="dxa"/>
          </w:tcPr>
          <w:p w:rsidR="002575DF" w:rsidRPr="00F87468" w:rsidRDefault="002575DF" w:rsidP="00F87468">
            <w:pPr>
              <w:suppressLineNumbers/>
              <w:tabs>
                <w:tab w:val="left" w:pos="756"/>
                <w:tab w:val="left" w:pos="938"/>
                <w:tab w:val="center" w:pos="1449"/>
              </w:tabs>
              <w:spacing w:line="240" w:lineRule="auto"/>
              <w:jc w:val="center"/>
              <w:rPr>
                <w:rFonts w:eastAsia="Times New Roman"/>
                <w:iCs/>
                <w:lang w:eastAsia="zh-CN"/>
              </w:rPr>
            </w:pPr>
            <w:r w:rsidRPr="00F87468">
              <w:rPr>
                <w:rFonts w:eastAsia="Times New Roman"/>
                <w:iCs/>
                <w:lang w:eastAsia="zh-CN"/>
              </w:rPr>
              <w:t>6278949.74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2189331.54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6278921.82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2189400.10</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6278915.81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2189475.86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6278934.66</w:t>
            </w:r>
          </w:p>
        </w:tc>
        <w:tc>
          <w:tcPr>
            <w:tcW w:w="1559" w:type="dxa"/>
          </w:tcPr>
          <w:p w:rsidR="002575DF" w:rsidRPr="00F87468" w:rsidRDefault="002575DF" w:rsidP="00F87468">
            <w:pPr>
              <w:suppressLineNumbers/>
              <w:tabs>
                <w:tab w:val="left" w:pos="876"/>
              </w:tabs>
              <w:spacing w:line="240" w:lineRule="auto"/>
              <w:jc w:val="center"/>
              <w:rPr>
                <w:rFonts w:eastAsia="Times New Roman"/>
                <w:iCs/>
                <w:lang w:eastAsia="zh-CN"/>
              </w:rPr>
            </w:pPr>
            <w:r w:rsidRPr="00F87468">
              <w:rPr>
                <w:rFonts w:eastAsia="Times New Roman"/>
                <w:iCs/>
                <w:lang w:eastAsia="zh-CN"/>
              </w:rPr>
              <w:t>2189493.56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5</w:t>
            </w:r>
          </w:p>
        </w:tc>
        <w:tc>
          <w:tcPr>
            <w:tcW w:w="1559" w:type="dxa"/>
          </w:tcPr>
          <w:p w:rsidR="002575DF" w:rsidRPr="00F87468" w:rsidRDefault="002575DF" w:rsidP="00F87468">
            <w:pPr>
              <w:suppressLineNumbers/>
              <w:tabs>
                <w:tab w:val="left" w:pos="1968"/>
              </w:tabs>
              <w:spacing w:line="240" w:lineRule="auto"/>
              <w:jc w:val="center"/>
              <w:rPr>
                <w:rFonts w:eastAsia="Times New Roman"/>
                <w:iCs/>
                <w:lang w:eastAsia="zh-CN"/>
              </w:rPr>
            </w:pPr>
            <w:r w:rsidRPr="00F87468">
              <w:rPr>
                <w:rFonts w:eastAsia="Times New Roman"/>
                <w:iCs/>
                <w:lang w:eastAsia="zh-CN"/>
              </w:rPr>
              <w:t>6278920.78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2189523.04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6278894.99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2189519.60</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7</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6278850.81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2189529.21</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6278908.92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2189604.44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6278851.47</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2189677.39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6278806.30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2189734.78</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6278666.93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2189652.99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6278641.67</w:t>
            </w:r>
          </w:p>
        </w:tc>
        <w:tc>
          <w:tcPr>
            <w:tcW w:w="1559" w:type="dxa"/>
          </w:tcPr>
          <w:p w:rsidR="002575DF" w:rsidRPr="00F87468" w:rsidRDefault="002575DF" w:rsidP="00F87468">
            <w:pPr>
              <w:suppressLineNumbers/>
              <w:tabs>
                <w:tab w:val="left" w:pos="954"/>
              </w:tabs>
              <w:spacing w:line="240" w:lineRule="auto"/>
              <w:jc w:val="center"/>
              <w:rPr>
                <w:rFonts w:eastAsia="Times New Roman"/>
                <w:iCs/>
                <w:lang w:eastAsia="zh-CN"/>
              </w:rPr>
            </w:pPr>
            <w:r w:rsidRPr="00F87468">
              <w:rPr>
                <w:rFonts w:eastAsia="Times New Roman"/>
                <w:iCs/>
                <w:lang w:eastAsia="zh-CN"/>
              </w:rPr>
              <w:t>2189616.90</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6278607.06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2189568.12</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6278611.41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2189560.93</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15</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6278606.70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2189556.89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6278599.29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2189550.21</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17</w:t>
            </w:r>
          </w:p>
        </w:tc>
        <w:tc>
          <w:tcPr>
            <w:tcW w:w="1559" w:type="dxa"/>
          </w:tcPr>
          <w:p w:rsidR="002575DF" w:rsidRPr="00F87468" w:rsidRDefault="002575DF" w:rsidP="00F87468">
            <w:pPr>
              <w:suppressLineNumbers/>
              <w:tabs>
                <w:tab w:val="left" w:pos="938"/>
                <w:tab w:val="center" w:pos="1449"/>
              </w:tabs>
              <w:spacing w:line="240" w:lineRule="auto"/>
              <w:jc w:val="center"/>
              <w:rPr>
                <w:rFonts w:eastAsia="Times New Roman"/>
                <w:iCs/>
                <w:lang w:eastAsia="zh-CN"/>
              </w:rPr>
            </w:pPr>
            <w:r w:rsidRPr="00F87468">
              <w:rPr>
                <w:rFonts w:eastAsia="Times New Roman"/>
                <w:iCs/>
                <w:lang w:eastAsia="zh-CN"/>
              </w:rPr>
              <w:t>6278618.97</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2189528.93</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6278626.81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2189535.47</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19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6278661.31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2189478.44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6278643.00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2189464.96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6278655.48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2189446.81</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6278673.11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2189458.94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6278717.22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2189386.06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6278767.43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2189417.89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25</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6278779.76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2189366.28</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6278781.94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2189359.46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27</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6278762.72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2189393.19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6278724.59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2189373.22</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29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6278749.64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2189333.26</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6278784.84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2189350.41</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6278788.72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2189338.29</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lastRenderedPageBreak/>
              <w:t>32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6278762.09</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2189315.21</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33</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6278782.12</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2189285.04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6278808.20</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2189305.75</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35</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6278814.41</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2189295.94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36</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6278856.08</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2189264.18</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r w:rsidR="002575DF" w:rsidRPr="002575DF" w:rsidTr="00F87468">
        <w:trPr>
          <w:trHeight w:val="20"/>
        </w:trPr>
        <w:tc>
          <w:tcPr>
            <w:tcW w:w="1276"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37</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6278949.74</w:t>
            </w:r>
          </w:p>
        </w:tc>
        <w:tc>
          <w:tcPr>
            <w:tcW w:w="1559" w:type="dxa"/>
          </w:tcPr>
          <w:p w:rsidR="002575DF" w:rsidRPr="00F87468" w:rsidRDefault="002575DF" w:rsidP="00F87468">
            <w:pPr>
              <w:suppressLineNumbers/>
              <w:spacing w:line="240" w:lineRule="auto"/>
              <w:jc w:val="center"/>
              <w:rPr>
                <w:rFonts w:eastAsia="Times New Roman"/>
                <w:iCs/>
                <w:lang w:eastAsia="zh-CN"/>
              </w:rPr>
            </w:pPr>
            <w:r w:rsidRPr="00F87468">
              <w:rPr>
                <w:rFonts w:eastAsia="Times New Roman"/>
                <w:iCs/>
                <w:lang w:eastAsia="zh-CN"/>
              </w:rPr>
              <w:t>2189331.54</w:t>
            </w:r>
          </w:p>
        </w:tc>
        <w:tc>
          <w:tcPr>
            <w:tcW w:w="2552" w:type="dxa"/>
          </w:tcPr>
          <w:p w:rsidR="002575DF" w:rsidRPr="00F87468" w:rsidRDefault="002575DF" w:rsidP="00F87468">
            <w:pPr>
              <w:spacing w:line="240" w:lineRule="auto"/>
              <w:jc w:val="center"/>
              <w:rPr>
                <w:rFonts w:eastAsia="Times New Roman"/>
                <w:kern w:val="2"/>
              </w:rPr>
            </w:pPr>
            <w:r w:rsidRPr="00F87468">
              <w:rPr>
                <w:rFonts w:eastAsia="Times New Roman"/>
                <w:iCs/>
                <w:kern w:val="2"/>
              </w:rPr>
              <w:t>Картометрический метод</w:t>
            </w:r>
          </w:p>
        </w:tc>
        <w:tc>
          <w:tcPr>
            <w:tcW w:w="1785" w:type="dxa"/>
          </w:tcPr>
          <w:p w:rsidR="002575DF" w:rsidRPr="00F87468" w:rsidRDefault="002575DF" w:rsidP="00F87468">
            <w:pPr>
              <w:tabs>
                <w:tab w:val="left" w:pos="284"/>
              </w:tabs>
              <w:spacing w:line="240" w:lineRule="auto"/>
              <w:ind w:right="140"/>
              <w:jc w:val="center"/>
              <w:rPr>
                <w:rFonts w:eastAsia="Times New Roman"/>
                <w:iCs/>
                <w:kern w:val="2"/>
              </w:rPr>
            </w:pPr>
            <w:r w:rsidRPr="00F87468">
              <w:rPr>
                <w:rFonts w:eastAsia="Times New Roman"/>
                <w:iCs/>
                <w:kern w:val="2"/>
              </w:rPr>
              <w:t>0,1</w:t>
            </w:r>
          </w:p>
        </w:tc>
        <w:tc>
          <w:tcPr>
            <w:tcW w:w="1417" w:type="dxa"/>
          </w:tcPr>
          <w:p w:rsidR="002575DF" w:rsidRPr="00F87468" w:rsidRDefault="002575DF" w:rsidP="00F87468">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д. Крапивник</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095375" cy="2190750"/>
            <wp:effectExtent l="0" t="0" r="9525" b="0"/>
            <wp:docPr id="19" name="Рисунок 19" descr="Крапи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апивни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2190750"/>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75706B">
        <w:trPr>
          <w:trHeight w:val="20"/>
        </w:trPr>
        <w:tc>
          <w:tcPr>
            <w:tcW w:w="1189"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 п/п</w:t>
            </w:r>
          </w:p>
        </w:tc>
        <w:tc>
          <w:tcPr>
            <w:tcW w:w="3783"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Характеристики объекта</w:t>
            </w:r>
          </w:p>
        </w:tc>
        <w:tc>
          <w:tcPr>
            <w:tcW w:w="5093"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Описание характеристик</w:t>
            </w:r>
          </w:p>
        </w:tc>
      </w:tr>
      <w:tr w:rsidR="002575DF" w:rsidRPr="002575DF" w:rsidTr="0075706B">
        <w:trPr>
          <w:trHeight w:val="20"/>
        </w:trPr>
        <w:tc>
          <w:tcPr>
            <w:tcW w:w="1189" w:type="dxa"/>
          </w:tcPr>
          <w:p w:rsidR="002575DF" w:rsidRPr="0075706B" w:rsidRDefault="002575DF" w:rsidP="00DE0444">
            <w:pPr>
              <w:tabs>
                <w:tab w:val="left" w:pos="284"/>
              </w:tabs>
              <w:spacing w:line="240" w:lineRule="auto"/>
              <w:ind w:right="140"/>
              <w:jc w:val="center"/>
              <w:rPr>
                <w:rFonts w:eastAsia="Times New Roman"/>
                <w:b/>
                <w:bCs/>
                <w:kern w:val="2"/>
                <w:szCs w:val="24"/>
              </w:rPr>
            </w:pPr>
            <w:r w:rsidRPr="0075706B">
              <w:rPr>
                <w:rFonts w:eastAsia="Times New Roman"/>
                <w:b/>
                <w:bCs/>
                <w:kern w:val="2"/>
                <w:szCs w:val="24"/>
              </w:rPr>
              <w:t>1</w:t>
            </w:r>
          </w:p>
        </w:tc>
        <w:tc>
          <w:tcPr>
            <w:tcW w:w="3783" w:type="dxa"/>
          </w:tcPr>
          <w:p w:rsidR="002575DF" w:rsidRPr="0075706B" w:rsidRDefault="002575DF" w:rsidP="00DE0444">
            <w:pPr>
              <w:tabs>
                <w:tab w:val="left" w:pos="284"/>
              </w:tabs>
              <w:spacing w:line="240" w:lineRule="auto"/>
              <w:ind w:right="140"/>
              <w:jc w:val="center"/>
              <w:rPr>
                <w:rFonts w:eastAsia="Times New Roman"/>
                <w:b/>
                <w:bCs/>
                <w:kern w:val="2"/>
                <w:szCs w:val="24"/>
              </w:rPr>
            </w:pPr>
            <w:r w:rsidRPr="0075706B">
              <w:rPr>
                <w:rFonts w:eastAsia="Times New Roman"/>
                <w:b/>
                <w:bCs/>
                <w:kern w:val="2"/>
                <w:szCs w:val="24"/>
              </w:rPr>
              <w:t>2</w:t>
            </w:r>
          </w:p>
        </w:tc>
        <w:tc>
          <w:tcPr>
            <w:tcW w:w="5093" w:type="dxa"/>
          </w:tcPr>
          <w:p w:rsidR="002575DF" w:rsidRPr="0075706B" w:rsidRDefault="002575DF" w:rsidP="00DE0444">
            <w:pPr>
              <w:tabs>
                <w:tab w:val="left" w:pos="284"/>
              </w:tabs>
              <w:spacing w:line="240" w:lineRule="auto"/>
              <w:ind w:right="140"/>
              <w:jc w:val="center"/>
              <w:rPr>
                <w:rFonts w:eastAsia="Times New Roman"/>
                <w:b/>
                <w:bCs/>
                <w:kern w:val="2"/>
                <w:szCs w:val="24"/>
              </w:rPr>
            </w:pPr>
            <w:r w:rsidRPr="0075706B">
              <w:rPr>
                <w:rFonts w:eastAsia="Times New Roman"/>
                <w:b/>
                <w:bCs/>
                <w:kern w:val="2"/>
                <w:szCs w:val="24"/>
              </w:rPr>
              <w:t>3</w:t>
            </w:r>
          </w:p>
        </w:tc>
      </w:tr>
      <w:tr w:rsidR="002575DF" w:rsidRPr="002575DF" w:rsidTr="0075706B">
        <w:trPr>
          <w:trHeight w:val="20"/>
        </w:trPr>
        <w:tc>
          <w:tcPr>
            <w:tcW w:w="1189"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1</w:t>
            </w:r>
          </w:p>
        </w:tc>
        <w:tc>
          <w:tcPr>
            <w:tcW w:w="3783" w:type="dxa"/>
          </w:tcPr>
          <w:p w:rsidR="002575DF" w:rsidRPr="0075706B" w:rsidRDefault="002575DF" w:rsidP="00DE0444">
            <w:pPr>
              <w:tabs>
                <w:tab w:val="left" w:pos="284"/>
              </w:tabs>
              <w:spacing w:line="240" w:lineRule="auto"/>
              <w:ind w:right="140"/>
              <w:rPr>
                <w:rFonts w:eastAsia="Times New Roman"/>
                <w:bCs/>
                <w:kern w:val="2"/>
                <w:szCs w:val="24"/>
              </w:rPr>
            </w:pPr>
            <w:r w:rsidRPr="0075706B">
              <w:rPr>
                <w:rFonts w:eastAsia="Times New Roman"/>
                <w:bCs/>
                <w:kern w:val="2"/>
                <w:szCs w:val="24"/>
              </w:rPr>
              <w:t>Местоположение объекта</w:t>
            </w:r>
          </w:p>
        </w:tc>
        <w:tc>
          <w:tcPr>
            <w:tcW w:w="5093" w:type="dxa"/>
          </w:tcPr>
          <w:p w:rsidR="002575DF" w:rsidRPr="0075706B" w:rsidRDefault="002575DF" w:rsidP="00DE0444">
            <w:pPr>
              <w:tabs>
                <w:tab w:val="left" w:pos="284"/>
              </w:tabs>
              <w:spacing w:line="240" w:lineRule="auto"/>
              <w:ind w:right="140"/>
              <w:rPr>
                <w:rFonts w:eastAsia="Times New Roman"/>
                <w:bCs/>
                <w:kern w:val="2"/>
                <w:szCs w:val="24"/>
              </w:rPr>
            </w:pPr>
            <w:r w:rsidRPr="0075706B">
              <w:rPr>
                <w:rFonts w:eastAsia="Times New Roman"/>
                <w:bCs/>
                <w:kern w:val="2"/>
                <w:szCs w:val="24"/>
              </w:rPr>
              <w:t>Ивановская область, Тейковский муниципальный район, Новолеушинское сельское поселение, деревня Крапивник</w:t>
            </w:r>
          </w:p>
        </w:tc>
      </w:tr>
      <w:tr w:rsidR="002575DF" w:rsidRPr="002575DF" w:rsidTr="0075706B">
        <w:trPr>
          <w:trHeight w:val="20"/>
        </w:trPr>
        <w:tc>
          <w:tcPr>
            <w:tcW w:w="1189"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2</w:t>
            </w:r>
          </w:p>
        </w:tc>
        <w:tc>
          <w:tcPr>
            <w:tcW w:w="3783" w:type="dxa"/>
          </w:tcPr>
          <w:p w:rsidR="002575DF" w:rsidRPr="0075706B" w:rsidRDefault="002575DF" w:rsidP="00DE0444">
            <w:pPr>
              <w:tabs>
                <w:tab w:val="left" w:pos="284"/>
              </w:tabs>
              <w:spacing w:line="240" w:lineRule="auto"/>
              <w:ind w:right="140"/>
              <w:rPr>
                <w:rFonts w:eastAsia="Times New Roman"/>
                <w:bCs/>
                <w:kern w:val="2"/>
                <w:szCs w:val="24"/>
              </w:rPr>
            </w:pPr>
            <w:r w:rsidRPr="0075706B">
              <w:rPr>
                <w:rFonts w:eastAsia="Times New Roman"/>
                <w:bCs/>
                <w:kern w:val="2"/>
                <w:szCs w:val="24"/>
              </w:rPr>
              <w:t>Площадь объекта</w:t>
            </w:r>
          </w:p>
        </w:tc>
        <w:tc>
          <w:tcPr>
            <w:tcW w:w="5093" w:type="dxa"/>
          </w:tcPr>
          <w:p w:rsidR="002575DF" w:rsidRPr="0075706B" w:rsidRDefault="002575DF" w:rsidP="00DE0444">
            <w:pPr>
              <w:tabs>
                <w:tab w:val="left" w:pos="284"/>
              </w:tabs>
              <w:spacing w:line="240" w:lineRule="auto"/>
              <w:ind w:right="140"/>
              <w:rPr>
                <w:rFonts w:eastAsia="Times New Roman"/>
                <w:bCs/>
                <w:kern w:val="2"/>
                <w:szCs w:val="24"/>
                <w:vertAlign w:val="superscript"/>
              </w:rPr>
            </w:pPr>
            <w:r w:rsidRPr="0075706B">
              <w:rPr>
                <w:rFonts w:eastAsia="Times New Roman"/>
                <w:bCs/>
                <w:kern w:val="2"/>
                <w:szCs w:val="24"/>
              </w:rPr>
              <w:t>363 867 м</w:t>
            </w:r>
            <w:r w:rsidRPr="0075706B">
              <w:rPr>
                <w:rFonts w:eastAsia="Times New Roman"/>
                <w:bCs/>
                <w:kern w:val="2"/>
                <w:szCs w:val="24"/>
                <w:vertAlign w:val="superscript"/>
              </w:rPr>
              <w:t>2</w:t>
            </w:r>
          </w:p>
        </w:tc>
      </w:tr>
      <w:tr w:rsidR="002575DF" w:rsidRPr="002575DF" w:rsidTr="0075706B">
        <w:trPr>
          <w:trHeight w:val="20"/>
        </w:trPr>
        <w:tc>
          <w:tcPr>
            <w:tcW w:w="1189" w:type="dxa"/>
          </w:tcPr>
          <w:p w:rsidR="002575DF" w:rsidRPr="0075706B" w:rsidRDefault="002575DF" w:rsidP="00DE0444">
            <w:pPr>
              <w:tabs>
                <w:tab w:val="left" w:pos="284"/>
              </w:tabs>
              <w:spacing w:line="240" w:lineRule="auto"/>
              <w:ind w:right="140"/>
              <w:jc w:val="center"/>
              <w:rPr>
                <w:rFonts w:eastAsia="Times New Roman"/>
                <w:bCs/>
                <w:kern w:val="2"/>
                <w:szCs w:val="24"/>
              </w:rPr>
            </w:pPr>
            <w:r w:rsidRPr="0075706B">
              <w:rPr>
                <w:rFonts w:eastAsia="Times New Roman"/>
                <w:bCs/>
                <w:kern w:val="2"/>
                <w:szCs w:val="24"/>
              </w:rPr>
              <w:t>3</w:t>
            </w:r>
          </w:p>
        </w:tc>
        <w:tc>
          <w:tcPr>
            <w:tcW w:w="3783" w:type="dxa"/>
          </w:tcPr>
          <w:p w:rsidR="002575DF" w:rsidRPr="0075706B" w:rsidRDefault="002575DF" w:rsidP="00DE0444">
            <w:pPr>
              <w:tabs>
                <w:tab w:val="left" w:pos="284"/>
              </w:tabs>
              <w:spacing w:line="240" w:lineRule="auto"/>
              <w:ind w:right="140"/>
              <w:rPr>
                <w:rFonts w:eastAsia="Times New Roman"/>
                <w:bCs/>
                <w:kern w:val="2"/>
                <w:szCs w:val="24"/>
              </w:rPr>
            </w:pPr>
            <w:r w:rsidRPr="0075706B">
              <w:rPr>
                <w:rFonts w:eastAsia="Times New Roman"/>
                <w:bCs/>
                <w:kern w:val="2"/>
                <w:szCs w:val="24"/>
              </w:rPr>
              <w:t>Иные характеристики объекта</w:t>
            </w:r>
          </w:p>
        </w:tc>
        <w:tc>
          <w:tcPr>
            <w:tcW w:w="5093" w:type="dxa"/>
          </w:tcPr>
          <w:p w:rsidR="002575DF" w:rsidRPr="0075706B" w:rsidRDefault="002575DF" w:rsidP="00DE0444">
            <w:pPr>
              <w:tabs>
                <w:tab w:val="left" w:pos="284"/>
              </w:tabs>
              <w:spacing w:line="240" w:lineRule="auto"/>
              <w:ind w:right="140"/>
              <w:rPr>
                <w:rFonts w:eastAsia="Times New Roman"/>
                <w:bCs/>
                <w:kern w:val="2"/>
                <w:szCs w:val="24"/>
              </w:rPr>
            </w:pPr>
            <w:r w:rsidRPr="0075706B">
              <w:rPr>
                <w:rFonts w:eastAsia="Times New Roman"/>
                <w:color w:val="000000"/>
                <w:kern w:val="2"/>
                <w:szCs w:val="24"/>
              </w:rPr>
              <w:t>Номер кадастрового квартала: 37:18:080204</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045" w:type="dxa"/>
        <w:tblInd w:w="-147" w:type="dxa"/>
        <w:tblLayout w:type="fixed"/>
        <w:tblLook w:val="04A0" w:firstRow="1" w:lastRow="0" w:firstColumn="1" w:lastColumn="0" w:noHBand="0" w:noVBand="1"/>
      </w:tblPr>
      <w:tblGrid>
        <w:gridCol w:w="1276"/>
        <w:gridCol w:w="1559"/>
        <w:gridCol w:w="1559"/>
        <w:gridCol w:w="2411"/>
        <w:gridCol w:w="1630"/>
        <w:gridCol w:w="1595"/>
        <w:gridCol w:w="15"/>
      </w:tblGrid>
      <w:tr w:rsidR="002575DF" w:rsidRPr="002575DF" w:rsidTr="00DE0444">
        <w:tc>
          <w:tcPr>
            <w:tcW w:w="10045" w:type="dxa"/>
            <w:gridSpan w:val="7"/>
          </w:tcPr>
          <w:p w:rsidR="002575DF" w:rsidRPr="001E1FE4" w:rsidRDefault="002575DF" w:rsidP="001E1FE4">
            <w:pPr>
              <w:tabs>
                <w:tab w:val="left" w:pos="284"/>
              </w:tabs>
              <w:spacing w:before="113" w:line="240" w:lineRule="auto"/>
              <w:ind w:right="140"/>
              <w:rPr>
                <w:rFonts w:eastAsia="Times New Roman"/>
                <w:iCs/>
                <w:kern w:val="2"/>
              </w:rPr>
            </w:pPr>
            <w:r w:rsidRPr="001E1FE4">
              <w:rPr>
                <w:rFonts w:eastAsia="Times New Roman"/>
                <w:iCs/>
                <w:kern w:val="2"/>
              </w:rPr>
              <w:t>Система координат 37.3</w:t>
            </w:r>
          </w:p>
        </w:tc>
      </w:tr>
      <w:tr w:rsidR="002575DF" w:rsidRPr="002575DF" w:rsidTr="00DE0444">
        <w:tc>
          <w:tcPr>
            <w:tcW w:w="10045" w:type="dxa"/>
            <w:gridSpan w:val="7"/>
          </w:tcPr>
          <w:p w:rsidR="002575DF" w:rsidRPr="001E1FE4" w:rsidRDefault="002575DF" w:rsidP="001E1FE4">
            <w:pPr>
              <w:tabs>
                <w:tab w:val="left" w:pos="284"/>
              </w:tabs>
              <w:spacing w:before="113" w:line="240" w:lineRule="auto"/>
              <w:ind w:right="140"/>
              <w:jc w:val="center"/>
              <w:rPr>
                <w:rFonts w:eastAsia="Times New Roman"/>
                <w:b/>
                <w:iCs/>
                <w:kern w:val="2"/>
              </w:rPr>
            </w:pPr>
            <w:r w:rsidRPr="001E1FE4">
              <w:rPr>
                <w:rFonts w:eastAsia="Times New Roman"/>
                <w:b/>
                <w:iCs/>
                <w:kern w:val="2"/>
              </w:rPr>
              <w:t>Сведения о характерных точках границы земельного участка</w:t>
            </w:r>
          </w:p>
        </w:tc>
      </w:tr>
      <w:tr w:rsidR="002575DF" w:rsidRPr="002575DF" w:rsidTr="00DE0444">
        <w:trPr>
          <w:gridAfter w:val="1"/>
          <w:wAfter w:w="15" w:type="dxa"/>
        </w:trPr>
        <w:tc>
          <w:tcPr>
            <w:tcW w:w="1276" w:type="dxa"/>
            <w:vMerge w:val="restart"/>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Обозначение характерных точек границ</w:t>
            </w:r>
          </w:p>
        </w:tc>
        <w:tc>
          <w:tcPr>
            <w:tcW w:w="3118" w:type="dxa"/>
            <w:gridSpan w:val="2"/>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Координаты, м</w:t>
            </w:r>
          </w:p>
        </w:tc>
        <w:tc>
          <w:tcPr>
            <w:tcW w:w="2411" w:type="dxa"/>
            <w:vMerge w:val="restart"/>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Метод определения координат характерной точки</w:t>
            </w:r>
          </w:p>
        </w:tc>
        <w:tc>
          <w:tcPr>
            <w:tcW w:w="1630" w:type="dxa"/>
            <w:vMerge w:val="restart"/>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Средняя квадратичная погрешность положения характерной точки (</w:t>
            </w:r>
            <w:r w:rsidRPr="001E1FE4">
              <w:rPr>
                <w:rFonts w:eastAsia="Times New Roman"/>
                <w:iCs/>
                <w:kern w:val="2"/>
                <w:lang w:val="en-US"/>
              </w:rPr>
              <w:t>Mt</w:t>
            </w:r>
            <w:r w:rsidRPr="001E1FE4">
              <w:rPr>
                <w:rFonts w:eastAsia="Times New Roman"/>
                <w:iCs/>
                <w:kern w:val="2"/>
              </w:rPr>
              <w:t>), м</w:t>
            </w:r>
          </w:p>
        </w:tc>
        <w:tc>
          <w:tcPr>
            <w:tcW w:w="1595" w:type="dxa"/>
            <w:vMerge w:val="restart"/>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Описание обозначения точки на местности (при наличии)</w:t>
            </w:r>
          </w:p>
        </w:tc>
      </w:tr>
      <w:tr w:rsidR="002575DF" w:rsidRPr="002575DF" w:rsidTr="00DE0444">
        <w:trPr>
          <w:gridAfter w:val="1"/>
          <w:wAfter w:w="15" w:type="dxa"/>
        </w:trPr>
        <w:tc>
          <w:tcPr>
            <w:tcW w:w="1276" w:type="dxa"/>
            <w:vMerge/>
          </w:tcPr>
          <w:p w:rsidR="002575DF" w:rsidRPr="001E1FE4" w:rsidRDefault="002575DF" w:rsidP="001E1FE4">
            <w:pPr>
              <w:tabs>
                <w:tab w:val="left" w:pos="284"/>
              </w:tabs>
              <w:spacing w:before="113" w:line="240" w:lineRule="auto"/>
              <w:ind w:right="140"/>
              <w:jc w:val="center"/>
              <w:rPr>
                <w:rFonts w:eastAsia="Times New Roman"/>
                <w:iCs/>
                <w:kern w:val="2"/>
              </w:rPr>
            </w:pPr>
          </w:p>
        </w:tc>
        <w:tc>
          <w:tcPr>
            <w:tcW w:w="1559" w:type="dxa"/>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Х</w:t>
            </w:r>
          </w:p>
        </w:tc>
        <w:tc>
          <w:tcPr>
            <w:tcW w:w="1559" w:type="dxa"/>
          </w:tcPr>
          <w:p w:rsidR="002575DF" w:rsidRPr="001E1FE4" w:rsidRDefault="002575DF" w:rsidP="001E1FE4">
            <w:pPr>
              <w:tabs>
                <w:tab w:val="left" w:pos="284"/>
              </w:tabs>
              <w:spacing w:before="113" w:line="240" w:lineRule="auto"/>
              <w:ind w:right="140"/>
              <w:jc w:val="center"/>
              <w:rPr>
                <w:rFonts w:eastAsia="Times New Roman"/>
                <w:iCs/>
                <w:kern w:val="2"/>
              </w:rPr>
            </w:pPr>
            <w:r w:rsidRPr="001E1FE4">
              <w:rPr>
                <w:rFonts w:eastAsia="Times New Roman"/>
                <w:iCs/>
                <w:kern w:val="2"/>
              </w:rPr>
              <w:t>У</w:t>
            </w:r>
          </w:p>
        </w:tc>
        <w:tc>
          <w:tcPr>
            <w:tcW w:w="2411" w:type="dxa"/>
            <w:vMerge/>
          </w:tcPr>
          <w:p w:rsidR="002575DF" w:rsidRPr="001E1FE4" w:rsidRDefault="002575DF" w:rsidP="001E1FE4">
            <w:pPr>
              <w:tabs>
                <w:tab w:val="left" w:pos="284"/>
              </w:tabs>
              <w:spacing w:before="113" w:line="240" w:lineRule="auto"/>
              <w:ind w:right="140"/>
              <w:jc w:val="center"/>
              <w:rPr>
                <w:rFonts w:eastAsia="Times New Roman"/>
                <w:iCs/>
                <w:kern w:val="2"/>
              </w:rPr>
            </w:pPr>
          </w:p>
        </w:tc>
        <w:tc>
          <w:tcPr>
            <w:tcW w:w="1630" w:type="dxa"/>
            <w:vMerge/>
          </w:tcPr>
          <w:p w:rsidR="002575DF" w:rsidRPr="001E1FE4" w:rsidRDefault="002575DF" w:rsidP="001E1FE4">
            <w:pPr>
              <w:tabs>
                <w:tab w:val="left" w:pos="284"/>
              </w:tabs>
              <w:spacing w:before="113" w:line="240" w:lineRule="auto"/>
              <w:ind w:right="140"/>
              <w:jc w:val="center"/>
              <w:rPr>
                <w:rFonts w:eastAsia="Times New Roman"/>
                <w:iCs/>
                <w:kern w:val="2"/>
              </w:rPr>
            </w:pPr>
          </w:p>
        </w:tc>
        <w:tc>
          <w:tcPr>
            <w:tcW w:w="1595" w:type="dxa"/>
            <w:vMerge/>
          </w:tcPr>
          <w:p w:rsidR="002575DF" w:rsidRPr="001E1FE4" w:rsidRDefault="002575DF" w:rsidP="001E1FE4">
            <w:pPr>
              <w:tabs>
                <w:tab w:val="left" w:pos="284"/>
              </w:tabs>
              <w:spacing w:before="113" w:line="240" w:lineRule="auto"/>
              <w:ind w:right="140"/>
              <w:jc w:val="center"/>
              <w:rPr>
                <w:rFonts w:eastAsia="Times New Roman"/>
                <w:iCs/>
                <w:kern w:val="2"/>
              </w:rPr>
            </w:pPr>
          </w:p>
        </w:tc>
      </w:tr>
      <w:tr w:rsidR="002575DF" w:rsidRPr="002575DF" w:rsidTr="00DE0444">
        <w:trPr>
          <w:gridAfter w:val="1"/>
          <w:wAfter w:w="15" w:type="dxa"/>
          <w:trHeight w:val="359"/>
        </w:trPr>
        <w:tc>
          <w:tcPr>
            <w:tcW w:w="1276"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1</w:t>
            </w:r>
          </w:p>
        </w:tc>
        <w:tc>
          <w:tcPr>
            <w:tcW w:w="1559"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2</w:t>
            </w:r>
          </w:p>
        </w:tc>
        <w:tc>
          <w:tcPr>
            <w:tcW w:w="1559"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3</w:t>
            </w:r>
          </w:p>
        </w:tc>
        <w:tc>
          <w:tcPr>
            <w:tcW w:w="2411"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4</w:t>
            </w:r>
          </w:p>
        </w:tc>
        <w:tc>
          <w:tcPr>
            <w:tcW w:w="1630"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5</w:t>
            </w:r>
          </w:p>
        </w:tc>
        <w:tc>
          <w:tcPr>
            <w:tcW w:w="1595" w:type="dxa"/>
          </w:tcPr>
          <w:p w:rsidR="002575DF" w:rsidRPr="001E1FE4" w:rsidRDefault="002575DF" w:rsidP="001E1FE4">
            <w:pPr>
              <w:tabs>
                <w:tab w:val="left" w:pos="284"/>
              </w:tabs>
              <w:spacing w:line="240" w:lineRule="auto"/>
              <w:ind w:right="140"/>
              <w:jc w:val="center"/>
              <w:rPr>
                <w:rFonts w:eastAsia="Times New Roman"/>
                <w:b/>
                <w:iCs/>
                <w:kern w:val="2"/>
              </w:rPr>
            </w:pPr>
            <w:r w:rsidRPr="001E1FE4">
              <w:rPr>
                <w:rFonts w:eastAsia="Times New Roman"/>
                <w:b/>
                <w:iCs/>
                <w:kern w:val="2"/>
              </w:rPr>
              <w:t>6</w:t>
            </w: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6287152.41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2189943.69</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6287154.86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2189949.79</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6287181.94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2190015.88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6286943.83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2190116.81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6286991.72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2190205.52</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6286975.79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2190213.78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6286933.29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2190121.63</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6286810.29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2190179.48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6286801.44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2190194.96</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6286793.2600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2190183.2500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6286790.8900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2190179.2000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6286770.0300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2190148.9900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6286762.5200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2190137.3000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6286756.1800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2190140.1700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6286750.6300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2190143.3000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lastRenderedPageBreak/>
              <w:t>17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6286742.5700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2190148.1200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6286779.3500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2190204.6800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6286788.2178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2190218.1475</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6286786.1100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2190221.8400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6286795.32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2190271.21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6286743.35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2190327.16</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6286742.51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2190342.75</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6286774.42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2190325.68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6286750.81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2190341.64</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6286464.90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2190495.17</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27</w:t>
            </w:r>
          </w:p>
        </w:tc>
        <w:tc>
          <w:tcPr>
            <w:tcW w:w="1559" w:type="dxa"/>
          </w:tcPr>
          <w:p w:rsidR="002575DF" w:rsidRPr="001E1FE4" w:rsidRDefault="002575DF" w:rsidP="001E1FE4">
            <w:pPr>
              <w:suppressLineNumbers/>
              <w:tabs>
                <w:tab w:val="left" w:pos="2136"/>
              </w:tabs>
              <w:spacing w:line="240" w:lineRule="auto"/>
              <w:jc w:val="center"/>
              <w:rPr>
                <w:rFonts w:eastAsia="Times New Roman"/>
                <w:iCs/>
                <w:lang w:eastAsia="zh-CN"/>
              </w:rPr>
            </w:pPr>
            <w:r w:rsidRPr="001E1FE4">
              <w:rPr>
                <w:rFonts w:eastAsia="Times New Roman"/>
                <w:iCs/>
                <w:lang w:eastAsia="zh-CN"/>
              </w:rPr>
              <w:t>6286324.99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2190580.84</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6286247.50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2190584.20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6286193.88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2190551.51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6286107.62</w:t>
            </w:r>
          </w:p>
        </w:tc>
        <w:tc>
          <w:tcPr>
            <w:tcW w:w="1559" w:type="dxa"/>
          </w:tcPr>
          <w:p w:rsidR="002575DF" w:rsidRPr="001E1FE4" w:rsidRDefault="002575DF" w:rsidP="001E1FE4">
            <w:pPr>
              <w:suppressLineNumbers/>
              <w:tabs>
                <w:tab w:val="left" w:pos="954"/>
              </w:tabs>
              <w:spacing w:line="240" w:lineRule="auto"/>
              <w:jc w:val="center"/>
              <w:rPr>
                <w:rFonts w:eastAsia="Times New Roman"/>
                <w:iCs/>
                <w:lang w:eastAsia="zh-CN"/>
              </w:rPr>
            </w:pPr>
            <w:r w:rsidRPr="001E1FE4">
              <w:rPr>
                <w:rFonts w:eastAsia="Times New Roman"/>
                <w:iCs/>
                <w:lang w:eastAsia="zh-CN"/>
              </w:rPr>
              <w:t>2190514.34</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6285988.62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2190482.81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6285923.05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2190497.84</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6285805.87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2190518.10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6285752.62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2190552.34</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6285685.85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2190563.56</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6285819.85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2190220.42</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6285872.35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2190242.99</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6285884.13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2190243.95</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6285885.24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2190238.87</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40</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6285908.67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2190242.42</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6285907.96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2190245.89</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6286060.71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2190258.31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6286200.46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2190242.31</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44</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6286334.13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2190211.02</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45</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6286496.12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2190120.96</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46</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6286703.07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2190035.18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6286872.79</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2190020.80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6286917.07</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2190015.77</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49</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6287152.41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2189943.69</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1</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6286832.61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2190214.38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2</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6286824.28</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2190232.96</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3</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6286804.82</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2190224.90</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4</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6286813.43</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2190206.45</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r w:rsidR="002575DF" w:rsidRPr="002575DF" w:rsidTr="00DE0444">
        <w:trPr>
          <w:gridAfter w:val="1"/>
          <w:wAfter w:w="15" w:type="dxa"/>
        </w:trPr>
        <w:tc>
          <w:tcPr>
            <w:tcW w:w="1276"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5</w:t>
            </w:r>
          </w:p>
        </w:tc>
        <w:tc>
          <w:tcPr>
            <w:tcW w:w="1559" w:type="dxa"/>
          </w:tcPr>
          <w:p w:rsidR="002575DF" w:rsidRPr="001E1FE4" w:rsidRDefault="002575DF" w:rsidP="001E1FE4">
            <w:pPr>
              <w:suppressLineNumbers/>
              <w:tabs>
                <w:tab w:val="left" w:pos="938"/>
                <w:tab w:val="center" w:pos="1449"/>
              </w:tabs>
              <w:spacing w:line="240" w:lineRule="auto"/>
              <w:jc w:val="center"/>
              <w:rPr>
                <w:rFonts w:eastAsia="Times New Roman"/>
                <w:iCs/>
                <w:lang w:eastAsia="zh-CN"/>
              </w:rPr>
            </w:pPr>
            <w:r w:rsidRPr="001E1FE4">
              <w:rPr>
                <w:rFonts w:eastAsia="Times New Roman"/>
                <w:iCs/>
                <w:lang w:eastAsia="zh-CN"/>
              </w:rPr>
              <w:t>6286832.61</w:t>
            </w:r>
          </w:p>
        </w:tc>
        <w:tc>
          <w:tcPr>
            <w:tcW w:w="1559" w:type="dxa"/>
          </w:tcPr>
          <w:p w:rsidR="002575DF" w:rsidRPr="001E1FE4" w:rsidRDefault="002575DF" w:rsidP="001E1FE4">
            <w:pPr>
              <w:suppressLineNumbers/>
              <w:spacing w:line="240" w:lineRule="auto"/>
              <w:jc w:val="center"/>
              <w:rPr>
                <w:rFonts w:eastAsia="Times New Roman"/>
                <w:iCs/>
                <w:lang w:eastAsia="zh-CN"/>
              </w:rPr>
            </w:pPr>
            <w:r w:rsidRPr="001E1FE4">
              <w:rPr>
                <w:rFonts w:eastAsia="Times New Roman"/>
                <w:iCs/>
                <w:lang w:eastAsia="zh-CN"/>
              </w:rPr>
              <w:t>2190214.38</w:t>
            </w:r>
          </w:p>
        </w:tc>
        <w:tc>
          <w:tcPr>
            <w:tcW w:w="2411" w:type="dxa"/>
          </w:tcPr>
          <w:p w:rsidR="002575DF" w:rsidRPr="001E1FE4" w:rsidRDefault="002575DF" w:rsidP="001E1FE4">
            <w:pPr>
              <w:spacing w:line="240" w:lineRule="auto"/>
              <w:jc w:val="center"/>
              <w:rPr>
                <w:rFonts w:eastAsia="Times New Roman"/>
                <w:kern w:val="2"/>
              </w:rPr>
            </w:pPr>
            <w:r w:rsidRPr="001E1FE4">
              <w:rPr>
                <w:rFonts w:eastAsia="Times New Roman"/>
                <w:iCs/>
                <w:kern w:val="2"/>
              </w:rPr>
              <w:t>Картометрический метод</w:t>
            </w:r>
          </w:p>
        </w:tc>
        <w:tc>
          <w:tcPr>
            <w:tcW w:w="1630" w:type="dxa"/>
          </w:tcPr>
          <w:p w:rsidR="002575DF" w:rsidRPr="001E1FE4" w:rsidRDefault="002575DF" w:rsidP="001E1FE4">
            <w:pPr>
              <w:tabs>
                <w:tab w:val="left" w:pos="284"/>
              </w:tabs>
              <w:spacing w:line="240" w:lineRule="auto"/>
              <w:ind w:right="140"/>
              <w:jc w:val="center"/>
              <w:rPr>
                <w:rFonts w:eastAsia="Times New Roman"/>
                <w:iCs/>
                <w:kern w:val="2"/>
              </w:rPr>
            </w:pPr>
            <w:r w:rsidRPr="001E1FE4">
              <w:rPr>
                <w:rFonts w:eastAsia="Times New Roman"/>
                <w:iCs/>
                <w:kern w:val="2"/>
              </w:rPr>
              <w:t>0,1</w:t>
            </w:r>
          </w:p>
        </w:tc>
        <w:tc>
          <w:tcPr>
            <w:tcW w:w="1595" w:type="dxa"/>
          </w:tcPr>
          <w:p w:rsidR="002575DF" w:rsidRPr="001E1FE4" w:rsidRDefault="002575DF" w:rsidP="001E1FE4">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Красново</w:t>
      </w:r>
      <w:proofErr w:type="spellEnd"/>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2314575" cy="1202752"/>
            <wp:effectExtent l="0" t="0" r="0" b="0"/>
            <wp:docPr id="18" name="Рисунок 18" descr="Крас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ов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2330258" cy="1210901"/>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0" w:type="auto"/>
        <w:tblInd w:w="284" w:type="dxa"/>
        <w:tblLook w:val="04A0" w:firstRow="1" w:lastRow="0" w:firstColumn="1" w:lastColumn="0" w:noHBand="0" w:noVBand="1"/>
      </w:tblPr>
      <w:tblGrid>
        <w:gridCol w:w="1189"/>
        <w:gridCol w:w="3783"/>
        <w:gridCol w:w="4656"/>
      </w:tblGrid>
      <w:tr w:rsidR="002575DF" w:rsidRPr="002575DF" w:rsidTr="00852615">
        <w:trPr>
          <w:trHeight w:val="20"/>
        </w:trPr>
        <w:tc>
          <w:tcPr>
            <w:tcW w:w="1242"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 п/п</w:t>
            </w:r>
          </w:p>
        </w:tc>
        <w:tc>
          <w:tcPr>
            <w:tcW w:w="3969"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Характеристики объекта</w:t>
            </w:r>
          </w:p>
        </w:tc>
        <w:tc>
          <w:tcPr>
            <w:tcW w:w="4926"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Описание характеристик</w:t>
            </w:r>
          </w:p>
        </w:tc>
      </w:tr>
      <w:tr w:rsidR="002575DF" w:rsidRPr="002575DF" w:rsidTr="00852615">
        <w:trPr>
          <w:trHeight w:val="20"/>
        </w:trPr>
        <w:tc>
          <w:tcPr>
            <w:tcW w:w="1242"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1</w:t>
            </w:r>
          </w:p>
        </w:tc>
        <w:tc>
          <w:tcPr>
            <w:tcW w:w="3969"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2</w:t>
            </w:r>
          </w:p>
        </w:tc>
        <w:tc>
          <w:tcPr>
            <w:tcW w:w="4926"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3</w:t>
            </w:r>
          </w:p>
        </w:tc>
      </w:tr>
      <w:tr w:rsidR="002575DF" w:rsidRPr="002575DF" w:rsidTr="00852615">
        <w:trPr>
          <w:trHeight w:val="20"/>
        </w:trPr>
        <w:tc>
          <w:tcPr>
            <w:tcW w:w="1242"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1</w:t>
            </w:r>
          </w:p>
        </w:tc>
        <w:tc>
          <w:tcPr>
            <w:tcW w:w="3969"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Местоположение объекта</w:t>
            </w:r>
          </w:p>
        </w:tc>
        <w:tc>
          <w:tcPr>
            <w:tcW w:w="4926"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852615">
              <w:rPr>
                <w:rFonts w:eastAsia="Times New Roman"/>
                <w:bCs/>
                <w:kern w:val="2"/>
                <w:szCs w:val="24"/>
              </w:rPr>
              <w:t>Красново</w:t>
            </w:r>
            <w:proofErr w:type="spellEnd"/>
          </w:p>
        </w:tc>
      </w:tr>
      <w:tr w:rsidR="002575DF" w:rsidRPr="002575DF" w:rsidTr="00852615">
        <w:trPr>
          <w:trHeight w:val="20"/>
        </w:trPr>
        <w:tc>
          <w:tcPr>
            <w:tcW w:w="1242"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2</w:t>
            </w:r>
          </w:p>
        </w:tc>
        <w:tc>
          <w:tcPr>
            <w:tcW w:w="3969"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Площадь объекта</w:t>
            </w:r>
          </w:p>
        </w:tc>
        <w:tc>
          <w:tcPr>
            <w:tcW w:w="4926" w:type="dxa"/>
          </w:tcPr>
          <w:p w:rsidR="002575DF" w:rsidRPr="00852615" w:rsidRDefault="002575DF" w:rsidP="00852615">
            <w:pPr>
              <w:tabs>
                <w:tab w:val="left" w:pos="284"/>
              </w:tabs>
              <w:spacing w:line="240" w:lineRule="auto"/>
              <w:ind w:right="140"/>
              <w:rPr>
                <w:rFonts w:eastAsia="Times New Roman"/>
                <w:bCs/>
                <w:kern w:val="2"/>
                <w:szCs w:val="24"/>
                <w:vertAlign w:val="superscript"/>
              </w:rPr>
            </w:pPr>
            <w:r w:rsidRPr="00852615">
              <w:rPr>
                <w:rFonts w:eastAsia="Times New Roman"/>
                <w:bCs/>
                <w:kern w:val="2"/>
                <w:szCs w:val="24"/>
              </w:rPr>
              <w:t>228 621 м</w:t>
            </w:r>
            <w:r w:rsidRPr="00852615">
              <w:rPr>
                <w:rFonts w:eastAsia="Times New Roman"/>
                <w:bCs/>
                <w:kern w:val="2"/>
                <w:szCs w:val="24"/>
                <w:vertAlign w:val="superscript"/>
              </w:rPr>
              <w:t>2</w:t>
            </w:r>
          </w:p>
        </w:tc>
      </w:tr>
      <w:tr w:rsidR="002575DF" w:rsidRPr="002575DF" w:rsidTr="00852615">
        <w:trPr>
          <w:trHeight w:val="20"/>
        </w:trPr>
        <w:tc>
          <w:tcPr>
            <w:tcW w:w="1242"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3</w:t>
            </w:r>
          </w:p>
        </w:tc>
        <w:tc>
          <w:tcPr>
            <w:tcW w:w="3969"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Иные характеристики объекта</w:t>
            </w:r>
          </w:p>
        </w:tc>
        <w:tc>
          <w:tcPr>
            <w:tcW w:w="4926"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color w:val="000000"/>
                <w:kern w:val="2"/>
                <w:szCs w:val="24"/>
              </w:rPr>
              <w:t>Номер кадастрового квартала: 37:18:080110</w:t>
            </w:r>
          </w:p>
        </w:tc>
      </w:tr>
    </w:tbl>
    <w:p w:rsidR="00852615" w:rsidRDefault="00852615"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852615" w:rsidRDefault="00852615"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lastRenderedPageBreak/>
        <w:t>Сведения о местоположении границ объекта</w:t>
      </w:r>
    </w:p>
    <w:tbl>
      <w:tblPr>
        <w:tblStyle w:val="17"/>
        <w:tblW w:w="0" w:type="auto"/>
        <w:tblInd w:w="-147" w:type="dxa"/>
        <w:tblLook w:val="04A0" w:firstRow="1" w:lastRow="0" w:firstColumn="1" w:lastColumn="0" w:noHBand="0" w:noVBand="1"/>
      </w:tblPr>
      <w:tblGrid>
        <w:gridCol w:w="1613"/>
        <w:gridCol w:w="1369"/>
        <w:gridCol w:w="1369"/>
        <w:gridCol w:w="2454"/>
        <w:gridCol w:w="1659"/>
        <w:gridCol w:w="1580"/>
      </w:tblGrid>
      <w:tr w:rsidR="002575DF" w:rsidRPr="002575DF" w:rsidTr="00852615">
        <w:trPr>
          <w:trHeight w:val="20"/>
        </w:trPr>
        <w:tc>
          <w:tcPr>
            <w:tcW w:w="10044" w:type="dxa"/>
            <w:gridSpan w:val="6"/>
          </w:tcPr>
          <w:p w:rsidR="002575DF" w:rsidRPr="00852615" w:rsidRDefault="002575DF" w:rsidP="00852615">
            <w:pPr>
              <w:tabs>
                <w:tab w:val="left" w:pos="284"/>
              </w:tabs>
              <w:spacing w:line="240" w:lineRule="auto"/>
              <w:ind w:right="140"/>
              <w:rPr>
                <w:rFonts w:eastAsia="Times New Roman"/>
                <w:iCs/>
                <w:kern w:val="2"/>
                <w:szCs w:val="24"/>
              </w:rPr>
            </w:pPr>
            <w:r w:rsidRPr="00852615">
              <w:rPr>
                <w:rFonts w:eastAsia="Times New Roman"/>
                <w:iCs/>
                <w:kern w:val="2"/>
                <w:szCs w:val="24"/>
              </w:rPr>
              <w:t>Система координат 37.3</w:t>
            </w:r>
          </w:p>
        </w:tc>
      </w:tr>
      <w:tr w:rsidR="002575DF" w:rsidRPr="002575DF" w:rsidTr="00852615">
        <w:trPr>
          <w:trHeight w:val="20"/>
        </w:trPr>
        <w:tc>
          <w:tcPr>
            <w:tcW w:w="10044" w:type="dxa"/>
            <w:gridSpan w:val="6"/>
          </w:tcPr>
          <w:p w:rsidR="002575DF" w:rsidRPr="00852615" w:rsidRDefault="002575DF" w:rsidP="00852615">
            <w:pPr>
              <w:tabs>
                <w:tab w:val="left" w:pos="284"/>
              </w:tabs>
              <w:spacing w:line="240" w:lineRule="auto"/>
              <w:ind w:right="140"/>
              <w:jc w:val="center"/>
              <w:rPr>
                <w:rFonts w:eastAsia="Times New Roman"/>
                <w:b/>
                <w:iCs/>
                <w:kern w:val="2"/>
                <w:szCs w:val="24"/>
              </w:rPr>
            </w:pPr>
            <w:r w:rsidRPr="00852615">
              <w:rPr>
                <w:rFonts w:eastAsia="Times New Roman"/>
                <w:b/>
                <w:iCs/>
                <w:kern w:val="2"/>
                <w:szCs w:val="24"/>
              </w:rPr>
              <w:t>Сведения о характерных точках границы земельного участка</w:t>
            </w:r>
          </w:p>
        </w:tc>
      </w:tr>
      <w:tr w:rsidR="002575DF" w:rsidRPr="002575DF" w:rsidTr="00852615">
        <w:trPr>
          <w:trHeight w:val="20"/>
        </w:trPr>
        <w:tc>
          <w:tcPr>
            <w:tcW w:w="1613" w:type="dxa"/>
            <w:vMerge w:val="restart"/>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Обозначение характерных точек границ</w:t>
            </w:r>
          </w:p>
        </w:tc>
        <w:tc>
          <w:tcPr>
            <w:tcW w:w="2738" w:type="dxa"/>
            <w:gridSpan w:val="2"/>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Координаты, м</w:t>
            </w:r>
          </w:p>
        </w:tc>
        <w:tc>
          <w:tcPr>
            <w:tcW w:w="2454" w:type="dxa"/>
            <w:vMerge w:val="restart"/>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Метод определения координат характерной точки</w:t>
            </w:r>
          </w:p>
        </w:tc>
        <w:tc>
          <w:tcPr>
            <w:tcW w:w="1659" w:type="dxa"/>
            <w:vMerge w:val="restart"/>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Средняя квадратичная погрешность положения характерной точки (</w:t>
            </w:r>
            <w:r w:rsidRPr="00852615">
              <w:rPr>
                <w:rFonts w:eastAsia="Times New Roman"/>
                <w:iCs/>
                <w:kern w:val="2"/>
                <w:lang w:val="en-US"/>
              </w:rPr>
              <w:t>Mt</w:t>
            </w:r>
            <w:r w:rsidRPr="00852615">
              <w:rPr>
                <w:rFonts w:eastAsia="Times New Roman"/>
                <w:iCs/>
                <w:kern w:val="2"/>
              </w:rPr>
              <w:t>), м</w:t>
            </w:r>
          </w:p>
        </w:tc>
        <w:tc>
          <w:tcPr>
            <w:tcW w:w="1578" w:type="dxa"/>
            <w:vMerge w:val="restart"/>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Описание обозначения точки на местности (при наличии)</w:t>
            </w:r>
          </w:p>
        </w:tc>
      </w:tr>
      <w:tr w:rsidR="002575DF" w:rsidRPr="002575DF" w:rsidTr="00852615">
        <w:trPr>
          <w:trHeight w:val="20"/>
        </w:trPr>
        <w:tc>
          <w:tcPr>
            <w:tcW w:w="1613" w:type="dxa"/>
            <w:vMerge/>
          </w:tcPr>
          <w:p w:rsidR="002575DF" w:rsidRPr="00852615" w:rsidRDefault="002575DF" w:rsidP="00852615">
            <w:pPr>
              <w:tabs>
                <w:tab w:val="left" w:pos="284"/>
              </w:tabs>
              <w:spacing w:line="240" w:lineRule="auto"/>
              <w:ind w:right="140"/>
              <w:jc w:val="center"/>
              <w:rPr>
                <w:rFonts w:eastAsia="Times New Roman"/>
                <w:iCs/>
                <w:kern w:val="2"/>
              </w:rPr>
            </w:pPr>
          </w:p>
        </w:tc>
        <w:tc>
          <w:tcPr>
            <w:tcW w:w="136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Х</w:t>
            </w:r>
          </w:p>
        </w:tc>
        <w:tc>
          <w:tcPr>
            <w:tcW w:w="136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У</w:t>
            </w:r>
          </w:p>
        </w:tc>
        <w:tc>
          <w:tcPr>
            <w:tcW w:w="2454" w:type="dxa"/>
            <w:vMerge/>
          </w:tcPr>
          <w:p w:rsidR="002575DF" w:rsidRPr="00852615" w:rsidRDefault="002575DF" w:rsidP="00852615">
            <w:pPr>
              <w:tabs>
                <w:tab w:val="left" w:pos="284"/>
              </w:tabs>
              <w:spacing w:line="240" w:lineRule="auto"/>
              <w:ind w:right="140"/>
              <w:jc w:val="center"/>
              <w:rPr>
                <w:rFonts w:eastAsia="Times New Roman"/>
                <w:iCs/>
                <w:kern w:val="2"/>
              </w:rPr>
            </w:pPr>
          </w:p>
        </w:tc>
        <w:tc>
          <w:tcPr>
            <w:tcW w:w="1659" w:type="dxa"/>
            <w:vMerge/>
          </w:tcPr>
          <w:p w:rsidR="002575DF" w:rsidRPr="00852615" w:rsidRDefault="002575DF" w:rsidP="00852615">
            <w:pPr>
              <w:tabs>
                <w:tab w:val="left" w:pos="284"/>
              </w:tabs>
              <w:spacing w:line="240" w:lineRule="auto"/>
              <w:ind w:right="140"/>
              <w:jc w:val="center"/>
              <w:rPr>
                <w:rFonts w:eastAsia="Times New Roman"/>
                <w:iCs/>
                <w:kern w:val="2"/>
              </w:rPr>
            </w:pPr>
          </w:p>
        </w:tc>
        <w:tc>
          <w:tcPr>
            <w:tcW w:w="1578" w:type="dxa"/>
            <w:vMerge/>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1</w:t>
            </w:r>
          </w:p>
        </w:tc>
        <w:tc>
          <w:tcPr>
            <w:tcW w:w="136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2</w:t>
            </w:r>
          </w:p>
        </w:tc>
        <w:tc>
          <w:tcPr>
            <w:tcW w:w="136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3</w:t>
            </w:r>
          </w:p>
        </w:tc>
        <w:tc>
          <w:tcPr>
            <w:tcW w:w="2454"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4</w:t>
            </w:r>
          </w:p>
        </w:tc>
        <w:tc>
          <w:tcPr>
            <w:tcW w:w="165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5</w:t>
            </w:r>
          </w:p>
        </w:tc>
        <w:tc>
          <w:tcPr>
            <w:tcW w:w="1578"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6</w:t>
            </w: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w:t>
            </w:r>
          </w:p>
        </w:tc>
        <w:tc>
          <w:tcPr>
            <w:tcW w:w="1369" w:type="dxa"/>
          </w:tcPr>
          <w:p w:rsidR="002575DF" w:rsidRPr="00852615" w:rsidRDefault="002575DF" w:rsidP="00852615">
            <w:pPr>
              <w:suppressLineNumbers/>
              <w:tabs>
                <w:tab w:val="left" w:pos="938"/>
                <w:tab w:val="center" w:pos="1449"/>
              </w:tabs>
              <w:spacing w:line="240" w:lineRule="auto"/>
              <w:jc w:val="center"/>
              <w:rPr>
                <w:rFonts w:eastAsia="Times New Roman"/>
                <w:iCs/>
                <w:lang w:eastAsia="zh-CN"/>
              </w:rPr>
            </w:pPr>
            <w:r w:rsidRPr="00852615">
              <w:rPr>
                <w:rFonts w:eastAsia="Times New Roman"/>
                <w:iCs/>
                <w:lang w:eastAsia="zh-CN"/>
              </w:rPr>
              <w:t>6290342.65</w:t>
            </w:r>
          </w:p>
        </w:tc>
        <w:tc>
          <w:tcPr>
            <w:tcW w:w="1369" w:type="dxa"/>
          </w:tcPr>
          <w:p w:rsidR="002575DF" w:rsidRPr="00852615" w:rsidRDefault="002575DF" w:rsidP="00852615">
            <w:pPr>
              <w:suppressLineNumbers/>
              <w:tabs>
                <w:tab w:val="left" w:pos="864"/>
              </w:tabs>
              <w:spacing w:line="240" w:lineRule="auto"/>
              <w:jc w:val="center"/>
              <w:rPr>
                <w:rFonts w:eastAsia="Times New Roman"/>
                <w:iCs/>
                <w:lang w:eastAsia="zh-CN"/>
              </w:rPr>
            </w:pPr>
            <w:r w:rsidRPr="00852615">
              <w:rPr>
                <w:rFonts w:eastAsia="Times New Roman"/>
                <w:iCs/>
                <w:lang w:eastAsia="zh-CN"/>
              </w:rPr>
              <w:t>2185392.26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6290337.36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2185424.08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6290411.75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2185462.90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6290466.51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2185522.29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6290454.22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2185598.78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6290391.17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2185709.94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6290376.60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2185768.10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6290439.17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2185791.73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9</w:t>
            </w:r>
          </w:p>
        </w:tc>
        <w:tc>
          <w:tcPr>
            <w:tcW w:w="1369" w:type="dxa"/>
          </w:tcPr>
          <w:p w:rsidR="002575DF" w:rsidRPr="00852615" w:rsidRDefault="002575DF" w:rsidP="00852615">
            <w:pPr>
              <w:suppressLineNumbers/>
              <w:tabs>
                <w:tab w:val="left" w:pos="2136"/>
              </w:tabs>
              <w:spacing w:line="240" w:lineRule="auto"/>
              <w:jc w:val="center"/>
              <w:rPr>
                <w:rFonts w:eastAsia="Times New Roman"/>
                <w:iCs/>
                <w:lang w:eastAsia="zh-CN"/>
              </w:rPr>
            </w:pPr>
            <w:r w:rsidRPr="00852615">
              <w:rPr>
                <w:rFonts w:eastAsia="Times New Roman"/>
                <w:iCs/>
                <w:lang w:eastAsia="zh-CN"/>
              </w:rPr>
              <w:t>6290469.73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2185936.70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6290360.95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2186216.83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6290243.30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2186192.66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6290233.96</w:t>
            </w:r>
          </w:p>
        </w:tc>
        <w:tc>
          <w:tcPr>
            <w:tcW w:w="1369" w:type="dxa"/>
          </w:tcPr>
          <w:p w:rsidR="002575DF" w:rsidRPr="00852615" w:rsidRDefault="002575DF" w:rsidP="00852615">
            <w:pPr>
              <w:suppressLineNumbers/>
              <w:tabs>
                <w:tab w:val="left" w:pos="954"/>
              </w:tabs>
              <w:spacing w:line="240" w:lineRule="auto"/>
              <w:jc w:val="center"/>
              <w:rPr>
                <w:rFonts w:eastAsia="Times New Roman"/>
                <w:iCs/>
                <w:lang w:eastAsia="zh-CN"/>
              </w:rPr>
            </w:pPr>
            <w:r w:rsidRPr="00852615">
              <w:rPr>
                <w:rFonts w:eastAsia="Times New Roman"/>
                <w:iCs/>
                <w:lang w:eastAsia="zh-CN"/>
              </w:rPr>
              <w:t>2186232.58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6290202.65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2186226.16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6289989.52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2186353.03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6290001.62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2186337.47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6290020.17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2186327.02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6290035.95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2186319.77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6290037.82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2186304.63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6290018.33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2186271.69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6290017.54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2186246.14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6290023.23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2186240.63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6290057.62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2186253.09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6290068.40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2186250.98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6290080.33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2186235.29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6290085.31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2186215.24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6290093.14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2186192.91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6290086.88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2186174.97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6290059.70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2186150.01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6290049.22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2186132.91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6290049.61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2186108.08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31</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6290073.34</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2186084.68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32</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6290091.00</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2186061.62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33</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6290099.74</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2186040.25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34</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6290096.79</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2186020.03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35</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6290086.58</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2185985.59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36</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6290084.61</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2185962.58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37</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6290087.58</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2185922.34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38</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6290101.08</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2185895.44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39</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6290116.26</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2185881.23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6290146.79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2185871.10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41</w:t>
            </w:r>
          </w:p>
        </w:tc>
        <w:tc>
          <w:tcPr>
            <w:tcW w:w="1369" w:type="dxa"/>
          </w:tcPr>
          <w:p w:rsidR="002575DF" w:rsidRPr="00852615" w:rsidRDefault="002575DF" w:rsidP="00852615">
            <w:pPr>
              <w:suppressLineNumbers/>
              <w:tabs>
                <w:tab w:val="left" w:pos="938"/>
                <w:tab w:val="center" w:pos="1449"/>
              </w:tabs>
              <w:spacing w:line="240" w:lineRule="auto"/>
              <w:jc w:val="center"/>
              <w:rPr>
                <w:rFonts w:eastAsia="Times New Roman"/>
                <w:iCs/>
                <w:lang w:eastAsia="zh-CN"/>
              </w:rPr>
            </w:pPr>
            <w:r w:rsidRPr="00852615">
              <w:rPr>
                <w:rFonts w:eastAsia="Times New Roman"/>
                <w:iCs/>
                <w:lang w:eastAsia="zh-CN"/>
              </w:rPr>
              <w:t>6290212.38</w:t>
            </w:r>
          </w:p>
        </w:tc>
        <w:tc>
          <w:tcPr>
            <w:tcW w:w="1369" w:type="dxa"/>
          </w:tcPr>
          <w:p w:rsidR="002575DF" w:rsidRPr="00852615" w:rsidRDefault="002575DF" w:rsidP="00852615">
            <w:pPr>
              <w:suppressLineNumbers/>
              <w:tabs>
                <w:tab w:val="left" w:pos="864"/>
              </w:tabs>
              <w:spacing w:line="240" w:lineRule="auto"/>
              <w:jc w:val="center"/>
              <w:rPr>
                <w:rFonts w:eastAsia="Times New Roman"/>
                <w:iCs/>
                <w:lang w:eastAsia="zh-CN"/>
              </w:rPr>
            </w:pPr>
            <w:r w:rsidRPr="00852615">
              <w:rPr>
                <w:rFonts w:eastAsia="Times New Roman"/>
                <w:iCs/>
                <w:lang w:eastAsia="zh-CN"/>
              </w:rPr>
              <w:t>2185860.79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6290249.59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2185841.90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6290270.98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2185819.39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6290305.77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2185806.07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6290326.04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2185794.78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6290334.74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2185776.22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6290334.55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2185758.41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6290315.06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2185720.50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49</w:t>
            </w:r>
          </w:p>
        </w:tc>
        <w:tc>
          <w:tcPr>
            <w:tcW w:w="1369" w:type="dxa"/>
          </w:tcPr>
          <w:p w:rsidR="002575DF" w:rsidRPr="00852615" w:rsidRDefault="002575DF" w:rsidP="00852615">
            <w:pPr>
              <w:suppressLineNumbers/>
              <w:tabs>
                <w:tab w:val="left" w:pos="2136"/>
              </w:tabs>
              <w:spacing w:line="240" w:lineRule="auto"/>
              <w:jc w:val="center"/>
              <w:rPr>
                <w:rFonts w:eastAsia="Times New Roman"/>
                <w:iCs/>
                <w:lang w:eastAsia="zh-CN"/>
              </w:rPr>
            </w:pPr>
            <w:r w:rsidRPr="00852615">
              <w:rPr>
                <w:rFonts w:eastAsia="Times New Roman"/>
                <w:iCs/>
                <w:lang w:eastAsia="zh-CN"/>
              </w:rPr>
              <w:t>6290300.13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2185718.77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6290281.76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2185727.75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6290253.73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2185727.15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6290237.98</w:t>
            </w:r>
          </w:p>
        </w:tc>
        <w:tc>
          <w:tcPr>
            <w:tcW w:w="1369" w:type="dxa"/>
          </w:tcPr>
          <w:p w:rsidR="002575DF" w:rsidRPr="00852615" w:rsidRDefault="002575DF" w:rsidP="00852615">
            <w:pPr>
              <w:suppressLineNumbers/>
              <w:tabs>
                <w:tab w:val="left" w:pos="954"/>
              </w:tabs>
              <w:spacing w:line="240" w:lineRule="auto"/>
              <w:jc w:val="center"/>
              <w:rPr>
                <w:rFonts w:eastAsia="Times New Roman"/>
                <w:iCs/>
                <w:lang w:eastAsia="zh-CN"/>
              </w:rPr>
            </w:pPr>
            <w:r w:rsidRPr="00852615">
              <w:rPr>
                <w:rFonts w:eastAsia="Times New Roman"/>
                <w:iCs/>
                <w:lang w:eastAsia="zh-CN"/>
              </w:rPr>
              <w:t>2185717.91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6290234.98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2185700.97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lastRenderedPageBreak/>
              <w:t>54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6290234.75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2185685.97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6290225.04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2185679.20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6290199.23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2185686.14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6290178.73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2185682.42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6290167.18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2185674.21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59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6290162.70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2185661.46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6290169.22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2185633.01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6290168.06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2185617.98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6290144.14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2185563.57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6290115.90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2185517.03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6290110.68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2185492.54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6290116.02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2185480.00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6290130.14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2185473.74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6290142.26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2185474.94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6290154.12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2185493.94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6290170.77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2185505.08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6290182.42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2185507.20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71</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6290190.88</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2185503.63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72</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6290192.91</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2185493.36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73</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6290182.64</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2185463.14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74</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6290178.30</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2185441.96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75</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6290180.70</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2185408.26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76</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6290180.52</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2185389.51</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77</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6290342.65</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2185392.26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Максимцево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676525" cy="1596918"/>
            <wp:effectExtent l="0" t="0" r="0" b="3810"/>
            <wp:docPr id="17" name="Рисунок 17" descr="Максимц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ксимцев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628" cy="1604139"/>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852615">
        <w:trPr>
          <w:trHeight w:val="20"/>
        </w:trPr>
        <w:tc>
          <w:tcPr>
            <w:tcW w:w="1189"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 п/п</w:t>
            </w:r>
          </w:p>
        </w:tc>
        <w:tc>
          <w:tcPr>
            <w:tcW w:w="3783"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Характеристики объекта</w:t>
            </w:r>
          </w:p>
        </w:tc>
        <w:tc>
          <w:tcPr>
            <w:tcW w:w="5093"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Описание характеристик</w:t>
            </w:r>
          </w:p>
        </w:tc>
      </w:tr>
      <w:tr w:rsidR="002575DF" w:rsidRPr="002575DF" w:rsidTr="00852615">
        <w:trPr>
          <w:trHeight w:val="20"/>
        </w:trPr>
        <w:tc>
          <w:tcPr>
            <w:tcW w:w="1189"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1</w:t>
            </w:r>
          </w:p>
        </w:tc>
        <w:tc>
          <w:tcPr>
            <w:tcW w:w="3783"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2</w:t>
            </w:r>
          </w:p>
        </w:tc>
        <w:tc>
          <w:tcPr>
            <w:tcW w:w="5093" w:type="dxa"/>
          </w:tcPr>
          <w:p w:rsidR="002575DF" w:rsidRPr="00852615" w:rsidRDefault="002575DF" w:rsidP="00852615">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3</w:t>
            </w:r>
          </w:p>
        </w:tc>
      </w:tr>
      <w:tr w:rsidR="002575DF" w:rsidRPr="002575DF" w:rsidTr="00852615">
        <w:trPr>
          <w:trHeight w:val="20"/>
        </w:trPr>
        <w:tc>
          <w:tcPr>
            <w:tcW w:w="1189"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1</w:t>
            </w:r>
          </w:p>
        </w:tc>
        <w:tc>
          <w:tcPr>
            <w:tcW w:w="3783"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Местоположение объекта</w:t>
            </w:r>
          </w:p>
        </w:tc>
        <w:tc>
          <w:tcPr>
            <w:tcW w:w="5093"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852615">
              <w:rPr>
                <w:rFonts w:eastAsia="Times New Roman"/>
                <w:bCs/>
                <w:kern w:val="2"/>
                <w:szCs w:val="24"/>
              </w:rPr>
              <w:t>Максимцево</w:t>
            </w:r>
            <w:proofErr w:type="spellEnd"/>
          </w:p>
        </w:tc>
      </w:tr>
      <w:tr w:rsidR="002575DF" w:rsidRPr="002575DF" w:rsidTr="00852615">
        <w:trPr>
          <w:trHeight w:val="20"/>
        </w:trPr>
        <w:tc>
          <w:tcPr>
            <w:tcW w:w="1189"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2</w:t>
            </w:r>
          </w:p>
        </w:tc>
        <w:tc>
          <w:tcPr>
            <w:tcW w:w="3783"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Площадь объекта</w:t>
            </w:r>
          </w:p>
        </w:tc>
        <w:tc>
          <w:tcPr>
            <w:tcW w:w="5093" w:type="dxa"/>
          </w:tcPr>
          <w:p w:rsidR="002575DF" w:rsidRPr="00852615" w:rsidRDefault="002575DF" w:rsidP="00852615">
            <w:pPr>
              <w:tabs>
                <w:tab w:val="left" w:pos="284"/>
              </w:tabs>
              <w:spacing w:line="240" w:lineRule="auto"/>
              <w:ind w:right="140"/>
              <w:rPr>
                <w:rFonts w:eastAsia="Times New Roman"/>
                <w:bCs/>
                <w:kern w:val="2"/>
                <w:szCs w:val="24"/>
                <w:vertAlign w:val="superscript"/>
              </w:rPr>
            </w:pPr>
            <w:r w:rsidRPr="00852615">
              <w:rPr>
                <w:rFonts w:eastAsia="Times New Roman"/>
                <w:bCs/>
                <w:kern w:val="2"/>
                <w:szCs w:val="24"/>
              </w:rPr>
              <w:t>205 990 м</w:t>
            </w:r>
            <w:r w:rsidRPr="00852615">
              <w:rPr>
                <w:rFonts w:eastAsia="Times New Roman"/>
                <w:bCs/>
                <w:kern w:val="2"/>
                <w:szCs w:val="24"/>
                <w:vertAlign w:val="superscript"/>
              </w:rPr>
              <w:t>2</w:t>
            </w:r>
          </w:p>
        </w:tc>
      </w:tr>
      <w:tr w:rsidR="002575DF" w:rsidRPr="002575DF" w:rsidTr="00852615">
        <w:trPr>
          <w:trHeight w:val="20"/>
        </w:trPr>
        <w:tc>
          <w:tcPr>
            <w:tcW w:w="1189" w:type="dxa"/>
          </w:tcPr>
          <w:p w:rsidR="002575DF" w:rsidRPr="00852615" w:rsidRDefault="002575DF" w:rsidP="00852615">
            <w:pPr>
              <w:tabs>
                <w:tab w:val="left" w:pos="284"/>
              </w:tabs>
              <w:spacing w:line="240" w:lineRule="auto"/>
              <w:ind w:right="140"/>
              <w:jc w:val="center"/>
              <w:rPr>
                <w:rFonts w:eastAsia="Times New Roman"/>
                <w:bCs/>
                <w:kern w:val="2"/>
                <w:szCs w:val="24"/>
              </w:rPr>
            </w:pPr>
            <w:r w:rsidRPr="00852615">
              <w:rPr>
                <w:rFonts w:eastAsia="Times New Roman"/>
                <w:bCs/>
                <w:kern w:val="2"/>
                <w:szCs w:val="24"/>
              </w:rPr>
              <w:t>3</w:t>
            </w:r>
          </w:p>
        </w:tc>
        <w:tc>
          <w:tcPr>
            <w:tcW w:w="3783"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bCs/>
                <w:kern w:val="2"/>
                <w:szCs w:val="24"/>
              </w:rPr>
              <w:t>Иные характеристики объекта</w:t>
            </w:r>
          </w:p>
        </w:tc>
        <w:tc>
          <w:tcPr>
            <w:tcW w:w="5093" w:type="dxa"/>
          </w:tcPr>
          <w:p w:rsidR="002575DF" w:rsidRPr="00852615" w:rsidRDefault="002575DF" w:rsidP="00852615">
            <w:pPr>
              <w:tabs>
                <w:tab w:val="left" w:pos="284"/>
              </w:tabs>
              <w:spacing w:line="240" w:lineRule="auto"/>
              <w:ind w:right="140"/>
              <w:rPr>
                <w:rFonts w:eastAsia="Times New Roman"/>
                <w:bCs/>
                <w:kern w:val="2"/>
                <w:szCs w:val="24"/>
              </w:rPr>
            </w:pPr>
            <w:r w:rsidRPr="00852615">
              <w:rPr>
                <w:rFonts w:eastAsia="Times New Roman"/>
                <w:color w:val="000000"/>
                <w:kern w:val="2"/>
                <w:szCs w:val="24"/>
              </w:rPr>
              <w:t>Номер кадастрового квартала: 37:18:080123</w:t>
            </w:r>
          </w:p>
        </w:tc>
      </w:tr>
    </w:tbl>
    <w:p w:rsidR="002575DF" w:rsidRPr="002575DF" w:rsidRDefault="002575DF" w:rsidP="00852615">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0" w:type="auto"/>
        <w:tblInd w:w="-147" w:type="dxa"/>
        <w:tblLook w:val="04A0" w:firstRow="1" w:lastRow="0" w:firstColumn="1" w:lastColumn="0" w:noHBand="0" w:noVBand="1"/>
      </w:tblPr>
      <w:tblGrid>
        <w:gridCol w:w="1613"/>
        <w:gridCol w:w="1369"/>
        <w:gridCol w:w="1369"/>
        <w:gridCol w:w="2454"/>
        <w:gridCol w:w="1659"/>
        <w:gridCol w:w="1580"/>
      </w:tblGrid>
      <w:tr w:rsidR="002575DF" w:rsidRPr="002575DF" w:rsidTr="00852615">
        <w:trPr>
          <w:trHeight w:val="20"/>
        </w:trPr>
        <w:tc>
          <w:tcPr>
            <w:tcW w:w="10044" w:type="dxa"/>
            <w:gridSpan w:val="6"/>
          </w:tcPr>
          <w:p w:rsidR="002575DF" w:rsidRPr="00852615" w:rsidRDefault="002575DF" w:rsidP="00852615">
            <w:pPr>
              <w:tabs>
                <w:tab w:val="left" w:pos="284"/>
              </w:tabs>
              <w:spacing w:before="113" w:line="240" w:lineRule="auto"/>
              <w:ind w:right="140"/>
              <w:rPr>
                <w:rFonts w:eastAsia="Times New Roman"/>
                <w:iCs/>
                <w:kern w:val="2"/>
              </w:rPr>
            </w:pPr>
            <w:r w:rsidRPr="00852615">
              <w:rPr>
                <w:rFonts w:eastAsia="Times New Roman"/>
                <w:iCs/>
                <w:kern w:val="2"/>
              </w:rPr>
              <w:t>с</w:t>
            </w:r>
          </w:p>
        </w:tc>
      </w:tr>
      <w:tr w:rsidR="002575DF" w:rsidRPr="002575DF" w:rsidTr="00852615">
        <w:trPr>
          <w:trHeight w:val="20"/>
        </w:trPr>
        <w:tc>
          <w:tcPr>
            <w:tcW w:w="10044" w:type="dxa"/>
            <w:gridSpan w:val="6"/>
          </w:tcPr>
          <w:p w:rsidR="002575DF" w:rsidRPr="00852615" w:rsidRDefault="002575DF" w:rsidP="00852615">
            <w:pPr>
              <w:tabs>
                <w:tab w:val="left" w:pos="284"/>
              </w:tabs>
              <w:spacing w:before="113" w:line="240" w:lineRule="auto"/>
              <w:ind w:right="140"/>
              <w:jc w:val="center"/>
              <w:rPr>
                <w:rFonts w:eastAsia="Times New Roman"/>
                <w:b/>
                <w:iCs/>
                <w:kern w:val="2"/>
              </w:rPr>
            </w:pPr>
            <w:r w:rsidRPr="00852615">
              <w:rPr>
                <w:rFonts w:eastAsia="Times New Roman"/>
                <w:b/>
                <w:iCs/>
                <w:kern w:val="2"/>
              </w:rPr>
              <w:t>Сведения о характерных точках границы земельного участка</w:t>
            </w:r>
          </w:p>
        </w:tc>
      </w:tr>
      <w:tr w:rsidR="002575DF" w:rsidRPr="002575DF" w:rsidTr="00852615">
        <w:trPr>
          <w:trHeight w:val="20"/>
        </w:trPr>
        <w:tc>
          <w:tcPr>
            <w:tcW w:w="1613" w:type="dxa"/>
            <w:vMerge w:val="restart"/>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Обозначение характерных точек границ</w:t>
            </w:r>
          </w:p>
        </w:tc>
        <w:tc>
          <w:tcPr>
            <w:tcW w:w="2738" w:type="dxa"/>
            <w:gridSpan w:val="2"/>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Координаты, м</w:t>
            </w:r>
          </w:p>
        </w:tc>
        <w:tc>
          <w:tcPr>
            <w:tcW w:w="2454" w:type="dxa"/>
            <w:vMerge w:val="restart"/>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Метод определения координат характерной точки</w:t>
            </w:r>
          </w:p>
        </w:tc>
        <w:tc>
          <w:tcPr>
            <w:tcW w:w="1659" w:type="dxa"/>
            <w:vMerge w:val="restart"/>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Средняя квадратичная погрешность положения характерной точки (</w:t>
            </w:r>
            <w:r w:rsidRPr="00852615">
              <w:rPr>
                <w:rFonts w:eastAsia="Times New Roman"/>
                <w:iCs/>
                <w:kern w:val="2"/>
                <w:lang w:val="en-US"/>
              </w:rPr>
              <w:t>Mt</w:t>
            </w:r>
            <w:r w:rsidRPr="00852615">
              <w:rPr>
                <w:rFonts w:eastAsia="Times New Roman"/>
                <w:iCs/>
                <w:kern w:val="2"/>
              </w:rPr>
              <w:t>), м</w:t>
            </w:r>
          </w:p>
        </w:tc>
        <w:tc>
          <w:tcPr>
            <w:tcW w:w="1578" w:type="dxa"/>
            <w:vMerge w:val="restart"/>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Описание обозначения точки на местности (при наличии)</w:t>
            </w:r>
          </w:p>
        </w:tc>
      </w:tr>
      <w:tr w:rsidR="002575DF" w:rsidRPr="002575DF" w:rsidTr="00852615">
        <w:trPr>
          <w:trHeight w:val="20"/>
        </w:trPr>
        <w:tc>
          <w:tcPr>
            <w:tcW w:w="1613" w:type="dxa"/>
            <w:vMerge/>
          </w:tcPr>
          <w:p w:rsidR="002575DF" w:rsidRPr="00852615" w:rsidRDefault="002575DF" w:rsidP="00852615">
            <w:pPr>
              <w:tabs>
                <w:tab w:val="left" w:pos="284"/>
              </w:tabs>
              <w:spacing w:before="113" w:line="240" w:lineRule="auto"/>
              <w:ind w:right="140"/>
              <w:jc w:val="center"/>
              <w:rPr>
                <w:rFonts w:eastAsia="Times New Roman"/>
                <w:iCs/>
                <w:kern w:val="2"/>
              </w:rPr>
            </w:pPr>
          </w:p>
        </w:tc>
        <w:tc>
          <w:tcPr>
            <w:tcW w:w="1369" w:type="dxa"/>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Х</w:t>
            </w:r>
          </w:p>
        </w:tc>
        <w:tc>
          <w:tcPr>
            <w:tcW w:w="1369" w:type="dxa"/>
          </w:tcPr>
          <w:p w:rsidR="002575DF" w:rsidRPr="00852615" w:rsidRDefault="002575DF" w:rsidP="00852615">
            <w:pPr>
              <w:tabs>
                <w:tab w:val="left" w:pos="284"/>
              </w:tabs>
              <w:spacing w:before="113" w:line="240" w:lineRule="auto"/>
              <w:ind w:right="140"/>
              <w:jc w:val="center"/>
              <w:rPr>
                <w:rFonts w:eastAsia="Times New Roman"/>
                <w:iCs/>
                <w:kern w:val="2"/>
              </w:rPr>
            </w:pPr>
            <w:r w:rsidRPr="00852615">
              <w:rPr>
                <w:rFonts w:eastAsia="Times New Roman"/>
                <w:iCs/>
                <w:kern w:val="2"/>
              </w:rPr>
              <w:t>У</w:t>
            </w:r>
          </w:p>
        </w:tc>
        <w:tc>
          <w:tcPr>
            <w:tcW w:w="2454" w:type="dxa"/>
            <w:vMerge/>
          </w:tcPr>
          <w:p w:rsidR="002575DF" w:rsidRPr="00852615" w:rsidRDefault="002575DF" w:rsidP="00852615">
            <w:pPr>
              <w:tabs>
                <w:tab w:val="left" w:pos="284"/>
              </w:tabs>
              <w:spacing w:before="113" w:line="240" w:lineRule="auto"/>
              <w:ind w:right="140"/>
              <w:jc w:val="center"/>
              <w:rPr>
                <w:rFonts w:eastAsia="Times New Roman"/>
                <w:iCs/>
                <w:kern w:val="2"/>
              </w:rPr>
            </w:pPr>
          </w:p>
        </w:tc>
        <w:tc>
          <w:tcPr>
            <w:tcW w:w="1659" w:type="dxa"/>
            <w:vMerge/>
          </w:tcPr>
          <w:p w:rsidR="002575DF" w:rsidRPr="00852615" w:rsidRDefault="002575DF" w:rsidP="00852615">
            <w:pPr>
              <w:tabs>
                <w:tab w:val="left" w:pos="284"/>
              </w:tabs>
              <w:spacing w:before="113" w:line="240" w:lineRule="auto"/>
              <w:ind w:right="140"/>
              <w:jc w:val="center"/>
              <w:rPr>
                <w:rFonts w:eastAsia="Times New Roman"/>
                <w:iCs/>
                <w:kern w:val="2"/>
              </w:rPr>
            </w:pPr>
          </w:p>
        </w:tc>
        <w:tc>
          <w:tcPr>
            <w:tcW w:w="1578" w:type="dxa"/>
            <w:vMerge/>
          </w:tcPr>
          <w:p w:rsidR="002575DF" w:rsidRPr="00852615" w:rsidRDefault="002575DF" w:rsidP="00852615">
            <w:pPr>
              <w:tabs>
                <w:tab w:val="left" w:pos="284"/>
              </w:tabs>
              <w:spacing w:before="113"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1</w:t>
            </w:r>
          </w:p>
        </w:tc>
        <w:tc>
          <w:tcPr>
            <w:tcW w:w="136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2</w:t>
            </w:r>
          </w:p>
        </w:tc>
        <w:tc>
          <w:tcPr>
            <w:tcW w:w="136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3</w:t>
            </w:r>
          </w:p>
        </w:tc>
        <w:tc>
          <w:tcPr>
            <w:tcW w:w="2454"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4</w:t>
            </w:r>
          </w:p>
        </w:tc>
        <w:tc>
          <w:tcPr>
            <w:tcW w:w="1659"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5</w:t>
            </w:r>
          </w:p>
        </w:tc>
        <w:tc>
          <w:tcPr>
            <w:tcW w:w="1578" w:type="dxa"/>
          </w:tcPr>
          <w:p w:rsidR="002575DF" w:rsidRPr="00852615" w:rsidRDefault="002575DF" w:rsidP="00852615">
            <w:pPr>
              <w:tabs>
                <w:tab w:val="left" w:pos="284"/>
              </w:tabs>
              <w:spacing w:line="240" w:lineRule="auto"/>
              <w:ind w:right="140"/>
              <w:jc w:val="center"/>
              <w:rPr>
                <w:rFonts w:eastAsia="Times New Roman"/>
                <w:b/>
                <w:iCs/>
                <w:kern w:val="2"/>
              </w:rPr>
            </w:pPr>
            <w:r w:rsidRPr="00852615">
              <w:rPr>
                <w:rFonts w:eastAsia="Times New Roman"/>
                <w:b/>
                <w:iCs/>
                <w:kern w:val="2"/>
              </w:rPr>
              <w:t>6</w:t>
            </w: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w:t>
            </w:r>
          </w:p>
        </w:tc>
        <w:tc>
          <w:tcPr>
            <w:tcW w:w="1369" w:type="dxa"/>
          </w:tcPr>
          <w:p w:rsidR="002575DF" w:rsidRPr="00852615" w:rsidRDefault="002575DF" w:rsidP="00852615">
            <w:pPr>
              <w:suppressLineNumbers/>
              <w:tabs>
                <w:tab w:val="left" w:pos="938"/>
                <w:tab w:val="center" w:pos="1449"/>
              </w:tabs>
              <w:spacing w:line="240" w:lineRule="auto"/>
              <w:jc w:val="center"/>
              <w:rPr>
                <w:rFonts w:eastAsia="Times New Roman"/>
                <w:iCs/>
                <w:lang w:eastAsia="zh-CN"/>
              </w:rPr>
            </w:pPr>
            <w:r w:rsidRPr="00852615">
              <w:rPr>
                <w:rFonts w:eastAsia="Times New Roman"/>
                <w:iCs/>
                <w:lang w:eastAsia="zh-CN"/>
              </w:rPr>
              <w:t>6286316.56</w:t>
            </w:r>
          </w:p>
        </w:tc>
        <w:tc>
          <w:tcPr>
            <w:tcW w:w="1369" w:type="dxa"/>
          </w:tcPr>
          <w:p w:rsidR="002575DF" w:rsidRPr="00852615" w:rsidRDefault="002575DF" w:rsidP="00852615">
            <w:pPr>
              <w:suppressLineNumbers/>
              <w:tabs>
                <w:tab w:val="left" w:pos="864"/>
              </w:tabs>
              <w:spacing w:line="240" w:lineRule="auto"/>
              <w:jc w:val="center"/>
              <w:rPr>
                <w:rFonts w:eastAsia="Times New Roman"/>
                <w:iCs/>
                <w:lang w:eastAsia="zh-CN"/>
              </w:rPr>
            </w:pPr>
            <w:r w:rsidRPr="00852615">
              <w:rPr>
                <w:rFonts w:eastAsia="Times New Roman"/>
                <w:iCs/>
                <w:lang w:eastAsia="zh-CN"/>
              </w:rPr>
              <w:t>2187375.49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6286478.37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2187957.76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6286482.13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2187956.42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6286519.23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2187943.09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lastRenderedPageBreak/>
              <w:t>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6286524.20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2187963.42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6286485.19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2187978.50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6286469.81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2187984.44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6286387.72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2188080.14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9</w:t>
            </w:r>
          </w:p>
        </w:tc>
        <w:tc>
          <w:tcPr>
            <w:tcW w:w="1369" w:type="dxa"/>
          </w:tcPr>
          <w:p w:rsidR="002575DF" w:rsidRPr="00852615" w:rsidRDefault="002575DF" w:rsidP="00852615">
            <w:pPr>
              <w:suppressLineNumbers/>
              <w:tabs>
                <w:tab w:val="left" w:pos="2136"/>
              </w:tabs>
              <w:spacing w:line="240" w:lineRule="auto"/>
              <w:jc w:val="center"/>
              <w:rPr>
                <w:rFonts w:eastAsia="Times New Roman"/>
                <w:iCs/>
                <w:lang w:eastAsia="zh-CN"/>
              </w:rPr>
            </w:pPr>
            <w:r w:rsidRPr="00852615">
              <w:rPr>
                <w:rFonts w:eastAsia="Times New Roman"/>
                <w:iCs/>
                <w:lang w:eastAsia="zh-CN"/>
              </w:rPr>
              <w:t>6286483.42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2188200.96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6286328.48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2188339.50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6286308.25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2188339.09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6286270.88</w:t>
            </w:r>
          </w:p>
        </w:tc>
        <w:tc>
          <w:tcPr>
            <w:tcW w:w="1369" w:type="dxa"/>
          </w:tcPr>
          <w:p w:rsidR="002575DF" w:rsidRPr="00852615" w:rsidRDefault="002575DF" w:rsidP="00852615">
            <w:pPr>
              <w:suppressLineNumbers/>
              <w:tabs>
                <w:tab w:val="left" w:pos="954"/>
              </w:tabs>
              <w:spacing w:line="240" w:lineRule="auto"/>
              <w:jc w:val="center"/>
              <w:rPr>
                <w:rFonts w:eastAsia="Times New Roman"/>
                <w:iCs/>
                <w:lang w:eastAsia="zh-CN"/>
              </w:rPr>
            </w:pPr>
            <w:r w:rsidRPr="00852615">
              <w:rPr>
                <w:rFonts w:eastAsia="Times New Roman"/>
                <w:iCs/>
                <w:lang w:eastAsia="zh-CN"/>
              </w:rPr>
              <w:t>2188297.86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6286266.37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2188258.57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6286303.94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2188193.55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6286329.80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2188174.58</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6286353.29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2188147.62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6286308.68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2188079.74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6286351.94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2188046.70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19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6286022.37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2187614.94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6285938.15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2187577.82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21</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6285962.82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2187555.92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22</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6286017.54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2187507.33</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6286040.56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2187488.82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24</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6286101.46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2187474.87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6286129.46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2187461.52</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6286129.56</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2187461.45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27</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6286126.43</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2187457.76</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28</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6286158.20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2187434.97</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29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6286173.79</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2187423.69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30</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6286176.75</w:t>
            </w:r>
          </w:p>
        </w:tc>
        <w:tc>
          <w:tcPr>
            <w:tcW w:w="1369" w:type="dxa"/>
          </w:tcPr>
          <w:p w:rsidR="002575DF" w:rsidRPr="00852615" w:rsidRDefault="002575DF" w:rsidP="00852615">
            <w:pPr>
              <w:suppressLineNumbers/>
              <w:spacing w:line="240" w:lineRule="auto"/>
              <w:jc w:val="center"/>
              <w:rPr>
                <w:rFonts w:eastAsia="Times New Roman"/>
                <w:iCs/>
                <w:lang w:eastAsia="zh-CN"/>
              </w:rPr>
            </w:pPr>
            <w:r w:rsidRPr="00852615">
              <w:rPr>
                <w:rFonts w:eastAsia="Times New Roman"/>
                <w:iCs/>
                <w:lang w:eastAsia="zh-CN"/>
              </w:rPr>
              <w:t>2187427.85</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31</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6286188.22</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2187419.70</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32</w:t>
            </w:r>
          </w:p>
        </w:tc>
        <w:tc>
          <w:tcPr>
            <w:tcW w:w="1369" w:type="dxa"/>
          </w:tcPr>
          <w:p w:rsidR="002575DF" w:rsidRPr="00852615" w:rsidRDefault="002575DF" w:rsidP="00852615">
            <w:pPr>
              <w:suppressLineNumbers/>
              <w:spacing w:line="240" w:lineRule="auto"/>
              <w:jc w:val="center"/>
              <w:rPr>
                <w:rFonts w:eastAsia="Times New Roman"/>
                <w:lang w:eastAsia="zh-CN"/>
              </w:rPr>
            </w:pPr>
            <w:r w:rsidRPr="00852615">
              <w:rPr>
                <w:rFonts w:eastAsia="Times New Roman"/>
                <w:lang w:eastAsia="zh-CN"/>
              </w:rPr>
              <w:t>6286228.83</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2187409.14</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r w:rsidR="002575DF" w:rsidRPr="002575DF" w:rsidTr="00852615">
        <w:trPr>
          <w:trHeight w:val="20"/>
        </w:trPr>
        <w:tc>
          <w:tcPr>
            <w:tcW w:w="1613"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33</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6286316.56</w:t>
            </w:r>
          </w:p>
        </w:tc>
        <w:tc>
          <w:tcPr>
            <w:tcW w:w="1369" w:type="dxa"/>
          </w:tcPr>
          <w:p w:rsidR="002575DF" w:rsidRPr="00852615" w:rsidRDefault="002575DF" w:rsidP="00852615">
            <w:pPr>
              <w:suppressLineNumbers/>
              <w:spacing w:line="240" w:lineRule="auto"/>
              <w:jc w:val="center"/>
              <w:rPr>
                <w:rFonts w:eastAsia="Times New Roman"/>
                <w:lang w:val="en-AU" w:eastAsia="zh-CN"/>
              </w:rPr>
            </w:pPr>
            <w:r w:rsidRPr="00852615">
              <w:rPr>
                <w:rFonts w:eastAsia="Times New Roman"/>
                <w:lang w:val="en-AU" w:eastAsia="zh-CN"/>
              </w:rPr>
              <w:t>2187375.49</w:t>
            </w:r>
          </w:p>
        </w:tc>
        <w:tc>
          <w:tcPr>
            <w:tcW w:w="2454" w:type="dxa"/>
          </w:tcPr>
          <w:p w:rsidR="002575DF" w:rsidRPr="00852615" w:rsidRDefault="002575DF" w:rsidP="00852615">
            <w:pPr>
              <w:spacing w:line="240" w:lineRule="auto"/>
              <w:jc w:val="center"/>
              <w:rPr>
                <w:rFonts w:eastAsia="Times New Roman"/>
                <w:kern w:val="2"/>
              </w:rPr>
            </w:pPr>
            <w:r w:rsidRPr="00852615">
              <w:rPr>
                <w:rFonts w:eastAsia="Times New Roman"/>
                <w:iCs/>
                <w:kern w:val="2"/>
              </w:rPr>
              <w:t>Картометрический метод</w:t>
            </w:r>
          </w:p>
        </w:tc>
        <w:tc>
          <w:tcPr>
            <w:tcW w:w="1659" w:type="dxa"/>
          </w:tcPr>
          <w:p w:rsidR="002575DF" w:rsidRPr="00852615" w:rsidRDefault="002575DF" w:rsidP="00852615">
            <w:pPr>
              <w:tabs>
                <w:tab w:val="left" w:pos="284"/>
              </w:tabs>
              <w:spacing w:line="240" w:lineRule="auto"/>
              <w:ind w:right="140"/>
              <w:jc w:val="center"/>
              <w:rPr>
                <w:rFonts w:eastAsia="Times New Roman"/>
                <w:iCs/>
                <w:kern w:val="2"/>
              </w:rPr>
            </w:pPr>
            <w:r w:rsidRPr="00852615">
              <w:rPr>
                <w:rFonts w:eastAsia="Times New Roman"/>
                <w:iCs/>
                <w:kern w:val="2"/>
              </w:rPr>
              <w:t>0,1</w:t>
            </w:r>
          </w:p>
        </w:tc>
        <w:tc>
          <w:tcPr>
            <w:tcW w:w="1578" w:type="dxa"/>
          </w:tcPr>
          <w:p w:rsidR="002575DF" w:rsidRPr="00852615" w:rsidRDefault="002575DF" w:rsidP="00852615">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Малый </w:t>
      </w:r>
      <w:proofErr w:type="spellStart"/>
      <w:r w:rsidRPr="002575DF">
        <w:rPr>
          <w:rFonts w:ascii="Times New Roman" w:eastAsia="Calibri" w:hAnsi="Times New Roman" w:cs="Times New Roman"/>
          <w:b/>
          <w:kern w:val="2"/>
          <w:sz w:val="30"/>
          <w:szCs w:val="30"/>
        </w:rPr>
        <w:t>Таковец</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354156" cy="2047875"/>
            <wp:effectExtent l="0" t="0" r="8255" b="0"/>
            <wp:docPr id="16" name="Рисунок 16" descr="Малый Тако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ый Такове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8777" cy="2060594"/>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9923" w:type="dxa"/>
        <w:tblInd w:w="-5" w:type="dxa"/>
        <w:tblLook w:val="04A0" w:firstRow="1" w:lastRow="0" w:firstColumn="1" w:lastColumn="0" w:noHBand="0" w:noVBand="1"/>
      </w:tblPr>
      <w:tblGrid>
        <w:gridCol w:w="1189"/>
        <w:gridCol w:w="3783"/>
        <w:gridCol w:w="4951"/>
      </w:tblGrid>
      <w:tr w:rsidR="002575DF" w:rsidRPr="002575DF" w:rsidTr="00C75D99">
        <w:trPr>
          <w:trHeight w:val="20"/>
        </w:trPr>
        <w:tc>
          <w:tcPr>
            <w:tcW w:w="1189"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 п/п</w:t>
            </w:r>
          </w:p>
        </w:tc>
        <w:tc>
          <w:tcPr>
            <w:tcW w:w="3783"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Характеристики объекта</w:t>
            </w:r>
          </w:p>
        </w:tc>
        <w:tc>
          <w:tcPr>
            <w:tcW w:w="4951"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Описание характеристик</w:t>
            </w:r>
          </w:p>
        </w:tc>
      </w:tr>
      <w:tr w:rsidR="002575DF" w:rsidRPr="002575DF" w:rsidTr="00C75D99">
        <w:trPr>
          <w:trHeight w:val="20"/>
        </w:trPr>
        <w:tc>
          <w:tcPr>
            <w:tcW w:w="1189" w:type="dxa"/>
          </w:tcPr>
          <w:p w:rsidR="002575DF" w:rsidRPr="00852615" w:rsidRDefault="002575DF" w:rsidP="00C75D99">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1</w:t>
            </w:r>
          </w:p>
        </w:tc>
        <w:tc>
          <w:tcPr>
            <w:tcW w:w="3783" w:type="dxa"/>
          </w:tcPr>
          <w:p w:rsidR="002575DF" w:rsidRPr="00852615" w:rsidRDefault="002575DF" w:rsidP="00C75D99">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2</w:t>
            </w:r>
          </w:p>
        </w:tc>
        <w:tc>
          <w:tcPr>
            <w:tcW w:w="4951" w:type="dxa"/>
          </w:tcPr>
          <w:p w:rsidR="002575DF" w:rsidRPr="00852615" w:rsidRDefault="002575DF" w:rsidP="00C75D99">
            <w:pPr>
              <w:tabs>
                <w:tab w:val="left" w:pos="284"/>
              </w:tabs>
              <w:spacing w:line="240" w:lineRule="auto"/>
              <w:ind w:right="140"/>
              <w:jc w:val="center"/>
              <w:rPr>
                <w:rFonts w:eastAsia="Times New Roman"/>
                <w:b/>
                <w:bCs/>
                <w:kern w:val="2"/>
                <w:szCs w:val="24"/>
              </w:rPr>
            </w:pPr>
            <w:r w:rsidRPr="00852615">
              <w:rPr>
                <w:rFonts w:eastAsia="Times New Roman"/>
                <w:b/>
                <w:bCs/>
                <w:kern w:val="2"/>
                <w:szCs w:val="24"/>
              </w:rPr>
              <w:t>3</w:t>
            </w:r>
          </w:p>
        </w:tc>
      </w:tr>
      <w:tr w:rsidR="002575DF" w:rsidRPr="002575DF" w:rsidTr="00C75D99">
        <w:trPr>
          <w:trHeight w:val="20"/>
        </w:trPr>
        <w:tc>
          <w:tcPr>
            <w:tcW w:w="1189"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1</w:t>
            </w:r>
          </w:p>
        </w:tc>
        <w:tc>
          <w:tcPr>
            <w:tcW w:w="3783" w:type="dxa"/>
          </w:tcPr>
          <w:p w:rsidR="002575DF" w:rsidRPr="00852615" w:rsidRDefault="002575DF" w:rsidP="00C75D99">
            <w:pPr>
              <w:tabs>
                <w:tab w:val="left" w:pos="284"/>
              </w:tabs>
              <w:spacing w:line="240" w:lineRule="auto"/>
              <w:ind w:right="140"/>
              <w:rPr>
                <w:rFonts w:eastAsia="Times New Roman"/>
                <w:bCs/>
                <w:kern w:val="2"/>
                <w:szCs w:val="24"/>
              </w:rPr>
            </w:pPr>
            <w:r w:rsidRPr="00852615">
              <w:rPr>
                <w:rFonts w:eastAsia="Times New Roman"/>
                <w:bCs/>
                <w:kern w:val="2"/>
                <w:szCs w:val="24"/>
              </w:rPr>
              <w:t>Местоположение объекта</w:t>
            </w:r>
          </w:p>
        </w:tc>
        <w:tc>
          <w:tcPr>
            <w:tcW w:w="4951" w:type="dxa"/>
          </w:tcPr>
          <w:p w:rsidR="002575DF" w:rsidRPr="00852615" w:rsidRDefault="002575DF" w:rsidP="00C75D99">
            <w:pPr>
              <w:tabs>
                <w:tab w:val="left" w:pos="284"/>
              </w:tabs>
              <w:spacing w:line="240" w:lineRule="auto"/>
              <w:ind w:right="140"/>
              <w:rPr>
                <w:rFonts w:eastAsia="Times New Roman"/>
                <w:bCs/>
                <w:kern w:val="2"/>
                <w:szCs w:val="24"/>
              </w:rPr>
            </w:pPr>
            <w:r w:rsidRPr="00852615">
              <w:rPr>
                <w:rFonts w:eastAsia="Times New Roman"/>
                <w:bCs/>
                <w:kern w:val="2"/>
                <w:szCs w:val="24"/>
              </w:rPr>
              <w:t xml:space="preserve">Ивановская область, Тейковский муниципальный район, Новолеушинское сельское поселение, деревня Малый </w:t>
            </w:r>
            <w:proofErr w:type="spellStart"/>
            <w:r w:rsidRPr="00852615">
              <w:rPr>
                <w:rFonts w:eastAsia="Times New Roman"/>
                <w:bCs/>
                <w:kern w:val="2"/>
                <w:szCs w:val="24"/>
              </w:rPr>
              <w:t>Таковец</w:t>
            </w:r>
            <w:proofErr w:type="spellEnd"/>
          </w:p>
        </w:tc>
      </w:tr>
      <w:tr w:rsidR="002575DF" w:rsidRPr="002575DF" w:rsidTr="00C75D99">
        <w:trPr>
          <w:trHeight w:val="20"/>
        </w:trPr>
        <w:tc>
          <w:tcPr>
            <w:tcW w:w="1189"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2</w:t>
            </w:r>
          </w:p>
        </w:tc>
        <w:tc>
          <w:tcPr>
            <w:tcW w:w="3783" w:type="dxa"/>
          </w:tcPr>
          <w:p w:rsidR="002575DF" w:rsidRPr="00852615" w:rsidRDefault="002575DF" w:rsidP="00C75D99">
            <w:pPr>
              <w:tabs>
                <w:tab w:val="left" w:pos="284"/>
              </w:tabs>
              <w:spacing w:line="240" w:lineRule="auto"/>
              <w:ind w:right="140"/>
              <w:rPr>
                <w:rFonts w:eastAsia="Times New Roman"/>
                <w:bCs/>
                <w:kern w:val="2"/>
                <w:szCs w:val="24"/>
              </w:rPr>
            </w:pPr>
            <w:r w:rsidRPr="00852615">
              <w:rPr>
                <w:rFonts w:eastAsia="Times New Roman"/>
                <w:bCs/>
                <w:kern w:val="2"/>
                <w:szCs w:val="24"/>
              </w:rPr>
              <w:t>Площадь объекта</w:t>
            </w:r>
          </w:p>
        </w:tc>
        <w:tc>
          <w:tcPr>
            <w:tcW w:w="4951" w:type="dxa"/>
          </w:tcPr>
          <w:p w:rsidR="002575DF" w:rsidRPr="00852615" w:rsidRDefault="002575DF" w:rsidP="00C75D99">
            <w:pPr>
              <w:tabs>
                <w:tab w:val="left" w:pos="284"/>
              </w:tabs>
              <w:spacing w:line="240" w:lineRule="auto"/>
              <w:ind w:right="140"/>
              <w:rPr>
                <w:rFonts w:eastAsia="Times New Roman"/>
                <w:bCs/>
                <w:kern w:val="2"/>
                <w:szCs w:val="24"/>
                <w:vertAlign w:val="superscript"/>
              </w:rPr>
            </w:pPr>
            <w:r w:rsidRPr="00852615">
              <w:rPr>
                <w:rFonts w:eastAsia="Times New Roman"/>
                <w:bCs/>
                <w:kern w:val="2"/>
                <w:szCs w:val="24"/>
              </w:rPr>
              <w:t>163 368 м</w:t>
            </w:r>
            <w:r w:rsidRPr="00852615">
              <w:rPr>
                <w:rFonts w:eastAsia="Times New Roman"/>
                <w:bCs/>
                <w:kern w:val="2"/>
                <w:szCs w:val="24"/>
                <w:vertAlign w:val="superscript"/>
              </w:rPr>
              <w:t>2</w:t>
            </w:r>
          </w:p>
        </w:tc>
      </w:tr>
      <w:tr w:rsidR="002575DF" w:rsidRPr="002575DF" w:rsidTr="00C75D99">
        <w:trPr>
          <w:trHeight w:val="20"/>
        </w:trPr>
        <w:tc>
          <w:tcPr>
            <w:tcW w:w="1189" w:type="dxa"/>
          </w:tcPr>
          <w:p w:rsidR="002575DF" w:rsidRPr="00852615" w:rsidRDefault="002575DF" w:rsidP="00C75D99">
            <w:pPr>
              <w:tabs>
                <w:tab w:val="left" w:pos="284"/>
              </w:tabs>
              <w:spacing w:line="240" w:lineRule="auto"/>
              <w:ind w:right="140"/>
              <w:jc w:val="center"/>
              <w:rPr>
                <w:rFonts w:eastAsia="Times New Roman"/>
                <w:bCs/>
                <w:kern w:val="2"/>
                <w:szCs w:val="24"/>
              </w:rPr>
            </w:pPr>
            <w:r w:rsidRPr="00852615">
              <w:rPr>
                <w:rFonts w:eastAsia="Times New Roman"/>
                <w:bCs/>
                <w:kern w:val="2"/>
                <w:szCs w:val="24"/>
              </w:rPr>
              <w:t>3</w:t>
            </w:r>
          </w:p>
        </w:tc>
        <w:tc>
          <w:tcPr>
            <w:tcW w:w="3783" w:type="dxa"/>
          </w:tcPr>
          <w:p w:rsidR="002575DF" w:rsidRPr="00852615" w:rsidRDefault="002575DF" w:rsidP="00C75D99">
            <w:pPr>
              <w:tabs>
                <w:tab w:val="left" w:pos="284"/>
              </w:tabs>
              <w:spacing w:line="240" w:lineRule="auto"/>
              <w:ind w:right="140"/>
              <w:rPr>
                <w:rFonts w:eastAsia="Times New Roman"/>
                <w:bCs/>
                <w:kern w:val="2"/>
                <w:szCs w:val="24"/>
              </w:rPr>
            </w:pPr>
            <w:r w:rsidRPr="00852615">
              <w:rPr>
                <w:rFonts w:eastAsia="Times New Roman"/>
                <w:bCs/>
                <w:kern w:val="2"/>
                <w:szCs w:val="24"/>
              </w:rPr>
              <w:t>Иные характеристики объекта</w:t>
            </w:r>
          </w:p>
        </w:tc>
        <w:tc>
          <w:tcPr>
            <w:tcW w:w="4951" w:type="dxa"/>
          </w:tcPr>
          <w:p w:rsidR="002575DF" w:rsidRPr="00852615" w:rsidRDefault="002575DF" w:rsidP="00C75D99">
            <w:pPr>
              <w:tabs>
                <w:tab w:val="left" w:pos="284"/>
              </w:tabs>
              <w:spacing w:line="240" w:lineRule="auto"/>
              <w:ind w:right="140"/>
              <w:rPr>
                <w:rFonts w:eastAsia="Times New Roman"/>
                <w:bCs/>
                <w:kern w:val="2"/>
                <w:szCs w:val="24"/>
              </w:rPr>
            </w:pPr>
            <w:r w:rsidRPr="00852615">
              <w:rPr>
                <w:rFonts w:eastAsia="Times New Roman"/>
                <w:color w:val="000000"/>
                <w:kern w:val="2"/>
                <w:szCs w:val="24"/>
              </w:rPr>
              <w:t>Номер кадастрового квартала: 37:18:080222</w:t>
            </w:r>
          </w:p>
        </w:tc>
      </w:tr>
    </w:tbl>
    <w:p w:rsidR="00C75D99" w:rsidRDefault="00C75D99"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C75D99" w:rsidRDefault="00C75D99"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C75D99" w:rsidRDefault="00C75D99"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C75D99" w:rsidRDefault="00C75D99"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lastRenderedPageBreak/>
        <w:t>Сведения о местоположении границ объекта</w:t>
      </w:r>
    </w:p>
    <w:tbl>
      <w:tblPr>
        <w:tblStyle w:val="17"/>
        <w:tblW w:w="10183" w:type="dxa"/>
        <w:tblInd w:w="-147" w:type="dxa"/>
        <w:tblLook w:val="04A0" w:firstRow="1" w:lastRow="0" w:firstColumn="1" w:lastColumn="0" w:noHBand="0" w:noVBand="1"/>
      </w:tblPr>
      <w:tblGrid>
        <w:gridCol w:w="1683"/>
        <w:gridCol w:w="1356"/>
        <w:gridCol w:w="1356"/>
        <w:gridCol w:w="2410"/>
        <w:gridCol w:w="1732"/>
        <w:gridCol w:w="1633"/>
        <w:gridCol w:w="13"/>
      </w:tblGrid>
      <w:tr w:rsidR="002575DF" w:rsidRPr="002575DF" w:rsidTr="00C75D99">
        <w:trPr>
          <w:trHeight w:val="20"/>
        </w:trPr>
        <w:tc>
          <w:tcPr>
            <w:tcW w:w="10183" w:type="dxa"/>
            <w:gridSpan w:val="7"/>
          </w:tcPr>
          <w:p w:rsidR="002575DF" w:rsidRPr="00C75D99" w:rsidRDefault="002575DF" w:rsidP="00C75D99">
            <w:pPr>
              <w:tabs>
                <w:tab w:val="left" w:pos="284"/>
              </w:tabs>
              <w:spacing w:line="240" w:lineRule="auto"/>
              <w:ind w:right="140"/>
              <w:rPr>
                <w:rFonts w:eastAsia="Times New Roman"/>
                <w:iCs/>
                <w:kern w:val="2"/>
              </w:rPr>
            </w:pPr>
            <w:r w:rsidRPr="00C75D99">
              <w:rPr>
                <w:rFonts w:eastAsia="Times New Roman"/>
                <w:iCs/>
                <w:kern w:val="2"/>
              </w:rPr>
              <w:t>Система координат 37.3</w:t>
            </w:r>
          </w:p>
        </w:tc>
      </w:tr>
      <w:tr w:rsidR="002575DF" w:rsidRPr="002575DF" w:rsidTr="00C75D99">
        <w:trPr>
          <w:trHeight w:val="20"/>
        </w:trPr>
        <w:tc>
          <w:tcPr>
            <w:tcW w:w="10183" w:type="dxa"/>
            <w:gridSpan w:val="7"/>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Сведения о характерных точках границы земельного участка</w:t>
            </w:r>
          </w:p>
        </w:tc>
      </w:tr>
      <w:tr w:rsidR="002575DF" w:rsidRPr="002575DF" w:rsidTr="00C75D99">
        <w:trPr>
          <w:gridAfter w:val="1"/>
          <w:wAfter w:w="13" w:type="dxa"/>
          <w:trHeight w:val="20"/>
        </w:trPr>
        <w:tc>
          <w:tcPr>
            <w:tcW w:w="1683"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Обозначение характерных точек границ</w:t>
            </w:r>
          </w:p>
        </w:tc>
        <w:tc>
          <w:tcPr>
            <w:tcW w:w="2712" w:type="dxa"/>
            <w:gridSpan w:val="2"/>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Координаты, м</w:t>
            </w:r>
          </w:p>
        </w:tc>
        <w:tc>
          <w:tcPr>
            <w:tcW w:w="2410"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Метод определения координат характерной точки</w:t>
            </w:r>
          </w:p>
        </w:tc>
        <w:tc>
          <w:tcPr>
            <w:tcW w:w="1732"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Средняя квадратичная погрешность положения характерной точки (</w:t>
            </w:r>
            <w:r w:rsidRPr="00C75D99">
              <w:rPr>
                <w:rFonts w:eastAsia="Times New Roman"/>
                <w:iCs/>
                <w:kern w:val="2"/>
                <w:lang w:val="en-US"/>
              </w:rPr>
              <w:t>Mt</w:t>
            </w:r>
            <w:r w:rsidRPr="00C75D99">
              <w:rPr>
                <w:rFonts w:eastAsia="Times New Roman"/>
                <w:iCs/>
                <w:kern w:val="2"/>
              </w:rPr>
              <w:t>), м</w:t>
            </w:r>
          </w:p>
        </w:tc>
        <w:tc>
          <w:tcPr>
            <w:tcW w:w="1633"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Описание обозначения точки на местности (при наличии)</w:t>
            </w:r>
          </w:p>
        </w:tc>
      </w:tr>
      <w:tr w:rsidR="002575DF" w:rsidRPr="002575DF" w:rsidTr="00C75D99">
        <w:trPr>
          <w:gridAfter w:val="1"/>
          <w:wAfter w:w="13" w:type="dxa"/>
          <w:trHeight w:val="20"/>
        </w:trPr>
        <w:tc>
          <w:tcPr>
            <w:tcW w:w="1683"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356"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Х</w:t>
            </w:r>
          </w:p>
        </w:tc>
        <w:tc>
          <w:tcPr>
            <w:tcW w:w="1356"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У</w:t>
            </w:r>
          </w:p>
        </w:tc>
        <w:tc>
          <w:tcPr>
            <w:tcW w:w="2410"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732"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633" w:type="dxa"/>
            <w:vMerge/>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1</w:t>
            </w:r>
          </w:p>
        </w:tc>
        <w:tc>
          <w:tcPr>
            <w:tcW w:w="1356"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2</w:t>
            </w:r>
          </w:p>
        </w:tc>
        <w:tc>
          <w:tcPr>
            <w:tcW w:w="1356"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3</w:t>
            </w:r>
          </w:p>
        </w:tc>
        <w:tc>
          <w:tcPr>
            <w:tcW w:w="2410"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4</w:t>
            </w:r>
          </w:p>
        </w:tc>
        <w:tc>
          <w:tcPr>
            <w:tcW w:w="1732"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5</w:t>
            </w:r>
          </w:p>
        </w:tc>
        <w:tc>
          <w:tcPr>
            <w:tcW w:w="1633"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6</w:t>
            </w: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6287107.86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2194747.69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6287102.38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2194860.37</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6287141.57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2195037.18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6287190.83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2195044.38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6287111.43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2195285.38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6286841.17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2195223.14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6286817.72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2195281.84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6286790.60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2195358.13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6286660.07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2195338.10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6286795.78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2195028.54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6286876.60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2194834.36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6286905.52</w:t>
            </w:r>
          </w:p>
        </w:tc>
        <w:tc>
          <w:tcPr>
            <w:tcW w:w="1356" w:type="dxa"/>
          </w:tcPr>
          <w:p w:rsidR="002575DF" w:rsidRPr="00C75D99" w:rsidRDefault="002575DF" w:rsidP="00C75D99">
            <w:pPr>
              <w:suppressLineNumbers/>
              <w:tabs>
                <w:tab w:val="left" w:pos="954"/>
              </w:tabs>
              <w:spacing w:line="240" w:lineRule="auto"/>
              <w:jc w:val="center"/>
              <w:rPr>
                <w:rFonts w:eastAsia="Times New Roman"/>
                <w:iCs/>
                <w:lang w:eastAsia="zh-CN"/>
              </w:rPr>
            </w:pPr>
            <w:r w:rsidRPr="00C75D99">
              <w:rPr>
                <w:rFonts w:eastAsia="Times New Roman"/>
                <w:iCs/>
                <w:lang w:eastAsia="zh-CN"/>
              </w:rPr>
              <w:t>2194800.25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13</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6287107.86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2194747.69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6286826.61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2195219.43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6286815.41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2195242.50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6286805.61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2195270.18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4</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6286796.03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2195291.91</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5</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6286786.43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2195309.78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6</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6286774.60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2195321.61</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7</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6286759.67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2195327.19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8</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6286733.05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2195335.83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9</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6286720.28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2195335.18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10</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6286710.83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2195330.10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11</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6286703.58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2195322.46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12</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6286704.11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2195313.02</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13</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6286708.44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2195300.22</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14</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6286718.19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2195287.78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15</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6286728.39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2195282.20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16</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6286742.32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2195275.19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17</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6286745.36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2195264.26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18</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6286744.22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2195247.56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19</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6286744.09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2195241.77</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20</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6286753.94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2195226.89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21</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6286768.38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2195210.95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22</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6286780.36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2195200.00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23</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6286793.68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2195195.24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24</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6286809.57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2195196.89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25</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6286823.94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2195206.36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26</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6286826.61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2195219.43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spacing w:after="0" w:line="360" w:lineRule="auto"/>
        <w:jc w:val="both"/>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Матренкино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819275" cy="1936156"/>
            <wp:effectExtent l="0" t="0" r="0" b="6985"/>
            <wp:docPr id="15" name="Рисунок 15" descr="Матрен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тренкин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4980" cy="194222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8"/>
        <w:gridCol w:w="3789"/>
        <w:gridCol w:w="5088"/>
      </w:tblGrid>
      <w:tr w:rsidR="002575DF" w:rsidRPr="002575DF" w:rsidTr="00C75D99">
        <w:trPr>
          <w:trHeight w:val="20"/>
        </w:trPr>
        <w:tc>
          <w:tcPr>
            <w:tcW w:w="1188"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 п/п</w:t>
            </w:r>
          </w:p>
        </w:tc>
        <w:tc>
          <w:tcPr>
            <w:tcW w:w="3789"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Характеристики объекта</w:t>
            </w:r>
          </w:p>
        </w:tc>
        <w:tc>
          <w:tcPr>
            <w:tcW w:w="5088"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Описание характеристик</w:t>
            </w:r>
          </w:p>
        </w:tc>
      </w:tr>
      <w:tr w:rsidR="002575DF" w:rsidRPr="002575DF" w:rsidTr="00C75D99">
        <w:trPr>
          <w:trHeight w:val="20"/>
        </w:trPr>
        <w:tc>
          <w:tcPr>
            <w:tcW w:w="1188"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1</w:t>
            </w:r>
          </w:p>
        </w:tc>
        <w:tc>
          <w:tcPr>
            <w:tcW w:w="3789"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2</w:t>
            </w:r>
          </w:p>
        </w:tc>
        <w:tc>
          <w:tcPr>
            <w:tcW w:w="5088"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3</w:t>
            </w:r>
          </w:p>
        </w:tc>
      </w:tr>
      <w:tr w:rsidR="002575DF" w:rsidRPr="002575DF" w:rsidTr="00C75D99">
        <w:trPr>
          <w:trHeight w:val="20"/>
        </w:trPr>
        <w:tc>
          <w:tcPr>
            <w:tcW w:w="1188"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1</w:t>
            </w:r>
          </w:p>
        </w:tc>
        <w:tc>
          <w:tcPr>
            <w:tcW w:w="3789"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Местоположение объекта</w:t>
            </w:r>
          </w:p>
        </w:tc>
        <w:tc>
          <w:tcPr>
            <w:tcW w:w="5088"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C75D99">
              <w:rPr>
                <w:rFonts w:eastAsia="Times New Roman"/>
                <w:bCs/>
                <w:kern w:val="2"/>
                <w:szCs w:val="24"/>
              </w:rPr>
              <w:t>Матренкино</w:t>
            </w:r>
            <w:proofErr w:type="spellEnd"/>
          </w:p>
        </w:tc>
      </w:tr>
      <w:tr w:rsidR="002575DF" w:rsidRPr="002575DF" w:rsidTr="00C75D99">
        <w:trPr>
          <w:trHeight w:val="20"/>
        </w:trPr>
        <w:tc>
          <w:tcPr>
            <w:tcW w:w="1188"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2</w:t>
            </w:r>
          </w:p>
        </w:tc>
        <w:tc>
          <w:tcPr>
            <w:tcW w:w="3789"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Площадь объекта</w:t>
            </w:r>
          </w:p>
        </w:tc>
        <w:tc>
          <w:tcPr>
            <w:tcW w:w="5088" w:type="dxa"/>
          </w:tcPr>
          <w:p w:rsidR="002575DF" w:rsidRPr="00C75D99" w:rsidRDefault="002575DF" w:rsidP="00C75D99">
            <w:pPr>
              <w:tabs>
                <w:tab w:val="left" w:pos="284"/>
              </w:tabs>
              <w:spacing w:line="240" w:lineRule="auto"/>
              <w:ind w:right="140"/>
              <w:rPr>
                <w:rFonts w:eastAsia="Times New Roman"/>
                <w:bCs/>
                <w:kern w:val="2"/>
                <w:szCs w:val="24"/>
                <w:vertAlign w:val="superscript"/>
              </w:rPr>
            </w:pPr>
            <w:r w:rsidRPr="00C75D99">
              <w:rPr>
                <w:rFonts w:eastAsia="Times New Roman"/>
                <w:bCs/>
                <w:kern w:val="2"/>
                <w:szCs w:val="24"/>
              </w:rPr>
              <w:t>359 692 м</w:t>
            </w:r>
            <w:r w:rsidRPr="00C75D99">
              <w:rPr>
                <w:rFonts w:eastAsia="Times New Roman"/>
                <w:bCs/>
                <w:kern w:val="2"/>
                <w:szCs w:val="24"/>
                <w:vertAlign w:val="superscript"/>
              </w:rPr>
              <w:t>2</w:t>
            </w:r>
          </w:p>
        </w:tc>
      </w:tr>
      <w:tr w:rsidR="002575DF" w:rsidRPr="002575DF" w:rsidTr="00C75D99">
        <w:trPr>
          <w:trHeight w:val="20"/>
        </w:trPr>
        <w:tc>
          <w:tcPr>
            <w:tcW w:w="1188"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3</w:t>
            </w:r>
          </w:p>
        </w:tc>
        <w:tc>
          <w:tcPr>
            <w:tcW w:w="3789"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Иные характеристики объекта</w:t>
            </w:r>
          </w:p>
        </w:tc>
        <w:tc>
          <w:tcPr>
            <w:tcW w:w="5088"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color w:val="000000"/>
                <w:kern w:val="2"/>
                <w:szCs w:val="24"/>
              </w:rPr>
              <w:t>Номер кадастрового квартала: 37:18:020206</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83" w:type="dxa"/>
        <w:tblInd w:w="-147" w:type="dxa"/>
        <w:tblLook w:val="04A0" w:firstRow="1" w:lastRow="0" w:firstColumn="1" w:lastColumn="0" w:noHBand="0" w:noVBand="1"/>
      </w:tblPr>
      <w:tblGrid>
        <w:gridCol w:w="1683"/>
        <w:gridCol w:w="1356"/>
        <w:gridCol w:w="1356"/>
        <w:gridCol w:w="2410"/>
        <w:gridCol w:w="1732"/>
        <w:gridCol w:w="1633"/>
        <w:gridCol w:w="13"/>
      </w:tblGrid>
      <w:tr w:rsidR="002575DF" w:rsidRPr="002575DF" w:rsidTr="00C75D99">
        <w:trPr>
          <w:trHeight w:val="20"/>
        </w:trPr>
        <w:tc>
          <w:tcPr>
            <w:tcW w:w="10183" w:type="dxa"/>
            <w:gridSpan w:val="7"/>
          </w:tcPr>
          <w:p w:rsidR="002575DF" w:rsidRPr="00C75D99" w:rsidRDefault="002575DF" w:rsidP="00C75D99">
            <w:pPr>
              <w:tabs>
                <w:tab w:val="left" w:pos="284"/>
              </w:tabs>
              <w:spacing w:line="240" w:lineRule="auto"/>
              <w:ind w:right="140"/>
              <w:rPr>
                <w:rFonts w:eastAsia="Times New Roman"/>
                <w:iCs/>
                <w:kern w:val="2"/>
              </w:rPr>
            </w:pPr>
            <w:r w:rsidRPr="00C75D99">
              <w:rPr>
                <w:rFonts w:eastAsia="Times New Roman"/>
                <w:iCs/>
                <w:kern w:val="2"/>
              </w:rPr>
              <w:t>Система координат 37.3</w:t>
            </w:r>
          </w:p>
        </w:tc>
      </w:tr>
      <w:tr w:rsidR="002575DF" w:rsidRPr="002575DF" w:rsidTr="00C75D99">
        <w:trPr>
          <w:trHeight w:val="20"/>
        </w:trPr>
        <w:tc>
          <w:tcPr>
            <w:tcW w:w="10183" w:type="dxa"/>
            <w:gridSpan w:val="7"/>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Сведения о характерных точках границы земельного участка</w:t>
            </w:r>
          </w:p>
        </w:tc>
      </w:tr>
      <w:tr w:rsidR="002575DF" w:rsidRPr="002575DF" w:rsidTr="00C75D99">
        <w:trPr>
          <w:gridAfter w:val="1"/>
          <w:wAfter w:w="13" w:type="dxa"/>
          <w:trHeight w:val="20"/>
        </w:trPr>
        <w:tc>
          <w:tcPr>
            <w:tcW w:w="1683"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Обозначение характерных точек границ</w:t>
            </w:r>
          </w:p>
        </w:tc>
        <w:tc>
          <w:tcPr>
            <w:tcW w:w="2712" w:type="dxa"/>
            <w:gridSpan w:val="2"/>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Координаты, м</w:t>
            </w:r>
          </w:p>
        </w:tc>
        <w:tc>
          <w:tcPr>
            <w:tcW w:w="2410"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Метод определения координат характерной точки</w:t>
            </w:r>
          </w:p>
        </w:tc>
        <w:tc>
          <w:tcPr>
            <w:tcW w:w="1732"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Средняя квадратичная погрешность положения характерной точки (</w:t>
            </w:r>
            <w:r w:rsidRPr="00C75D99">
              <w:rPr>
                <w:rFonts w:eastAsia="Times New Roman"/>
                <w:iCs/>
                <w:kern w:val="2"/>
                <w:lang w:val="en-US"/>
              </w:rPr>
              <w:t>Mt</w:t>
            </w:r>
            <w:r w:rsidRPr="00C75D99">
              <w:rPr>
                <w:rFonts w:eastAsia="Times New Roman"/>
                <w:iCs/>
                <w:kern w:val="2"/>
              </w:rPr>
              <w:t>), м</w:t>
            </w:r>
          </w:p>
        </w:tc>
        <w:tc>
          <w:tcPr>
            <w:tcW w:w="1633" w:type="dxa"/>
            <w:vMerge w:val="restart"/>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Описание обозначения точки на местности (при наличии)</w:t>
            </w:r>
          </w:p>
        </w:tc>
      </w:tr>
      <w:tr w:rsidR="002575DF" w:rsidRPr="002575DF" w:rsidTr="00C75D99">
        <w:trPr>
          <w:gridAfter w:val="1"/>
          <w:wAfter w:w="13" w:type="dxa"/>
          <w:trHeight w:val="20"/>
        </w:trPr>
        <w:tc>
          <w:tcPr>
            <w:tcW w:w="1683"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356"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Х</w:t>
            </w:r>
          </w:p>
        </w:tc>
        <w:tc>
          <w:tcPr>
            <w:tcW w:w="1356"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У</w:t>
            </w:r>
          </w:p>
        </w:tc>
        <w:tc>
          <w:tcPr>
            <w:tcW w:w="2410"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732" w:type="dxa"/>
            <w:vMerge/>
          </w:tcPr>
          <w:p w:rsidR="002575DF" w:rsidRPr="00C75D99" w:rsidRDefault="002575DF" w:rsidP="00C75D99">
            <w:pPr>
              <w:tabs>
                <w:tab w:val="left" w:pos="284"/>
              </w:tabs>
              <w:spacing w:line="240" w:lineRule="auto"/>
              <w:ind w:right="140"/>
              <w:jc w:val="center"/>
              <w:rPr>
                <w:rFonts w:eastAsia="Times New Roman"/>
                <w:iCs/>
                <w:kern w:val="2"/>
              </w:rPr>
            </w:pPr>
          </w:p>
        </w:tc>
        <w:tc>
          <w:tcPr>
            <w:tcW w:w="1633" w:type="dxa"/>
            <w:vMerge/>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1</w:t>
            </w:r>
          </w:p>
        </w:tc>
        <w:tc>
          <w:tcPr>
            <w:tcW w:w="1356"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2</w:t>
            </w:r>
          </w:p>
        </w:tc>
        <w:tc>
          <w:tcPr>
            <w:tcW w:w="1356"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3</w:t>
            </w:r>
          </w:p>
        </w:tc>
        <w:tc>
          <w:tcPr>
            <w:tcW w:w="2410"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4</w:t>
            </w:r>
          </w:p>
        </w:tc>
        <w:tc>
          <w:tcPr>
            <w:tcW w:w="1732"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5</w:t>
            </w:r>
          </w:p>
        </w:tc>
        <w:tc>
          <w:tcPr>
            <w:tcW w:w="1633" w:type="dxa"/>
          </w:tcPr>
          <w:p w:rsidR="002575DF" w:rsidRPr="00C75D99" w:rsidRDefault="002575DF" w:rsidP="00C75D99">
            <w:pPr>
              <w:tabs>
                <w:tab w:val="left" w:pos="284"/>
              </w:tabs>
              <w:spacing w:line="240" w:lineRule="auto"/>
              <w:ind w:right="140"/>
              <w:jc w:val="center"/>
              <w:rPr>
                <w:rFonts w:eastAsia="Times New Roman"/>
                <w:b/>
                <w:iCs/>
                <w:kern w:val="2"/>
              </w:rPr>
            </w:pPr>
            <w:r w:rsidRPr="00C75D99">
              <w:rPr>
                <w:rFonts w:eastAsia="Times New Roman"/>
                <w:b/>
                <w:iCs/>
                <w:kern w:val="2"/>
              </w:rPr>
              <w:t>6</w:t>
            </w: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w:t>
            </w:r>
          </w:p>
        </w:tc>
        <w:tc>
          <w:tcPr>
            <w:tcW w:w="1356" w:type="dxa"/>
          </w:tcPr>
          <w:p w:rsidR="002575DF" w:rsidRPr="00C75D99" w:rsidRDefault="002575DF" w:rsidP="00C75D99">
            <w:pPr>
              <w:suppressLineNumbers/>
              <w:tabs>
                <w:tab w:val="left" w:pos="938"/>
                <w:tab w:val="center" w:pos="1449"/>
              </w:tabs>
              <w:spacing w:line="240" w:lineRule="auto"/>
              <w:jc w:val="center"/>
              <w:rPr>
                <w:rFonts w:eastAsia="Times New Roman"/>
                <w:iCs/>
                <w:lang w:eastAsia="zh-CN"/>
              </w:rPr>
            </w:pPr>
            <w:r w:rsidRPr="00C75D99">
              <w:rPr>
                <w:rFonts w:eastAsia="Times New Roman"/>
                <w:iCs/>
                <w:lang w:eastAsia="zh-CN"/>
              </w:rPr>
              <w:t>6287599.09</w:t>
            </w:r>
          </w:p>
        </w:tc>
        <w:tc>
          <w:tcPr>
            <w:tcW w:w="1356" w:type="dxa"/>
          </w:tcPr>
          <w:p w:rsidR="002575DF" w:rsidRPr="00C75D99" w:rsidRDefault="002575DF" w:rsidP="00C75D99">
            <w:pPr>
              <w:suppressLineNumbers/>
              <w:tabs>
                <w:tab w:val="left" w:pos="864"/>
              </w:tabs>
              <w:spacing w:line="240" w:lineRule="auto"/>
              <w:jc w:val="center"/>
              <w:rPr>
                <w:rFonts w:eastAsia="Times New Roman"/>
                <w:iCs/>
                <w:lang w:eastAsia="zh-CN"/>
              </w:rPr>
            </w:pPr>
            <w:r w:rsidRPr="00C75D99">
              <w:rPr>
                <w:rFonts w:eastAsia="Times New Roman"/>
                <w:iCs/>
                <w:lang w:eastAsia="zh-CN"/>
              </w:rPr>
              <w:t>2185412.95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6287418.78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2185562.83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6287441.14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2185611.04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6287403.25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2185637.57</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6287393.05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2185634.81</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6287360.42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2185651.21</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6287341.78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2185642.30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6287271.99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2185693.78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9</w:t>
            </w:r>
          </w:p>
        </w:tc>
        <w:tc>
          <w:tcPr>
            <w:tcW w:w="1356" w:type="dxa"/>
          </w:tcPr>
          <w:p w:rsidR="002575DF" w:rsidRPr="00C75D99" w:rsidRDefault="002575DF" w:rsidP="00C75D99">
            <w:pPr>
              <w:suppressLineNumbers/>
              <w:tabs>
                <w:tab w:val="left" w:pos="2136"/>
              </w:tabs>
              <w:spacing w:line="240" w:lineRule="auto"/>
              <w:jc w:val="center"/>
              <w:rPr>
                <w:rFonts w:eastAsia="Times New Roman"/>
                <w:iCs/>
                <w:lang w:eastAsia="zh-CN"/>
              </w:rPr>
            </w:pPr>
            <w:r w:rsidRPr="00C75D99">
              <w:rPr>
                <w:rFonts w:eastAsia="Times New Roman"/>
                <w:iCs/>
                <w:lang w:eastAsia="zh-CN"/>
              </w:rPr>
              <w:t>6287299.68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2185726.74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6287220.69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2185765.23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6287107.05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2185782.79</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6287108.52</w:t>
            </w:r>
          </w:p>
        </w:tc>
        <w:tc>
          <w:tcPr>
            <w:tcW w:w="1356" w:type="dxa"/>
          </w:tcPr>
          <w:p w:rsidR="002575DF" w:rsidRPr="00C75D99" w:rsidRDefault="002575DF" w:rsidP="00C75D99">
            <w:pPr>
              <w:suppressLineNumbers/>
              <w:tabs>
                <w:tab w:val="left" w:pos="954"/>
              </w:tabs>
              <w:spacing w:line="240" w:lineRule="auto"/>
              <w:jc w:val="center"/>
              <w:rPr>
                <w:rFonts w:eastAsia="Times New Roman"/>
                <w:iCs/>
                <w:lang w:eastAsia="zh-CN"/>
              </w:rPr>
            </w:pPr>
            <w:r w:rsidRPr="00C75D99">
              <w:rPr>
                <w:rFonts w:eastAsia="Times New Roman"/>
                <w:iCs/>
                <w:lang w:eastAsia="zh-CN"/>
              </w:rPr>
              <w:t>2185784.85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6287078.88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2185804.45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6287067.64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2185788.88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6287015.58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2185796.93</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6286955.97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2185668.65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6286893.94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2185590.65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6286844.21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2185549.56</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19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6286822.12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2185543.14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6286770.35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2185463.64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6286804.01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2185435.32</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6286907.24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2185185.81</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6286948.82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2185201.14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6287004.36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2185192.88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25</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6287076.41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2185162.78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26</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6287264.54</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2185026.57</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27</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6287330.21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2185079.98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28</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6287277.22</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2185132.70</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lastRenderedPageBreak/>
              <w:t>29</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6287335.23</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2185192.72</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30</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6287373.81</w:t>
            </w:r>
          </w:p>
        </w:tc>
        <w:tc>
          <w:tcPr>
            <w:tcW w:w="1356" w:type="dxa"/>
          </w:tcPr>
          <w:p w:rsidR="002575DF" w:rsidRPr="00C75D99" w:rsidRDefault="002575DF" w:rsidP="00C75D99">
            <w:pPr>
              <w:suppressLineNumbers/>
              <w:spacing w:line="240" w:lineRule="auto"/>
              <w:jc w:val="center"/>
              <w:rPr>
                <w:rFonts w:eastAsia="Times New Roman"/>
                <w:iCs/>
                <w:lang w:eastAsia="zh-CN"/>
              </w:rPr>
            </w:pPr>
            <w:r w:rsidRPr="00C75D99">
              <w:rPr>
                <w:rFonts w:eastAsia="Times New Roman"/>
                <w:iCs/>
                <w:lang w:eastAsia="zh-CN"/>
              </w:rPr>
              <w:t>2185178.14</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31</w:t>
            </w:r>
          </w:p>
        </w:tc>
        <w:tc>
          <w:tcPr>
            <w:tcW w:w="1356" w:type="dxa"/>
          </w:tcPr>
          <w:p w:rsidR="002575DF" w:rsidRPr="00C75D99" w:rsidRDefault="002575DF" w:rsidP="00C75D99">
            <w:pPr>
              <w:suppressLineNumbers/>
              <w:spacing w:line="240" w:lineRule="auto"/>
              <w:jc w:val="center"/>
              <w:rPr>
                <w:rFonts w:eastAsia="Times New Roman"/>
                <w:lang w:val="en-AU" w:eastAsia="zh-CN"/>
              </w:rPr>
            </w:pPr>
            <w:r w:rsidRPr="00C75D99">
              <w:rPr>
                <w:rFonts w:eastAsia="Times New Roman"/>
                <w:lang w:val="en-AU" w:eastAsia="zh-CN"/>
              </w:rPr>
              <w:t>6287417.64</w:t>
            </w:r>
          </w:p>
        </w:tc>
        <w:tc>
          <w:tcPr>
            <w:tcW w:w="1356" w:type="dxa"/>
          </w:tcPr>
          <w:p w:rsidR="002575DF" w:rsidRPr="00C75D99" w:rsidRDefault="002575DF" w:rsidP="00C75D99">
            <w:pPr>
              <w:suppressLineNumbers/>
              <w:spacing w:line="240" w:lineRule="auto"/>
              <w:jc w:val="center"/>
              <w:rPr>
                <w:rFonts w:eastAsia="Times New Roman"/>
                <w:lang w:eastAsia="zh-CN"/>
              </w:rPr>
            </w:pPr>
            <w:r w:rsidRPr="00C75D99">
              <w:rPr>
                <w:rFonts w:eastAsia="Times New Roman"/>
                <w:lang w:eastAsia="zh-CN"/>
              </w:rPr>
              <w:t>2185214.85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32</w:t>
            </w:r>
          </w:p>
        </w:tc>
        <w:tc>
          <w:tcPr>
            <w:tcW w:w="1356" w:type="dxa"/>
          </w:tcPr>
          <w:p w:rsidR="002575DF" w:rsidRPr="00C75D99" w:rsidRDefault="002575DF" w:rsidP="00C75D99">
            <w:pPr>
              <w:suppressLineNumbers/>
              <w:spacing w:line="240" w:lineRule="auto"/>
              <w:jc w:val="center"/>
              <w:rPr>
                <w:rFonts w:eastAsia="Times New Roman"/>
                <w:lang w:eastAsia="zh-CN"/>
              </w:rPr>
            </w:pPr>
            <w:r w:rsidRPr="00C75D99">
              <w:rPr>
                <w:rFonts w:eastAsia="Times New Roman"/>
                <w:lang w:eastAsia="zh-CN"/>
              </w:rPr>
              <w:t>6287442.42</w:t>
            </w:r>
          </w:p>
        </w:tc>
        <w:tc>
          <w:tcPr>
            <w:tcW w:w="1356" w:type="dxa"/>
          </w:tcPr>
          <w:p w:rsidR="002575DF" w:rsidRPr="00C75D99" w:rsidRDefault="002575DF" w:rsidP="00C75D99">
            <w:pPr>
              <w:suppressLineNumbers/>
              <w:spacing w:line="240" w:lineRule="auto"/>
              <w:jc w:val="center"/>
              <w:rPr>
                <w:rFonts w:eastAsia="Times New Roman"/>
                <w:lang w:val="en-AU" w:eastAsia="zh-CN"/>
              </w:rPr>
            </w:pPr>
            <w:r w:rsidRPr="00C75D99">
              <w:rPr>
                <w:rFonts w:eastAsia="Times New Roman"/>
                <w:lang w:val="en-AU" w:eastAsia="zh-CN"/>
              </w:rPr>
              <w:t>2185211.08</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r w:rsidR="002575DF" w:rsidRPr="002575DF" w:rsidTr="00C75D99">
        <w:trPr>
          <w:gridAfter w:val="1"/>
          <w:wAfter w:w="13" w:type="dxa"/>
          <w:trHeight w:val="20"/>
        </w:trPr>
        <w:tc>
          <w:tcPr>
            <w:tcW w:w="1683"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33</w:t>
            </w:r>
          </w:p>
        </w:tc>
        <w:tc>
          <w:tcPr>
            <w:tcW w:w="1356" w:type="dxa"/>
          </w:tcPr>
          <w:p w:rsidR="002575DF" w:rsidRPr="00C75D99" w:rsidRDefault="002575DF" w:rsidP="00C75D99">
            <w:pPr>
              <w:suppressLineNumbers/>
              <w:spacing w:line="240" w:lineRule="auto"/>
              <w:jc w:val="center"/>
              <w:rPr>
                <w:rFonts w:eastAsia="Times New Roman"/>
                <w:lang w:val="en-AU" w:eastAsia="zh-CN"/>
              </w:rPr>
            </w:pPr>
            <w:r w:rsidRPr="00C75D99">
              <w:rPr>
                <w:rFonts w:eastAsia="Times New Roman"/>
                <w:lang w:val="en-AU" w:eastAsia="zh-CN"/>
              </w:rPr>
              <w:t>6287599.09</w:t>
            </w:r>
          </w:p>
        </w:tc>
        <w:tc>
          <w:tcPr>
            <w:tcW w:w="1356" w:type="dxa"/>
          </w:tcPr>
          <w:p w:rsidR="002575DF" w:rsidRPr="00C75D99" w:rsidRDefault="002575DF" w:rsidP="00C75D99">
            <w:pPr>
              <w:suppressLineNumbers/>
              <w:spacing w:line="240" w:lineRule="auto"/>
              <w:jc w:val="center"/>
              <w:rPr>
                <w:rFonts w:eastAsia="Times New Roman"/>
                <w:lang w:val="en-AU" w:eastAsia="zh-CN"/>
              </w:rPr>
            </w:pPr>
            <w:r w:rsidRPr="00C75D99">
              <w:rPr>
                <w:rFonts w:eastAsia="Times New Roman"/>
                <w:lang w:val="en-AU" w:eastAsia="zh-CN"/>
              </w:rPr>
              <w:t>2185412.95</w:t>
            </w:r>
          </w:p>
        </w:tc>
        <w:tc>
          <w:tcPr>
            <w:tcW w:w="2410" w:type="dxa"/>
          </w:tcPr>
          <w:p w:rsidR="002575DF" w:rsidRPr="00C75D99" w:rsidRDefault="002575DF" w:rsidP="00C75D99">
            <w:pPr>
              <w:spacing w:line="240" w:lineRule="auto"/>
              <w:jc w:val="center"/>
              <w:rPr>
                <w:rFonts w:eastAsia="Times New Roman"/>
                <w:kern w:val="2"/>
              </w:rPr>
            </w:pPr>
            <w:r w:rsidRPr="00C75D99">
              <w:rPr>
                <w:rFonts w:eastAsia="Times New Roman"/>
                <w:iCs/>
                <w:kern w:val="2"/>
              </w:rPr>
              <w:t>Картометрический метод</w:t>
            </w:r>
          </w:p>
        </w:tc>
        <w:tc>
          <w:tcPr>
            <w:tcW w:w="1732" w:type="dxa"/>
          </w:tcPr>
          <w:p w:rsidR="002575DF" w:rsidRPr="00C75D99" w:rsidRDefault="002575DF" w:rsidP="00C75D99">
            <w:pPr>
              <w:tabs>
                <w:tab w:val="left" w:pos="284"/>
              </w:tabs>
              <w:spacing w:line="240" w:lineRule="auto"/>
              <w:ind w:right="140"/>
              <w:jc w:val="center"/>
              <w:rPr>
                <w:rFonts w:eastAsia="Times New Roman"/>
                <w:iCs/>
                <w:kern w:val="2"/>
              </w:rPr>
            </w:pPr>
            <w:r w:rsidRPr="00C75D99">
              <w:rPr>
                <w:rFonts w:eastAsia="Times New Roman"/>
                <w:iCs/>
                <w:kern w:val="2"/>
              </w:rPr>
              <w:t>0,1</w:t>
            </w:r>
          </w:p>
        </w:tc>
        <w:tc>
          <w:tcPr>
            <w:tcW w:w="1633" w:type="dxa"/>
          </w:tcPr>
          <w:p w:rsidR="002575DF" w:rsidRPr="00C75D99" w:rsidRDefault="002575DF" w:rsidP="00C75D99">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rPr>
          <w:rFonts w:ascii="Times New Roman" w:eastAsia="Calibri" w:hAnsi="Times New Roman" w:cs="Times New Roman"/>
          <w:b/>
          <w:kern w:val="2"/>
          <w:sz w:val="24"/>
          <w:szCs w:val="24"/>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Мелюшево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533525" cy="1807814"/>
            <wp:effectExtent l="0" t="0" r="0" b="2540"/>
            <wp:docPr id="14" name="Рисунок 14" descr="Мелюш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люшев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2422" cy="1818303"/>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207" w:type="dxa"/>
        <w:tblInd w:w="-147" w:type="dxa"/>
        <w:tblLook w:val="04A0" w:firstRow="1" w:lastRow="0" w:firstColumn="1" w:lastColumn="0" w:noHBand="0" w:noVBand="1"/>
      </w:tblPr>
      <w:tblGrid>
        <w:gridCol w:w="1189"/>
        <w:gridCol w:w="3783"/>
        <w:gridCol w:w="5235"/>
      </w:tblGrid>
      <w:tr w:rsidR="002575DF" w:rsidRPr="002575DF" w:rsidTr="00326A05">
        <w:trPr>
          <w:trHeight w:val="20"/>
        </w:trPr>
        <w:tc>
          <w:tcPr>
            <w:tcW w:w="1189"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 п/п</w:t>
            </w:r>
          </w:p>
        </w:tc>
        <w:tc>
          <w:tcPr>
            <w:tcW w:w="3783"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Характеристики объекта</w:t>
            </w:r>
          </w:p>
        </w:tc>
        <w:tc>
          <w:tcPr>
            <w:tcW w:w="5235"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Описание характеристик</w:t>
            </w:r>
          </w:p>
        </w:tc>
      </w:tr>
      <w:tr w:rsidR="002575DF" w:rsidRPr="002575DF" w:rsidTr="00326A05">
        <w:trPr>
          <w:trHeight w:val="20"/>
        </w:trPr>
        <w:tc>
          <w:tcPr>
            <w:tcW w:w="1189"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1</w:t>
            </w:r>
          </w:p>
        </w:tc>
        <w:tc>
          <w:tcPr>
            <w:tcW w:w="3783"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2</w:t>
            </w:r>
          </w:p>
        </w:tc>
        <w:tc>
          <w:tcPr>
            <w:tcW w:w="5235" w:type="dxa"/>
          </w:tcPr>
          <w:p w:rsidR="002575DF" w:rsidRPr="00C75D99" w:rsidRDefault="002575DF" w:rsidP="00C75D99">
            <w:pPr>
              <w:tabs>
                <w:tab w:val="left" w:pos="284"/>
              </w:tabs>
              <w:spacing w:line="240" w:lineRule="auto"/>
              <w:ind w:right="140"/>
              <w:jc w:val="center"/>
              <w:rPr>
                <w:rFonts w:eastAsia="Times New Roman"/>
                <w:b/>
                <w:bCs/>
                <w:kern w:val="2"/>
                <w:szCs w:val="24"/>
              </w:rPr>
            </w:pPr>
            <w:r w:rsidRPr="00C75D99">
              <w:rPr>
                <w:rFonts w:eastAsia="Times New Roman"/>
                <w:b/>
                <w:bCs/>
                <w:kern w:val="2"/>
                <w:szCs w:val="24"/>
              </w:rPr>
              <w:t>3</w:t>
            </w:r>
          </w:p>
        </w:tc>
      </w:tr>
      <w:tr w:rsidR="002575DF" w:rsidRPr="002575DF" w:rsidTr="00326A05">
        <w:trPr>
          <w:trHeight w:val="20"/>
        </w:trPr>
        <w:tc>
          <w:tcPr>
            <w:tcW w:w="1189"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1</w:t>
            </w:r>
          </w:p>
        </w:tc>
        <w:tc>
          <w:tcPr>
            <w:tcW w:w="3783"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Местоположение объекта</w:t>
            </w:r>
          </w:p>
        </w:tc>
        <w:tc>
          <w:tcPr>
            <w:tcW w:w="5235"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C75D99">
              <w:rPr>
                <w:rFonts w:eastAsia="Times New Roman"/>
                <w:bCs/>
                <w:kern w:val="2"/>
                <w:szCs w:val="24"/>
              </w:rPr>
              <w:t>Мелюшево</w:t>
            </w:r>
            <w:proofErr w:type="spellEnd"/>
          </w:p>
        </w:tc>
      </w:tr>
      <w:tr w:rsidR="002575DF" w:rsidRPr="002575DF" w:rsidTr="00326A05">
        <w:trPr>
          <w:trHeight w:val="20"/>
        </w:trPr>
        <w:tc>
          <w:tcPr>
            <w:tcW w:w="1189"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2</w:t>
            </w:r>
          </w:p>
        </w:tc>
        <w:tc>
          <w:tcPr>
            <w:tcW w:w="3783"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Площадь объекта</w:t>
            </w:r>
          </w:p>
        </w:tc>
        <w:tc>
          <w:tcPr>
            <w:tcW w:w="5235" w:type="dxa"/>
          </w:tcPr>
          <w:p w:rsidR="002575DF" w:rsidRPr="00C75D99" w:rsidRDefault="002575DF" w:rsidP="00C75D99">
            <w:pPr>
              <w:tabs>
                <w:tab w:val="left" w:pos="284"/>
              </w:tabs>
              <w:spacing w:line="240" w:lineRule="auto"/>
              <w:ind w:right="140"/>
              <w:rPr>
                <w:rFonts w:eastAsia="Times New Roman"/>
                <w:bCs/>
                <w:kern w:val="2"/>
                <w:szCs w:val="24"/>
                <w:vertAlign w:val="superscript"/>
              </w:rPr>
            </w:pPr>
            <w:r w:rsidRPr="00C75D99">
              <w:rPr>
                <w:rFonts w:eastAsia="Times New Roman"/>
                <w:bCs/>
                <w:kern w:val="2"/>
                <w:szCs w:val="24"/>
              </w:rPr>
              <w:t>312 596 м</w:t>
            </w:r>
            <w:r w:rsidRPr="00C75D99">
              <w:rPr>
                <w:rFonts w:eastAsia="Times New Roman"/>
                <w:bCs/>
                <w:kern w:val="2"/>
                <w:szCs w:val="24"/>
                <w:vertAlign w:val="superscript"/>
              </w:rPr>
              <w:t>2</w:t>
            </w:r>
          </w:p>
        </w:tc>
      </w:tr>
      <w:tr w:rsidR="002575DF" w:rsidRPr="002575DF" w:rsidTr="00326A05">
        <w:trPr>
          <w:trHeight w:val="20"/>
        </w:trPr>
        <w:tc>
          <w:tcPr>
            <w:tcW w:w="1189" w:type="dxa"/>
          </w:tcPr>
          <w:p w:rsidR="002575DF" w:rsidRPr="00C75D99" w:rsidRDefault="002575DF" w:rsidP="00C75D99">
            <w:pPr>
              <w:tabs>
                <w:tab w:val="left" w:pos="284"/>
              </w:tabs>
              <w:spacing w:line="240" w:lineRule="auto"/>
              <w:ind w:right="140"/>
              <w:jc w:val="center"/>
              <w:rPr>
                <w:rFonts w:eastAsia="Times New Roman"/>
                <w:bCs/>
                <w:kern w:val="2"/>
                <w:szCs w:val="24"/>
              </w:rPr>
            </w:pPr>
            <w:r w:rsidRPr="00C75D99">
              <w:rPr>
                <w:rFonts w:eastAsia="Times New Roman"/>
                <w:bCs/>
                <w:kern w:val="2"/>
                <w:szCs w:val="24"/>
              </w:rPr>
              <w:t>3</w:t>
            </w:r>
          </w:p>
        </w:tc>
        <w:tc>
          <w:tcPr>
            <w:tcW w:w="3783"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bCs/>
                <w:kern w:val="2"/>
                <w:szCs w:val="24"/>
              </w:rPr>
              <w:t>Иные характеристики объекта</w:t>
            </w:r>
          </w:p>
        </w:tc>
        <w:tc>
          <w:tcPr>
            <w:tcW w:w="5235" w:type="dxa"/>
          </w:tcPr>
          <w:p w:rsidR="002575DF" w:rsidRPr="00C75D99" w:rsidRDefault="002575DF" w:rsidP="00C75D99">
            <w:pPr>
              <w:tabs>
                <w:tab w:val="left" w:pos="284"/>
              </w:tabs>
              <w:spacing w:line="240" w:lineRule="auto"/>
              <w:ind w:right="140"/>
              <w:rPr>
                <w:rFonts w:eastAsia="Times New Roman"/>
                <w:bCs/>
                <w:kern w:val="2"/>
                <w:szCs w:val="24"/>
              </w:rPr>
            </w:pPr>
            <w:r w:rsidRPr="00C75D99">
              <w:rPr>
                <w:rFonts w:eastAsia="Times New Roman"/>
                <w:color w:val="000000"/>
                <w:kern w:val="2"/>
                <w:szCs w:val="24"/>
              </w:rPr>
              <w:t>Номер кадастрового квартала: 37:18:080117</w:t>
            </w:r>
          </w:p>
        </w:tc>
      </w:tr>
    </w:tbl>
    <w:p w:rsidR="00C75D99" w:rsidRDefault="00C75D99" w:rsidP="00C75D99">
      <w:pPr>
        <w:spacing w:after="0" w:line="360" w:lineRule="auto"/>
        <w:jc w:val="both"/>
        <w:rPr>
          <w:rFonts w:ascii="Times New Roman" w:eastAsia="Times New Roman" w:hAnsi="Times New Roman" w:cs="Times New Roman"/>
          <w:b/>
          <w:bCs/>
          <w:kern w:val="2"/>
          <w:sz w:val="24"/>
          <w:szCs w:val="24"/>
        </w:rPr>
      </w:pPr>
    </w:p>
    <w:p w:rsidR="002575DF" w:rsidRPr="002575DF" w:rsidRDefault="002575DF" w:rsidP="00C75D99">
      <w:pPr>
        <w:spacing w:after="0" w:line="360" w:lineRule="auto"/>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200" w:type="dxa"/>
        <w:tblInd w:w="-147" w:type="dxa"/>
        <w:tblLook w:val="04A0" w:firstRow="1" w:lastRow="0" w:firstColumn="1" w:lastColumn="0" w:noHBand="0" w:noVBand="1"/>
      </w:tblPr>
      <w:tblGrid>
        <w:gridCol w:w="1616"/>
        <w:gridCol w:w="1375"/>
        <w:gridCol w:w="1345"/>
        <w:gridCol w:w="2610"/>
        <w:gridCol w:w="1659"/>
        <w:gridCol w:w="1595"/>
      </w:tblGrid>
      <w:tr w:rsidR="002575DF" w:rsidRPr="002575DF" w:rsidTr="00326A05">
        <w:tc>
          <w:tcPr>
            <w:tcW w:w="10200" w:type="dxa"/>
            <w:gridSpan w:val="6"/>
          </w:tcPr>
          <w:p w:rsidR="002575DF" w:rsidRPr="00326A05" w:rsidRDefault="002575DF" w:rsidP="00326A05">
            <w:pPr>
              <w:tabs>
                <w:tab w:val="left" w:pos="284"/>
              </w:tabs>
              <w:spacing w:before="113" w:line="240" w:lineRule="auto"/>
              <w:ind w:right="140"/>
              <w:rPr>
                <w:rFonts w:eastAsia="Times New Roman"/>
                <w:iCs/>
                <w:kern w:val="2"/>
              </w:rPr>
            </w:pPr>
            <w:r w:rsidRPr="00326A05">
              <w:rPr>
                <w:rFonts w:eastAsia="Times New Roman"/>
                <w:iCs/>
                <w:kern w:val="2"/>
              </w:rPr>
              <w:t>Система координат 37.3</w:t>
            </w:r>
          </w:p>
        </w:tc>
      </w:tr>
      <w:tr w:rsidR="002575DF" w:rsidRPr="002575DF" w:rsidTr="00326A05">
        <w:tc>
          <w:tcPr>
            <w:tcW w:w="10200" w:type="dxa"/>
            <w:gridSpan w:val="6"/>
          </w:tcPr>
          <w:p w:rsidR="002575DF" w:rsidRPr="00326A05" w:rsidRDefault="002575DF" w:rsidP="00326A05">
            <w:pPr>
              <w:tabs>
                <w:tab w:val="left" w:pos="284"/>
              </w:tabs>
              <w:spacing w:before="113" w:line="240" w:lineRule="auto"/>
              <w:ind w:right="140"/>
              <w:jc w:val="center"/>
              <w:rPr>
                <w:rFonts w:eastAsia="Times New Roman"/>
                <w:b/>
                <w:iCs/>
                <w:kern w:val="2"/>
              </w:rPr>
            </w:pPr>
            <w:r w:rsidRPr="00326A05">
              <w:rPr>
                <w:rFonts w:eastAsia="Times New Roman"/>
                <w:b/>
                <w:iCs/>
                <w:kern w:val="2"/>
              </w:rPr>
              <w:t>Сведения о характерных точках границы земельного участка</w:t>
            </w:r>
          </w:p>
        </w:tc>
      </w:tr>
      <w:tr w:rsidR="002575DF" w:rsidRPr="002575DF" w:rsidTr="00326A05">
        <w:tc>
          <w:tcPr>
            <w:tcW w:w="1616" w:type="dxa"/>
            <w:vMerge w:val="restart"/>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Обозначение характерных точек границ</w:t>
            </w:r>
          </w:p>
        </w:tc>
        <w:tc>
          <w:tcPr>
            <w:tcW w:w="2720" w:type="dxa"/>
            <w:gridSpan w:val="2"/>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Координаты, м</w:t>
            </w:r>
          </w:p>
        </w:tc>
        <w:tc>
          <w:tcPr>
            <w:tcW w:w="2610" w:type="dxa"/>
            <w:vMerge w:val="restart"/>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Метод определения координат характерной точки</w:t>
            </w:r>
          </w:p>
        </w:tc>
        <w:tc>
          <w:tcPr>
            <w:tcW w:w="1659" w:type="dxa"/>
            <w:vMerge w:val="restart"/>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Средняя квадратичная погрешность положения характерной точки (</w:t>
            </w:r>
            <w:r w:rsidRPr="00326A05">
              <w:rPr>
                <w:rFonts w:eastAsia="Times New Roman"/>
                <w:iCs/>
                <w:kern w:val="2"/>
                <w:lang w:val="en-US"/>
              </w:rPr>
              <w:t>Mt</w:t>
            </w:r>
            <w:r w:rsidRPr="00326A05">
              <w:rPr>
                <w:rFonts w:eastAsia="Times New Roman"/>
                <w:iCs/>
                <w:kern w:val="2"/>
              </w:rPr>
              <w:t>), м</w:t>
            </w:r>
          </w:p>
        </w:tc>
        <w:tc>
          <w:tcPr>
            <w:tcW w:w="1593" w:type="dxa"/>
            <w:vMerge w:val="restart"/>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Описание обозначения точки на местности (при наличии)</w:t>
            </w:r>
          </w:p>
        </w:tc>
      </w:tr>
      <w:tr w:rsidR="002575DF" w:rsidRPr="002575DF" w:rsidTr="00326A05">
        <w:tc>
          <w:tcPr>
            <w:tcW w:w="1616" w:type="dxa"/>
            <w:vMerge/>
          </w:tcPr>
          <w:p w:rsidR="002575DF" w:rsidRPr="00326A05" w:rsidRDefault="002575DF" w:rsidP="00326A05">
            <w:pPr>
              <w:tabs>
                <w:tab w:val="left" w:pos="284"/>
              </w:tabs>
              <w:spacing w:before="113" w:line="240" w:lineRule="auto"/>
              <w:ind w:right="140"/>
              <w:jc w:val="center"/>
              <w:rPr>
                <w:rFonts w:eastAsia="Times New Roman"/>
                <w:iCs/>
                <w:kern w:val="2"/>
              </w:rPr>
            </w:pPr>
          </w:p>
        </w:tc>
        <w:tc>
          <w:tcPr>
            <w:tcW w:w="1375" w:type="dxa"/>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Х</w:t>
            </w:r>
          </w:p>
        </w:tc>
        <w:tc>
          <w:tcPr>
            <w:tcW w:w="1345" w:type="dxa"/>
          </w:tcPr>
          <w:p w:rsidR="002575DF" w:rsidRPr="00326A05" w:rsidRDefault="002575DF" w:rsidP="00326A05">
            <w:pPr>
              <w:tabs>
                <w:tab w:val="left" w:pos="284"/>
              </w:tabs>
              <w:spacing w:before="113" w:line="240" w:lineRule="auto"/>
              <w:ind w:right="140"/>
              <w:jc w:val="center"/>
              <w:rPr>
                <w:rFonts w:eastAsia="Times New Roman"/>
                <w:iCs/>
                <w:kern w:val="2"/>
              </w:rPr>
            </w:pPr>
            <w:r w:rsidRPr="00326A05">
              <w:rPr>
                <w:rFonts w:eastAsia="Times New Roman"/>
                <w:iCs/>
                <w:kern w:val="2"/>
              </w:rPr>
              <w:t>У</w:t>
            </w:r>
          </w:p>
        </w:tc>
        <w:tc>
          <w:tcPr>
            <w:tcW w:w="2610" w:type="dxa"/>
            <w:vMerge/>
          </w:tcPr>
          <w:p w:rsidR="002575DF" w:rsidRPr="00326A05" w:rsidRDefault="002575DF" w:rsidP="00326A05">
            <w:pPr>
              <w:tabs>
                <w:tab w:val="left" w:pos="284"/>
              </w:tabs>
              <w:spacing w:before="113" w:line="240" w:lineRule="auto"/>
              <w:ind w:right="140"/>
              <w:jc w:val="center"/>
              <w:rPr>
                <w:rFonts w:eastAsia="Times New Roman"/>
                <w:iCs/>
                <w:kern w:val="2"/>
              </w:rPr>
            </w:pPr>
          </w:p>
        </w:tc>
        <w:tc>
          <w:tcPr>
            <w:tcW w:w="1659" w:type="dxa"/>
            <w:vMerge/>
          </w:tcPr>
          <w:p w:rsidR="002575DF" w:rsidRPr="00326A05" w:rsidRDefault="002575DF" w:rsidP="00326A05">
            <w:pPr>
              <w:tabs>
                <w:tab w:val="left" w:pos="284"/>
              </w:tabs>
              <w:spacing w:before="113" w:line="240" w:lineRule="auto"/>
              <w:ind w:right="140"/>
              <w:jc w:val="center"/>
              <w:rPr>
                <w:rFonts w:eastAsia="Times New Roman"/>
                <w:iCs/>
                <w:kern w:val="2"/>
              </w:rPr>
            </w:pPr>
          </w:p>
        </w:tc>
        <w:tc>
          <w:tcPr>
            <w:tcW w:w="1593" w:type="dxa"/>
            <w:vMerge/>
          </w:tcPr>
          <w:p w:rsidR="002575DF" w:rsidRPr="00326A05" w:rsidRDefault="002575DF" w:rsidP="00326A05">
            <w:pPr>
              <w:tabs>
                <w:tab w:val="left" w:pos="284"/>
              </w:tabs>
              <w:spacing w:before="113" w:line="240" w:lineRule="auto"/>
              <w:ind w:right="140"/>
              <w:jc w:val="center"/>
              <w:rPr>
                <w:rFonts w:eastAsia="Times New Roman"/>
                <w:iCs/>
                <w:kern w:val="2"/>
              </w:rPr>
            </w:pPr>
          </w:p>
        </w:tc>
      </w:tr>
      <w:tr w:rsidR="002575DF" w:rsidRPr="002575DF" w:rsidTr="00326A05">
        <w:trPr>
          <w:trHeight w:val="359"/>
        </w:trPr>
        <w:tc>
          <w:tcPr>
            <w:tcW w:w="1616"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1</w:t>
            </w:r>
          </w:p>
        </w:tc>
        <w:tc>
          <w:tcPr>
            <w:tcW w:w="1375"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2</w:t>
            </w:r>
          </w:p>
        </w:tc>
        <w:tc>
          <w:tcPr>
            <w:tcW w:w="1345"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3</w:t>
            </w:r>
          </w:p>
        </w:tc>
        <w:tc>
          <w:tcPr>
            <w:tcW w:w="2610"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4</w:t>
            </w:r>
          </w:p>
        </w:tc>
        <w:tc>
          <w:tcPr>
            <w:tcW w:w="1659"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5</w:t>
            </w:r>
          </w:p>
        </w:tc>
        <w:tc>
          <w:tcPr>
            <w:tcW w:w="1593" w:type="dxa"/>
          </w:tcPr>
          <w:p w:rsidR="002575DF" w:rsidRPr="00326A05" w:rsidRDefault="002575DF" w:rsidP="00326A05">
            <w:pPr>
              <w:tabs>
                <w:tab w:val="left" w:pos="284"/>
              </w:tabs>
              <w:spacing w:line="240" w:lineRule="auto"/>
              <w:ind w:right="140"/>
              <w:jc w:val="center"/>
              <w:rPr>
                <w:rFonts w:eastAsia="Times New Roman"/>
                <w:b/>
                <w:iCs/>
                <w:kern w:val="2"/>
              </w:rPr>
            </w:pPr>
            <w:r w:rsidRPr="00326A05">
              <w:rPr>
                <w:rFonts w:eastAsia="Times New Roman"/>
                <w:b/>
                <w:iCs/>
                <w:kern w:val="2"/>
              </w:rPr>
              <w:t>6</w:t>
            </w: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w:t>
            </w:r>
          </w:p>
        </w:tc>
        <w:tc>
          <w:tcPr>
            <w:tcW w:w="1375" w:type="dxa"/>
          </w:tcPr>
          <w:p w:rsidR="002575DF" w:rsidRPr="00326A05" w:rsidRDefault="002575DF" w:rsidP="00326A05">
            <w:pPr>
              <w:suppressLineNumbers/>
              <w:tabs>
                <w:tab w:val="left" w:pos="938"/>
                <w:tab w:val="center" w:pos="1449"/>
              </w:tabs>
              <w:spacing w:line="240" w:lineRule="auto"/>
              <w:jc w:val="center"/>
              <w:rPr>
                <w:rFonts w:eastAsia="Times New Roman"/>
                <w:iCs/>
                <w:lang w:eastAsia="zh-CN"/>
              </w:rPr>
            </w:pPr>
            <w:r w:rsidRPr="00326A05">
              <w:rPr>
                <w:rFonts w:eastAsia="Times New Roman"/>
                <w:iCs/>
                <w:lang w:eastAsia="zh-CN"/>
              </w:rPr>
              <w:t>6290573.98</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2181134.16</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2</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6290469.26</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2181299.58</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3</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6290445.18</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2181371.51</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4</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6290116.76</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2181203.61</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5</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6289672.84</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2180998.66</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6</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6289846.27</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2180878.72</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7</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6289795.06</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2180811.71</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8</w:t>
            </w:r>
          </w:p>
        </w:tc>
        <w:tc>
          <w:tcPr>
            <w:tcW w:w="1375" w:type="dxa"/>
          </w:tcPr>
          <w:p w:rsidR="002575DF" w:rsidRPr="00326A05" w:rsidRDefault="002575DF" w:rsidP="00326A05">
            <w:pPr>
              <w:suppressLineNumbers/>
              <w:tabs>
                <w:tab w:val="left" w:pos="938"/>
                <w:tab w:val="center" w:pos="1449"/>
              </w:tabs>
              <w:spacing w:line="240" w:lineRule="auto"/>
              <w:jc w:val="center"/>
              <w:rPr>
                <w:rFonts w:eastAsia="Times New Roman"/>
                <w:iCs/>
                <w:lang w:eastAsia="zh-CN"/>
              </w:rPr>
            </w:pPr>
            <w:r w:rsidRPr="00326A05">
              <w:rPr>
                <w:rFonts w:eastAsia="Times New Roman"/>
                <w:iCs/>
                <w:lang w:eastAsia="zh-CN"/>
              </w:rPr>
              <w:t>6289936.02</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2180697.69</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9</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6290008.94</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2180609.74</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10</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6290143.21</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2180737.81</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11</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6290435.18</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2180914.06</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12</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6290424.15</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2180934.18</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13</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6290442.69</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2180963.22</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14</w:t>
            </w:r>
          </w:p>
        </w:tc>
        <w:tc>
          <w:tcPr>
            <w:tcW w:w="137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6290405.15</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2181042.47</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r w:rsidR="002575DF" w:rsidRPr="002575DF" w:rsidTr="00326A05">
        <w:tc>
          <w:tcPr>
            <w:tcW w:w="1616"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15</w:t>
            </w:r>
          </w:p>
        </w:tc>
        <w:tc>
          <w:tcPr>
            <w:tcW w:w="1375" w:type="dxa"/>
          </w:tcPr>
          <w:p w:rsidR="002575DF" w:rsidRPr="00326A05" w:rsidRDefault="002575DF" w:rsidP="00326A05">
            <w:pPr>
              <w:suppressLineNumbers/>
              <w:tabs>
                <w:tab w:val="left" w:pos="938"/>
                <w:tab w:val="center" w:pos="1449"/>
              </w:tabs>
              <w:spacing w:line="240" w:lineRule="auto"/>
              <w:jc w:val="center"/>
              <w:rPr>
                <w:rFonts w:eastAsia="Times New Roman"/>
                <w:iCs/>
                <w:lang w:eastAsia="zh-CN"/>
              </w:rPr>
            </w:pPr>
            <w:r w:rsidRPr="00326A05">
              <w:rPr>
                <w:rFonts w:eastAsia="Times New Roman"/>
                <w:iCs/>
                <w:lang w:eastAsia="zh-CN"/>
              </w:rPr>
              <w:t>6290573.98</w:t>
            </w:r>
          </w:p>
        </w:tc>
        <w:tc>
          <w:tcPr>
            <w:tcW w:w="1345" w:type="dxa"/>
          </w:tcPr>
          <w:p w:rsidR="002575DF" w:rsidRPr="00326A05" w:rsidRDefault="002575DF" w:rsidP="00326A05">
            <w:pPr>
              <w:suppressLineNumbers/>
              <w:spacing w:line="240" w:lineRule="auto"/>
              <w:jc w:val="center"/>
              <w:rPr>
                <w:rFonts w:eastAsia="Times New Roman"/>
                <w:iCs/>
                <w:lang w:eastAsia="zh-CN"/>
              </w:rPr>
            </w:pPr>
            <w:r w:rsidRPr="00326A05">
              <w:rPr>
                <w:rFonts w:eastAsia="Times New Roman"/>
                <w:iCs/>
                <w:lang w:eastAsia="zh-CN"/>
              </w:rPr>
              <w:t>2181134.16</w:t>
            </w:r>
          </w:p>
        </w:tc>
        <w:tc>
          <w:tcPr>
            <w:tcW w:w="2610" w:type="dxa"/>
          </w:tcPr>
          <w:p w:rsidR="002575DF" w:rsidRPr="00326A05" w:rsidRDefault="002575DF" w:rsidP="00326A05">
            <w:pPr>
              <w:spacing w:line="240" w:lineRule="auto"/>
              <w:jc w:val="center"/>
              <w:rPr>
                <w:rFonts w:eastAsia="Times New Roman"/>
                <w:kern w:val="2"/>
              </w:rPr>
            </w:pPr>
            <w:r w:rsidRPr="00326A05">
              <w:rPr>
                <w:rFonts w:eastAsia="Times New Roman"/>
                <w:iCs/>
                <w:kern w:val="2"/>
              </w:rPr>
              <w:t>Картометрический метод</w:t>
            </w:r>
          </w:p>
        </w:tc>
        <w:tc>
          <w:tcPr>
            <w:tcW w:w="1659" w:type="dxa"/>
          </w:tcPr>
          <w:p w:rsidR="002575DF" w:rsidRPr="00326A05" w:rsidRDefault="002575DF" w:rsidP="00326A05">
            <w:pPr>
              <w:tabs>
                <w:tab w:val="left" w:pos="284"/>
              </w:tabs>
              <w:spacing w:line="240" w:lineRule="auto"/>
              <w:ind w:right="140"/>
              <w:jc w:val="center"/>
              <w:rPr>
                <w:rFonts w:eastAsia="Times New Roman"/>
                <w:iCs/>
                <w:kern w:val="2"/>
              </w:rPr>
            </w:pPr>
            <w:r w:rsidRPr="00326A05">
              <w:rPr>
                <w:rFonts w:eastAsia="Times New Roman"/>
                <w:iCs/>
                <w:kern w:val="2"/>
              </w:rPr>
              <w:t>0,1</w:t>
            </w:r>
          </w:p>
        </w:tc>
        <w:tc>
          <w:tcPr>
            <w:tcW w:w="1593" w:type="dxa"/>
          </w:tcPr>
          <w:p w:rsidR="002575DF" w:rsidRPr="00326A05" w:rsidRDefault="002575DF" w:rsidP="00326A05">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AB6EA0">
      <w:pPr>
        <w:keepLines/>
        <w:spacing w:after="0" w:line="276" w:lineRule="auto"/>
        <w:contextualSpacing/>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Подвязново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552575" cy="1658090"/>
            <wp:effectExtent l="0" t="0" r="0" b="0"/>
            <wp:docPr id="13" name="Рисунок 13" descr="Подвяз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вязнов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992" cy="1661739"/>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9923" w:type="dxa"/>
        <w:tblInd w:w="-147" w:type="dxa"/>
        <w:tblLook w:val="04A0" w:firstRow="1" w:lastRow="0" w:firstColumn="1" w:lastColumn="0" w:noHBand="0" w:noVBand="1"/>
      </w:tblPr>
      <w:tblGrid>
        <w:gridCol w:w="1189"/>
        <w:gridCol w:w="3783"/>
        <w:gridCol w:w="4951"/>
      </w:tblGrid>
      <w:tr w:rsidR="002575DF" w:rsidRPr="002575DF" w:rsidTr="00AB6EA0">
        <w:trPr>
          <w:trHeight w:val="20"/>
        </w:trPr>
        <w:tc>
          <w:tcPr>
            <w:tcW w:w="1189"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 п/п</w:t>
            </w:r>
          </w:p>
        </w:tc>
        <w:tc>
          <w:tcPr>
            <w:tcW w:w="3783"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Характеристики объекта</w:t>
            </w:r>
          </w:p>
        </w:tc>
        <w:tc>
          <w:tcPr>
            <w:tcW w:w="4951"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Описание характеристик</w:t>
            </w:r>
          </w:p>
        </w:tc>
      </w:tr>
      <w:tr w:rsidR="002575DF" w:rsidRPr="002575DF" w:rsidTr="00AB6EA0">
        <w:trPr>
          <w:trHeight w:val="20"/>
        </w:trPr>
        <w:tc>
          <w:tcPr>
            <w:tcW w:w="1189"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1</w:t>
            </w:r>
          </w:p>
        </w:tc>
        <w:tc>
          <w:tcPr>
            <w:tcW w:w="3783"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2</w:t>
            </w:r>
          </w:p>
        </w:tc>
        <w:tc>
          <w:tcPr>
            <w:tcW w:w="4951"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3</w:t>
            </w:r>
          </w:p>
        </w:tc>
      </w:tr>
      <w:tr w:rsidR="002575DF" w:rsidRPr="002575DF" w:rsidTr="00AB6EA0">
        <w:trPr>
          <w:trHeight w:val="20"/>
        </w:trPr>
        <w:tc>
          <w:tcPr>
            <w:tcW w:w="1189"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1</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Местоположение объекта</w:t>
            </w:r>
          </w:p>
        </w:tc>
        <w:tc>
          <w:tcPr>
            <w:tcW w:w="4951"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AB6EA0">
              <w:rPr>
                <w:rFonts w:eastAsia="Times New Roman"/>
                <w:bCs/>
                <w:kern w:val="2"/>
                <w:szCs w:val="24"/>
              </w:rPr>
              <w:t>Подвязново</w:t>
            </w:r>
            <w:proofErr w:type="spellEnd"/>
          </w:p>
        </w:tc>
      </w:tr>
      <w:tr w:rsidR="002575DF" w:rsidRPr="002575DF" w:rsidTr="00AB6EA0">
        <w:trPr>
          <w:trHeight w:val="20"/>
        </w:trPr>
        <w:tc>
          <w:tcPr>
            <w:tcW w:w="1189"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2</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Площадь объекта</w:t>
            </w:r>
          </w:p>
        </w:tc>
        <w:tc>
          <w:tcPr>
            <w:tcW w:w="4951" w:type="dxa"/>
          </w:tcPr>
          <w:p w:rsidR="002575DF" w:rsidRPr="00AB6EA0" w:rsidRDefault="002575DF" w:rsidP="00AB6EA0">
            <w:pPr>
              <w:tabs>
                <w:tab w:val="left" w:pos="284"/>
              </w:tabs>
              <w:spacing w:line="240" w:lineRule="auto"/>
              <w:ind w:right="140"/>
              <w:rPr>
                <w:rFonts w:eastAsia="Times New Roman"/>
                <w:bCs/>
                <w:kern w:val="2"/>
                <w:szCs w:val="24"/>
                <w:vertAlign w:val="superscript"/>
              </w:rPr>
            </w:pPr>
            <w:r w:rsidRPr="00AB6EA0">
              <w:rPr>
                <w:rFonts w:eastAsia="Times New Roman"/>
                <w:bCs/>
                <w:kern w:val="2"/>
                <w:szCs w:val="24"/>
              </w:rPr>
              <w:t>38 131 м</w:t>
            </w:r>
            <w:r w:rsidRPr="00AB6EA0">
              <w:rPr>
                <w:rFonts w:eastAsia="Times New Roman"/>
                <w:bCs/>
                <w:kern w:val="2"/>
                <w:szCs w:val="24"/>
                <w:vertAlign w:val="superscript"/>
              </w:rPr>
              <w:t>2</w:t>
            </w:r>
          </w:p>
        </w:tc>
      </w:tr>
      <w:tr w:rsidR="002575DF" w:rsidRPr="002575DF" w:rsidTr="00AB6EA0">
        <w:trPr>
          <w:trHeight w:val="20"/>
        </w:trPr>
        <w:tc>
          <w:tcPr>
            <w:tcW w:w="1189"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3</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Иные характеристики объекта</w:t>
            </w:r>
          </w:p>
        </w:tc>
        <w:tc>
          <w:tcPr>
            <w:tcW w:w="4951"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color w:val="000000"/>
                <w:kern w:val="2"/>
                <w:szCs w:val="24"/>
              </w:rPr>
              <w:t>Номер кадастрового квартала: 37:18:080313</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0" w:type="auto"/>
        <w:tblInd w:w="-289" w:type="dxa"/>
        <w:tblLook w:val="04A0" w:firstRow="1" w:lastRow="0" w:firstColumn="1" w:lastColumn="0" w:noHBand="0" w:noVBand="1"/>
      </w:tblPr>
      <w:tblGrid>
        <w:gridCol w:w="1683"/>
        <w:gridCol w:w="1356"/>
        <w:gridCol w:w="1356"/>
        <w:gridCol w:w="2410"/>
        <w:gridCol w:w="1732"/>
        <w:gridCol w:w="1633"/>
        <w:gridCol w:w="6"/>
      </w:tblGrid>
      <w:tr w:rsidR="002575DF" w:rsidRPr="002575DF" w:rsidTr="00AB6EA0">
        <w:tc>
          <w:tcPr>
            <w:tcW w:w="10176" w:type="dxa"/>
            <w:gridSpan w:val="7"/>
          </w:tcPr>
          <w:p w:rsidR="002575DF" w:rsidRPr="00AB6EA0" w:rsidRDefault="002575DF" w:rsidP="00AB6EA0">
            <w:pPr>
              <w:tabs>
                <w:tab w:val="left" w:pos="284"/>
              </w:tabs>
              <w:spacing w:before="113" w:line="240" w:lineRule="auto"/>
              <w:ind w:right="140"/>
              <w:rPr>
                <w:rFonts w:eastAsia="Times New Roman"/>
                <w:iCs/>
                <w:kern w:val="2"/>
                <w:szCs w:val="24"/>
              </w:rPr>
            </w:pPr>
            <w:r w:rsidRPr="00AB6EA0">
              <w:rPr>
                <w:rFonts w:eastAsia="Times New Roman"/>
                <w:iCs/>
                <w:kern w:val="2"/>
                <w:szCs w:val="24"/>
              </w:rPr>
              <w:t>Система координат 37.3</w:t>
            </w:r>
          </w:p>
        </w:tc>
      </w:tr>
      <w:tr w:rsidR="002575DF" w:rsidRPr="002575DF" w:rsidTr="00AB6EA0">
        <w:tc>
          <w:tcPr>
            <w:tcW w:w="10176" w:type="dxa"/>
            <w:gridSpan w:val="7"/>
          </w:tcPr>
          <w:p w:rsidR="002575DF" w:rsidRPr="00AB6EA0" w:rsidRDefault="002575DF" w:rsidP="00AB6EA0">
            <w:pPr>
              <w:tabs>
                <w:tab w:val="left" w:pos="284"/>
              </w:tabs>
              <w:spacing w:before="113" w:line="240" w:lineRule="auto"/>
              <w:ind w:right="140"/>
              <w:jc w:val="center"/>
              <w:rPr>
                <w:rFonts w:eastAsia="Times New Roman"/>
                <w:b/>
                <w:iCs/>
                <w:kern w:val="2"/>
                <w:szCs w:val="24"/>
              </w:rPr>
            </w:pPr>
            <w:r w:rsidRPr="00AB6EA0">
              <w:rPr>
                <w:rFonts w:eastAsia="Times New Roman"/>
                <w:b/>
                <w:iCs/>
                <w:kern w:val="2"/>
                <w:szCs w:val="24"/>
              </w:rPr>
              <w:t>Сведения о характерных точках границы земельного участка</w:t>
            </w:r>
          </w:p>
        </w:tc>
      </w:tr>
      <w:tr w:rsidR="002575DF" w:rsidRPr="002575DF" w:rsidTr="00AB6EA0">
        <w:trPr>
          <w:gridAfter w:val="1"/>
          <w:wAfter w:w="6" w:type="dxa"/>
        </w:trPr>
        <w:tc>
          <w:tcPr>
            <w:tcW w:w="1683" w:type="dxa"/>
            <w:vMerge w:val="restart"/>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Обозначение характерных точек границ</w:t>
            </w:r>
          </w:p>
        </w:tc>
        <w:tc>
          <w:tcPr>
            <w:tcW w:w="2712" w:type="dxa"/>
            <w:gridSpan w:val="2"/>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Координаты, м</w:t>
            </w:r>
          </w:p>
        </w:tc>
        <w:tc>
          <w:tcPr>
            <w:tcW w:w="2410" w:type="dxa"/>
            <w:vMerge w:val="restart"/>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Метод определения координат характерной точки</w:t>
            </w:r>
          </w:p>
        </w:tc>
        <w:tc>
          <w:tcPr>
            <w:tcW w:w="1732" w:type="dxa"/>
            <w:vMerge w:val="restart"/>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Средняя квадратичная погрешность положения характерной точки (</w:t>
            </w:r>
            <w:r w:rsidRPr="00AB6EA0">
              <w:rPr>
                <w:rFonts w:eastAsia="Times New Roman"/>
                <w:iCs/>
                <w:kern w:val="2"/>
                <w:szCs w:val="24"/>
                <w:lang w:val="en-US"/>
              </w:rPr>
              <w:t>Mt</w:t>
            </w:r>
            <w:r w:rsidRPr="00AB6EA0">
              <w:rPr>
                <w:rFonts w:eastAsia="Times New Roman"/>
                <w:iCs/>
                <w:kern w:val="2"/>
                <w:szCs w:val="24"/>
              </w:rPr>
              <w:t>), м</w:t>
            </w:r>
          </w:p>
        </w:tc>
        <w:tc>
          <w:tcPr>
            <w:tcW w:w="1633" w:type="dxa"/>
            <w:vMerge w:val="restart"/>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Описание обозначения точки на местности (при наличии)</w:t>
            </w:r>
          </w:p>
        </w:tc>
      </w:tr>
      <w:tr w:rsidR="002575DF" w:rsidRPr="002575DF" w:rsidTr="00AB6EA0">
        <w:trPr>
          <w:gridAfter w:val="1"/>
          <w:wAfter w:w="6" w:type="dxa"/>
        </w:trPr>
        <w:tc>
          <w:tcPr>
            <w:tcW w:w="1683" w:type="dxa"/>
            <w:vMerge/>
          </w:tcPr>
          <w:p w:rsidR="002575DF" w:rsidRPr="00AB6EA0" w:rsidRDefault="002575DF" w:rsidP="00AB6EA0">
            <w:pPr>
              <w:tabs>
                <w:tab w:val="left" w:pos="284"/>
              </w:tabs>
              <w:spacing w:before="113" w:line="240" w:lineRule="auto"/>
              <w:ind w:right="140"/>
              <w:jc w:val="center"/>
              <w:rPr>
                <w:rFonts w:eastAsia="Times New Roman"/>
                <w:iCs/>
                <w:kern w:val="2"/>
                <w:szCs w:val="24"/>
              </w:rPr>
            </w:pPr>
          </w:p>
        </w:tc>
        <w:tc>
          <w:tcPr>
            <w:tcW w:w="1356" w:type="dxa"/>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Х</w:t>
            </w:r>
          </w:p>
        </w:tc>
        <w:tc>
          <w:tcPr>
            <w:tcW w:w="1356" w:type="dxa"/>
          </w:tcPr>
          <w:p w:rsidR="002575DF" w:rsidRPr="00AB6EA0" w:rsidRDefault="002575DF" w:rsidP="00AB6EA0">
            <w:pPr>
              <w:tabs>
                <w:tab w:val="left" w:pos="284"/>
              </w:tabs>
              <w:spacing w:before="113" w:line="240" w:lineRule="auto"/>
              <w:ind w:right="140"/>
              <w:jc w:val="center"/>
              <w:rPr>
                <w:rFonts w:eastAsia="Times New Roman"/>
                <w:iCs/>
                <w:kern w:val="2"/>
                <w:szCs w:val="24"/>
              </w:rPr>
            </w:pPr>
            <w:r w:rsidRPr="00AB6EA0">
              <w:rPr>
                <w:rFonts w:eastAsia="Times New Roman"/>
                <w:iCs/>
                <w:kern w:val="2"/>
                <w:szCs w:val="24"/>
              </w:rPr>
              <w:t>У</w:t>
            </w:r>
          </w:p>
        </w:tc>
        <w:tc>
          <w:tcPr>
            <w:tcW w:w="2410" w:type="dxa"/>
            <w:vMerge/>
          </w:tcPr>
          <w:p w:rsidR="002575DF" w:rsidRPr="00AB6EA0" w:rsidRDefault="002575DF" w:rsidP="00AB6EA0">
            <w:pPr>
              <w:tabs>
                <w:tab w:val="left" w:pos="284"/>
              </w:tabs>
              <w:spacing w:before="113" w:line="240" w:lineRule="auto"/>
              <w:ind w:right="140"/>
              <w:jc w:val="center"/>
              <w:rPr>
                <w:rFonts w:eastAsia="Times New Roman"/>
                <w:iCs/>
                <w:kern w:val="2"/>
                <w:szCs w:val="24"/>
              </w:rPr>
            </w:pPr>
          </w:p>
        </w:tc>
        <w:tc>
          <w:tcPr>
            <w:tcW w:w="1732" w:type="dxa"/>
            <w:vMerge/>
          </w:tcPr>
          <w:p w:rsidR="002575DF" w:rsidRPr="00AB6EA0" w:rsidRDefault="002575DF" w:rsidP="00AB6EA0">
            <w:pPr>
              <w:tabs>
                <w:tab w:val="left" w:pos="284"/>
              </w:tabs>
              <w:spacing w:before="113" w:line="240" w:lineRule="auto"/>
              <w:ind w:right="140"/>
              <w:jc w:val="center"/>
              <w:rPr>
                <w:rFonts w:eastAsia="Times New Roman"/>
                <w:iCs/>
                <w:kern w:val="2"/>
                <w:szCs w:val="24"/>
              </w:rPr>
            </w:pPr>
          </w:p>
        </w:tc>
        <w:tc>
          <w:tcPr>
            <w:tcW w:w="1633" w:type="dxa"/>
            <w:vMerge/>
          </w:tcPr>
          <w:p w:rsidR="002575DF" w:rsidRPr="00AB6EA0" w:rsidRDefault="002575DF" w:rsidP="00AB6EA0">
            <w:pPr>
              <w:tabs>
                <w:tab w:val="left" w:pos="284"/>
              </w:tabs>
              <w:spacing w:before="113" w:line="240" w:lineRule="auto"/>
              <w:ind w:right="140"/>
              <w:jc w:val="center"/>
              <w:rPr>
                <w:rFonts w:eastAsia="Times New Roman"/>
                <w:iCs/>
                <w:kern w:val="2"/>
                <w:szCs w:val="24"/>
              </w:rPr>
            </w:pPr>
          </w:p>
        </w:tc>
      </w:tr>
      <w:tr w:rsidR="002575DF" w:rsidRPr="002575DF" w:rsidTr="00AB6EA0">
        <w:trPr>
          <w:gridAfter w:val="1"/>
          <w:wAfter w:w="6" w:type="dxa"/>
          <w:trHeight w:val="359"/>
        </w:trPr>
        <w:tc>
          <w:tcPr>
            <w:tcW w:w="1683"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1</w:t>
            </w:r>
          </w:p>
        </w:tc>
        <w:tc>
          <w:tcPr>
            <w:tcW w:w="1356"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2</w:t>
            </w:r>
          </w:p>
        </w:tc>
        <w:tc>
          <w:tcPr>
            <w:tcW w:w="1356"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3</w:t>
            </w:r>
          </w:p>
        </w:tc>
        <w:tc>
          <w:tcPr>
            <w:tcW w:w="2410"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4</w:t>
            </w:r>
          </w:p>
        </w:tc>
        <w:tc>
          <w:tcPr>
            <w:tcW w:w="1732"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5</w:t>
            </w:r>
          </w:p>
        </w:tc>
        <w:tc>
          <w:tcPr>
            <w:tcW w:w="1633" w:type="dxa"/>
          </w:tcPr>
          <w:p w:rsidR="002575DF" w:rsidRPr="00AB6EA0" w:rsidRDefault="002575DF" w:rsidP="00AB6EA0">
            <w:pPr>
              <w:tabs>
                <w:tab w:val="left" w:pos="284"/>
              </w:tabs>
              <w:spacing w:line="240" w:lineRule="auto"/>
              <w:ind w:right="140"/>
              <w:jc w:val="center"/>
              <w:rPr>
                <w:rFonts w:eastAsia="Times New Roman"/>
                <w:b/>
                <w:iCs/>
                <w:kern w:val="2"/>
                <w:szCs w:val="24"/>
              </w:rPr>
            </w:pPr>
            <w:r w:rsidRPr="00AB6EA0">
              <w:rPr>
                <w:rFonts w:eastAsia="Times New Roman"/>
                <w:b/>
                <w:iCs/>
                <w:kern w:val="2"/>
                <w:szCs w:val="24"/>
              </w:rPr>
              <w:t>6</w:t>
            </w:r>
          </w:p>
        </w:tc>
      </w:tr>
      <w:tr w:rsidR="002575DF" w:rsidRPr="002575DF" w:rsidTr="00AB6EA0">
        <w:trPr>
          <w:gridAfter w:val="1"/>
          <w:wAfter w:w="6" w:type="dxa"/>
        </w:trPr>
        <w:tc>
          <w:tcPr>
            <w:tcW w:w="1683"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1</w:t>
            </w:r>
          </w:p>
        </w:tc>
        <w:tc>
          <w:tcPr>
            <w:tcW w:w="1356" w:type="dxa"/>
          </w:tcPr>
          <w:p w:rsidR="002575DF" w:rsidRPr="00AB6EA0" w:rsidRDefault="002575DF" w:rsidP="00AB6EA0">
            <w:pPr>
              <w:suppressLineNumbers/>
              <w:tabs>
                <w:tab w:val="left" w:pos="938"/>
                <w:tab w:val="center" w:pos="1449"/>
              </w:tabs>
              <w:spacing w:line="240" w:lineRule="auto"/>
              <w:jc w:val="center"/>
              <w:rPr>
                <w:rFonts w:eastAsia="Times New Roman"/>
                <w:iCs/>
                <w:szCs w:val="24"/>
                <w:lang w:eastAsia="zh-CN"/>
              </w:rPr>
            </w:pPr>
            <w:r w:rsidRPr="00AB6EA0">
              <w:rPr>
                <w:rFonts w:eastAsia="Times New Roman"/>
                <w:iCs/>
                <w:szCs w:val="24"/>
                <w:lang w:eastAsia="zh-CN"/>
              </w:rPr>
              <w:t>6281403.67</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2191262.42</w:t>
            </w:r>
          </w:p>
        </w:tc>
        <w:tc>
          <w:tcPr>
            <w:tcW w:w="2410" w:type="dxa"/>
          </w:tcPr>
          <w:p w:rsidR="002575DF" w:rsidRPr="00AB6EA0" w:rsidRDefault="002575DF" w:rsidP="00AB6EA0">
            <w:pPr>
              <w:spacing w:line="240" w:lineRule="auto"/>
              <w:jc w:val="center"/>
              <w:rPr>
                <w:rFonts w:eastAsia="Times New Roman"/>
                <w:kern w:val="2"/>
                <w:szCs w:val="24"/>
              </w:rPr>
            </w:pPr>
            <w:r w:rsidRPr="00AB6EA0">
              <w:rPr>
                <w:rFonts w:eastAsia="Times New Roman"/>
                <w:iCs/>
                <w:kern w:val="2"/>
                <w:szCs w:val="24"/>
              </w:rPr>
              <w:t>Картометрический метод</w:t>
            </w:r>
          </w:p>
        </w:tc>
        <w:tc>
          <w:tcPr>
            <w:tcW w:w="1732"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0,1</w:t>
            </w:r>
          </w:p>
        </w:tc>
        <w:tc>
          <w:tcPr>
            <w:tcW w:w="1633" w:type="dxa"/>
          </w:tcPr>
          <w:p w:rsidR="002575DF" w:rsidRPr="00AB6EA0" w:rsidRDefault="002575DF" w:rsidP="00AB6EA0">
            <w:pPr>
              <w:tabs>
                <w:tab w:val="left" w:pos="284"/>
              </w:tabs>
              <w:spacing w:line="240" w:lineRule="auto"/>
              <w:ind w:right="140"/>
              <w:jc w:val="center"/>
              <w:rPr>
                <w:rFonts w:eastAsia="Times New Roman"/>
                <w:iCs/>
                <w:kern w:val="2"/>
                <w:szCs w:val="24"/>
              </w:rPr>
            </w:pPr>
          </w:p>
        </w:tc>
      </w:tr>
      <w:tr w:rsidR="002575DF" w:rsidRPr="002575DF" w:rsidTr="00AB6EA0">
        <w:trPr>
          <w:gridAfter w:val="1"/>
          <w:wAfter w:w="6" w:type="dxa"/>
        </w:trPr>
        <w:tc>
          <w:tcPr>
            <w:tcW w:w="1683"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2</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6281464.63</w:t>
            </w:r>
          </w:p>
        </w:tc>
        <w:tc>
          <w:tcPr>
            <w:tcW w:w="1356" w:type="dxa"/>
          </w:tcPr>
          <w:p w:rsidR="002575DF" w:rsidRPr="00AB6EA0" w:rsidRDefault="002575DF" w:rsidP="00AB6EA0">
            <w:pPr>
              <w:suppressLineNumbers/>
              <w:tabs>
                <w:tab w:val="left" w:pos="502"/>
              </w:tabs>
              <w:spacing w:line="240" w:lineRule="auto"/>
              <w:jc w:val="center"/>
              <w:rPr>
                <w:rFonts w:eastAsia="Times New Roman"/>
                <w:iCs/>
                <w:szCs w:val="24"/>
                <w:lang w:eastAsia="zh-CN"/>
              </w:rPr>
            </w:pPr>
            <w:r w:rsidRPr="00AB6EA0">
              <w:rPr>
                <w:rFonts w:eastAsia="Times New Roman"/>
                <w:iCs/>
                <w:szCs w:val="24"/>
                <w:lang w:eastAsia="zh-CN"/>
              </w:rPr>
              <w:t>2191405.43</w:t>
            </w:r>
          </w:p>
        </w:tc>
        <w:tc>
          <w:tcPr>
            <w:tcW w:w="2410" w:type="dxa"/>
          </w:tcPr>
          <w:p w:rsidR="002575DF" w:rsidRPr="00AB6EA0" w:rsidRDefault="002575DF" w:rsidP="00AB6EA0">
            <w:pPr>
              <w:spacing w:line="240" w:lineRule="auto"/>
              <w:jc w:val="center"/>
              <w:rPr>
                <w:rFonts w:eastAsia="Times New Roman"/>
                <w:kern w:val="2"/>
                <w:szCs w:val="24"/>
              </w:rPr>
            </w:pPr>
            <w:r w:rsidRPr="00AB6EA0">
              <w:rPr>
                <w:rFonts w:eastAsia="Times New Roman"/>
                <w:iCs/>
                <w:kern w:val="2"/>
                <w:szCs w:val="24"/>
              </w:rPr>
              <w:t>Картометрический метод</w:t>
            </w:r>
          </w:p>
        </w:tc>
        <w:tc>
          <w:tcPr>
            <w:tcW w:w="1732"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0,1</w:t>
            </w:r>
          </w:p>
        </w:tc>
        <w:tc>
          <w:tcPr>
            <w:tcW w:w="1633" w:type="dxa"/>
          </w:tcPr>
          <w:p w:rsidR="002575DF" w:rsidRPr="00AB6EA0" w:rsidRDefault="002575DF" w:rsidP="00AB6EA0">
            <w:pPr>
              <w:tabs>
                <w:tab w:val="left" w:pos="284"/>
              </w:tabs>
              <w:spacing w:line="240" w:lineRule="auto"/>
              <w:ind w:right="140"/>
              <w:jc w:val="center"/>
              <w:rPr>
                <w:rFonts w:eastAsia="Times New Roman"/>
                <w:iCs/>
                <w:kern w:val="2"/>
                <w:szCs w:val="24"/>
              </w:rPr>
            </w:pPr>
          </w:p>
        </w:tc>
      </w:tr>
      <w:tr w:rsidR="002575DF" w:rsidRPr="002575DF" w:rsidTr="00AB6EA0">
        <w:trPr>
          <w:gridAfter w:val="1"/>
          <w:wAfter w:w="6" w:type="dxa"/>
        </w:trPr>
        <w:tc>
          <w:tcPr>
            <w:tcW w:w="1683"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3</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6281227.03</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2191507.34</w:t>
            </w:r>
          </w:p>
        </w:tc>
        <w:tc>
          <w:tcPr>
            <w:tcW w:w="2410" w:type="dxa"/>
          </w:tcPr>
          <w:p w:rsidR="002575DF" w:rsidRPr="00AB6EA0" w:rsidRDefault="002575DF" w:rsidP="00AB6EA0">
            <w:pPr>
              <w:spacing w:line="240" w:lineRule="auto"/>
              <w:jc w:val="center"/>
              <w:rPr>
                <w:rFonts w:eastAsia="Times New Roman"/>
                <w:kern w:val="2"/>
                <w:szCs w:val="24"/>
              </w:rPr>
            </w:pPr>
            <w:r w:rsidRPr="00AB6EA0">
              <w:rPr>
                <w:rFonts w:eastAsia="Times New Roman"/>
                <w:iCs/>
                <w:kern w:val="2"/>
                <w:szCs w:val="24"/>
              </w:rPr>
              <w:t>Картометрический метод</w:t>
            </w:r>
          </w:p>
        </w:tc>
        <w:tc>
          <w:tcPr>
            <w:tcW w:w="1732"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0,1</w:t>
            </w:r>
          </w:p>
        </w:tc>
        <w:tc>
          <w:tcPr>
            <w:tcW w:w="1633" w:type="dxa"/>
          </w:tcPr>
          <w:p w:rsidR="002575DF" w:rsidRPr="00AB6EA0" w:rsidRDefault="002575DF" w:rsidP="00AB6EA0">
            <w:pPr>
              <w:tabs>
                <w:tab w:val="left" w:pos="284"/>
              </w:tabs>
              <w:spacing w:line="240" w:lineRule="auto"/>
              <w:ind w:right="140"/>
              <w:jc w:val="center"/>
              <w:rPr>
                <w:rFonts w:eastAsia="Times New Roman"/>
                <w:iCs/>
                <w:kern w:val="2"/>
                <w:szCs w:val="24"/>
              </w:rPr>
            </w:pPr>
          </w:p>
        </w:tc>
      </w:tr>
      <w:tr w:rsidR="002575DF" w:rsidRPr="002575DF" w:rsidTr="00AB6EA0">
        <w:trPr>
          <w:gridAfter w:val="1"/>
          <w:wAfter w:w="6" w:type="dxa"/>
        </w:trPr>
        <w:tc>
          <w:tcPr>
            <w:tcW w:w="1683"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4</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6281179.83</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2191368.58</w:t>
            </w:r>
          </w:p>
        </w:tc>
        <w:tc>
          <w:tcPr>
            <w:tcW w:w="2410" w:type="dxa"/>
          </w:tcPr>
          <w:p w:rsidR="002575DF" w:rsidRPr="00AB6EA0" w:rsidRDefault="002575DF" w:rsidP="00AB6EA0">
            <w:pPr>
              <w:spacing w:line="240" w:lineRule="auto"/>
              <w:jc w:val="center"/>
              <w:rPr>
                <w:rFonts w:eastAsia="Times New Roman"/>
                <w:kern w:val="2"/>
                <w:szCs w:val="24"/>
              </w:rPr>
            </w:pPr>
            <w:r w:rsidRPr="00AB6EA0">
              <w:rPr>
                <w:rFonts w:eastAsia="Times New Roman"/>
                <w:iCs/>
                <w:kern w:val="2"/>
                <w:szCs w:val="24"/>
              </w:rPr>
              <w:t>Картометрический метод</w:t>
            </w:r>
          </w:p>
        </w:tc>
        <w:tc>
          <w:tcPr>
            <w:tcW w:w="1732"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0,1</w:t>
            </w:r>
          </w:p>
        </w:tc>
        <w:tc>
          <w:tcPr>
            <w:tcW w:w="1633" w:type="dxa"/>
          </w:tcPr>
          <w:p w:rsidR="002575DF" w:rsidRPr="00AB6EA0" w:rsidRDefault="002575DF" w:rsidP="00AB6EA0">
            <w:pPr>
              <w:tabs>
                <w:tab w:val="left" w:pos="284"/>
              </w:tabs>
              <w:spacing w:line="240" w:lineRule="auto"/>
              <w:ind w:right="140"/>
              <w:jc w:val="center"/>
              <w:rPr>
                <w:rFonts w:eastAsia="Times New Roman"/>
                <w:iCs/>
                <w:kern w:val="2"/>
                <w:szCs w:val="24"/>
              </w:rPr>
            </w:pPr>
          </w:p>
        </w:tc>
      </w:tr>
      <w:tr w:rsidR="002575DF" w:rsidRPr="002575DF" w:rsidTr="00AB6EA0">
        <w:trPr>
          <w:gridAfter w:val="1"/>
          <w:wAfter w:w="6" w:type="dxa"/>
        </w:trPr>
        <w:tc>
          <w:tcPr>
            <w:tcW w:w="1683"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5</w:t>
            </w:r>
          </w:p>
        </w:tc>
        <w:tc>
          <w:tcPr>
            <w:tcW w:w="1356" w:type="dxa"/>
          </w:tcPr>
          <w:p w:rsidR="002575DF" w:rsidRPr="00AB6EA0" w:rsidRDefault="002575DF" w:rsidP="00AB6EA0">
            <w:pPr>
              <w:suppressLineNumbers/>
              <w:tabs>
                <w:tab w:val="left" w:pos="938"/>
                <w:tab w:val="center" w:pos="1449"/>
              </w:tabs>
              <w:spacing w:line="240" w:lineRule="auto"/>
              <w:jc w:val="center"/>
              <w:rPr>
                <w:rFonts w:eastAsia="Times New Roman"/>
                <w:iCs/>
                <w:szCs w:val="24"/>
                <w:lang w:eastAsia="zh-CN"/>
              </w:rPr>
            </w:pPr>
            <w:r w:rsidRPr="00AB6EA0">
              <w:rPr>
                <w:rFonts w:eastAsia="Times New Roman"/>
                <w:iCs/>
                <w:szCs w:val="24"/>
                <w:lang w:eastAsia="zh-CN"/>
              </w:rPr>
              <w:t>6281403.67</w:t>
            </w:r>
          </w:p>
        </w:tc>
        <w:tc>
          <w:tcPr>
            <w:tcW w:w="1356" w:type="dxa"/>
          </w:tcPr>
          <w:p w:rsidR="002575DF" w:rsidRPr="00AB6EA0" w:rsidRDefault="002575DF" w:rsidP="00AB6EA0">
            <w:pPr>
              <w:suppressLineNumbers/>
              <w:spacing w:line="240" w:lineRule="auto"/>
              <w:jc w:val="center"/>
              <w:rPr>
                <w:rFonts w:eastAsia="Times New Roman"/>
                <w:iCs/>
                <w:szCs w:val="24"/>
                <w:lang w:eastAsia="zh-CN"/>
              </w:rPr>
            </w:pPr>
            <w:r w:rsidRPr="00AB6EA0">
              <w:rPr>
                <w:rFonts w:eastAsia="Times New Roman"/>
                <w:iCs/>
                <w:szCs w:val="24"/>
                <w:lang w:eastAsia="zh-CN"/>
              </w:rPr>
              <w:t>2191262.42</w:t>
            </w:r>
          </w:p>
        </w:tc>
        <w:tc>
          <w:tcPr>
            <w:tcW w:w="2410" w:type="dxa"/>
          </w:tcPr>
          <w:p w:rsidR="002575DF" w:rsidRPr="00AB6EA0" w:rsidRDefault="002575DF" w:rsidP="00AB6EA0">
            <w:pPr>
              <w:spacing w:line="240" w:lineRule="auto"/>
              <w:jc w:val="center"/>
              <w:rPr>
                <w:rFonts w:eastAsia="Times New Roman"/>
                <w:kern w:val="2"/>
                <w:szCs w:val="24"/>
              </w:rPr>
            </w:pPr>
            <w:r w:rsidRPr="00AB6EA0">
              <w:rPr>
                <w:rFonts w:eastAsia="Times New Roman"/>
                <w:iCs/>
                <w:kern w:val="2"/>
                <w:szCs w:val="24"/>
              </w:rPr>
              <w:t>Картометрический метод</w:t>
            </w:r>
          </w:p>
        </w:tc>
        <w:tc>
          <w:tcPr>
            <w:tcW w:w="1732" w:type="dxa"/>
          </w:tcPr>
          <w:p w:rsidR="002575DF" w:rsidRPr="00AB6EA0" w:rsidRDefault="002575DF" w:rsidP="00AB6EA0">
            <w:pPr>
              <w:tabs>
                <w:tab w:val="left" w:pos="284"/>
              </w:tabs>
              <w:spacing w:line="240" w:lineRule="auto"/>
              <w:ind w:right="140"/>
              <w:jc w:val="center"/>
              <w:rPr>
                <w:rFonts w:eastAsia="Times New Roman"/>
                <w:iCs/>
                <w:kern w:val="2"/>
                <w:szCs w:val="24"/>
              </w:rPr>
            </w:pPr>
            <w:r w:rsidRPr="00AB6EA0">
              <w:rPr>
                <w:rFonts w:eastAsia="Times New Roman"/>
                <w:iCs/>
                <w:kern w:val="2"/>
                <w:szCs w:val="24"/>
              </w:rPr>
              <w:t>0,1</w:t>
            </w:r>
          </w:p>
        </w:tc>
        <w:tc>
          <w:tcPr>
            <w:tcW w:w="1633" w:type="dxa"/>
          </w:tcPr>
          <w:p w:rsidR="002575DF" w:rsidRPr="00AB6EA0" w:rsidRDefault="002575DF" w:rsidP="00AB6EA0">
            <w:pPr>
              <w:tabs>
                <w:tab w:val="left" w:pos="284"/>
              </w:tabs>
              <w:spacing w:line="240" w:lineRule="auto"/>
              <w:ind w:right="140"/>
              <w:jc w:val="center"/>
              <w:rPr>
                <w:rFonts w:eastAsia="Times New Roman"/>
                <w:iCs/>
                <w:kern w:val="2"/>
                <w:szCs w:val="24"/>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r w:rsidRPr="002575DF">
        <w:rPr>
          <w:rFonts w:ascii="Times New Roman" w:eastAsia="Times New Roman CYR" w:hAnsi="Times New Roman" w:cs="Times New Roman"/>
          <w:b/>
          <w:kern w:val="2"/>
          <w:sz w:val="30"/>
          <w:szCs w:val="30"/>
        </w:rPr>
        <w:t xml:space="preserve">Пятый участок Тейковского </w:t>
      </w:r>
      <w:proofErr w:type="spellStart"/>
      <w:r w:rsidRPr="002575DF">
        <w:rPr>
          <w:rFonts w:ascii="Times New Roman" w:eastAsia="Times New Roman CYR" w:hAnsi="Times New Roman" w:cs="Times New Roman"/>
          <w:b/>
          <w:kern w:val="2"/>
          <w:sz w:val="30"/>
          <w:szCs w:val="30"/>
        </w:rPr>
        <w:t>торфопредприятия</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047875" cy="2225951"/>
            <wp:effectExtent l="0" t="0" r="0" b="3175"/>
            <wp:docPr id="12" name="Рисунок 12" descr="5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участок"/>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9854" cy="2228102"/>
                    </a:xfrm>
                    <a:prstGeom prst="rect">
                      <a:avLst/>
                    </a:prstGeom>
                    <a:noFill/>
                    <a:ln>
                      <a:noFill/>
                    </a:ln>
                  </pic:spPr>
                </pic:pic>
              </a:graphicData>
            </a:graphic>
          </wp:inline>
        </w:drawing>
      </w:r>
    </w:p>
    <w:p w:rsidR="00AB6EA0" w:rsidRDefault="00AB6EA0"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B6EA0" w:rsidRDefault="00AB6EA0"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10065" w:type="dxa"/>
        <w:tblInd w:w="-147" w:type="dxa"/>
        <w:tblLook w:val="04A0" w:firstRow="1" w:lastRow="0" w:firstColumn="1" w:lastColumn="0" w:noHBand="0" w:noVBand="1"/>
      </w:tblPr>
      <w:tblGrid>
        <w:gridCol w:w="1185"/>
        <w:gridCol w:w="3783"/>
        <w:gridCol w:w="5097"/>
      </w:tblGrid>
      <w:tr w:rsidR="002575DF" w:rsidRPr="002575DF" w:rsidTr="00AB6EA0">
        <w:trPr>
          <w:trHeight w:val="20"/>
        </w:trPr>
        <w:tc>
          <w:tcPr>
            <w:tcW w:w="1185"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 п/п</w:t>
            </w:r>
          </w:p>
        </w:tc>
        <w:tc>
          <w:tcPr>
            <w:tcW w:w="3783"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Характеристики объекта</w:t>
            </w:r>
          </w:p>
        </w:tc>
        <w:tc>
          <w:tcPr>
            <w:tcW w:w="5097"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Описание характеристик</w:t>
            </w:r>
          </w:p>
        </w:tc>
      </w:tr>
      <w:tr w:rsidR="002575DF" w:rsidRPr="002575DF" w:rsidTr="00AB6EA0">
        <w:trPr>
          <w:trHeight w:val="20"/>
        </w:trPr>
        <w:tc>
          <w:tcPr>
            <w:tcW w:w="1185"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1</w:t>
            </w:r>
          </w:p>
        </w:tc>
        <w:tc>
          <w:tcPr>
            <w:tcW w:w="3783"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2</w:t>
            </w:r>
          </w:p>
        </w:tc>
        <w:tc>
          <w:tcPr>
            <w:tcW w:w="5097"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3</w:t>
            </w:r>
          </w:p>
        </w:tc>
      </w:tr>
      <w:tr w:rsidR="002575DF" w:rsidRPr="002575DF" w:rsidTr="00AB6EA0">
        <w:trPr>
          <w:trHeight w:val="20"/>
        </w:trPr>
        <w:tc>
          <w:tcPr>
            <w:tcW w:w="1185"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1</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Местоположение объекта</w:t>
            </w:r>
          </w:p>
        </w:tc>
        <w:tc>
          <w:tcPr>
            <w:tcW w:w="5097"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 xml:space="preserve">Ивановская область, Тейковский муниципальный район, Новолеушинское сельское поселение, деревня </w:t>
            </w:r>
            <w:r w:rsidRPr="00AB6EA0">
              <w:rPr>
                <w:rFonts w:eastAsia="Times New Roman CYR"/>
                <w:kern w:val="2"/>
                <w:szCs w:val="24"/>
              </w:rPr>
              <w:t xml:space="preserve">Пятый участок Тейковского </w:t>
            </w:r>
            <w:proofErr w:type="spellStart"/>
            <w:r w:rsidRPr="00AB6EA0">
              <w:rPr>
                <w:rFonts w:eastAsia="Times New Roman CYR"/>
                <w:kern w:val="2"/>
                <w:szCs w:val="24"/>
              </w:rPr>
              <w:t>торфопредприятия</w:t>
            </w:r>
            <w:proofErr w:type="spellEnd"/>
          </w:p>
        </w:tc>
      </w:tr>
      <w:tr w:rsidR="002575DF" w:rsidRPr="002575DF" w:rsidTr="00AB6EA0">
        <w:trPr>
          <w:trHeight w:val="20"/>
        </w:trPr>
        <w:tc>
          <w:tcPr>
            <w:tcW w:w="1185"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2</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Площадь объекта</w:t>
            </w:r>
          </w:p>
        </w:tc>
        <w:tc>
          <w:tcPr>
            <w:tcW w:w="5097" w:type="dxa"/>
          </w:tcPr>
          <w:p w:rsidR="002575DF" w:rsidRPr="00AB6EA0" w:rsidRDefault="002575DF" w:rsidP="00AB6EA0">
            <w:pPr>
              <w:tabs>
                <w:tab w:val="left" w:pos="284"/>
              </w:tabs>
              <w:spacing w:line="240" w:lineRule="auto"/>
              <w:ind w:right="140"/>
              <w:rPr>
                <w:rFonts w:eastAsia="Times New Roman"/>
                <w:bCs/>
                <w:kern w:val="2"/>
                <w:szCs w:val="24"/>
                <w:vertAlign w:val="superscript"/>
              </w:rPr>
            </w:pPr>
            <w:r w:rsidRPr="00AB6EA0">
              <w:rPr>
                <w:rFonts w:eastAsia="Times New Roman"/>
                <w:bCs/>
                <w:kern w:val="2"/>
                <w:szCs w:val="24"/>
              </w:rPr>
              <w:t>756 883 м</w:t>
            </w:r>
            <w:r w:rsidRPr="00AB6EA0">
              <w:rPr>
                <w:rFonts w:eastAsia="Times New Roman"/>
                <w:bCs/>
                <w:kern w:val="2"/>
                <w:szCs w:val="24"/>
                <w:vertAlign w:val="superscript"/>
              </w:rPr>
              <w:t>2</w:t>
            </w:r>
          </w:p>
        </w:tc>
      </w:tr>
      <w:tr w:rsidR="002575DF" w:rsidRPr="002575DF" w:rsidTr="00AB6EA0">
        <w:trPr>
          <w:trHeight w:val="20"/>
        </w:trPr>
        <w:tc>
          <w:tcPr>
            <w:tcW w:w="1185"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3</w:t>
            </w:r>
          </w:p>
        </w:tc>
        <w:tc>
          <w:tcPr>
            <w:tcW w:w="3783"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Иные характеристики объекта</w:t>
            </w:r>
          </w:p>
        </w:tc>
        <w:tc>
          <w:tcPr>
            <w:tcW w:w="5097"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color w:val="000000"/>
                <w:kern w:val="2"/>
                <w:szCs w:val="24"/>
              </w:rPr>
              <w:t>Номер кадастрового квартала: 37:18:080115</w:t>
            </w:r>
          </w:p>
        </w:tc>
      </w:tr>
    </w:tbl>
    <w:p w:rsidR="002575DF" w:rsidRPr="002575DF" w:rsidRDefault="002575DF" w:rsidP="00AB6EA0">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83" w:type="dxa"/>
        <w:tblInd w:w="-147" w:type="dxa"/>
        <w:tblLook w:val="04A0" w:firstRow="1" w:lastRow="0" w:firstColumn="1" w:lastColumn="0" w:noHBand="0" w:noVBand="1"/>
      </w:tblPr>
      <w:tblGrid>
        <w:gridCol w:w="1683"/>
        <w:gridCol w:w="1356"/>
        <w:gridCol w:w="1356"/>
        <w:gridCol w:w="2410"/>
        <w:gridCol w:w="1732"/>
        <w:gridCol w:w="1633"/>
        <w:gridCol w:w="13"/>
      </w:tblGrid>
      <w:tr w:rsidR="002575DF" w:rsidRPr="002575DF" w:rsidTr="00AB6EA0">
        <w:trPr>
          <w:trHeight w:val="20"/>
        </w:trPr>
        <w:tc>
          <w:tcPr>
            <w:tcW w:w="10183" w:type="dxa"/>
            <w:gridSpan w:val="7"/>
          </w:tcPr>
          <w:p w:rsidR="002575DF" w:rsidRPr="00AB6EA0" w:rsidRDefault="002575DF" w:rsidP="00AB6EA0">
            <w:pPr>
              <w:tabs>
                <w:tab w:val="left" w:pos="284"/>
              </w:tabs>
              <w:ind w:right="140"/>
              <w:rPr>
                <w:rFonts w:eastAsia="Times New Roman"/>
                <w:iCs/>
                <w:kern w:val="2"/>
              </w:rPr>
            </w:pPr>
            <w:r w:rsidRPr="00AB6EA0">
              <w:rPr>
                <w:rFonts w:eastAsia="Times New Roman"/>
                <w:iCs/>
                <w:kern w:val="2"/>
              </w:rPr>
              <w:t>Система координат 37.3</w:t>
            </w:r>
          </w:p>
        </w:tc>
      </w:tr>
      <w:tr w:rsidR="002575DF" w:rsidRPr="002575DF" w:rsidTr="00AB6EA0">
        <w:trPr>
          <w:trHeight w:val="20"/>
        </w:trPr>
        <w:tc>
          <w:tcPr>
            <w:tcW w:w="10183" w:type="dxa"/>
            <w:gridSpan w:val="7"/>
          </w:tcPr>
          <w:p w:rsidR="002575DF" w:rsidRPr="00AB6EA0" w:rsidRDefault="002575DF" w:rsidP="00AB6EA0">
            <w:pPr>
              <w:tabs>
                <w:tab w:val="left" w:pos="284"/>
              </w:tabs>
              <w:ind w:right="140"/>
              <w:jc w:val="center"/>
              <w:rPr>
                <w:rFonts w:eastAsia="Times New Roman"/>
                <w:b/>
                <w:iCs/>
                <w:kern w:val="2"/>
              </w:rPr>
            </w:pPr>
            <w:r w:rsidRPr="00AB6EA0">
              <w:rPr>
                <w:rFonts w:eastAsia="Times New Roman"/>
                <w:b/>
                <w:iCs/>
                <w:kern w:val="2"/>
              </w:rPr>
              <w:t>Сведения о характерных точках границы земельного участка</w:t>
            </w:r>
          </w:p>
        </w:tc>
      </w:tr>
      <w:tr w:rsidR="002575DF" w:rsidRPr="002575DF" w:rsidTr="00AB6EA0">
        <w:trPr>
          <w:gridAfter w:val="1"/>
          <w:wAfter w:w="13" w:type="dxa"/>
          <w:trHeight w:val="20"/>
        </w:trPr>
        <w:tc>
          <w:tcPr>
            <w:tcW w:w="1683" w:type="dxa"/>
            <w:vMerge w:val="restart"/>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Обозначение характерных точек границ</w:t>
            </w:r>
          </w:p>
        </w:tc>
        <w:tc>
          <w:tcPr>
            <w:tcW w:w="2712" w:type="dxa"/>
            <w:gridSpan w:val="2"/>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Координаты, м</w:t>
            </w:r>
          </w:p>
        </w:tc>
        <w:tc>
          <w:tcPr>
            <w:tcW w:w="2410" w:type="dxa"/>
            <w:vMerge w:val="restart"/>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Метод определения координат характерной точки</w:t>
            </w:r>
          </w:p>
        </w:tc>
        <w:tc>
          <w:tcPr>
            <w:tcW w:w="1732" w:type="dxa"/>
            <w:vMerge w:val="restart"/>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Средняя квадратичная погрешность положения характерной точки (</w:t>
            </w:r>
            <w:r w:rsidRPr="00AB6EA0">
              <w:rPr>
                <w:rFonts w:eastAsia="Times New Roman"/>
                <w:iCs/>
                <w:kern w:val="2"/>
                <w:lang w:val="en-US"/>
              </w:rPr>
              <w:t>Mt</w:t>
            </w:r>
            <w:r w:rsidRPr="00AB6EA0">
              <w:rPr>
                <w:rFonts w:eastAsia="Times New Roman"/>
                <w:iCs/>
                <w:kern w:val="2"/>
              </w:rPr>
              <w:t>), м</w:t>
            </w:r>
          </w:p>
        </w:tc>
        <w:tc>
          <w:tcPr>
            <w:tcW w:w="1633" w:type="dxa"/>
            <w:vMerge w:val="restart"/>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Описание обозначения точки на местности (при наличии)</w:t>
            </w:r>
          </w:p>
        </w:tc>
      </w:tr>
      <w:tr w:rsidR="002575DF" w:rsidRPr="002575DF" w:rsidTr="00AB6EA0">
        <w:trPr>
          <w:gridAfter w:val="1"/>
          <w:wAfter w:w="13" w:type="dxa"/>
          <w:trHeight w:val="20"/>
        </w:trPr>
        <w:tc>
          <w:tcPr>
            <w:tcW w:w="1683" w:type="dxa"/>
            <w:vMerge/>
          </w:tcPr>
          <w:p w:rsidR="002575DF" w:rsidRPr="00AB6EA0" w:rsidRDefault="002575DF" w:rsidP="0018063D">
            <w:pPr>
              <w:tabs>
                <w:tab w:val="left" w:pos="284"/>
              </w:tabs>
              <w:spacing w:line="240" w:lineRule="auto"/>
              <w:ind w:right="140"/>
              <w:jc w:val="center"/>
              <w:rPr>
                <w:rFonts w:eastAsia="Times New Roman"/>
                <w:iCs/>
                <w:kern w:val="2"/>
              </w:rPr>
            </w:pPr>
          </w:p>
        </w:tc>
        <w:tc>
          <w:tcPr>
            <w:tcW w:w="1356"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Х</w:t>
            </w:r>
          </w:p>
        </w:tc>
        <w:tc>
          <w:tcPr>
            <w:tcW w:w="1356"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У</w:t>
            </w:r>
          </w:p>
        </w:tc>
        <w:tc>
          <w:tcPr>
            <w:tcW w:w="2410" w:type="dxa"/>
            <w:vMerge/>
          </w:tcPr>
          <w:p w:rsidR="002575DF" w:rsidRPr="00AB6EA0" w:rsidRDefault="002575DF" w:rsidP="0018063D">
            <w:pPr>
              <w:tabs>
                <w:tab w:val="left" w:pos="284"/>
              </w:tabs>
              <w:spacing w:line="240" w:lineRule="auto"/>
              <w:ind w:right="140"/>
              <w:jc w:val="center"/>
              <w:rPr>
                <w:rFonts w:eastAsia="Times New Roman"/>
                <w:iCs/>
                <w:kern w:val="2"/>
              </w:rPr>
            </w:pPr>
          </w:p>
        </w:tc>
        <w:tc>
          <w:tcPr>
            <w:tcW w:w="1732" w:type="dxa"/>
            <w:vMerge/>
          </w:tcPr>
          <w:p w:rsidR="002575DF" w:rsidRPr="00AB6EA0" w:rsidRDefault="002575DF" w:rsidP="0018063D">
            <w:pPr>
              <w:tabs>
                <w:tab w:val="left" w:pos="284"/>
              </w:tabs>
              <w:spacing w:line="240" w:lineRule="auto"/>
              <w:ind w:right="140"/>
              <w:jc w:val="center"/>
              <w:rPr>
                <w:rFonts w:eastAsia="Times New Roman"/>
                <w:iCs/>
                <w:kern w:val="2"/>
              </w:rPr>
            </w:pPr>
          </w:p>
        </w:tc>
        <w:tc>
          <w:tcPr>
            <w:tcW w:w="1633" w:type="dxa"/>
            <w:vMerge/>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1</w:t>
            </w:r>
          </w:p>
        </w:tc>
        <w:tc>
          <w:tcPr>
            <w:tcW w:w="1356"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2</w:t>
            </w:r>
          </w:p>
        </w:tc>
        <w:tc>
          <w:tcPr>
            <w:tcW w:w="1356"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3</w:t>
            </w:r>
          </w:p>
        </w:tc>
        <w:tc>
          <w:tcPr>
            <w:tcW w:w="2410"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4</w:t>
            </w:r>
          </w:p>
        </w:tc>
        <w:tc>
          <w:tcPr>
            <w:tcW w:w="1732"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5</w:t>
            </w:r>
          </w:p>
        </w:tc>
        <w:tc>
          <w:tcPr>
            <w:tcW w:w="1633" w:type="dxa"/>
          </w:tcPr>
          <w:p w:rsidR="002575DF" w:rsidRPr="00AB6EA0" w:rsidRDefault="002575DF" w:rsidP="0018063D">
            <w:pPr>
              <w:tabs>
                <w:tab w:val="left" w:pos="284"/>
              </w:tabs>
              <w:spacing w:line="240" w:lineRule="auto"/>
              <w:ind w:right="140"/>
              <w:jc w:val="center"/>
              <w:rPr>
                <w:rFonts w:eastAsia="Times New Roman"/>
                <w:b/>
                <w:iCs/>
                <w:kern w:val="2"/>
              </w:rPr>
            </w:pPr>
            <w:r w:rsidRPr="00AB6EA0">
              <w:rPr>
                <w:rFonts w:eastAsia="Times New Roman"/>
                <w:b/>
                <w:iCs/>
                <w:kern w:val="2"/>
              </w:rPr>
              <w:t>6</w:t>
            </w: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w:t>
            </w:r>
          </w:p>
        </w:tc>
        <w:tc>
          <w:tcPr>
            <w:tcW w:w="1356" w:type="dxa"/>
          </w:tcPr>
          <w:p w:rsidR="002575DF" w:rsidRPr="00AB6EA0" w:rsidRDefault="002575DF" w:rsidP="0018063D">
            <w:pPr>
              <w:suppressLineNumbers/>
              <w:tabs>
                <w:tab w:val="left" w:pos="938"/>
                <w:tab w:val="center" w:pos="1449"/>
              </w:tabs>
              <w:spacing w:line="240" w:lineRule="auto"/>
              <w:jc w:val="center"/>
              <w:rPr>
                <w:rFonts w:eastAsia="Times New Roman"/>
                <w:iCs/>
                <w:lang w:eastAsia="zh-CN"/>
              </w:rPr>
            </w:pPr>
            <w:r w:rsidRPr="00AB6EA0">
              <w:rPr>
                <w:rFonts w:eastAsia="Times New Roman"/>
                <w:iCs/>
                <w:lang w:eastAsia="zh-CN"/>
              </w:rPr>
              <w:t>6290591.35</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2179928.66</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6290330.35</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2180236.70</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3</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6290008.94</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2180609.74</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4</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6289936.02</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2180697.69</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5</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6289795.06</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2180811.71</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6</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6289846.27</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2180878.72</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7</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6289672.84</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2180998.66</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8</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6289391.33</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2181188.07</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9</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6289062.20</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2181444.86</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10</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6289026.50</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2181463.09</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11</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6288898.21</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2181545.73</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12</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6288882.82</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2181546.63</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13</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6288777.05</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2181598.75</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14</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6288764.23</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2181606.36</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15</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6288638.07</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2181556.10</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16</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6288830.72</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2181305.72</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17</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6289028.82</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2181068.67</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18</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6288995.94</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2180995.82</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19</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6289150.91</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2180854.90</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20</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6289196.70</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2180814.54</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21</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6289329.58</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2180627.51</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22</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6289583.07</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2180202.31</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23</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6289914.59</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2180483.03</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24</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6290073.18</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2180330.48</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25</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6290468.47</w:t>
            </w:r>
          </w:p>
        </w:tc>
        <w:tc>
          <w:tcPr>
            <w:tcW w:w="1356" w:type="dxa"/>
          </w:tcPr>
          <w:p w:rsidR="002575DF" w:rsidRPr="00AB6EA0" w:rsidRDefault="002575DF" w:rsidP="0018063D">
            <w:pPr>
              <w:suppressLineNumbers/>
              <w:spacing w:line="240" w:lineRule="auto"/>
              <w:jc w:val="center"/>
              <w:rPr>
                <w:rFonts w:eastAsia="Times New Roman"/>
                <w:lang w:val="en-AU" w:eastAsia="zh-CN"/>
              </w:rPr>
            </w:pPr>
            <w:r w:rsidRPr="00AB6EA0">
              <w:rPr>
                <w:rFonts w:eastAsia="Times New Roman"/>
                <w:lang w:val="en-AU" w:eastAsia="zh-CN"/>
              </w:rPr>
              <w:t>2179891.20</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683"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26</w:t>
            </w:r>
          </w:p>
        </w:tc>
        <w:tc>
          <w:tcPr>
            <w:tcW w:w="1356" w:type="dxa"/>
          </w:tcPr>
          <w:p w:rsidR="002575DF" w:rsidRPr="00AB6EA0" w:rsidRDefault="002575DF" w:rsidP="0018063D">
            <w:pPr>
              <w:suppressLineNumbers/>
              <w:tabs>
                <w:tab w:val="left" w:pos="938"/>
                <w:tab w:val="center" w:pos="1449"/>
              </w:tabs>
              <w:spacing w:line="240" w:lineRule="auto"/>
              <w:jc w:val="center"/>
              <w:rPr>
                <w:rFonts w:eastAsia="Times New Roman"/>
                <w:iCs/>
                <w:lang w:eastAsia="zh-CN"/>
              </w:rPr>
            </w:pPr>
            <w:r w:rsidRPr="00AB6EA0">
              <w:rPr>
                <w:rFonts w:eastAsia="Times New Roman"/>
                <w:iCs/>
                <w:lang w:eastAsia="zh-CN"/>
              </w:rPr>
              <w:t>6290591.35</w:t>
            </w:r>
          </w:p>
        </w:tc>
        <w:tc>
          <w:tcPr>
            <w:tcW w:w="1356" w:type="dxa"/>
          </w:tcPr>
          <w:p w:rsidR="002575DF" w:rsidRPr="00AB6EA0" w:rsidRDefault="002575DF" w:rsidP="0018063D">
            <w:pPr>
              <w:suppressLineNumbers/>
              <w:spacing w:line="240" w:lineRule="auto"/>
              <w:jc w:val="center"/>
              <w:rPr>
                <w:rFonts w:eastAsia="Times New Roman"/>
                <w:iCs/>
                <w:lang w:eastAsia="zh-CN"/>
              </w:rPr>
            </w:pPr>
            <w:r w:rsidRPr="00AB6EA0">
              <w:rPr>
                <w:rFonts w:eastAsia="Times New Roman"/>
                <w:iCs/>
                <w:lang w:eastAsia="zh-CN"/>
              </w:rPr>
              <w:t>2179928.66</w:t>
            </w:r>
          </w:p>
        </w:tc>
        <w:tc>
          <w:tcPr>
            <w:tcW w:w="2410" w:type="dxa"/>
          </w:tcPr>
          <w:p w:rsidR="002575DF" w:rsidRPr="00AB6EA0" w:rsidRDefault="002575DF" w:rsidP="0018063D">
            <w:pPr>
              <w:spacing w:line="240" w:lineRule="auto"/>
              <w:jc w:val="center"/>
              <w:rPr>
                <w:rFonts w:eastAsia="Times New Roman"/>
                <w:kern w:val="2"/>
              </w:rPr>
            </w:pPr>
            <w:r w:rsidRPr="00AB6EA0">
              <w:rPr>
                <w:rFonts w:eastAsia="Times New Roman"/>
                <w:iCs/>
                <w:kern w:val="2"/>
              </w:rPr>
              <w:t>Картометрический метод</w:t>
            </w:r>
          </w:p>
        </w:tc>
        <w:tc>
          <w:tcPr>
            <w:tcW w:w="1732" w:type="dxa"/>
          </w:tcPr>
          <w:p w:rsidR="002575DF" w:rsidRPr="00AB6EA0" w:rsidRDefault="002575DF" w:rsidP="0018063D">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633" w:type="dxa"/>
          </w:tcPr>
          <w:p w:rsidR="002575DF" w:rsidRPr="00AB6EA0" w:rsidRDefault="002575DF" w:rsidP="0018063D">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spacing w:after="0" w:line="360" w:lineRule="auto"/>
        <w:jc w:val="both"/>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Репново</w:t>
      </w:r>
      <w:proofErr w:type="spellEnd"/>
    </w:p>
    <w:p w:rsidR="002575DF" w:rsidRPr="00AB6EA0" w:rsidRDefault="002575DF" w:rsidP="00AB6EA0">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362075" cy="2293290"/>
            <wp:effectExtent l="0" t="0" r="0" b="0"/>
            <wp:docPr id="11" name="Рисунок 11" descr="Реп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пнов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5834" cy="2299619"/>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5" w:type="dxa"/>
        <w:tblLook w:val="04A0" w:firstRow="1" w:lastRow="0" w:firstColumn="1" w:lastColumn="0" w:noHBand="0" w:noVBand="1"/>
      </w:tblPr>
      <w:tblGrid>
        <w:gridCol w:w="1188"/>
        <w:gridCol w:w="3789"/>
        <w:gridCol w:w="5088"/>
      </w:tblGrid>
      <w:tr w:rsidR="002575DF" w:rsidRPr="002575DF" w:rsidTr="00AB6EA0">
        <w:trPr>
          <w:trHeight w:val="20"/>
        </w:trPr>
        <w:tc>
          <w:tcPr>
            <w:tcW w:w="1188"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 п/п</w:t>
            </w:r>
          </w:p>
        </w:tc>
        <w:tc>
          <w:tcPr>
            <w:tcW w:w="3789"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Характеристики объекта</w:t>
            </w:r>
          </w:p>
        </w:tc>
        <w:tc>
          <w:tcPr>
            <w:tcW w:w="5088"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Описание характеристик</w:t>
            </w:r>
          </w:p>
        </w:tc>
      </w:tr>
      <w:tr w:rsidR="002575DF" w:rsidRPr="002575DF" w:rsidTr="00AB6EA0">
        <w:trPr>
          <w:trHeight w:val="20"/>
        </w:trPr>
        <w:tc>
          <w:tcPr>
            <w:tcW w:w="1188"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1</w:t>
            </w:r>
          </w:p>
        </w:tc>
        <w:tc>
          <w:tcPr>
            <w:tcW w:w="3789"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2</w:t>
            </w:r>
          </w:p>
        </w:tc>
        <w:tc>
          <w:tcPr>
            <w:tcW w:w="5088" w:type="dxa"/>
          </w:tcPr>
          <w:p w:rsidR="002575DF" w:rsidRPr="00AB6EA0" w:rsidRDefault="002575DF" w:rsidP="00AB6EA0">
            <w:pPr>
              <w:tabs>
                <w:tab w:val="left" w:pos="284"/>
              </w:tabs>
              <w:spacing w:line="240" w:lineRule="auto"/>
              <w:ind w:right="140"/>
              <w:jc w:val="center"/>
              <w:rPr>
                <w:rFonts w:eastAsia="Times New Roman"/>
                <w:b/>
                <w:bCs/>
                <w:kern w:val="2"/>
                <w:szCs w:val="24"/>
              </w:rPr>
            </w:pPr>
            <w:r w:rsidRPr="00AB6EA0">
              <w:rPr>
                <w:rFonts w:eastAsia="Times New Roman"/>
                <w:b/>
                <w:bCs/>
                <w:kern w:val="2"/>
                <w:szCs w:val="24"/>
              </w:rPr>
              <w:t>3</w:t>
            </w:r>
          </w:p>
        </w:tc>
      </w:tr>
      <w:tr w:rsidR="002575DF" w:rsidRPr="002575DF" w:rsidTr="00AB6EA0">
        <w:trPr>
          <w:trHeight w:val="20"/>
        </w:trPr>
        <w:tc>
          <w:tcPr>
            <w:tcW w:w="1188"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1</w:t>
            </w:r>
          </w:p>
        </w:tc>
        <w:tc>
          <w:tcPr>
            <w:tcW w:w="3789"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Местоположение объекта</w:t>
            </w:r>
          </w:p>
        </w:tc>
        <w:tc>
          <w:tcPr>
            <w:tcW w:w="5088"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AB6EA0">
              <w:rPr>
                <w:rFonts w:eastAsia="Times New Roman"/>
                <w:bCs/>
                <w:kern w:val="2"/>
                <w:szCs w:val="24"/>
              </w:rPr>
              <w:t>Репново</w:t>
            </w:r>
            <w:proofErr w:type="spellEnd"/>
          </w:p>
        </w:tc>
      </w:tr>
      <w:tr w:rsidR="002575DF" w:rsidRPr="002575DF" w:rsidTr="00AB6EA0">
        <w:trPr>
          <w:trHeight w:val="20"/>
        </w:trPr>
        <w:tc>
          <w:tcPr>
            <w:tcW w:w="1188"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2</w:t>
            </w:r>
          </w:p>
        </w:tc>
        <w:tc>
          <w:tcPr>
            <w:tcW w:w="3789"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Площадь объекта</w:t>
            </w:r>
          </w:p>
        </w:tc>
        <w:tc>
          <w:tcPr>
            <w:tcW w:w="5088" w:type="dxa"/>
          </w:tcPr>
          <w:p w:rsidR="002575DF" w:rsidRPr="00AB6EA0" w:rsidRDefault="002575DF" w:rsidP="00AB6EA0">
            <w:pPr>
              <w:tabs>
                <w:tab w:val="left" w:pos="284"/>
              </w:tabs>
              <w:spacing w:line="240" w:lineRule="auto"/>
              <w:ind w:right="140"/>
              <w:rPr>
                <w:rFonts w:eastAsia="Times New Roman"/>
                <w:bCs/>
                <w:kern w:val="2"/>
                <w:szCs w:val="24"/>
                <w:vertAlign w:val="superscript"/>
              </w:rPr>
            </w:pPr>
            <w:r w:rsidRPr="00AB6EA0">
              <w:rPr>
                <w:rFonts w:eastAsia="Times New Roman"/>
                <w:bCs/>
                <w:kern w:val="2"/>
                <w:szCs w:val="24"/>
              </w:rPr>
              <w:t xml:space="preserve"> 481 578 м</w:t>
            </w:r>
            <w:r w:rsidRPr="00AB6EA0">
              <w:rPr>
                <w:rFonts w:eastAsia="Times New Roman"/>
                <w:bCs/>
                <w:kern w:val="2"/>
                <w:szCs w:val="24"/>
                <w:vertAlign w:val="superscript"/>
              </w:rPr>
              <w:t>2</w:t>
            </w:r>
          </w:p>
        </w:tc>
      </w:tr>
      <w:tr w:rsidR="002575DF" w:rsidRPr="002575DF" w:rsidTr="00AB6EA0">
        <w:trPr>
          <w:trHeight w:val="20"/>
        </w:trPr>
        <w:tc>
          <w:tcPr>
            <w:tcW w:w="1188" w:type="dxa"/>
          </w:tcPr>
          <w:p w:rsidR="002575DF" w:rsidRPr="00AB6EA0" w:rsidRDefault="002575DF" w:rsidP="00AB6EA0">
            <w:pPr>
              <w:tabs>
                <w:tab w:val="left" w:pos="284"/>
              </w:tabs>
              <w:spacing w:line="240" w:lineRule="auto"/>
              <w:ind w:right="140"/>
              <w:jc w:val="center"/>
              <w:rPr>
                <w:rFonts w:eastAsia="Times New Roman"/>
                <w:bCs/>
                <w:kern w:val="2"/>
                <w:szCs w:val="24"/>
              </w:rPr>
            </w:pPr>
            <w:r w:rsidRPr="00AB6EA0">
              <w:rPr>
                <w:rFonts w:eastAsia="Times New Roman"/>
                <w:bCs/>
                <w:kern w:val="2"/>
                <w:szCs w:val="24"/>
              </w:rPr>
              <w:t>3</w:t>
            </w:r>
          </w:p>
        </w:tc>
        <w:tc>
          <w:tcPr>
            <w:tcW w:w="3789"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bCs/>
                <w:kern w:val="2"/>
                <w:szCs w:val="24"/>
              </w:rPr>
              <w:t>Иные характеристики объекта</w:t>
            </w:r>
          </w:p>
        </w:tc>
        <w:tc>
          <w:tcPr>
            <w:tcW w:w="5088" w:type="dxa"/>
          </w:tcPr>
          <w:p w:rsidR="002575DF" w:rsidRPr="00AB6EA0" w:rsidRDefault="002575DF" w:rsidP="00AB6EA0">
            <w:pPr>
              <w:tabs>
                <w:tab w:val="left" w:pos="284"/>
              </w:tabs>
              <w:spacing w:line="240" w:lineRule="auto"/>
              <w:ind w:right="140"/>
              <w:rPr>
                <w:rFonts w:eastAsia="Times New Roman"/>
                <w:bCs/>
                <w:kern w:val="2"/>
                <w:szCs w:val="24"/>
              </w:rPr>
            </w:pPr>
            <w:r w:rsidRPr="00AB6EA0">
              <w:rPr>
                <w:rFonts w:eastAsia="Times New Roman"/>
                <w:color w:val="000000"/>
                <w:kern w:val="2"/>
                <w:szCs w:val="24"/>
              </w:rPr>
              <w:t>Номер кадастрового квартала: 37:18:080304</w:t>
            </w:r>
          </w:p>
        </w:tc>
      </w:tr>
    </w:tbl>
    <w:p w:rsidR="002575DF" w:rsidRPr="002575DF" w:rsidRDefault="002575DF" w:rsidP="00AB6EA0">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245" w:type="dxa"/>
        <w:tblInd w:w="-147" w:type="dxa"/>
        <w:tblLook w:val="04A0" w:firstRow="1" w:lastRow="0" w:firstColumn="1" w:lastColumn="0" w:noHBand="0" w:noVBand="1"/>
      </w:tblPr>
      <w:tblGrid>
        <w:gridCol w:w="1463"/>
        <w:gridCol w:w="1553"/>
        <w:gridCol w:w="1320"/>
        <w:gridCol w:w="2610"/>
        <w:gridCol w:w="1688"/>
        <w:gridCol w:w="1598"/>
        <w:gridCol w:w="13"/>
      </w:tblGrid>
      <w:tr w:rsidR="002575DF" w:rsidRPr="002575DF" w:rsidTr="00AB6EA0">
        <w:trPr>
          <w:trHeight w:val="20"/>
        </w:trPr>
        <w:tc>
          <w:tcPr>
            <w:tcW w:w="10245" w:type="dxa"/>
            <w:gridSpan w:val="7"/>
          </w:tcPr>
          <w:p w:rsidR="002575DF" w:rsidRPr="00AB6EA0" w:rsidRDefault="002575DF" w:rsidP="00AB6EA0">
            <w:pPr>
              <w:tabs>
                <w:tab w:val="left" w:pos="284"/>
              </w:tabs>
              <w:spacing w:line="240" w:lineRule="auto"/>
              <w:ind w:right="140"/>
              <w:rPr>
                <w:rFonts w:eastAsia="Times New Roman"/>
                <w:iCs/>
                <w:kern w:val="2"/>
              </w:rPr>
            </w:pPr>
            <w:r w:rsidRPr="00AB6EA0">
              <w:rPr>
                <w:rFonts w:eastAsia="Times New Roman"/>
                <w:iCs/>
                <w:kern w:val="2"/>
              </w:rPr>
              <w:t>Система координат 37.3</w:t>
            </w:r>
          </w:p>
        </w:tc>
      </w:tr>
      <w:tr w:rsidR="002575DF" w:rsidRPr="002575DF" w:rsidTr="00AB6EA0">
        <w:trPr>
          <w:trHeight w:val="20"/>
        </w:trPr>
        <w:tc>
          <w:tcPr>
            <w:tcW w:w="10245" w:type="dxa"/>
            <w:gridSpan w:val="7"/>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Сведения о характерных точках границы земельного участка</w:t>
            </w:r>
          </w:p>
        </w:tc>
      </w:tr>
      <w:tr w:rsidR="002575DF" w:rsidRPr="002575DF" w:rsidTr="00AB6EA0">
        <w:trPr>
          <w:gridAfter w:val="1"/>
          <w:wAfter w:w="13" w:type="dxa"/>
          <w:trHeight w:val="20"/>
        </w:trPr>
        <w:tc>
          <w:tcPr>
            <w:tcW w:w="1463" w:type="dxa"/>
            <w:vMerge w:val="restart"/>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Обозначение характерных точек границ</w:t>
            </w:r>
          </w:p>
        </w:tc>
        <w:tc>
          <w:tcPr>
            <w:tcW w:w="2873" w:type="dxa"/>
            <w:gridSpan w:val="2"/>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Координаты, м</w:t>
            </w:r>
          </w:p>
        </w:tc>
        <w:tc>
          <w:tcPr>
            <w:tcW w:w="2610" w:type="dxa"/>
            <w:vMerge w:val="restart"/>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Метод определения координат характерной точки</w:t>
            </w:r>
          </w:p>
        </w:tc>
        <w:tc>
          <w:tcPr>
            <w:tcW w:w="1688" w:type="dxa"/>
            <w:vMerge w:val="restart"/>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Средняя квадратичная погрешность положения характерной точки (</w:t>
            </w:r>
            <w:r w:rsidRPr="00AB6EA0">
              <w:rPr>
                <w:rFonts w:eastAsia="Times New Roman"/>
                <w:iCs/>
                <w:kern w:val="2"/>
                <w:lang w:val="en-US"/>
              </w:rPr>
              <w:t>Mt</w:t>
            </w:r>
            <w:r w:rsidRPr="00AB6EA0">
              <w:rPr>
                <w:rFonts w:eastAsia="Times New Roman"/>
                <w:iCs/>
                <w:kern w:val="2"/>
              </w:rPr>
              <w:t>), м</w:t>
            </w:r>
          </w:p>
        </w:tc>
        <w:tc>
          <w:tcPr>
            <w:tcW w:w="1598" w:type="dxa"/>
            <w:vMerge w:val="restart"/>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Описание обозначения точки на местности (при наличии)</w:t>
            </w:r>
          </w:p>
        </w:tc>
      </w:tr>
      <w:tr w:rsidR="002575DF" w:rsidRPr="002575DF" w:rsidTr="00AB6EA0">
        <w:trPr>
          <w:gridAfter w:val="1"/>
          <w:wAfter w:w="13" w:type="dxa"/>
          <w:trHeight w:val="20"/>
        </w:trPr>
        <w:tc>
          <w:tcPr>
            <w:tcW w:w="1463" w:type="dxa"/>
            <w:vMerge/>
          </w:tcPr>
          <w:p w:rsidR="002575DF" w:rsidRPr="00AB6EA0" w:rsidRDefault="002575DF" w:rsidP="00AB6EA0">
            <w:pPr>
              <w:tabs>
                <w:tab w:val="left" w:pos="284"/>
              </w:tabs>
              <w:spacing w:line="240" w:lineRule="auto"/>
              <w:ind w:right="140"/>
              <w:jc w:val="center"/>
              <w:rPr>
                <w:rFonts w:eastAsia="Times New Roman"/>
                <w:iCs/>
                <w:kern w:val="2"/>
              </w:rPr>
            </w:pP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Х</w:t>
            </w:r>
          </w:p>
        </w:tc>
        <w:tc>
          <w:tcPr>
            <w:tcW w:w="1320"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У</w:t>
            </w:r>
          </w:p>
        </w:tc>
        <w:tc>
          <w:tcPr>
            <w:tcW w:w="2610" w:type="dxa"/>
            <w:vMerge/>
          </w:tcPr>
          <w:p w:rsidR="002575DF" w:rsidRPr="00AB6EA0" w:rsidRDefault="002575DF" w:rsidP="00AB6EA0">
            <w:pPr>
              <w:tabs>
                <w:tab w:val="left" w:pos="284"/>
              </w:tabs>
              <w:spacing w:line="240" w:lineRule="auto"/>
              <w:ind w:right="140"/>
              <w:jc w:val="center"/>
              <w:rPr>
                <w:rFonts w:eastAsia="Times New Roman"/>
                <w:iCs/>
                <w:kern w:val="2"/>
              </w:rPr>
            </w:pPr>
          </w:p>
        </w:tc>
        <w:tc>
          <w:tcPr>
            <w:tcW w:w="1688" w:type="dxa"/>
            <w:vMerge/>
          </w:tcPr>
          <w:p w:rsidR="002575DF" w:rsidRPr="00AB6EA0" w:rsidRDefault="002575DF" w:rsidP="00AB6EA0">
            <w:pPr>
              <w:tabs>
                <w:tab w:val="left" w:pos="284"/>
              </w:tabs>
              <w:spacing w:line="240" w:lineRule="auto"/>
              <w:ind w:right="140"/>
              <w:jc w:val="center"/>
              <w:rPr>
                <w:rFonts w:eastAsia="Times New Roman"/>
                <w:iCs/>
                <w:kern w:val="2"/>
              </w:rPr>
            </w:pPr>
          </w:p>
        </w:tc>
        <w:tc>
          <w:tcPr>
            <w:tcW w:w="1598" w:type="dxa"/>
            <w:vMerge/>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1</w:t>
            </w:r>
          </w:p>
        </w:tc>
        <w:tc>
          <w:tcPr>
            <w:tcW w:w="1553"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2</w:t>
            </w:r>
          </w:p>
        </w:tc>
        <w:tc>
          <w:tcPr>
            <w:tcW w:w="1320"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3</w:t>
            </w:r>
          </w:p>
        </w:tc>
        <w:tc>
          <w:tcPr>
            <w:tcW w:w="2610"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4</w:t>
            </w:r>
          </w:p>
        </w:tc>
        <w:tc>
          <w:tcPr>
            <w:tcW w:w="1688"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5</w:t>
            </w:r>
          </w:p>
        </w:tc>
        <w:tc>
          <w:tcPr>
            <w:tcW w:w="1598" w:type="dxa"/>
          </w:tcPr>
          <w:p w:rsidR="002575DF" w:rsidRPr="00AB6EA0" w:rsidRDefault="002575DF" w:rsidP="00AB6EA0">
            <w:pPr>
              <w:tabs>
                <w:tab w:val="left" w:pos="284"/>
              </w:tabs>
              <w:spacing w:line="240" w:lineRule="auto"/>
              <w:ind w:right="140"/>
              <w:jc w:val="center"/>
              <w:rPr>
                <w:rFonts w:eastAsia="Times New Roman"/>
                <w:b/>
                <w:iCs/>
                <w:kern w:val="2"/>
              </w:rPr>
            </w:pPr>
            <w:r w:rsidRPr="00AB6EA0">
              <w:rPr>
                <w:rFonts w:eastAsia="Times New Roman"/>
                <w:b/>
                <w:iCs/>
                <w:kern w:val="2"/>
              </w:rPr>
              <w:t>6</w:t>
            </w: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w:t>
            </w:r>
          </w:p>
        </w:tc>
        <w:tc>
          <w:tcPr>
            <w:tcW w:w="1553" w:type="dxa"/>
          </w:tcPr>
          <w:p w:rsidR="002575DF" w:rsidRPr="00AB6EA0" w:rsidRDefault="002575DF" w:rsidP="00AB6EA0">
            <w:pPr>
              <w:suppressLineNumbers/>
              <w:tabs>
                <w:tab w:val="left" w:pos="938"/>
                <w:tab w:val="center" w:pos="1449"/>
              </w:tabs>
              <w:spacing w:line="240" w:lineRule="auto"/>
              <w:jc w:val="center"/>
              <w:rPr>
                <w:rFonts w:eastAsia="Times New Roman"/>
                <w:iCs/>
                <w:lang w:eastAsia="zh-CN"/>
              </w:rPr>
            </w:pPr>
            <w:r w:rsidRPr="00AB6EA0">
              <w:rPr>
                <w:rFonts w:eastAsia="Times New Roman"/>
                <w:iCs/>
                <w:lang w:eastAsia="zh-CN"/>
              </w:rPr>
              <w:t>6282107.38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2188513.57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6281711.45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2188453.96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6281621.75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2188471.58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6281622.67</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2188530.39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6281646.67</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2188642.27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6281651.19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2188663.35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6281662.82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2188718.47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6281667.21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2188739.39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6281681.62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2188805.20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10</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6281686.21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2188826.60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11</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6281691.80</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2188852.61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6281698.34</w:t>
            </w:r>
          </w:p>
        </w:tc>
        <w:tc>
          <w:tcPr>
            <w:tcW w:w="1320" w:type="dxa"/>
          </w:tcPr>
          <w:p w:rsidR="002575DF" w:rsidRPr="00AB6EA0" w:rsidRDefault="002575DF" w:rsidP="00AB6EA0">
            <w:pPr>
              <w:suppressLineNumbers/>
              <w:tabs>
                <w:tab w:val="left" w:pos="954"/>
              </w:tabs>
              <w:spacing w:line="240" w:lineRule="auto"/>
              <w:jc w:val="center"/>
              <w:rPr>
                <w:rFonts w:eastAsia="Times New Roman"/>
                <w:iCs/>
                <w:lang w:eastAsia="zh-CN"/>
              </w:rPr>
            </w:pPr>
            <w:r w:rsidRPr="00AB6EA0">
              <w:rPr>
                <w:rFonts w:eastAsia="Times New Roman"/>
                <w:iCs/>
                <w:lang w:eastAsia="zh-CN"/>
              </w:rPr>
              <w:t>2188882.17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6281701.99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2188900.12</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6281711.33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2188943.66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6281720.92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2189028.80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6281721.94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2189030.92</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17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6281715.02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2189029.72</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21</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6281713.6200</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2189007.91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6281639.67</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2189002.67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6281640.05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2189021.53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6281706.45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2189032.12</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6281693.15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2189039.60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6281606.51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2189014.21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6281396.58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2188957.77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6281375.19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2188951.14</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29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6281361.78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2188932.03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30</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6281361.26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2188930.28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lastRenderedPageBreak/>
              <w:t>31</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6281358.66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2188889.49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6281310.36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2188551.93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6281306.02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2188521.26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6281174.43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2188520.43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6281162.20</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2188501.45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6280734.23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2188504.45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6280663.50</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2188503.07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6280657.44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2188488.90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39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6280670.23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2188458.71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40</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6280670.51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2188433.74</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41</w:t>
            </w:r>
          </w:p>
        </w:tc>
        <w:tc>
          <w:tcPr>
            <w:tcW w:w="1553" w:type="dxa"/>
          </w:tcPr>
          <w:p w:rsidR="002575DF" w:rsidRPr="00AB6EA0" w:rsidRDefault="002575DF" w:rsidP="00AB6EA0">
            <w:pPr>
              <w:suppressLineNumbers/>
              <w:tabs>
                <w:tab w:val="left" w:pos="938"/>
                <w:tab w:val="center" w:pos="1449"/>
              </w:tabs>
              <w:spacing w:line="240" w:lineRule="auto"/>
              <w:jc w:val="center"/>
              <w:rPr>
                <w:rFonts w:eastAsia="Times New Roman"/>
                <w:iCs/>
                <w:lang w:eastAsia="zh-CN"/>
              </w:rPr>
            </w:pPr>
            <w:r w:rsidRPr="00AB6EA0">
              <w:rPr>
                <w:rFonts w:eastAsia="Times New Roman"/>
                <w:iCs/>
                <w:lang w:eastAsia="zh-CN"/>
              </w:rPr>
              <w:t>6280670.64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2188424.68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6280730.01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2188410.97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6280798.18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2188403.38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6280829.83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2188397.06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6280861.65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2188375.88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6280903.22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2188364.79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6280947.32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2188305.21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6280992.57</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2188317.98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49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6281134.64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2188274.93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50</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6281123.69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2188282.40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51</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6281127.45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2188297.53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52</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6281133.46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2188306.65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53</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6281144.69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2188312.15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54</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6281189.28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2188308.98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55</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6281197.40</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2188309.03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56</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6281202.04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2188273.63</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57</w:t>
            </w:r>
          </w:p>
        </w:tc>
        <w:tc>
          <w:tcPr>
            <w:tcW w:w="155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6281208.99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2188257.37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6281277.38</w:t>
            </w:r>
          </w:p>
        </w:tc>
        <w:tc>
          <w:tcPr>
            <w:tcW w:w="1320" w:type="dxa"/>
          </w:tcPr>
          <w:p w:rsidR="002575DF" w:rsidRPr="00AB6EA0" w:rsidRDefault="002575DF" w:rsidP="00AB6EA0">
            <w:pPr>
              <w:suppressLineNumbers/>
              <w:tabs>
                <w:tab w:val="left" w:pos="954"/>
              </w:tabs>
              <w:spacing w:line="240" w:lineRule="auto"/>
              <w:jc w:val="center"/>
              <w:rPr>
                <w:rFonts w:eastAsia="Times New Roman"/>
                <w:iCs/>
                <w:lang w:eastAsia="zh-CN"/>
              </w:rPr>
            </w:pPr>
            <w:r w:rsidRPr="00AB6EA0">
              <w:rPr>
                <w:rFonts w:eastAsia="Times New Roman"/>
                <w:iCs/>
                <w:lang w:eastAsia="zh-CN"/>
              </w:rPr>
              <w:t>2188263.07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59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6281375.36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2188238.22</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60</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6281399.04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2188238.69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61</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6281438.41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2188247.38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6281511.62</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2188230.97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6281560.04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2188224.98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6281608.84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2188185.30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6281728.18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2188190.59</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6281800.05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2188205.86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67</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6281829.66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2188205.45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68</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6281879.75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2188225.25</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69</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6281957.59</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2188235.68</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70</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6282046.21</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2188265.87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71</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6282044.47</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2188268.00</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72</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6282064.14</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2188286.21</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73</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6282090.86</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2188317.54</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74</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6282110.85</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2188382.34</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75</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6282117.13</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2188436.96</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r w:rsidR="002575DF" w:rsidRPr="002575DF" w:rsidTr="00AB6EA0">
        <w:trPr>
          <w:gridAfter w:val="1"/>
          <w:wAfter w:w="13" w:type="dxa"/>
          <w:trHeight w:val="20"/>
        </w:trPr>
        <w:tc>
          <w:tcPr>
            <w:tcW w:w="1463"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76</w:t>
            </w:r>
          </w:p>
        </w:tc>
        <w:tc>
          <w:tcPr>
            <w:tcW w:w="1553"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6282107.38</w:t>
            </w:r>
          </w:p>
        </w:tc>
        <w:tc>
          <w:tcPr>
            <w:tcW w:w="1320" w:type="dxa"/>
          </w:tcPr>
          <w:p w:rsidR="002575DF" w:rsidRPr="00AB6EA0" w:rsidRDefault="002575DF" w:rsidP="00AB6EA0">
            <w:pPr>
              <w:suppressLineNumbers/>
              <w:spacing w:line="240" w:lineRule="auto"/>
              <w:jc w:val="center"/>
              <w:rPr>
                <w:rFonts w:eastAsia="Times New Roman"/>
                <w:iCs/>
                <w:lang w:eastAsia="zh-CN"/>
              </w:rPr>
            </w:pPr>
            <w:r w:rsidRPr="00AB6EA0">
              <w:rPr>
                <w:rFonts w:eastAsia="Times New Roman"/>
                <w:iCs/>
                <w:lang w:eastAsia="zh-CN"/>
              </w:rPr>
              <w:t>2188513.57</w:t>
            </w:r>
          </w:p>
        </w:tc>
        <w:tc>
          <w:tcPr>
            <w:tcW w:w="2610" w:type="dxa"/>
          </w:tcPr>
          <w:p w:rsidR="002575DF" w:rsidRPr="00AB6EA0" w:rsidRDefault="002575DF" w:rsidP="00AB6EA0">
            <w:pPr>
              <w:spacing w:line="240" w:lineRule="auto"/>
              <w:jc w:val="center"/>
              <w:rPr>
                <w:rFonts w:eastAsia="Times New Roman"/>
                <w:kern w:val="2"/>
              </w:rPr>
            </w:pPr>
            <w:r w:rsidRPr="00AB6EA0">
              <w:rPr>
                <w:rFonts w:eastAsia="Times New Roman"/>
                <w:iCs/>
                <w:kern w:val="2"/>
              </w:rPr>
              <w:t>Картометрический метод</w:t>
            </w:r>
          </w:p>
        </w:tc>
        <w:tc>
          <w:tcPr>
            <w:tcW w:w="1688" w:type="dxa"/>
          </w:tcPr>
          <w:p w:rsidR="002575DF" w:rsidRPr="00AB6EA0" w:rsidRDefault="002575DF" w:rsidP="00AB6EA0">
            <w:pPr>
              <w:tabs>
                <w:tab w:val="left" w:pos="284"/>
              </w:tabs>
              <w:spacing w:line="240" w:lineRule="auto"/>
              <w:ind w:right="140"/>
              <w:jc w:val="center"/>
              <w:rPr>
                <w:rFonts w:eastAsia="Times New Roman"/>
                <w:iCs/>
                <w:kern w:val="2"/>
              </w:rPr>
            </w:pPr>
            <w:r w:rsidRPr="00AB6EA0">
              <w:rPr>
                <w:rFonts w:eastAsia="Times New Roman"/>
                <w:iCs/>
                <w:kern w:val="2"/>
              </w:rPr>
              <w:t>0,1</w:t>
            </w:r>
          </w:p>
        </w:tc>
        <w:tc>
          <w:tcPr>
            <w:tcW w:w="1598" w:type="dxa"/>
          </w:tcPr>
          <w:p w:rsidR="002575DF" w:rsidRPr="00AB6EA0" w:rsidRDefault="002575DF" w:rsidP="00AB6EA0">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Станция </w:t>
      </w:r>
      <w:proofErr w:type="spellStart"/>
      <w:r w:rsidRPr="002575DF">
        <w:rPr>
          <w:rFonts w:ascii="Times New Roman" w:eastAsia="Calibri" w:hAnsi="Times New Roman" w:cs="Times New Roman"/>
          <w:b/>
          <w:kern w:val="2"/>
          <w:sz w:val="30"/>
          <w:szCs w:val="30"/>
        </w:rPr>
        <w:t>Сахтыш</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257300" cy="1836319"/>
            <wp:effectExtent l="0" t="0" r="0" b="0"/>
            <wp:docPr id="10" name="Рисунок 10" descr="Станция Сахт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анция Сахтыш"/>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283" cy="1840675"/>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10207" w:type="dxa"/>
        <w:tblInd w:w="-289" w:type="dxa"/>
        <w:tblLook w:val="04A0" w:firstRow="1" w:lastRow="0" w:firstColumn="1" w:lastColumn="0" w:noHBand="0" w:noVBand="1"/>
      </w:tblPr>
      <w:tblGrid>
        <w:gridCol w:w="1189"/>
        <w:gridCol w:w="3783"/>
        <w:gridCol w:w="5235"/>
      </w:tblGrid>
      <w:tr w:rsidR="002575DF" w:rsidRPr="002575DF" w:rsidTr="001C6E64">
        <w:trPr>
          <w:trHeight w:val="20"/>
        </w:trPr>
        <w:tc>
          <w:tcPr>
            <w:tcW w:w="1189"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 п/п</w:t>
            </w:r>
          </w:p>
        </w:tc>
        <w:tc>
          <w:tcPr>
            <w:tcW w:w="3783"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Характеристики объекта</w:t>
            </w:r>
          </w:p>
        </w:tc>
        <w:tc>
          <w:tcPr>
            <w:tcW w:w="5235"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Описание характеристик</w:t>
            </w:r>
          </w:p>
        </w:tc>
      </w:tr>
      <w:tr w:rsidR="002575DF" w:rsidRPr="002575DF" w:rsidTr="001C6E64">
        <w:trPr>
          <w:trHeight w:val="20"/>
        </w:trPr>
        <w:tc>
          <w:tcPr>
            <w:tcW w:w="1189" w:type="dxa"/>
          </w:tcPr>
          <w:p w:rsidR="002575DF" w:rsidRPr="001C6E64" w:rsidRDefault="002575DF" w:rsidP="001C6E64">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1</w:t>
            </w:r>
          </w:p>
        </w:tc>
        <w:tc>
          <w:tcPr>
            <w:tcW w:w="3783" w:type="dxa"/>
          </w:tcPr>
          <w:p w:rsidR="002575DF" w:rsidRPr="001C6E64" w:rsidRDefault="002575DF" w:rsidP="001C6E64">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2</w:t>
            </w:r>
          </w:p>
        </w:tc>
        <w:tc>
          <w:tcPr>
            <w:tcW w:w="5235" w:type="dxa"/>
          </w:tcPr>
          <w:p w:rsidR="002575DF" w:rsidRPr="001C6E64" w:rsidRDefault="002575DF" w:rsidP="001C6E64">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3</w:t>
            </w:r>
          </w:p>
        </w:tc>
      </w:tr>
      <w:tr w:rsidR="002575DF" w:rsidRPr="002575DF" w:rsidTr="001C6E64">
        <w:trPr>
          <w:trHeight w:val="20"/>
        </w:trPr>
        <w:tc>
          <w:tcPr>
            <w:tcW w:w="1189"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1</w:t>
            </w:r>
          </w:p>
        </w:tc>
        <w:tc>
          <w:tcPr>
            <w:tcW w:w="3783" w:type="dxa"/>
          </w:tcPr>
          <w:p w:rsidR="002575DF" w:rsidRPr="001C6E64" w:rsidRDefault="002575DF" w:rsidP="001C6E64">
            <w:pPr>
              <w:tabs>
                <w:tab w:val="left" w:pos="284"/>
              </w:tabs>
              <w:spacing w:line="240" w:lineRule="auto"/>
              <w:ind w:right="140"/>
              <w:rPr>
                <w:rFonts w:eastAsia="Times New Roman"/>
                <w:bCs/>
                <w:kern w:val="2"/>
                <w:szCs w:val="24"/>
              </w:rPr>
            </w:pPr>
            <w:r w:rsidRPr="001C6E64">
              <w:rPr>
                <w:rFonts w:eastAsia="Times New Roman"/>
                <w:bCs/>
                <w:kern w:val="2"/>
                <w:szCs w:val="24"/>
              </w:rPr>
              <w:t>Местоположение объекта</w:t>
            </w:r>
          </w:p>
        </w:tc>
        <w:tc>
          <w:tcPr>
            <w:tcW w:w="5235" w:type="dxa"/>
          </w:tcPr>
          <w:p w:rsidR="002575DF" w:rsidRPr="001C6E64" w:rsidRDefault="002575DF" w:rsidP="001C6E64">
            <w:pPr>
              <w:tabs>
                <w:tab w:val="left" w:pos="284"/>
              </w:tabs>
              <w:spacing w:line="240" w:lineRule="auto"/>
              <w:ind w:right="140"/>
              <w:rPr>
                <w:rFonts w:eastAsia="Times New Roman"/>
                <w:bCs/>
                <w:kern w:val="2"/>
                <w:szCs w:val="24"/>
              </w:rPr>
            </w:pPr>
            <w:r w:rsidRPr="001C6E64">
              <w:rPr>
                <w:rFonts w:eastAsia="Times New Roman"/>
                <w:bCs/>
                <w:kern w:val="2"/>
                <w:szCs w:val="24"/>
              </w:rPr>
              <w:t xml:space="preserve">Ивановская область, Тейковский муниципальный район, Новолеушинское сельское поселение, деревня Станция </w:t>
            </w:r>
            <w:proofErr w:type="spellStart"/>
            <w:r w:rsidRPr="001C6E64">
              <w:rPr>
                <w:rFonts w:eastAsia="Times New Roman"/>
                <w:bCs/>
                <w:kern w:val="2"/>
                <w:szCs w:val="24"/>
              </w:rPr>
              <w:t>Сахтыш</w:t>
            </w:r>
            <w:proofErr w:type="spellEnd"/>
          </w:p>
        </w:tc>
      </w:tr>
      <w:tr w:rsidR="002575DF" w:rsidRPr="002575DF" w:rsidTr="001C6E64">
        <w:trPr>
          <w:trHeight w:val="20"/>
        </w:trPr>
        <w:tc>
          <w:tcPr>
            <w:tcW w:w="1189"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2</w:t>
            </w:r>
          </w:p>
        </w:tc>
        <w:tc>
          <w:tcPr>
            <w:tcW w:w="3783" w:type="dxa"/>
          </w:tcPr>
          <w:p w:rsidR="002575DF" w:rsidRPr="001C6E64" w:rsidRDefault="002575DF" w:rsidP="001C6E64">
            <w:pPr>
              <w:tabs>
                <w:tab w:val="left" w:pos="284"/>
              </w:tabs>
              <w:spacing w:line="240" w:lineRule="auto"/>
              <w:ind w:right="140"/>
              <w:rPr>
                <w:rFonts w:eastAsia="Times New Roman"/>
                <w:bCs/>
                <w:kern w:val="2"/>
                <w:szCs w:val="24"/>
              </w:rPr>
            </w:pPr>
            <w:r w:rsidRPr="001C6E64">
              <w:rPr>
                <w:rFonts w:eastAsia="Times New Roman"/>
                <w:bCs/>
                <w:kern w:val="2"/>
                <w:szCs w:val="24"/>
              </w:rPr>
              <w:t>Площадь объекта</w:t>
            </w:r>
          </w:p>
        </w:tc>
        <w:tc>
          <w:tcPr>
            <w:tcW w:w="5235" w:type="dxa"/>
          </w:tcPr>
          <w:p w:rsidR="002575DF" w:rsidRPr="001C6E64" w:rsidRDefault="002575DF" w:rsidP="001C6E64">
            <w:pPr>
              <w:tabs>
                <w:tab w:val="left" w:pos="284"/>
              </w:tabs>
              <w:spacing w:line="240" w:lineRule="auto"/>
              <w:ind w:right="140"/>
              <w:rPr>
                <w:rFonts w:eastAsia="Times New Roman"/>
                <w:bCs/>
                <w:kern w:val="2"/>
                <w:szCs w:val="24"/>
                <w:vertAlign w:val="superscript"/>
              </w:rPr>
            </w:pPr>
            <w:r w:rsidRPr="001C6E64">
              <w:rPr>
                <w:rFonts w:eastAsia="Times New Roman"/>
                <w:bCs/>
                <w:kern w:val="2"/>
                <w:szCs w:val="24"/>
              </w:rPr>
              <w:t>60 198  м</w:t>
            </w:r>
            <w:r w:rsidRPr="001C6E64">
              <w:rPr>
                <w:rFonts w:eastAsia="Times New Roman"/>
                <w:bCs/>
                <w:kern w:val="2"/>
                <w:szCs w:val="24"/>
                <w:vertAlign w:val="superscript"/>
              </w:rPr>
              <w:t>2</w:t>
            </w:r>
          </w:p>
        </w:tc>
      </w:tr>
      <w:tr w:rsidR="002575DF" w:rsidRPr="002575DF" w:rsidTr="001C6E64">
        <w:trPr>
          <w:trHeight w:val="20"/>
        </w:trPr>
        <w:tc>
          <w:tcPr>
            <w:tcW w:w="1189" w:type="dxa"/>
          </w:tcPr>
          <w:p w:rsidR="002575DF" w:rsidRPr="001C6E64" w:rsidRDefault="002575DF" w:rsidP="001C6E64">
            <w:pPr>
              <w:tabs>
                <w:tab w:val="left" w:pos="284"/>
              </w:tabs>
              <w:spacing w:line="240" w:lineRule="auto"/>
              <w:ind w:right="140"/>
              <w:jc w:val="center"/>
              <w:rPr>
                <w:rFonts w:eastAsia="Times New Roman"/>
                <w:bCs/>
                <w:kern w:val="2"/>
                <w:szCs w:val="24"/>
              </w:rPr>
            </w:pPr>
            <w:r w:rsidRPr="001C6E64">
              <w:rPr>
                <w:rFonts w:eastAsia="Times New Roman"/>
                <w:bCs/>
                <w:kern w:val="2"/>
                <w:szCs w:val="24"/>
              </w:rPr>
              <w:t>3</w:t>
            </w:r>
          </w:p>
        </w:tc>
        <w:tc>
          <w:tcPr>
            <w:tcW w:w="3783" w:type="dxa"/>
          </w:tcPr>
          <w:p w:rsidR="002575DF" w:rsidRPr="001C6E64" w:rsidRDefault="002575DF" w:rsidP="001C6E64">
            <w:pPr>
              <w:tabs>
                <w:tab w:val="left" w:pos="284"/>
              </w:tabs>
              <w:spacing w:line="240" w:lineRule="auto"/>
              <w:ind w:right="140"/>
              <w:rPr>
                <w:rFonts w:eastAsia="Times New Roman"/>
                <w:bCs/>
                <w:kern w:val="2"/>
                <w:szCs w:val="24"/>
              </w:rPr>
            </w:pPr>
            <w:r w:rsidRPr="001C6E64">
              <w:rPr>
                <w:rFonts w:eastAsia="Times New Roman"/>
                <w:bCs/>
                <w:kern w:val="2"/>
                <w:szCs w:val="24"/>
              </w:rPr>
              <w:t>Иные характеристики объекта</w:t>
            </w:r>
          </w:p>
        </w:tc>
        <w:tc>
          <w:tcPr>
            <w:tcW w:w="5235" w:type="dxa"/>
          </w:tcPr>
          <w:p w:rsidR="002575DF" w:rsidRPr="001C6E64" w:rsidRDefault="002575DF" w:rsidP="001C6E64">
            <w:pPr>
              <w:tabs>
                <w:tab w:val="left" w:pos="284"/>
              </w:tabs>
              <w:spacing w:line="240" w:lineRule="auto"/>
              <w:ind w:right="140"/>
              <w:rPr>
                <w:rFonts w:eastAsia="Times New Roman"/>
                <w:bCs/>
                <w:kern w:val="2"/>
                <w:szCs w:val="24"/>
              </w:rPr>
            </w:pPr>
            <w:r w:rsidRPr="001C6E64">
              <w:rPr>
                <w:rFonts w:eastAsia="Times New Roman"/>
                <w:color w:val="000000"/>
                <w:kern w:val="2"/>
                <w:szCs w:val="24"/>
              </w:rPr>
              <w:t>Номер кадастрового квартала: 37:18:080301</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0" w:type="auto"/>
        <w:tblInd w:w="-289" w:type="dxa"/>
        <w:tblLook w:val="04A0" w:firstRow="1" w:lastRow="0" w:firstColumn="1" w:lastColumn="0" w:noHBand="0" w:noVBand="1"/>
      </w:tblPr>
      <w:tblGrid>
        <w:gridCol w:w="1462"/>
        <w:gridCol w:w="1356"/>
        <w:gridCol w:w="1356"/>
        <w:gridCol w:w="2410"/>
        <w:gridCol w:w="1732"/>
        <w:gridCol w:w="1633"/>
        <w:gridCol w:w="18"/>
      </w:tblGrid>
      <w:tr w:rsidR="002575DF" w:rsidRPr="002575DF" w:rsidTr="001C6E64">
        <w:trPr>
          <w:trHeight w:val="20"/>
        </w:trPr>
        <w:tc>
          <w:tcPr>
            <w:tcW w:w="9923" w:type="dxa"/>
            <w:gridSpan w:val="7"/>
          </w:tcPr>
          <w:p w:rsidR="002575DF" w:rsidRPr="001C6E64" w:rsidRDefault="002575DF" w:rsidP="001C6E64">
            <w:pPr>
              <w:tabs>
                <w:tab w:val="left" w:pos="284"/>
              </w:tabs>
              <w:spacing w:line="240" w:lineRule="auto"/>
              <w:ind w:right="140"/>
              <w:rPr>
                <w:rFonts w:eastAsia="Times New Roman"/>
                <w:iCs/>
                <w:kern w:val="2"/>
              </w:rPr>
            </w:pPr>
            <w:r w:rsidRPr="001C6E64">
              <w:rPr>
                <w:rFonts w:eastAsia="Times New Roman"/>
                <w:iCs/>
                <w:kern w:val="2"/>
              </w:rPr>
              <w:t>Система координат 37.3</w:t>
            </w:r>
          </w:p>
        </w:tc>
      </w:tr>
      <w:tr w:rsidR="002575DF" w:rsidRPr="002575DF" w:rsidTr="001C6E64">
        <w:trPr>
          <w:trHeight w:val="20"/>
        </w:trPr>
        <w:tc>
          <w:tcPr>
            <w:tcW w:w="9923" w:type="dxa"/>
            <w:gridSpan w:val="7"/>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Сведения о характерных точках границы земельного участка</w:t>
            </w:r>
          </w:p>
        </w:tc>
      </w:tr>
      <w:tr w:rsidR="002575DF" w:rsidRPr="002575DF" w:rsidTr="001C6E64">
        <w:trPr>
          <w:gridAfter w:val="1"/>
          <w:wAfter w:w="18" w:type="dxa"/>
          <w:trHeight w:val="20"/>
        </w:trPr>
        <w:tc>
          <w:tcPr>
            <w:tcW w:w="1418" w:type="dxa"/>
            <w:vMerge w:val="restart"/>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Обозначение характерных точек границ</w:t>
            </w:r>
          </w:p>
        </w:tc>
        <w:tc>
          <w:tcPr>
            <w:tcW w:w="2712" w:type="dxa"/>
            <w:gridSpan w:val="2"/>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Координаты, м</w:t>
            </w:r>
          </w:p>
        </w:tc>
        <w:tc>
          <w:tcPr>
            <w:tcW w:w="2410" w:type="dxa"/>
            <w:vMerge w:val="restart"/>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Метод определения координат характерной точки</w:t>
            </w:r>
          </w:p>
        </w:tc>
        <w:tc>
          <w:tcPr>
            <w:tcW w:w="1732" w:type="dxa"/>
            <w:vMerge w:val="restart"/>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Средняя квадратичная погрешность положения характерной точки (</w:t>
            </w:r>
            <w:r w:rsidRPr="001C6E64">
              <w:rPr>
                <w:rFonts w:eastAsia="Times New Roman"/>
                <w:iCs/>
                <w:kern w:val="2"/>
                <w:lang w:val="en-US"/>
              </w:rPr>
              <w:t>Mt</w:t>
            </w:r>
            <w:r w:rsidRPr="001C6E64">
              <w:rPr>
                <w:rFonts w:eastAsia="Times New Roman"/>
                <w:iCs/>
                <w:kern w:val="2"/>
              </w:rPr>
              <w:t>), м</w:t>
            </w:r>
          </w:p>
        </w:tc>
        <w:tc>
          <w:tcPr>
            <w:tcW w:w="1633" w:type="dxa"/>
            <w:vMerge w:val="restart"/>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Описание обозначения точки на местности (при наличии)</w:t>
            </w:r>
          </w:p>
        </w:tc>
      </w:tr>
      <w:tr w:rsidR="002575DF" w:rsidRPr="002575DF" w:rsidTr="001C6E64">
        <w:trPr>
          <w:gridAfter w:val="1"/>
          <w:wAfter w:w="18" w:type="dxa"/>
          <w:trHeight w:val="20"/>
        </w:trPr>
        <w:tc>
          <w:tcPr>
            <w:tcW w:w="1418" w:type="dxa"/>
            <w:vMerge/>
          </w:tcPr>
          <w:p w:rsidR="002575DF" w:rsidRPr="001C6E64" w:rsidRDefault="002575DF" w:rsidP="001C6E64">
            <w:pPr>
              <w:tabs>
                <w:tab w:val="left" w:pos="284"/>
              </w:tabs>
              <w:spacing w:line="240" w:lineRule="auto"/>
              <w:ind w:right="140"/>
              <w:jc w:val="center"/>
              <w:rPr>
                <w:rFonts w:eastAsia="Times New Roman"/>
                <w:iCs/>
                <w:kern w:val="2"/>
              </w:rPr>
            </w:pPr>
          </w:p>
        </w:tc>
        <w:tc>
          <w:tcPr>
            <w:tcW w:w="1356"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Х</w:t>
            </w:r>
          </w:p>
        </w:tc>
        <w:tc>
          <w:tcPr>
            <w:tcW w:w="1356"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У</w:t>
            </w:r>
          </w:p>
        </w:tc>
        <w:tc>
          <w:tcPr>
            <w:tcW w:w="2410" w:type="dxa"/>
            <w:vMerge/>
          </w:tcPr>
          <w:p w:rsidR="002575DF" w:rsidRPr="001C6E64" w:rsidRDefault="002575DF" w:rsidP="001C6E64">
            <w:pPr>
              <w:tabs>
                <w:tab w:val="left" w:pos="284"/>
              </w:tabs>
              <w:spacing w:line="240" w:lineRule="auto"/>
              <w:ind w:right="140"/>
              <w:jc w:val="center"/>
              <w:rPr>
                <w:rFonts w:eastAsia="Times New Roman"/>
                <w:iCs/>
                <w:kern w:val="2"/>
              </w:rPr>
            </w:pPr>
          </w:p>
        </w:tc>
        <w:tc>
          <w:tcPr>
            <w:tcW w:w="1732" w:type="dxa"/>
            <w:vMerge/>
          </w:tcPr>
          <w:p w:rsidR="002575DF" w:rsidRPr="001C6E64" w:rsidRDefault="002575DF" w:rsidP="001C6E64">
            <w:pPr>
              <w:tabs>
                <w:tab w:val="left" w:pos="284"/>
              </w:tabs>
              <w:spacing w:line="240" w:lineRule="auto"/>
              <w:ind w:right="140"/>
              <w:jc w:val="center"/>
              <w:rPr>
                <w:rFonts w:eastAsia="Times New Roman"/>
                <w:iCs/>
                <w:kern w:val="2"/>
              </w:rPr>
            </w:pPr>
          </w:p>
        </w:tc>
        <w:tc>
          <w:tcPr>
            <w:tcW w:w="1633" w:type="dxa"/>
            <w:vMerge/>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1</w:t>
            </w:r>
          </w:p>
        </w:tc>
        <w:tc>
          <w:tcPr>
            <w:tcW w:w="1356"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2</w:t>
            </w:r>
          </w:p>
        </w:tc>
        <w:tc>
          <w:tcPr>
            <w:tcW w:w="1356"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3</w:t>
            </w:r>
          </w:p>
        </w:tc>
        <w:tc>
          <w:tcPr>
            <w:tcW w:w="2410"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4</w:t>
            </w:r>
          </w:p>
        </w:tc>
        <w:tc>
          <w:tcPr>
            <w:tcW w:w="1732"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5</w:t>
            </w:r>
          </w:p>
        </w:tc>
        <w:tc>
          <w:tcPr>
            <w:tcW w:w="1633" w:type="dxa"/>
          </w:tcPr>
          <w:p w:rsidR="002575DF" w:rsidRPr="001C6E64" w:rsidRDefault="002575DF" w:rsidP="001C6E64">
            <w:pPr>
              <w:tabs>
                <w:tab w:val="left" w:pos="284"/>
              </w:tabs>
              <w:spacing w:line="240" w:lineRule="auto"/>
              <w:ind w:right="140"/>
              <w:jc w:val="center"/>
              <w:rPr>
                <w:rFonts w:eastAsia="Times New Roman"/>
                <w:b/>
                <w:iCs/>
                <w:kern w:val="2"/>
              </w:rPr>
            </w:pPr>
            <w:r w:rsidRPr="001C6E64">
              <w:rPr>
                <w:rFonts w:eastAsia="Times New Roman"/>
                <w:b/>
                <w:iCs/>
                <w:kern w:val="2"/>
              </w:rPr>
              <w:t>6</w:t>
            </w: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w:t>
            </w:r>
          </w:p>
        </w:tc>
        <w:tc>
          <w:tcPr>
            <w:tcW w:w="1356" w:type="dxa"/>
          </w:tcPr>
          <w:p w:rsidR="002575DF" w:rsidRPr="001C6E64" w:rsidRDefault="002575DF" w:rsidP="001C6E64">
            <w:pPr>
              <w:suppressLineNumbers/>
              <w:tabs>
                <w:tab w:val="left" w:pos="938"/>
                <w:tab w:val="center" w:pos="1449"/>
              </w:tabs>
              <w:spacing w:line="240" w:lineRule="auto"/>
              <w:jc w:val="center"/>
              <w:rPr>
                <w:rFonts w:eastAsia="Times New Roman"/>
                <w:iCs/>
                <w:lang w:eastAsia="zh-CN"/>
              </w:rPr>
            </w:pPr>
            <w:r w:rsidRPr="001C6E64">
              <w:rPr>
                <w:rFonts w:eastAsia="Times New Roman"/>
                <w:iCs/>
                <w:lang w:eastAsia="zh-CN"/>
              </w:rPr>
              <w:t>6283952.43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2189089.80</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6283946.49</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2189140.84</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6283943.60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2189231.51</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4</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6283943.63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2189274.86</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5</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6283832.96</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2189268.37</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6</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6283809.25</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2189266.97</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7</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6283775.71</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2189265.00</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8</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6283604.74</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2189254.95</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9</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6283604.73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2189226.56</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6283613.67</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2189135.00</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11</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6283614.98</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2189085.37</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12</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6283635.73</w:t>
            </w:r>
          </w:p>
        </w:tc>
        <w:tc>
          <w:tcPr>
            <w:tcW w:w="1356" w:type="dxa"/>
          </w:tcPr>
          <w:p w:rsidR="002575DF" w:rsidRPr="001C6E64" w:rsidRDefault="002575DF" w:rsidP="001C6E64">
            <w:pPr>
              <w:suppressLineNumbers/>
              <w:tabs>
                <w:tab w:val="left" w:pos="954"/>
              </w:tabs>
              <w:spacing w:line="240" w:lineRule="auto"/>
              <w:jc w:val="center"/>
              <w:rPr>
                <w:rFonts w:eastAsia="Times New Roman"/>
                <w:iCs/>
                <w:lang w:eastAsia="zh-CN"/>
              </w:rPr>
            </w:pPr>
            <w:r w:rsidRPr="001C6E64">
              <w:rPr>
                <w:rFonts w:eastAsia="Times New Roman"/>
                <w:iCs/>
                <w:lang w:eastAsia="zh-CN"/>
              </w:rPr>
              <w:t>2189085.64</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6283675.04</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2189086.16</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14</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6283703.46</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2189086.53</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15</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6283730.00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2189086.88</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16</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6283755.00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2189087.21</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17</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6283758.35</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2189063.53</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18</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6283762.92</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2189064.48</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19</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6283782.71</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2189070.69</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6283779.33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2189087.53</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21</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6283805.21</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2189087.87</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22</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6283816.45</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2189088.02</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6283821.90</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2189088.09</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r w:rsidR="002575DF" w:rsidRPr="002575DF" w:rsidTr="001C6E64">
        <w:trPr>
          <w:gridAfter w:val="1"/>
          <w:wAfter w:w="18" w:type="dxa"/>
          <w:trHeight w:val="20"/>
        </w:trPr>
        <w:tc>
          <w:tcPr>
            <w:tcW w:w="1418"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24</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6283952.43</w:t>
            </w:r>
          </w:p>
        </w:tc>
        <w:tc>
          <w:tcPr>
            <w:tcW w:w="1356" w:type="dxa"/>
          </w:tcPr>
          <w:p w:rsidR="002575DF" w:rsidRPr="001C6E64" w:rsidRDefault="002575DF" w:rsidP="001C6E64">
            <w:pPr>
              <w:suppressLineNumbers/>
              <w:spacing w:line="240" w:lineRule="auto"/>
              <w:jc w:val="center"/>
              <w:rPr>
                <w:rFonts w:eastAsia="Times New Roman"/>
                <w:iCs/>
                <w:lang w:eastAsia="zh-CN"/>
              </w:rPr>
            </w:pPr>
            <w:r w:rsidRPr="001C6E64">
              <w:rPr>
                <w:rFonts w:eastAsia="Times New Roman"/>
                <w:iCs/>
                <w:lang w:eastAsia="zh-CN"/>
              </w:rPr>
              <w:t>2189089.80</w:t>
            </w:r>
          </w:p>
        </w:tc>
        <w:tc>
          <w:tcPr>
            <w:tcW w:w="2410" w:type="dxa"/>
          </w:tcPr>
          <w:p w:rsidR="002575DF" w:rsidRPr="001C6E64" w:rsidRDefault="002575DF" w:rsidP="001C6E64">
            <w:pPr>
              <w:spacing w:line="240" w:lineRule="auto"/>
              <w:jc w:val="center"/>
              <w:rPr>
                <w:rFonts w:eastAsia="Times New Roman"/>
                <w:kern w:val="2"/>
              </w:rPr>
            </w:pPr>
            <w:r w:rsidRPr="001C6E64">
              <w:rPr>
                <w:rFonts w:eastAsia="Times New Roman"/>
                <w:iCs/>
                <w:kern w:val="2"/>
              </w:rPr>
              <w:t>Картометрический метод</w:t>
            </w:r>
          </w:p>
        </w:tc>
        <w:tc>
          <w:tcPr>
            <w:tcW w:w="1732" w:type="dxa"/>
          </w:tcPr>
          <w:p w:rsidR="002575DF" w:rsidRPr="001C6E64" w:rsidRDefault="002575DF" w:rsidP="001C6E64">
            <w:pPr>
              <w:tabs>
                <w:tab w:val="left" w:pos="284"/>
              </w:tabs>
              <w:spacing w:line="240" w:lineRule="auto"/>
              <w:ind w:right="140"/>
              <w:jc w:val="center"/>
              <w:rPr>
                <w:rFonts w:eastAsia="Times New Roman"/>
                <w:iCs/>
                <w:kern w:val="2"/>
              </w:rPr>
            </w:pPr>
            <w:r w:rsidRPr="001C6E64">
              <w:rPr>
                <w:rFonts w:eastAsia="Times New Roman"/>
                <w:iCs/>
                <w:kern w:val="2"/>
              </w:rPr>
              <w:t>0,1</w:t>
            </w:r>
          </w:p>
        </w:tc>
        <w:tc>
          <w:tcPr>
            <w:tcW w:w="1633" w:type="dxa"/>
          </w:tcPr>
          <w:p w:rsidR="002575DF" w:rsidRPr="001C6E64" w:rsidRDefault="002575DF" w:rsidP="001C6E64">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1C6E64">
      <w:pPr>
        <w:spacing w:after="0" w:line="360" w:lineRule="auto"/>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Сидорино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228850" cy="1711333"/>
            <wp:effectExtent l="0" t="0" r="0" b="3175"/>
            <wp:docPr id="9" name="Рисунок 9" descr="Сидор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идорин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1558" cy="1721090"/>
                    </a:xfrm>
                    <a:prstGeom prst="rect">
                      <a:avLst/>
                    </a:prstGeom>
                    <a:noFill/>
                    <a:ln>
                      <a:noFill/>
                    </a:ln>
                  </pic:spPr>
                </pic:pic>
              </a:graphicData>
            </a:graphic>
          </wp:inline>
        </w:drawing>
      </w:r>
    </w:p>
    <w:p w:rsidR="001C6E64" w:rsidRDefault="001C6E64"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10207" w:type="dxa"/>
        <w:tblInd w:w="-147" w:type="dxa"/>
        <w:tblLook w:val="04A0" w:firstRow="1" w:lastRow="0" w:firstColumn="1" w:lastColumn="0" w:noHBand="0" w:noVBand="1"/>
      </w:tblPr>
      <w:tblGrid>
        <w:gridCol w:w="1188"/>
        <w:gridCol w:w="3789"/>
        <w:gridCol w:w="5230"/>
      </w:tblGrid>
      <w:tr w:rsidR="002575DF" w:rsidRPr="002575DF" w:rsidTr="001C6E64">
        <w:trPr>
          <w:trHeight w:val="20"/>
        </w:trPr>
        <w:tc>
          <w:tcPr>
            <w:tcW w:w="1188"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 п/п</w:t>
            </w:r>
          </w:p>
        </w:tc>
        <w:tc>
          <w:tcPr>
            <w:tcW w:w="3789"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Характеристики объекта</w:t>
            </w:r>
          </w:p>
        </w:tc>
        <w:tc>
          <w:tcPr>
            <w:tcW w:w="5230"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Описание характеристик</w:t>
            </w:r>
          </w:p>
        </w:tc>
      </w:tr>
      <w:tr w:rsidR="002575DF" w:rsidRPr="002575DF" w:rsidTr="001C6E64">
        <w:trPr>
          <w:trHeight w:val="20"/>
        </w:trPr>
        <w:tc>
          <w:tcPr>
            <w:tcW w:w="1188" w:type="dxa"/>
          </w:tcPr>
          <w:p w:rsidR="002575DF" w:rsidRPr="001C6E64" w:rsidRDefault="002575DF" w:rsidP="00AD155E">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1</w:t>
            </w:r>
          </w:p>
        </w:tc>
        <w:tc>
          <w:tcPr>
            <w:tcW w:w="3789" w:type="dxa"/>
          </w:tcPr>
          <w:p w:rsidR="002575DF" w:rsidRPr="001C6E64" w:rsidRDefault="002575DF" w:rsidP="00AD155E">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2</w:t>
            </w:r>
          </w:p>
        </w:tc>
        <w:tc>
          <w:tcPr>
            <w:tcW w:w="5230" w:type="dxa"/>
          </w:tcPr>
          <w:p w:rsidR="002575DF" w:rsidRPr="001C6E64" w:rsidRDefault="002575DF" w:rsidP="00AD155E">
            <w:pPr>
              <w:tabs>
                <w:tab w:val="left" w:pos="284"/>
              </w:tabs>
              <w:spacing w:line="240" w:lineRule="auto"/>
              <w:ind w:right="140"/>
              <w:jc w:val="center"/>
              <w:rPr>
                <w:rFonts w:eastAsia="Times New Roman"/>
                <w:b/>
                <w:bCs/>
                <w:kern w:val="2"/>
                <w:szCs w:val="24"/>
              </w:rPr>
            </w:pPr>
            <w:r w:rsidRPr="001C6E64">
              <w:rPr>
                <w:rFonts w:eastAsia="Times New Roman"/>
                <w:b/>
                <w:bCs/>
                <w:kern w:val="2"/>
                <w:szCs w:val="24"/>
              </w:rPr>
              <w:t>3</w:t>
            </w:r>
          </w:p>
        </w:tc>
      </w:tr>
      <w:tr w:rsidR="002575DF" w:rsidRPr="002575DF" w:rsidTr="001C6E64">
        <w:trPr>
          <w:trHeight w:val="20"/>
        </w:trPr>
        <w:tc>
          <w:tcPr>
            <w:tcW w:w="1188"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1</w:t>
            </w:r>
          </w:p>
        </w:tc>
        <w:tc>
          <w:tcPr>
            <w:tcW w:w="3789" w:type="dxa"/>
          </w:tcPr>
          <w:p w:rsidR="002575DF" w:rsidRPr="001C6E64" w:rsidRDefault="002575DF" w:rsidP="00AD155E">
            <w:pPr>
              <w:tabs>
                <w:tab w:val="left" w:pos="284"/>
              </w:tabs>
              <w:spacing w:line="240" w:lineRule="auto"/>
              <w:ind w:right="140"/>
              <w:rPr>
                <w:rFonts w:eastAsia="Times New Roman"/>
                <w:bCs/>
                <w:kern w:val="2"/>
                <w:szCs w:val="24"/>
              </w:rPr>
            </w:pPr>
            <w:r w:rsidRPr="001C6E64">
              <w:rPr>
                <w:rFonts w:eastAsia="Times New Roman"/>
                <w:bCs/>
                <w:kern w:val="2"/>
                <w:szCs w:val="24"/>
              </w:rPr>
              <w:t>Местоположение объекта</w:t>
            </w:r>
          </w:p>
        </w:tc>
        <w:tc>
          <w:tcPr>
            <w:tcW w:w="5230" w:type="dxa"/>
          </w:tcPr>
          <w:p w:rsidR="002575DF" w:rsidRPr="001C6E64" w:rsidRDefault="002575DF" w:rsidP="00AD155E">
            <w:pPr>
              <w:tabs>
                <w:tab w:val="left" w:pos="284"/>
              </w:tabs>
              <w:spacing w:line="240" w:lineRule="auto"/>
              <w:ind w:right="140"/>
              <w:rPr>
                <w:rFonts w:eastAsia="Times New Roman"/>
                <w:bCs/>
                <w:kern w:val="2"/>
                <w:szCs w:val="24"/>
              </w:rPr>
            </w:pPr>
            <w:r w:rsidRPr="001C6E64">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1C6E64">
              <w:rPr>
                <w:rFonts w:eastAsia="Times New Roman"/>
                <w:bCs/>
                <w:kern w:val="2"/>
                <w:szCs w:val="24"/>
              </w:rPr>
              <w:t>Сидорино</w:t>
            </w:r>
            <w:proofErr w:type="spellEnd"/>
          </w:p>
        </w:tc>
      </w:tr>
      <w:tr w:rsidR="002575DF" w:rsidRPr="002575DF" w:rsidTr="001C6E64">
        <w:trPr>
          <w:trHeight w:val="20"/>
        </w:trPr>
        <w:tc>
          <w:tcPr>
            <w:tcW w:w="1188"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2</w:t>
            </w:r>
          </w:p>
        </w:tc>
        <w:tc>
          <w:tcPr>
            <w:tcW w:w="3789" w:type="dxa"/>
          </w:tcPr>
          <w:p w:rsidR="002575DF" w:rsidRPr="001C6E64" w:rsidRDefault="002575DF" w:rsidP="00AD155E">
            <w:pPr>
              <w:tabs>
                <w:tab w:val="left" w:pos="284"/>
              </w:tabs>
              <w:spacing w:line="240" w:lineRule="auto"/>
              <w:ind w:right="140"/>
              <w:rPr>
                <w:rFonts w:eastAsia="Times New Roman"/>
                <w:bCs/>
                <w:kern w:val="2"/>
                <w:szCs w:val="24"/>
              </w:rPr>
            </w:pPr>
            <w:r w:rsidRPr="001C6E64">
              <w:rPr>
                <w:rFonts w:eastAsia="Times New Roman"/>
                <w:bCs/>
                <w:kern w:val="2"/>
                <w:szCs w:val="24"/>
              </w:rPr>
              <w:t>Площадь объекта</w:t>
            </w:r>
          </w:p>
        </w:tc>
        <w:tc>
          <w:tcPr>
            <w:tcW w:w="5230" w:type="dxa"/>
          </w:tcPr>
          <w:p w:rsidR="002575DF" w:rsidRPr="001C6E64" w:rsidRDefault="002575DF" w:rsidP="00AD155E">
            <w:pPr>
              <w:tabs>
                <w:tab w:val="left" w:pos="284"/>
              </w:tabs>
              <w:spacing w:line="240" w:lineRule="auto"/>
              <w:ind w:right="140"/>
              <w:rPr>
                <w:rFonts w:eastAsia="Times New Roman"/>
                <w:bCs/>
                <w:kern w:val="2"/>
                <w:szCs w:val="24"/>
                <w:vertAlign w:val="superscript"/>
              </w:rPr>
            </w:pPr>
            <w:r w:rsidRPr="001C6E64">
              <w:rPr>
                <w:rFonts w:eastAsia="Times New Roman"/>
                <w:bCs/>
                <w:kern w:val="2"/>
                <w:szCs w:val="24"/>
              </w:rPr>
              <w:t>32 307 м</w:t>
            </w:r>
            <w:r w:rsidRPr="001C6E64">
              <w:rPr>
                <w:rFonts w:eastAsia="Times New Roman"/>
                <w:bCs/>
                <w:kern w:val="2"/>
                <w:szCs w:val="24"/>
                <w:vertAlign w:val="superscript"/>
              </w:rPr>
              <w:t>2</w:t>
            </w:r>
          </w:p>
        </w:tc>
      </w:tr>
      <w:tr w:rsidR="002575DF" w:rsidRPr="002575DF" w:rsidTr="001C6E64">
        <w:trPr>
          <w:trHeight w:val="20"/>
        </w:trPr>
        <w:tc>
          <w:tcPr>
            <w:tcW w:w="1188" w:type="dxa"/>
          </w:tcPr>
          <w:p w:rsidR="002575DF" w:rsidRPr="001C6E64" w:rsidRDefault="002575DF" w:rsidP="00AD155E">
            <w:pPr>
              <w:tabs>
                <w:tab w:val="left" w:pos="284"/>
              </w:tabs>
              <w:spacing w:line="240" w:lineRule="auto"/>
              <w:ind w:right="140"/>
              <w:jc w:val="center"/>
              <w:rPr>
                <w:rFonts w:eastAsia="Times New Roman"/>
                <w:bCs/>
                <w:kern w:val="2"/>
                <w:szCs w:val="24"/>
              </w:rPr>
            </w:pPr>
            <w:r w:rsidRPr="001C6E64">
              <w:rPr>
                <w:rFonts w:eastAsia="Times New Roman"/>
                <w:bCs/>
                <w:kern w:val="2"/>
                <w:szCs w:val="24"/>
              </w:rPr>
              <w:t>3</w:t>
            </w:r>
          </w:p>
        </w:tc>
        <w:tc>
          <w:tcPr>
            <w:tcW w:w="3789" w:type="dxa"/>
          </w:tcPr>
          <w:p w:rsidR="002575DF" w:rsidRPr="001C6E64" w:rsidRDefault="002575DF" w:rsidP="00AD155E">
            <w:pPr>
              <w:tabs>
                <w:tab w:val="left" w:pos="284"/>
              </w:tabs>
              <w:spacing w:line="240" w:lineRule="auto"/>
              <w:ind w:right="140"/>
              <w:rPr>
                <w:rFonts w:eastAsia="Times New Roman"/>
                <w:bCs/>
                <w:kern w:val="2"/>
                <w:szCs w:val="24"/>
              </w:rPr>
            </w:pPr>
            <w:r w:rsidRPr="001C6E64">
              <w:rPr>
                <w:rFonts w:eastAsia="Times New Roman"/>
                <w:bCs/>
                <w:kern w:val="2"/>
                <w:szCs w:val="24"/>
              </w:rPr>
              <w:t>Иные характеристики объекта</w:t>
            </w:r>
          </w:p>
        </w:tc>
        <w:tc>
          <w:tcPr>
            <w:tcW w:w="5230" w:type="dxa"/>
          </w:tcPr>
          <w:p w:rsidR="002575DF" w:rsidRPr="001C6E64" w:rsidRDefault="002575DF" w:rsidP="00AD155E">
            <w:pPr>
              <w:tabs>
                <w:tab w:val="left" w:pos="284"/>
              </w:tabs>
              <w:spacing w:line="240" w:lineRule="auto"/>
              <w:ind w:right="140"/>
              <w:rPr>
                <w:rFonts w:eastAsia="Times New Roman"/>
                <w:bCs/>
                <w:kern w:val="2"/>
                <w:szCs w:val="24"/>
              </w:rPr>
            </w:pPr>
            <w:r w:rsidRPr="001C6E64">
              <w:rPr>
                <w:rFonts w:eastAsia="Times New Roman"/>
                <w:color w:val="000000"/>
                <w:kern w:val="2"/>
                <w:szCs w:val="24"/>
              </w:rPr>
              <w:t>Номер кадастрового квартала: 37:18:080303</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87" w:type="dxa"/>
        <w:tblInd w:w="-147" w:type="dxa"/>
        <w:tblLook w:val="04A0" w:firstRow="1" w:lastRow="0" w:firstColumn="1" w:lastColumn="0" w:noHBand="0" w:noVBand="1"/>
      </w:tblPr>
      <w:tblGrid>
        <w:gridCol w:w="1683"/>
        <w:gridCol w:w="1356"/>
        <w:gridCol w:w="1356"/>
        <w:gridCol w:w="2410"/>
        <w:gridCol w:w="1732"/>
        <w:gridCol w:w="1637"/>
        <w:gridCol w:w="13"/>
      </w:tblGrid>
      <w:tr w:rsidR="002575DF" w:rsidRPr="002575DF" w:rsidTr="00AD155E">
        <w:tc>
          <w:tcPr>
            <w:tcW w:w="10187" w:type="dxa"/>
            <w:gridSpan w:val="7"/>
          </w:tcPr>
          <w:p w:rsidR="002575DF" w:rsidRPr="00AD155E" w:rsidRDefault="002575DF" w:rsidP="00AD155E">
            <w:pPr>
              <w:tabs>
                <w:tab w:val="left" w:pos="284"/>
              </w:tabs>
              <w:spacing w:line="240" w:lineRule="auto"/>
              <w:ind w:right="140"/>
              <w:rPr>
                <w:rFonts w:eastAsia="Times New Roman"/>
                <w:iCs/>
                <w:kern w:val="2"/>
              </w:rPr>
            </w:pPr>
            <w:r w:rsidRPr="00AD155E">
              <w:rPr>
                <w:rFonts w:eastAsia="Times New Roman"/>
                <w:iCs/>
                <w:kern w:val="2"/>
              </w:rPr>
              <w:t>Система координат 37.3</w:t>
            </w:r>
          </w:p>
        </w:tc>
      </w:tr>
      <w:tr w:rsidR="002575DF" w:rsidRPr="002575DF" w:rsidTr="00AD155E">
        <w:tc>
          <w:tcPr>
            <w:tcW w:w="10187" w:type="dxa"/>
            <w:gridSpan w:val="7"/>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Сведения о характерных точках границы земельного участка</w:t>
            </w:r>
          </w:p>
        </w:tc>
      </w:tr>
      <w:tr w:rsidR="002575DF" w:rsidRPr="002575DF" w:rsidTr="00AD155E">
        <w:trPr>
          <w:gridAfter w:val="1"/>
          <w:wAfter w:w="13" w:type="dxa"/>
        </w:trPr>
        <w:tc>
          <w:tcPr>
            <w:tcW w:w="1683"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Обозначение характерных точек границ</w:t>
            </w:r>
          </w:p>
        </w:tc>
        <w:tc>
          <w:tcPr>
            <w:tcW w:w="2712" w:type="dxa"/>
            <w:gridSpan w:val="2"/>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Координаты, м</w:t>
            </w:r>
          </w:p>
        </w:tc>
        <w:tc>
          <w:tcPr>
            <w:tcW w:w="2410"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Метод определения координат характерной точки</w:t>
            </w:r>
          </w:p>
        </w:tc>
        <w:tc>
          <w:tcPr>
            <w:tcW w:w="1732"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Средняя квадратичная погрешность положения характерной точки (</w:t>
            </w:r>
            <w:r w:rsidRPr="00AD155E">
              <w:rPr>
                <w:rFonts w:eastAsia="Times New Roman"/>
                <w:iCs/>
                <w:kern w:val="2"/>
                <w:lang w:val="en-US"/>
              </w:rPr>
              <w:t>Mt</w:t>
            </w:r>
            <w:r w:rsidRPr="00AD155E">
              <w:rPr>
                <w:rFonts w:eastAsia="Times New Roman"/>
                <w:iCs/>
                <w:kern w:val="2"/>
              </w:rPr>
              <w:t>), м</w:t>
            </w:r>
          </w:p>
        </w:tc>
        <w:tc>
          <w:tcPr>
            <w:tcW w:w="1637"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Описание обозначения точки на местности (при наличии)</w:t>
            </w:r>
          </w:p>
        </w:tc>
      </w:tr>
      <w:tr w:rsidR="002575DF" w:rsidRPr="002575DF" w:rsidTr="00AD155E">
        <w:trPr>
          <w:gridAfter w:val="1"/>
          <w:wAfter w:w="13" w:type="dxa"/>
        </w:trPr>
        <w:tc>
          <w:tcPr>
            <w:tcW w:w="1683"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35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Х</w:t>
            </w:r>
          </w:p>
        </w:tc>
        <w:tc>
          <w:tcPr>
            <w:tcW w:w="135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У</w:t>
            </w:r>
          </w:p>
        </w:tc>
        <w:tc>
          <w:tcPr>
            <w:tcW w:w="2410"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732"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637" w:type="dxa"/>
            <w:vMerge/>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Height w:val="359"/>
        </w:trPr>
        <w:tc>
          <w:tcPr>
            <w:tcW w:w="1683"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1</w:t>
            </w:r>
          </w:p>
        </w:tc>
        <w:tc>
          <w:tcPr>
            <w:tcW w:w="1356"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2</w:t>
            </w:r>
          </w:p>
        </w:tc>
        <w:tc>
          <w:tcPr>
            <w:tcW w:w="1356"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3</w:t>
            </w:r>
          </w:p>
        </w:tc>
        <w:tc>
          <w:tcPr>
            <w:tcW w:w="2410"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4</w:t>
            </w:r>
          </w:p>
        </w:tc>
        <w:tc>
          <w:tcPr>
            <w:tcW w:w="1732"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5</w:t>
            </w:r>
          </w:p>
        </w:tc>
        <w:tc>
          <w:tcPr>
            <w:tcW w:w="1637"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6</w:t>
            </w: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w:t>
            </w:r>
          </w:p>
        </w:tc>
        <w:tc>
          <w:tcPr>
            <w:tcW w:w="1356" w:type="dxa"/>
          </w:tcPr>
          <w:p w:rsidR="002575DF" w:rsidRPr="00AD155E" w:rsidRDefault="002575DF" w:rsidP="00AD155E">
            <w:pPr>
              <w:suppressLineNumbers/>
              <w:tabs>
                <w:tab w:val="left" w:pos="938"/>
                <w:tab w:val="center" w:pos="1449"/>
              </w:tabs>
              <w:spacing w:line="240" w:lineRule="auto"/>
              <w:jc w:val="center"/>
              <w:rPr>
                <w:rFonts w:eastAsia="Times New Roman"/>
                <w:iCs/>
                <w:lang w:eastAsia="zh-CN"/>
              </w:rPr>
            </w:pPr>
            <w:r w:rsidRPr="00AD155E">
              <w:rPr>
                <w:rFonts w:eastAsia="Times New Roman"/>
                <w:iCs/>
                <w:lang w:eastAsia="zh-CN"/>
              </w:rPr>
              <w:t>6281345.35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2187644.59</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6281406.01</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2187863.76</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6281252.54</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2187909.33</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6281189.92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2187689.13</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6281247.42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2187672.65</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6281293.88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2187838.25</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6281320.23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2187827.27</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6281330.99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2187819.69</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6281328.06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2187804.61</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6281316.23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2187800.68</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11</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6281296.36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2187798.44</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6281286.49</w:t>
            </w:r>
          </w:p>
        </w:tc>
        <w:tc>
          <w:tcPr>
            <w:tcW w:w="1356" w:type="dxa"/>
          </w:tcPr>
          <w:p w:rsidR="002575DF" w:rsidRPr="00AD155E" w:rsidRDefault="002575DF" w:rsidP="00AD155E">
            <w:pPr>
              <w:suppressLineNumbers/>
              <w:tabs>
                <w:tab w:val="left" w:pos="954"/>
              </w:tabs>
              <w:spacing w:line="240" w:lineRule="auto"/>
              <w:jc w:val="center"/>
              <w:rPr>
                <w:rFonts w:eastAsia="Times New Roman"/>
                <w:iCs/>
                <w:lang w:eastAsia="zh-CN"/>
              </w:rPr>
            </w:pPr>
            <w:r w:rsidRPr="00AD155E">
              <w:rPr>
                <w:rFonts w:eastAsia="Times New Roman"/>
                <w:iCs/>
                <w:lang w:eastAsia="zh-CN"/>
              </w:rPr>
              <w:t>2187782.11</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6281280.52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2187754.95</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14</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6281283.13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2187738.60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6281295.79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2187720.11</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6281298.30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2187706.23</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6281293.45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2187689.10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6281281.59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2187672.69</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6281271.75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2187665.67</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13" w:type="dxa"/>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20</w:t>
            </w:r>
          </w:p>
        </w:tc>
        <w:tc>
          <w:tcPr>
            <w:tcW w:w="1356" w:type="dxa"/>
          </w:tcPr>
          <w:p w:rsidR="002575DF" w:rsidRPr="00AD155E" w:rsidRDefault="002575DF" w:rsidP="00AD155E">
            <w:pPr>
              <w:suppressLineNumbers/>
              <w:tabs>
                <w:tab w:val="left" w:pos="938"/>
                <w:tab w:val="center" w:pos="1449"/>
              </w:tabs>
              <w:spacing w:line="240" w:lineRule="auto"/>
              <w:jc w:val="center"/>
              <w:rPr>
                <w:rFonts w:eastAsia="Times New Roman"/>
                <w:iCs/>
                <w:lang w:eastAsia="zh-CN"/>
              </w:rPr>
            </w:pPr>
            <w:r w:rsidRPr="00AD155E">
              <w:rPr>
                <w:rFonts w:eastAsia="Times New Roman"/>
                <w:iCs/>
                <w:lang w:eastAsia="zh-CN"/>
              </w:rPr>
              <w:t>6281345.35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2187644.59</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7" w:type="dxa"/>
          </w:tcPr>
          <w:p w:rsidR="002575DF" w:rsidRPr="00AD155E" w:rsidRDefault="002575DF" w:rsidP="00AD155E">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AD155E">
      <w:pPr>
        <w:spacing w:after="0" w:line="360" w:lineRule="auto"/>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Станция </w:t>
      </w:r>
      <w:proofErr w:type="spellStart"/>
      <w:r w:rsidRPr="002575DF">
        <w:rPr>
          <w:rFonts w:ascii="Times New Roman" w:eastAsia="Calibri" w:hAnsi="Times New Roman" w:cs="Times New Roman"/>
          <w:b/>
          <w:kern w:val="2"/>
          <w:sz w:val="30"/>
          <w:szCs w:val="30"/>
        </w:rPr>
        <w:t>Сидорино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533525" cy="2151803"/>
            <wp:effectExtent l="0" t="0" r="0" b="1270"/>
            <wp:docPr id="8" name="Рисунок 8" descr="Станция Сидор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анция Сидорин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701" cy="2157662"/>
                    </a:xfrm>
                    <a:prstGeom prst="rect">
                      <a:avLst/>
                    </a:prstGeom>
                    <a:noFill/>
                    <a:ln>
                      <a:noFill/>
                    </a:ln>
                  </pic:spPr>
                </pic:pic>
              </a:graphicData>
            </a:graphic>
          </wp:inline>
        </w:drawing>
      </w:r>
    </w:p>
    <w:p w:rsid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D155E" w:rsidRDefault="00AD155E"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D155E" w:rsidRPr="002575DF" w:rsidRDefault="00AD155E"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10207" w:type="dxa"/>
        <w:tblInd w:w="-289" w:type="dxa"/>
        <w:tblLook w:val="04A0" w:firstRow="1" w:lastRow="0" w:firstColumn="1" w:lastColumn="0" w:noHBand="0" w:noVBand="1"/>
      </w:tblPr>
      <w:tblGrid>
        <w:gridCol w:w="1188"/>
        <w:gridCol w:w="3789"/>
        <w:gridCol w:w="5230"/>
      </w:tblGrid>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 п/п</w:t>
            </w:r>
          </w:p>
        </w:tc>
        <w:tc>
          <w:tcPr>
            <w:tcW w:w="3789"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Характеристики объекта</w:t>
            </w:r>
          </w:p>
        </w:tc>
        <w:tc>
          <w:tcPr>
            <w:tcW w:w="5230"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Описание характеристик</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1</w:t>
            </w:r>
          </w:p>
        </w:tc>
        <w:tc>
          <w:tcPr>
            <w:tcW w:w="3789"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2</w:t>
            </w:r>
          </w:p>
        </w:tc>
        <w:tc>
          <w:tcPr>
            <w:tcW w:w="5230"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3</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1</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Местоположение объекта</w:t>
            </w:r>
          </w:p>
        </w:tc>
        <w:tc>
          <w:tcPr>
            <w:tcW w:w="5230"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 xml:space="preserve">Ивановская область, Тейковский муниципальный район, Новолеушинское сельское поселение, деревня Станция </w:t>
            </w:r>
            <w:proofErr w:type="spellStart"/>
            <w:r w:rsidRPr="00AD155E">
              <w:rPr>
                <w:rFonts w:eastAsia="Times New Roman"/>
                <w:bCs/>
                <w:kern w:val="2"/>
                <w:szCs w:val="24"/>
              </w:rPr>
              <w:t>Сидорино</w:t>
            </w:r>
            <w:proofErr w:type="spellEnd"/>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2</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Площадь объекта</w:t>
            </w:r>
          </w:p>
        </w:tc>
        <w:tc>
          <w:tcPr>
            <w:tcW w:w="5230" w:type="dxa"/>
          </w:tcPr>
          <w:p w:rsidR="002575DF" w:rsidRPr="00AD155E" w:rsidRDefault="002575DF" w:rsidP="00AD155E">
            <w:pPr>
              <w:tabs>
                <w:tab w:val="left" w:pos="284"/>
              </w:tabs>
              <w:spacing w:line="240" w:lineRule="auto"/>
              <w:ind w:right="140"/>
              <w:rPr>
                <w:rFonts w:eastAsia="Times New Roman"/>
                <w:bCs/>
                <w:kern w:val="2"/>
                <w:szCs w:val="24"/>
                <w:vertAlign w:val="superscript"/>
              </w:rPr>
            </w:pPr>
            <w:r w:rsidRPr="00AD155E">
              <w:rPr>
                <w:rFonts w:eastAsia="Times New Roman"/>
                <w:bCs/>
                <w:kern w:val="2"/>
                <w:szCs w:val="24"/>
              </w:rPr>
              <w:t>475 426 м</w:t>
            </w:r>
            <w:r w:rsidRPr="00AD155E">
              <w:rPr>
                <w:rFonts w:eastAsia="Times New Roman"/>
                <w:bCs/>
                <w:kern w:val="2"/>
                <w:szCs w:val="24"/>
                <w:vertAlign w:val="superscript"/>
              </w:rPr>
              <w:t>2</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3</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Иные характеристики объекта</w:t>
            </w:r>
          </w:p>
        </w:tc>
        <w:tc>
          <w:tcPr>
            <w:tcW w:w="5230"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color w:val="000000"/>
                <w:kern w:val="2"/>
                <w:szCs w:val="24"/>
              </w:rPr>
              <w:t>Номер кадастрового квартала: 37:18:020201</w:t>
            </w:r>
          </w:p>
        </w:tc>
      </w:tr>
    </w:tbl>
    <w:p w:rsidR="00AD155E" w:rsidRDefault="00AD155E" w:rsidP="00AD155E">
      <w:pPr>
        <w:spacing w:after="0" w:line="360" w:lineRule="auto"/>
        <w:jc w:val="center"/>
        <w:rPr>
          <w:rFonts w:ascii="Times New Roman" w:eastAsia="Times New Roman" w:hAnsi="Times New Roman" w:cs="Times New Roman"/>
          <w:b/>
          <w:bCs/>
          <w:kern w:val="2"/>
          <w:sz w:val="24"/>
          <w:szCs w:val="24"/>
        </w:rPr>
      </w:pPr>
    </w:p>
    <w:p w:rsidR="002575DF" w:rsidRPr="002575DF" w:rsidRDefault="002575DF" w:rsidP="00AD155E">
      <w:pPr>
        <w:spacing w:after="0" w:line="360" w:lineRule="auto"/>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0" w:type="auto"/>
        <w:tblInd w:w="-289" w:type="dxa"/>
        <w:tblLook w:val="04A0" w:firstRow="1" w:lastRow="0" w:firstColumn="1" w:lastColumn="0" w:noHBand="0" w:noVBand="1"/>
      </w:tblPr>
      <w:tblGrid>
        <w:gridCol w:w="1683"/>
        <w:gridCol w:w="1356"/>
        <w:gridCol w:w="1356"/>
        <w:gridCol w:w="2410"/>
        <w:gridCol w:w="1732"/>
        <w:gridCol w:w="1633"/>
        <w:gridCol w:w="6"/>
      </w:tblGrid>
      <w:tr w:rsidR="002575DF" w:rsidRPr="002575DF" w:rsidTr="00AD155E">
        <w:trPr>
          <w:trHeight w:val="20"/>
        </w:trPr>
        <w:tc>
          <w:tcPr>
            <w:tcW w:w="10176" w:type="dxa"/>
            <w:gridSpan w:val="7"/>
          </w:tcPr>
          <w:p w:rsidR="002575DF" w:rsidRPr="00AD155E" w:rsidRDefault="002575DF" w:rsidP="00AD155E">
            <w:pPr>
              <w:tabs>
                <w:tab w:val="left" w:pos="284"/>
              </w:tabs>
              <w:spacing w:before="113" w:line="240" w:lineRule="auto"/>
              <w:ind w:right="140"/>
              <w:rPr>
                <w:rFonts w:eastAsia="Times New Roman"/>
                <w:iCs/>
                <w:kern w:val="2"/>
              </w:rPr>
            </w:pPr>
            <w:r w:rsidRPr="00AD155E">
              <w:rPr>
                <w:rFonts w:eastAsia="Times New Roman"/>
                <w:iCs/>
                <w:kern w:val="2"/>
              </w:rPr>
              <w:t>Система координат 37.3</w:t>
            </w:r>
          </w:p>
        </w:tc>
      </w:tr>
      <w:tr w:rsidR="002575DF" w:rsidRPr="002575DF" w:rsidTr="00AD155E">
        <w:trPr>
          <w:trHeight w:val="20"/>
        </w:trPr>
        <w:tc>
          <w:tcPr>
            <w:tcW w:w="10176" w:type="dxa"/>
            <w:gridSpan w:val="7"/>
          </w:tcPr>
          <w:p w:rsidR="002575DF" w:rsidRPr="00AD155E" w:rsidRDefault="002575DF" w:rsidP="00AD155E">
            <w:pPr>
              <w:tabs>
                <w:tab w:val="left" w:pos="284"/>
              </w:tabs>
              <w:spacing w:before="113" w:line="240" w:lineRule="auto"/>
              <w:ind w:right="140"/>
              <w:jc w:val="center"/>
              <w:rPr>
                <w:rFonts w:eastAsia="Times New Roman"/>
                <w:b/>
                <w:iCs/>
                <w:kern w:val="2"/>
              </w:rPr>
            </w:pPr>
            <w:r w:rsidRPr="00AD155E">
              <w:rPr>
                <w:rFonts w:eastAsia="Times New Roman"/>
                <w:b/>
                <w:iCs/>
                <w:kern w:val="2"/>
              </w:rPr>
              <w:t>Сведения о характерных точках границы земельного участка</w:t>
            </w:r>
          </w:p>
        </w:tc>
      </w:tr>
      <w:tr w:rsidR="002575DF" w:rsidRPr="002575DF" w:rsidTr="00AD155E">
        <w:trPr>
          <w:gridAfter w:val="1"/>
          <w:wAfter w:w="6" w:type="dxa"/>
          <w:trHeight w:val="20"/>
        </w:trPr>
        <w:tc>
          <w:tcPr>
            <w:tcW w:w="1683" w:type="dxa"/>
            <w:vMerge w:val="restart"/>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Обозначение характерных точек границ</w:t>
            </w:r>
          </w:p>
        </w:tc>
        <w:tc>
          <w:tcPr>
            <w:tcW w:w="2712" w:type="dxa"/>
            <w:gridSpan w:val="2"/>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Координаты, м</w:t>
            </w:r>
          </w:p>
        </w:tc>
        <w:tc>
          <w:tcPr>
            <w:tcW w:w="2410" w:type="dxa"/>
            <w:vMerge w:val="restart"/>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Метод определения координат характерной точки</w:t>
            </w:r>
          </w:p>
        </w:tc>
        <w:tc>
          <w:tcPr>
            <w:tcW w:w="1732" w:type="dxa"/>
            <w:vMerge w:val="restart"/>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Средняя квадратичная погрешность положения характерной точки (</w:t>
            </w:r>
            <w:r w:rsidRPr="00AD155E">
              <w:rPr>
                <w:rFonts w:eastAsia="Times New Roman"/>
                <w:iCs/>
                <w:kern w:val="2"/>
                <w:lang w:val="en-US"/>
              </w:rPr>
              <w:t>Mt</w:t>
            </w:r>
            <w:r w:rsidRPr="00AD155E">
              <w:rPr>
                <w:rFonts w:eastAsia="Times New Roman"/>
                <w:iCs/>
                <w:kern w:val="2"/>
              </w:rPr>
              <w:t>), м</w:t>
            </w:r>
          </w:p>
        </w:tc>
        <w:tc>
          <w:tcPr>
            <w:tcW w:w="1633" w:type="dxa"/>
            <w:vMerge w:val="restart"/>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Описание обозначения точки на местности (при наличии)</w:t>
            </w:r>
          </w:p>
        </w:tc>
      </w:tr>
      <w:tr w:rsidR="002575DF" w:rsidRPr="002575DF" w:rsidTr="00AD155E">
        <w:trPr>
          <w:gridAfter w:val="1"/>
          <w:wAfter w:w="6" w:type="dxa"/>
          <w:trHeight w:val="20"/>
        </w:trPr>
        <w:tc>
          <w:tcPr>
            <w:tcW w:w="1683" w:type="dxa"/>
            <w:vMerge/>
          </w:tcPr>
          <w:p w:rsidR="002575DF" w:rsidRPr="00AD155E" w:rsidRDefault="002575DF" w:rsidP="00AD155E">
            <w:pPr>
              <w:tabs>
                <w:tab w:val="left" w:pos="284"/>
              </w:tabs>
              <w:spacing w:before="113" w:line="240" w:lineRule="auto"/>
              <w:ind w:right="140"/>
              <w:jc w:val="center"/>
              <w:rPr>
                <w:rFonts w:eastAsia="Times New Roman"/>
                <w:iCs/>
                <w:kern w:val="2"/>
              </w:rPr>
            </w:pPr>
          </w:p>
        </w:tc>
        <w:tc>
          <w:tcPr>
            <w:tcW w:w="1356" w:type="dxa"/>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Х</w:t>
            </w:r>
          </w:p>
        </w:tc>
        <w:tc>
          <w:tcPr>
            <w:tcW w:w="1356" w:type="dxa"/>
          </w:tcPr>
          <w:p w:rsidR="002575DF" w:rsidRPr="00AD155E" w:rsidRDefault="002575DF" w:rsidP="00AD155E">
            <w:pPr>
              <w:tabs>
                <w:tab w:val="left" w:pos="284"/>
              </w:tabs>
              <w:spacing w:before="113" w:line="240" w:lineRule="auto"/>
              <w:ind w:right="140"/>
              <w:jc w:val="center"/>
              <w:rPr>
                <w:rFonts w:eastAsia="Times New Roman"/>
                <w:iCs/>
                <w:kern w:val="2"/>
              </w:rPr>
            </w:pPr>
            <w:r w:rsidRPr="00AD155E">
              <w:rPr>
                <w:rFonts w:eastAsia="Times New Roman"/>
                <w:iCs/>
                <w:kern w:val="2"/>
              </w:rPr>
              <w:t>У</w:t>
            </w:r>
          </w:p>
        </w:tc>
        <w:tc>
          <w:tcPr>
            <w:tcW w:w="2410" w:type="dxa"/>
            <w:vMerge/>
          </w:tcPr>
          <w:p w:rsidR="002575DF" w:rsidRPr="00AD155E" w:rsidRDefault="002575DF" w:rsidP="00AD155E">
            <w:pPr>
              <w:tabs>
                <w:tab w:val="left" w:pos="284"/>
              </w:tabs>
              <w:spacing w:before="113" w:line="240" w:lineRule="auto"/>
              <w:ind w:right="140"/>
              <w:jc w:val="center"/>
              <w:rPr>
                <w:rFonts w:eastAsia="Times New Roman"/>
                <w:iCs/>
                <w:kern w:val="2"/>
              </w:rPr>
            </w:pPr>
          </w:p>
        </w:tc>
        <w:tc>
          <w:tcPr>
            <w:tcW w:w="1732" w:type="dxa"/>
            <w:vMerge/>
          </w:tcPr>
          <w:p w:rsidR="002575DF" w:rsidRPr="00AD155E" w:rsidRDefault="002575DF" w:rsidP="00AD155E">
            <w:pPr>
              <w:tabs>
                <w:tab w:val="left" w:pos="284"/>
              </w:tabs>
              <w:spacing w:before="113" w:line="240" w:lineRule="auto"/>
              <w:ind w:right="140"/>
              <w:jc w:val="center"/>
              <w:rPr>
                <w:rFonts w:eastAsia="Times New Roman"/>
                <w:iCs/>
                <w:kern w:val="2"/>
              </w:rPr>
            </w:pPr>
          </w:p>
        </w:tc>
        <w:tc>
          <w:tcPr>
            <w:tcW w:w="1633" w:type="dxa"/>
            <w:vMerge/>
          </w:tcPr>
          <w:p w:rsidR="002575DF" w:rsidRPr="00AD155E" w:rsidRDefault="002575DF" w:rsidP="00AD155E">
            <w:pPr>
              <w:tabs>
                <w:tab w:val="left" w:pos="284"/>
              </w:tabs>
              <w:spacing w:before="113"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1</w:t>
            </w:r>
          </w:p>
        </w:tc>
        <w:tc>
          <w:tcPr>
            <w:tcW w:w="1356"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2</w:t>
            </w:r>
          </w:p>
        </w:tc>
        <w:tc>
          <w:tcPr>
            <w:tcW w:w="1356"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3</w:t>
            </w:r>
          </w:p>
        </w:tc>
        <w:tc>
          <w:tcPr>
            <w:tcW w:w="2410"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4</w:t>
            </w:r>
          </w:p>
        </w:tc>
        <w:tc>
          <w:tcPr>
            <w:tcW w:w="1732"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5</w:t>
            </w:r>
          </w:p>
        </w:tc>
        <w:tc>
          <w:tcPr>
            <w:tcW w:w="1633"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6</w:t>
            </w: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w:t>
            </w:r>
          </w:p>
        </w:tc>
        <w:tc>
          <w:tcPr>
            <w:tcW w:w="1356" w:type="dxa"/>
          </w:tcPr>
          <w:p w:rsidR="002575DF" w:rsidRPr="00AD155E" w:rsidRDefault="002575DF" w:rsidP="00AD155E">
            <w:pPr>
              <w:suppressLineNumbers/>
              <w:tabs>
                <w:tab w:val="left" w:pos="938"/>
                <w:tab w:val="center" w:pos="1449"/>
              </w:tabs>
              <w:spacing w:line="240" w:lineRule="auto"/>
              <w:jc w:val="center"/>
              <w:rPr>
                <w:rFonts w:eastAsia="Times New Roman"/>
                <w:iCs/>
                <w:lang w:eastAsia="zh-CN"/>
              </w:rPr>
            </w:pPr>
            <w:r w:rsidRPr="00AD155E">
              <w:rPr>
                <w:rFonts w:eastAsia="Times New Roman"/>
                <w:iCs/>
                <w:lang w:eastAsia="zh-CN"/>
              </w:rPr>
              <w:t>6280588.10</w:t>
            </w:r>
          </w:p>
        </w:tc>
        <w:tc>
          <w:tcPr>
            <w:tcW w:w="1356" w:type="dxa"/>
          </w:tcPr>
          <w:p w:rsidR="002575DF" w:rsidRPr="00AD155E" w:rsidRDefault="002575DF" w:rsidP="00AD155E">
            <w:pPr>
              <w:suppressLineNumbers/>
              <w:tabs>
                <w:tab w:val="left" w:pos="2028"/>
              </w:tabs>
              <w:spacing w:line="240" w:lineRule="auto"/>
              <w:jc w:val="center"/>
              <w:rPr>
                <w:rFonts w:eastAsia="Times New Roman"/>
                <w:iCs/>
                <w:lang w:eastAsia="zh-CN"/>
              </w:rPr>
            </w:pPr>
            <w:r w:rsidRPr="00AD155E">
              <w:rPr>
                <w:rFonts w:eastAsia="Times New Roman"/>
                <w:iCs/>
                <w:lang w:eastAsia="zh-CN"/>
              </w:rPr>
              <w:t>2187418.80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6280605.58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2187530.46</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6280639.62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2187747.78</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6280509.96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2187868.14</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6280367.99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2187943.66</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6280388.25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2188070.88</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6280284.38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2188093.63</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6280088.80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2188110.64</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6279898.47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2188100.00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6279800.10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2187812.71</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11</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6279694.07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2187766.04</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12</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6279545.74</w:t>
            </w:r>
          </w:p>
        </w:tc>
        <w:tc>
          <w:tcPr>
            <w:tcW w:w="1356" w:type="dxa"/>
          </w:tcPr>
          <w:p w:rsidR="002575DF" w:rsidRPr="00AD155E" w:rsidRDefault="002575DF" w:rsidP="00AD155E">
            <w:pPr>
              <w:suppressLineNumbers/>
              <w:tabs>
                <w:tab w:val="left" w:pos="954"/>
              </w:tabs>
              <w:spacing w:line="240" w:lineRule="auto"/>
              <w:jc w:val="center"/>
              <w:rPr>
                <w:rFonts w:eastAsia="Times New Roman"/>
                <w:iCs/>
                <w:lang w:eastAsia="zh-CN"/>
              </w:rPr>
            </w:pPr>
            <w:r w:rsidRPr="00AD155E">
              <w:rPr>
                <w:rFonts w:eastAsia="Times New Roman"/>
                <w:iCs/>
                <w:lang w:eastAsia="zh-CN"/>
              </w:rPr>
              <w:t>2187888.40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6279522.08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2187860.38</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14</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6279757.98</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2187643.46</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15</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6279930.03</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2187495.18</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16</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6280339.41</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2187420.90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2575DF" w:rsidTr="00AD155E">
        <w:trPr>
          <w:gridAfter w:val="1"/>
          <w:wAfter w:w="6" w:type="dxa"/>
          <w:trHeight w:val="20"/>
        </w:trPr>
        <w:tc>
          <w:tcPr>
            <w:tcW w:w="1683"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17</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6280588.10</w:t>
            </w:r>
          </w:p>
        </w:tc>
        <w:tc>
          <w:tcPr>
            <w:tcW w:w="1356"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2187418.80</w:t>
            </w:r>
          </w:p>
        </w:tc>
        <w:tc>
          <w:tcPr>
            <w:tcW w:w="2410"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732"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633" w:type="dxa"/>
          </w:tcPr>
          <w:p w:rsidR="002575DF" w:rsidRPr="00AD155E" w:rsidRDefault="002575DF" w:rsidP="00AD155E">
            <w:pPr>
              <w:tabs>
                <w:tab w:val="left" w:pos="284"/>
              </w:tabs>
              <w:spacing w:line="240" w:lineRule="auto"/>
              <w:ind w:right="140"/>
              <w:jc w:val="center"/>
              <w:rPr>
                <w:rFonts w:eastAsia="Times New Roman"/>
                <w:iCs/>
                <w:kern w:val="2"/>
              </w:rPr>
            </w:pPr>
          </w:p>
        </w:tc>
      </w:tr>
    </w:tbl>
    <w:p w:rsidR="00AD155E" w:rsidRDefault="00AD155E" w:rsidP="00AD155E">
      <w:pPr>
        <w:spacing w:after="0" w:line="360" w:lineRule="auto"/>
        <w:jc w:val="both"/>
        <w:rPr>
          <w:rFonts w:ascii="Times New Roman" w:eastAsia="Calibri" w:hAnsi="Times New Roman" w:cs="Times New Roman"/>
          <w:b/>
          <w:kern w:val="2"/>
          <w:sz w:val="30"/>
          <w:szCs w:val="30"/>
        </w:rPr>
      </w:pPr>
    </w:p>
    <w:p w:rsidR="002575DF" w:rsidRPr="002575DF" w:rsidRDefault="002575DF" w:rsidP="00AD155E">
      <w:pPr>
        <w:spacing w:after="0" w:line="360" w:lineRule="auto"/>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Собольцево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933575" cy="1652027"/>
            <wp:effectExtent l="0" t="0" r="0" b="5715"/>
            <wp:docPr id="7" name="Рисунок 7" descr="Собольц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больцев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657" cy="1656369"/>
                    </a:xfrm>
                    <a:prstGeom prst="rect">
                      <a:avLst/>
                    </a:prstGeom>
                    <a:noFill/>
                    <a:ln>
                      <a:noFill/>
                    </a:ln>
                  </pic:spPr>
                </pic:pic>
              </a:graphicData>
            </a:graphic>
          </wp:inline>
        </w:drawing>
      </w:r>
    </w:p>
    <w:p w:rsid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D155E" w:rsidRDefault="00AD155E"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AD155E" w:rsidRPr="002575DF" w:rsidRDefault="00AD155E"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10065" w:type="dxa"/>
        <w:tblInd w:w="-147" w:type="dxa"/>
        <w:tblLook w:val="04A0" w:firstRow="1" w:lastRow="0" w:firstColumn="1" w:lastColumn="0" w:noHBand="0" w:noVBand="1"/>
      </w:tblPr>
      <w:tblGrid>
        <w:gridCol w:w="1188"/>
        <w:gridCol w:w="3789"/>
        <w:gridCol w:w="5088"/>
      </w:tblGrid>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 п/п</w:t>
            </w:r>
          </w:p>
        </w:tc>
        <w:tc>
          <w:tcPr>
            <w:tcW w:w="3789"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Характеристики объекта</w:t>
            </w:r>
          </w:p>
        </w:tc>
        <w:tc>
          <w:tcPr>
            <w:tcW w:w="50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Описание характеристик</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1</w:t>
            </w:r>
          </w:p>
        </w:tc>
        <w:tc>
          <w:tcPr>
            <w:tcW w:w="3789"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2</w:t>
            </w:r>
          </w:p>
        </w:tc>
        <w:tc>
          <w:tcPr>
            <w:tcW w:w="5088"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3</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1</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Местоположение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AD155E">
              <w:rPr>
                <w:rFonts w:eastAsia="Times New Roman"/>
                <w:bCs/>
                <w:kern w:val="2"/>
                <w:szCs w:val="24"/>
              </w:rPr>
              <w:t>Собольцево</w:t>
            </w:r>
            <w:proofErr w:type="spellEnd"/>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2</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Площадь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vertAlign w:val="superscript"/>
              </w:rPr>
            </w:pPr>
            <w:r w:rsidRPr="00AD155E">
              <w:rPr>
                <w:rFonts w:eastAsia="Times New Roman"/>
                <w:bCs/>
                <w:kern w:val="2"/>
                <w:szCs w:val="24"/>
              </w:rPr>
              <w:t>86 317 м</w:t>
            </w:r>
            <w:r w:rsidRPr="00AD155E">
              <w:rPr>
                <w:rFonts w:eastAsia="Times New Roman"/>
                <w:bCs/>
                <w:kern w:val="2"/>
                <w:szCs w:val="24"/>
                <w:vertAlign w:val="superscript"/>
              </w:rPr>
              <w:t>2</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3</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Иные характеристики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color w:val="000000"/>
                <w:kern w:val="2"/>
                <w:szCs w:val="24"/>
              </w:rPr>
              <w:t>Номер кадастрового квартала: 37:18:080314</w:t>
            </w:r>
          </w:p>
        </w:tc>
      </w:tr>
    </w:tbl>
    <w:p w:rsidR="002575DF" w:rsidRPr="002575DF" w:rsidRDefault="002575DF" w:rsidP="00AD155E">
      <w:pPr>
        <w:tabs>
          <w:tab w:val="left" w:pos="284"/>
        </w:tabs>
        <w:spacing w:before="113" w:after="0" w:line="360" w:lineRule="auto"/>
        <w:ind w:right="140"/>
        <w:rPr>
          <w:rFonts w:ascii="Times New Roman" w:eastAsia="Times New Roman" w:hAnsi="Times New Roman" w:cs="Times New Roman"/>
          <w:b/>
          <w:bCs/>
          <w:kern w:val="2"/>
          <w:sz w:val="24"/>
          <w:szCs w:val="24"/>
        </w:rPr>
      </w:pPr>
    </w:p>
    <w:p w:rsidR="002575DF" w:rsidRPr="002575DF" w:rsidRDefault="002575DF" w:rsidP="00AD155E">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203" w:type="dxa"/>
        <w:tblInd w:w="-147" w:type="dxa"/>
        <w:tblLayout w:type="fixed"/>
        <w:tblLook w:val="04A0" w:firstRow="1" w:lastRow="0" w:firstColumn="1" w:lastColumn="0" w:noHBand="0" w:noVBand="1"/>
      </w:tblPr>
      <w:tblGrid>
        <w:gridCol w:w="1276"/>
        <w:gridCol w:w="1559"/>
        <w:gridCol w:w="1559"/>
        <w:gridCol w:w="2552"/>
        <w:gridCol w:w="1630"/>
        <w:gridCol w:w="1595"/>
        <w:gridCol w:w="32"/>
      </w:tblGrid>
      <w:tr w:rsidR="002575DF" w:rsidRPr="002575DF" w:rsidTr="00AD155E">
        <w:trPr>
          <w:trHeight w:val="20"/>
        </w:trPr>
        <w:tc>
          <w:tcPr>
            <w:tcW w:w="10203" w:type="dxa"/>
            <w:gridSpan w:val="7"/>
          </w:tcPr>
          <w:p w:rsidR="002575DF" w:rsidRPr="00AD155E" w:rsidRDefault="002575DF" w:rsidP="00AD155E">
            <w:pPr>
              <w:tabs>
                <w:tab w:val="left" w:pos="284"/>
              </w:tabs>
              <w:spacing w:line="240" w:lineRule="auto"/>
              <w:ind w:right="140"/>
              <w:rPr>
                <w:rFonts w:eastAsia="Times New Roman"/>
                <w:iCs/>
                <w:kern w:val="2"/>
              </w:rPr>
            </w:pPr>
            <w:r w:rsidRPr="00AD155E">
              <w:rPr>
                <w:rFonts w:eastAsia="Times New Roman"/>
                <w:iCs/>
                <w:kern w:val="2"/>
              </w:rPr>
              <w:t>Система координат 37.3</w:t>
            </w:r>
          </w:p>
        </w:tc>
      </w:tr>
      <w:tr w:rsidR="002575DF" w:rsidRPr="002575DF" w:rsidTr="00AD155E">
        <w:trPr>
          <w:trHeight w:val="20"/>
        </w:trPr>
        <w:tc>
          <w:tcPr>
            <w:tcW w:w="10203" w:type="dxa"/>
            <w:gridSpan w:val="7"/>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Сведения о характерных точках границы земельного участка</w:t>
            </w:r>
          </w:p>
        </w:tc>
      </w:tr>
      <w:tr w:rsidR="002575DF" w:rsidRPr="00AD155E" w:rsidTr="00AD155E">
        <w:trPr>
          <w:gridAfter w:val="1"/>
          <w:wAfter w:w="32" w:type="dxa"/>
          <w:trHeight w:val="20"/>
        </w:trPr>
        <w:tc>
          <w:tcPr>
            <w:tcW w:w="1276"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Обозначение характерных точек границ</w:t>
            </w:r>
          </w:p>
        </w:tc>
        <w:tc>
          <w:tcPr>
            <w:tcW w:w="3118" w:type="dxa"/>
            <w:gridSpan w:val="2"/>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Координаты, м</w:t>
            </w:r>
          </w:p>
        </w:tc>
        <w:tc>
          <w:tcPr>
            <w:tcW w:w="2552"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Метод определения координат характерной точки</w:t>
            </w:r>
          </w:p>
        </w:tc>
        <w:tc>
          <w:tcPr>
            <w:tcW w:w="1630"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Средняя квадратичная погрешность положения характерной точки (</w:t>
            </w:r>
            <w:r w:rsidRPr="00AD155E">
              <w:rPr>
                <w:rFonts w:eastAsia="Times New Roman"/>
                <w:iCs/>
                <w:kern w:val="2"/>
                <w:lang w:val="en-US"/>
              </w:rPr>
              <w:t>Mt</w:t>
            </w:r>
            <w:r w:rsidRPr="00AD155E">
              <w:rPr>
                <w:rFonts w:eastAsia="Times New Roman"/>
                <w:iCs/>
                <w:kern w:val="2"/>
              </w:rPr>
              <w:t>), м</w:t>
            </w:r>
          </w:p>
        </w:tc>
        <w:tc>
          <w:tcPr>
            <w:tcW w:w="1595" w:type="dxa"/>
            <w:vMerge w:val="restart"/>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Описание обозначения точки на местности (при наличии)</w:t>
            </w:r>
          </w:p>
        </w:tc>
      </w:tr>
      <w:tr w:rsidR="002575DF" w:rsidRPr="00AD155E" w:rsidTr="00AD155E">
        <w:trPr>
          <w:gridAfter w:val="1"/>
          <w:wAfter w:w="32" w:type="dxa"/>
          <w:trHeight w:val="20"/>
        </w:trPr>
        <w:tc>
          <w:tcPr>
            <w:tcW w:w="1276"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559"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Х</w:t>
            </w:r>
          </w:p>
        </w:tc>
        <w:tc>
          <w:tcPr>
            <w:tcW w:w="1559"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У</w:t>
            </w:r>
          </w:p>
        </w:tc>
        <w:tc>
          <w:tcPr>
            <w:tcW w:w="2552"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630" w:type="dxa"/>
            <w:vMerge/>
          </w:tcPr>
          <w:p w:rsidR="002575DF" w:rsidRPr="00AD155E" w:rsidRDefault="002575DF" w:rsidP="00AD155E">
            <w:pPr>
              <w:tabs>
                <w:tab w:val="left" w:pos="284"/>
              </w:tabs>
              <w:spacing w:line="240" w:lineRule="auto"/>
              <w:ind w:right="140"/>
              <w:jc w:val="center"/>
              <w:rPr>
                <w:rFonts w:eastAsia="Times New Roman"/>
                <w:iCs/>
                <w:kern w:val="2"/>
              </w:rPr>
            </w:pPr>
          </w:p>
        </w:tc>
        <w:tc>
          <w:tcPr>
            <w:tcW w:w="1595" w:type="dxa"/>
            <w:vMerge/>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1</w:t>
            </w:r>
          </w:p>
        </w:tc>
        <w:tc>
          <w:tcPr>
            <w:tcW w:w="1559"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2</w:t>
            </w:r>
          </w:p>
        </w:tc>
        <w:tc>
          <w:tcPr>
            <w:tcW w:w="1559"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3</w:t>
            </w:r>
          </w:p>
        </w:tc>
        <w:tc>
          <w:tcPr>
            <w:tcW w:w="2552"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4</w:t>
            </w:r>
          </w:p>
        </w:tc>
        <w:tc>
          <w:tcPr>
            <w:tcW w:w="1630"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5</w:t>
            </w:r>
          </w:p>
        </w:tc>
        <w:tc>
          <w:tcPr>
            <w:tcW w:w="1595" w:type="dxa"/>
          </w:tcPr>
          <w:p w:rsidR="002575DF" w:rsidRPr="00AD155E" w:rsidRDefault="002575DF" w:rsidP="00AD155E">
            <w:pPr>
              <w:tabs>
                <w:tab w:val="left" w:pos="284"/>
              </w:tabs>
              <w:spacing w:line="240" w:lineRule="auto"/>
              <w:ind w:right="140"/>
              <w:jc w:val="center"/>
              <w:rPr>
                <w:rFonts w:eastAsia="Times New Roman"/>
                <w:b/>
                <w:iCs/>
                <w:kern w:val="2"/>
              </w:rPr>
            </w:pPr>
            <w:r w:rsidRPr="00AD155E">
              <w:rPr>
                <w:rFonts w:eastAsia="Times New Roman"/>
                <w:b/>
                <w:iCs/>
                <w:kern w:val="2"/>
              </w:rPr>
              <w:t>6</w:t>
            </w: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w:t>
            </w:r>
          </w:p>
        </w:tc>
        <w:tc>
          <w:tcPr>
            <w:tcW w:w="1559" w:type="dxa"/>
          </w:tcPr>
          <w:p w:rsidR="002575DF" w:rsidRPr="00AD155E" w:rsidRDefault="002575DF" w:rsidP="00AD155E">
            <w:pPr>
              <w:suppressLineNumbers/>
              <w:tabs>
                <w:tab w:val="left" w:pos="938"/>
                <w:tab w:val="center" w:pos="1449"/>
              </w:tabs>
              <w:spacing w:line="240" w:lineRule="auto"/>
              <w:jc w:val="center"/>
              <w:rPr>
                <w:rFonts w:eastAsia="Times New Roman"/>
                <w:iCs/>
                <w:lang w:eastAsia="zh-CN"/>
              </w:rPr>
            </w:pPr>
            <w:r w:rsidRPr="00AD155E">
              <w:rPr>
                <w:rFonts w:eastAsia="Times New Roman"/>
                <w:iCs/>
                <w:lang w:eastAsia="zh-CN"/>
              </w:rPr>
              <w:t>6280410.84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2191415.92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6280247.80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2191549.16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6280206.46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2191603.76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6280153.56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2191639.29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6280101.85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2191599.53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6280041.18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2191690.38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6280032.05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2191692.26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6280010.44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2191698.63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6279969.34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2191485.68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6279982.01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2191449.15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6279974.11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2191485.27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6279987.79</w:t>
            </w:r>
          </w:p>
        </w:tc>
        <w:tc>
          <w:tcPr>
            <w:tcW w:w="1559" w:type="dxa"/>
          </w:tcPr>
          <w:p w:rsidR="002575DF" w:rsidRPr="00AD155E" w:rsidRDefault="002575DF" w:rsidP="00AD155E">
            <w:pPr>
              <w:suppressLineNumbers/>
              <w:tabs>
                <w:tab w:val="left" w:pos="954"/>
              </w:tabs>
              <w:spacing w:line="240" w:lineRule="auto"/>
              <w:jc w:val="center"/>
              <w:rPr>
                <w:rFonts w:eastAsia="Times New Roman"/>
                <w:iCs/>
                <w:lang w:eastAsia="zh-CN"/>
              </w:rPr>
            </w:pPr>
            <w:r w:rsidRPr="00AD155E">
              <w:rPr>
                <w:rFonts w:eastAsia="Times New Roman"/>
                <w:iCs/>
                <w:lang w:eastAsia="zh-CN"/>
              </w:rPr>
              <w:t>2191543.98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6280013.80</w:t>
            </w:r>
          </w:p>
        </w:tc>
        <w:tc>
          <w:tcPr>
            <w:tcW w:w="1559" w:type="dxa"/>
          </w:tcPr>
          <w:p w:rsidR="002575DF" w:rsidRPr="00AD155E" w:rsidRDefault="002575DF" w:rsidP="00AD155E">
            <w:pPr>
              <w:suppressLineNumbers/>
              <w:tabs>
                <w:tab w:val="left" w:pos="954"/>
              </w:tabs>
              <w:spacing w:line="240" w:lineRule="auto"/>
              <w:jc w:val="center"/>
              <w:rPr>
                <w:rFonts w:eastAsia="Times New Roman"/>
                <w:lang w:val="en-AU" w:eastAsia="zh-CN"/>
              </w:rPr>
            </w:pPr>
            <w:r w:rsidRPr="00AD155E">
              <w:rPr>
                <w:rFonts w:eastAsia="Times New Roman"/>
                <w:lang w:val="en-AU" w:eastAsia="zh-CN"/>
              </w:rPr>
              <w:t>2191677.11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6280033.00</w:t>
            </w:r>
          </w:p>
        </w:tc>
        <w:tc>
          <w:tcPr>
            <w:tcW w:w="1559" w:type="dxa"/>
          </w:tcPr>
          <w:p w:rsidR="002575DF" w:rsidRPr="00AD155E" w:rsidRDefault="002575DF" w:rsidP="00AD155E">
            <w:pPr>
              <w:suppressLineNumbers/>
              <w:tabs>
                <w:tab w:val="left" w:pos="954"/>
              </w:tabs>
              <w:spacing w:line="240" w:lineRule="auto"/>
              <w:jc w:val="center"/>
              <w:rPr>
                <w:rFonts w:eastAsia="Times New Roman"/>
                <w:lang w:val="en-AU" w:eastAsia="zh-CN"/>
              </w:rPr>
            </w:pPr>
            <w:r w:rsidRPr="00AD155E">
              <w:rPr>
                <w:rFonts w:eastAsia="Times New Roman"/>
                <w:lang w:val="en-AU" w:eastAsia="zh-CN"/>
              </w:rPr>
              <w:t>2191660.68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6280019.77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2191627.77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6280007.98</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2191583.97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6280000.27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2191541.34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18</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6280000.40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2191510.17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6280016.80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2191498.51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6280020.64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2191489.72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21</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6280018.43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2191484.20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22</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6280006.93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2191479.30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6280001.94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2191474.78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6280001.86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2191458.42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6280004.65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2191447.99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6280016.65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2191439.77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6280025.03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2191440.09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28</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6280031.44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2191443.62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29</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6280034.70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2191455.92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6280036.94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2191467.70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6280055.36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2191458.82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6280181.97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2191377.84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6280197.84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2191367.56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6280210.55</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2191358.23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35</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6280241.94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2191386.00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6280248.50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2191379.10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6280252.75</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2191374.61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38</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6280258.96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2191367.67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39</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6280225.70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2191339.73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6280214.83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2191348.25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6280206.77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2191339.90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6280193.87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2191342.99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lastRenderedPageBreak/>
              <w:t>43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6280183.96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2191348.68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6280177.89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2191346.94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6280165.02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2191334.42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6280150.67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2191331.96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6280142.02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2191331.64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6280135.48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2191334.46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49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6280142.04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2191344.02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6280155.16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2191351.73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6280163.55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2191355.48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6280164.22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2191363.35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6280155.70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2191372.39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6280135.26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2191385.72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6280115.98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2191395.33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6280098.08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2191404.98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6280082.16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2191417.10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6280068.76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2191427.61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59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6280060.18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2191432.79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6280050.92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2191433.82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6280045.21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2191430.18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6280044.99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2191421.29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6280056.53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2191405.22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6280072.12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2191394.58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6280083.74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2191385.66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6280089.58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2191374.67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6280085.02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2191358.75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6280074.49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2191345.63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69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6280061.09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2191336.19</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6280055.10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2191328.95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6280054.14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2191319.70</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6280058.08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2191309.94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6280065.46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2191305.75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6280083.61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2191304.35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75</w:t>
            </w:r>
          </w:p>
        </w:tc>
        <w:tc>
          <w:tcPr>
            <w:tcW w:w="1559" w:type="dxa"/>
          </w:tcPr>
          <w:p w:rsidR="002575DF" w:rsidRPr="00AD155E" w:rsidRDefault="002575DF" w:rsidP="00AD155E">
            <w:pPr>
              <w:suppressLineNumbers/>
              <w:tabs>
                <w:tab w:val="left" w:pos="938"/>
                <w:tab w:val="center" w:pos="1449"/>
              </w:tabs>
              <w:spacing w:line="240" w:lineRule="auto"/>
              <w:jc w:val="center"/>
              <w:rPr>
                <w:rFonts w:eastAsia="Times New Roman"/>
                <w:iCs/>
                <w:lang w:eastAsia="zh-CN"/>
              </w:rPr>
            </w:pPr>
            <w:r w:rsidRPr="00AD155E">
              <w:rPr>
                <w:rFonts w:eastAsia="Times New Roman"/>
                <w:iCs/>
                <w:lang w:eastAsia="zh-CN"/>
              </w:rPr>
              <w:t>6280099.11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2191305.34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6280114.54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2191310.33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6280130.80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2191311.28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6280140.04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2191303.36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79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6280141.75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2191292.56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6280130.24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2191287.53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6280107.55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2191287.37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6280092.44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2191286.73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6280084.83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2191280.81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84</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6280084.45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2191272.34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85</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6280091.03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2191261.92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6280104.45</w:t>
            </w:r>
          </w:p>
        </w:tc>
        <w:tc>
          <w:tcPr>
            <w:tcW w:w="1559" w:type="dxa"/>
          </w:tcPr>
          <w:p w:rsidR="002575DF" w:rsidRPr="00AD155E" w:rsidRDefault="002575DF" w:rsidP="00AD155E">
            <w:pPr>
              <w:suppressLineNumbers/>
              <w:tabs>
                <w:tab w:val="left" w:pos="954"/>
              </w:tabs>
              <w:spacing w:line="240" w:lineRule="auto"/>
              <w:jc w:val="center"/>
              <w:rPr>
                <w:rFonts w:eastAsia="Times New Roman"/>
                <w:iCs/>
                <w:lang w:eastAsia="zh-CN"/>
              </w:rPr>
            </w:pPr>
            <w:r w:rsidRPr="00AD155E">
              <w:rPr>
                <w:rFonts w:eastAsia="Times New Roman"/>
                <w:iCs/>
                <w:lang w:eastAsia="zh-CN"/>
              </w:rPr>
              <w:t>2191254.23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6280122.36</w:t>
            </w:r>
          </w:p>
        </w:tc>
        <w:tc>
          <w:tcPr>
            <w:tcW w:w="1559" w:type="dxa"/>
          </w:tcPr>
          <w:p w:rsidR="002575DF" w:rsidRPr="00AD155E" w:rsidRDefault="002575DF" w:rsidP="00AD155E">
            <w:pPr>
              <w:suppressLineNumbers/>
              <w:tabs>
                <w:tab w:val="left" w:pos="954"/>
              </w:tabs>
              <w:spacing w:line="240" w:lineRule="auto"/>
              <w:jc w:val="center"/>
              <w:rPr>
                <w:rFonts w:eastAsia="Times New Roman"/>
                <w:lang w:val="en-AU" w:eastAsia="zh-CN"/>
              </w:rPr>
            </w:pPr>
            <w:r w:rsidRPr="00AD155E">
              <w:rPr>
                <w:rFonts w:eastAsia="Times New Roman"/>
                <w:lang w:val="en-AU" w:eastAsia="zh-CN"/>
              </w:rPr>
              <w:t>2191255.31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88</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6280137.27</w:t>
            </w:r>
          </w:p>
        </w:tc>
        <w:tc>
          <w:tcPr>
            <w:tcW w:w="1559" w:type="dxa"/>
          </w:tcPr>
          <w:p w:rsidR="002575DF" w:rsidRPr="00AD155E" w:rsidRDefault="002575DF" w:rsidP="00AD155E">
            <w:pPr>
              <w:suppressLineNumbers/>
              <w:tabs>
                <w:tab w:val="left" w:pos="954"/>
              </w:tabs>
              <w:spacing w:line="240" w:lineRule="auto"/>
              <w:jc w:val="center"/>
              <w:rPr>
                <w:rFonts w:eastAsia="Times New Roman"/>
                <w:lang w:val="en-AU" w:eastAsia="zh-CN"/>
              </w:rPr>
            </w:pPr>
            <w:r w:rsidRPr="00AD155E">
              <w:rPr>
                <w:rFonts w:eastAsia="Times New Roman"/>
                <w:lang w:val="en-AU" w:eastAsia="zh-CN"/>
              </w:rPr>
              <w:t>2191259.65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89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6280148.56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2191270.53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90</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6280160.87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2191275.94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91</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6280168.03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2191272.15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92</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6280166.06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2191260.17</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93</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6280154.42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2191245.98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6280142.79</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2191236.88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95</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6280135.37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2191225.81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6280132.93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2191214.66</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97</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6280132.93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2191208.18</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98</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6280115.09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2191211.25</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99</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6280112.87</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2191212.03</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100</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6280121.02</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2191194.64</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101</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6280275.66</w:t>
            </w:r>
          </w:p>
        </w:tc>
        <w:tc>
          <w:tcPr>
            <w:tcW w:w="1559" w:type="dxa"/>
          </w:tcPr>
          <w:p w:rsidR="002575DF" w:rsidRPr="00AD155E" w:rsidRDefault="002575DF" w:rsidP="00AD155E">
            <w:pPr>
              <w:suppressLineNumbers/>
              <w:spacing w:line="240" w:lineRule="auto"/>
              <w:jc w:val="center"/>
              <w:rPr>
                <w:rFonts w:eastAsia="Times New Roman"/>
                <w:iCs/>
                <w:lang w:eastAsia="zh-CN"/>
              </w:rPr>
            </w:pPr>
            <w:r w:rsidRPr="00AD155E">
              <w:rPr>
                <w:rFonts w:eastAsia="Times New Roman"/>
                <w:iCs/>
                <w:lang w:eastAsia="zh-CN"/>
              </w:rPr>
              <w:t>2191346.62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102</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6280338.06</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2191397.51</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r w:rsidR="002575DF" w:rsidRPr="00AD155E" w:rsidTr="00AD155E">
        <w:trPr>
          <w:gridAfter w:val="1"/>
          <w:wAfter w:w="32" w:type="dxa"/>
          <w:trHeight w:val="20"/>
        </w:trPr>
        <w:tc>
          <w:tcPr>
            <w:tcW w:w="1276"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103</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6280410.84</w:t>
            </w:r>
          </w:p>
        </w:tc>
        <w:tc>
          <w:tcPr>
            <w:tcW w:w="1559" w:type="dxa"/>
          </w:tcPr>
          <w:p w:rsidR="002575DF" w:rsidRPr="00AD155E" w:rsidRDefault="002575DF" w:rsidP="00AD155E">
            <w:pPr>
              <w:suppressLineNumbers/>
              <w:spacing w:line="240" w:lineRule="auto"/>
              <w:jc w:val="center"/>
              <w:rPr>
                <w:rFonts w:eastAsia="Times New Roman"/>
                <w:lang w:val="en-AU" w:eastAsia="zh-CN"/>
              </w:rPr>
            </w:pPr>
            <w:r w:rsidRPr="00AD155E">
              <w:rPr>
                <w:rFonts w:eastAsia="Times New Roman"/>
                <w:lang w:val="en-AU" w:eastAsia="zh-CN"/>
              </w:rPr>
              <w:t>2191415.92</w:t>
            </w:r>
          </w:p>
        </w:tc>
        <w:tc>
          <w:tcPr>
            <w:tcW w:w="2552" w:type="dxa"/>
          </w:tcPr>
          <w:p w:rsidR="002575DF" w:rsidRPr="00AD155E" w:rsidRDefault="002575DF" w:rsidP="00AD155E">
            <w:pPr>
              <w:spacing w:line="240" w:lineRule="auto"/>
              <w:jc w:val="center"/>
              <w:rPr>
                <w:rFonts w:eastAsia="Times New Roman"/>
                <w:kern w:val="2"/>
              </w:rPr>
            </w:pPr>
            <w:r w:rsidRPr="00AD155E">
              <w:rPr>
                <w:rFonts w:eastAsia="Times New Roman"/>
                <w:iCs/>
                <w:kern w:val="2"/>
              </w:rPr>
              <w:t>Картометрический метод</w:t>
            </w:r>
          </w:p>
        </w:tc>
        <w:tc>
          <w:tcPr>
            <w:tcW w:w="1630" w:type="dxa"/>
          </w:tcPr>
          <w:p w:rsidR="002575DF" w:rsidRPr="00AD155E" w:rsidRDefault="002575DF" w:rsidP="00AD155E">
            <w:pPr>
              <w:tabs>
                <w:tab w:val="left" w:pos="284"/>
              </w:tabs>
              <w:spacing w:line="240" w:lineRule="auto"/>
              <w:ind w:right="140"/>
              <w:jc w:val="center"/>
              <w:rPr>
                <w:rFonts w:eastAsia="Times New Roman"/>
                <w:iCs/>
                <w:kern w:val="2"/>
              </w:rPr>
            </w:pPr>
            <w:r w:rsidRPr="00AD155E">
              <w:rPr>
                <w:rFonts w:eastAsia="Times New Roman"/>
                <w:iCs/>
                <w:kern w:val="2"/>
              </w:rPr>
              <w:t>0,1</w:t>
            </w:r>
          </w:p>
        </w:tc>
        <w:tc>
          <w:tcPr>
            <w:tcW w:w="1595" w:type="dxa"/>
          </w:tcPr>
          <w:p w:rsidR="002575DF" w:rsidRPr="00AD155E" w:rsidRDefault="002575DF" w:rsidP="00AD155E">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 xml:space="preserve">д. </w:t>
      </w:r>
      <w:proofErr w:type="spellStart"/>
      <w:r w:rsidRPr="002575DF">
        <w:rPr>
          <w:rFonts w:ascii="Times New Roman" w:eastAsia="Calibri" w:hAnsi="Times New Roman" w:cs="Times New Roman"/>
          <w:b/>
          <w:kern w:val="2"/>
          <w:sz w:val="30"/>
          <w:szCs w:val="30"/>
        </w:rPr>
        <w:t>Терентьево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2105025" cy="1584476"/>
            <wp:effectExtent l="0" t="0" r="0" b="0"/>
            <wp:docPr id="6" name="Рисунок 6" descr="Теренть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рентьев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9135" cy="159509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8"/>
        <w:gridCol w:w="3789"/>
        <w:gridCol w:w="5088"/>
      </w:tblGrid>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 п/п</w:t>
            </w:r>
          </w:p>
        </w:tc>
        <w:tc>
          <w:tcPr>
            <w:tcW w:w="3789"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Характеристики объекта</w:t>
            </w:r>
          </w:p>
        </w:tc>
        <w:tc>
          <w:tcPr>
            <w:tcW w:w="50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Описание характеристик</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1</w:t>
            </w:r>
          </w:p>
        </w:tc>
        <w:tc>
          <w:tcPr>
            <w:tcW w:w="3789"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2</w:t>
            </w:r>
          </w:p>
        </w:tc>
        <w:tc>
          <w:tcPr>
            <w:tcW w:w="5088" w:type="dxa"/>
          </w:tcPr>
          <w:p w:rsidR="002575DF" w:rsidRPr="00AD155E" w:rsidRDefault="002575DF" w:rsidP="00AD155E">
            <w:pPr>
              <w:tabs>
                <w:tab w:val="left" w:pos="284"/>
              </w:tabs>
              <w:spacing w:line="240" w:lineRule="auto"/>
              <w:ind w:right="140"/>
              <w:jc w:val="center"/>
              <w:rPr>
                <w:rFonts w:eastAsia="Times New Roman"/>
                <w:b/>
                <w:bCs/>
                <w:kern w:val="2"/>
                <w:szCs w:val="24"/>
              </w:rPr>
            </w:pPr>
            <w:r w:rsidRPr="00AD155E">
              <w:rPr>
                <w:rFonts w:eastAsia="Times New Roman"/>
                <w:b/>
                <w:bCs/>
                <w:kern w:val="2"/>
                <w:szCs w:val="24"/>
              </w:rPr>
              <w:t>3</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1</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Местоположение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AD155E">
              <w:rPr>
                <w:rFonts w:eastAsia="Times New Roman"/>
                <w:bCs/>
                <w:kern w:val="2"/>
                <w:szCs w:val="24"/>
              </w:rPr>
              <w:t>Терентьево</w:t>
            </w:r>
            <w:proofErr w:type="spellEnd"/>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2</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Площадь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vertAlign w:val="superscript"/>
              </w:rPr>
            </w:pPr>
            <w:r w:rsidRPr="00AD155E">
              <w:rPr>
                <w:rFonts w:eastAsia="Times New Roman"/>
                <w:bCs/>
                <w:kern w:val="2"/>
                <w:szCs w:val="24"/>
              </w:rPr>
              <w:t>482 213 м</w:t>
            </w:r>
            <w:r w:rsidRPr="00AD155E">
              <w:rPr>
                <w:rFonts w:eastAsia="Times New Roman"/>
                <w:bCs/>
                <w:kern w:val="2"/>
                <w:szCs w:val="24"/>
                <w:vertAlign w:val="superscript"/>
              </w:rPr>
              <w:t>2</w:t>
            </w:r>
          </w:p>
        </w:tc>
      </w:tr>
      <w:tr w:rsidR="002575DF" w:rsidRPr="002575DF" w:rsidTr="00AD155E">
        <w:trPr>
          <w:trHeight w:val="20"/>
        </w:trPr>
        <w:tc>
          <w:tcPr>
            <w:tcW w:w="1188" w:type="dxa"/>
          </w:tcPr>
          <w:p w:rsidR="002575DF" w:rsidRPr="00AD155E" w:rsidRDefault="002575DF" w:rsidP="00AD155E">
            <w:pPr>
              <w:tabs>
                <w:tab w:val="left" w:pos="284"/>
              </w:tabs>
              <w:spacing w:line="240" w:lineRule="auto"/>
              <w:ind w:right="140"/>
              <w:jc w:val="center"/>
              <w:rPr>
                <w:rFonts w:eastAsia="Times New Roman"/>
                <w:bCs/>
                <w:kern w:val="2"/>
                <w:szCs w:val="24"/>
              </w:rPr>
            </w:pPr>
            <w:r w:rsidRPr="00AD155E">
              <w:rPr>
                <w:rFonts w:eastAsia="Times New Roman"/>
                <w:bCs/>
                <w:kern w:val="2"/>
                <w:szCs w:val="24"/>
              </w:rPr>
              <w:t>3</w:t>
            </w:r>
          </w:p>
        </w:tc>
        <w:tc>
          <w:tcPr>
            <w:tcW w:w="3789"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bCs/>
                <w:kern w:val="2"/>
                <w:szCs w:val="24"/>
              </w:rPr>
              <w:t>Иные характеристики объекта</w:t>
            </w:r>
          </w:p>
        </w:tc>
        <w:tc>
          <w:tcPr>
            <w:tcW w:w="5088" w:type="dxa"/>
          </w:tcPr>
          <w:p w:rsidR="002575DF" w:rsidRPr="00AD155E" w:rsidRDefault="002575DF" w:rsidP="00AD155E">
            <w:pPr>
              <w:tabs>
                <w:tab w:val="left" w:pos="284"/>
              </w:tabs>
              <w:spacing w:line="240" w:lineRule="auto"/>
              <w:ind w:right="140"/>
              <w:rPr>
                <w:rFonts w:eastAsia="Times New Roman"/>
                <w:bCs/>
                <w:kern w:val="2"/>
                <w:szCs w:val="24"/>
              </w:rPr>
            </w:pPr>
            <w:r w:rsidRPr="00AD155E">
              <w:rPr>
                <w:rFonts w:eastAsia="Times New Roman"/>
                <w:color w:val="000000"/>
                <w:kern w:val="2"/>
                <w:szCs w:val="24"/>
              </w:rPr>
              <w:t>Номер кадастрового квартала: 37:18:080118</w:t>
            </w:r>
          </w:p>
        </w:tc>
      </w:tr>
    </w:tbl>
    <w:p w:rsidR="002575DF" w:rsidRPr="002575DF" w:rsidRDefault="002575DF" w:rsidP="0018063D">
      <w:pPr>
        <w:spacing w:after="0" w:line="360" w:lineRule="auto"/>
        <w:jc w:val="both"/>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044" w:type="dxa"/>
        <w:tblInd w:w="-147" w:type="dxa"/>
        <w:tblLook w:val="04A0" w:firstRow="1" w:lastRow="0" w:firstColumn="1" w:lastColumn="0" w:noHBand="0" w:noVBand="1"/>
      </w:tblPr>
      <w:tblGrid>
        <w:gridCol w:w="1462"/>
        <w:gridCol w:w="1347"/>
        <w:gridCol w:w="1348"/>
        <w:gridCol w:w="2506"/>
        <w:gridCol w:w="1723"/>
        <w:gridCol w:w="1638"/>
        <w:gridCol w:w="20"/>
      </w:tblGrid>
      <w:tr w:rsidR="002575DF" w:rsidRPr="002575DF" w:rsidTr="0018063D">
        <w:trPr>
          <w:trHeight w:val="20"/>
        </w:trPr>
        <w:tc>
          <w:tcPr>
            <w:tcW w:w="10044" w:type="dxa"/>
            <w:gridSpan w:val="7"/>
          </w:tcPr>
          <w:p w:rsidR="002575DF" w:rsidRPr="0018063D" w:rsidRDefault="002575DF" w:rsidP="0018063D">
            <w:pPr>
              <w:tabs>
                <w:tab w:val="left" w:pos="284"/>
              </w:tabs>
              <w:spacing w:line="240" w:lineRule="auto"/>
              <w:ind w:right="140"/>
              <w:rPr>
                <w:rFonts w:eastAsia="Times New Roman"/>
                <w:iCs/>
                <w:kern w:val="2"/>
              </w:rPr>
            </w:pPr>
            <w:r w:rsidRPr="0018063D">
              <w:rPr>
                <w:rFonts w:eastAsia="Times New Roman"/>
                <w:iCs/>
                <w:kern w:val="2"/>
              </w:rPr>
              <w:t>Система координат 37.3</w:t>
            </w:r>
          </w:p>
        </w:tc>
      </w:tr>
      <w:tr w:rsidR="002575DF" w:rsidRPr="002575DF" w:rsidTr="0018063D">
        <w:trPr>
          <w:trHeight w:val="20"/>
        </w:trPr>
        <w:tc>
          <w:tcPr>
            <w:tcW w:w="10044" w:type="dxa"/>
            <w:gridSpan w:val="7"/>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Сведения о характерных точках границы земельного участка</w:t>
            </w:r>
          </w:p>
        </w:tc>
      </w:tr>
      <w:tr w:rsidR="002575DF" w:rsidRPr="002575DF" w:rsidTr="0018063D">
        <w:trPr>
          <w:gridAfter w:val="1"/>
          <w:wAfter w:w="20" w:type="dxa"/>
          <w:trHeight w:val="20"/>
        </w:trPr>
        <w:tc>
          <w:tcPr>
            <w:tcW w:w="1462"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Обозначение характерных точек границ</w:t>
            </w:r>
          </w:p>
        </w:tc>
        <w:tc>
          <w:tcPr>
            <w:tcW w:w="2695" w:type="dxa"/>
            <w:gridSpan w:val="2"/>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Координаты, м</w:t>
            </w:r>
          </w:p>
        </w:tc>
        <w:tc>
          <w:tcPr>
            <w:tcW w:w="2506"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Метод определения координат характерной точки</w:t>
            </w:r>
          </w:p>
        </w:tc>
        <w:tc>
          <w:tcPr>
            <w:tcW w:w="1723"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Средняя квадратичная погрешность положения характерной точки (</w:t>
            </w:r>
            <w:r w:rsidRPr="0018063D">
              <w:rPr>
                <w:rFonts w:eastAsia="Times New Roman"/>
                <w:iCs/>
                <w:kern w:val="2"/>
                <w:lang w:val="en-US"/>
              </w:rPr>
              <w:t>Mt</w:t>
            </w:r>
            <w:r w:rsidRPr="0018063D">
              <w:rPr>
                <w:rFonts w:eastAsia="Times New Roman"/>
                <w:iCs/>
                <w:kern w:val="2"/>
              </w:rPr>
              <w:t>), м</w:t>
            </w:r>
          </w:p>
        </w:tc>
        <w:tc>
          <w:tcPr>
            <w:tcW w:w="1638" w:type="dxa"/>
            <w:vMerge w:val="restart"/>
          </w:tcPr>
          <w:p w:rsidR="002575DF" w:rsidRPr="002575DF" w:rsidRDefault="002575DF" w:rsidP="0018063D">
            <w:pPr>
              <w:tabs>
                <w:tab w:val="left" w:pos="284"/>
              </w:tabs>
              <w:spacing w:line="240" w:lineRule="auto"/>
              <w:ind w:right="140"/>
              <w:jc w:val="center"/>
              <w:rPr>
                <w:rFonts w:eastAsia="Times New Roman"/>
                <w:iCs/>
                <w:kern w:val="2"/>
                <w:sz w:val="24"/>
                <w:szCs w:val="24"/>
              </w:rPr>
            </w:pPr>
            <w:r w:rsidRPr="002575DF">
              <w:rPr>
                <w:rFonts w:eastAsia="Times New Roman"/>
                <w:iCs/>
                <w:kern w:val="2"/>
                <w:sz w:val="24"/>
                <w:szCs w:val="24"/>
              </w:rPr>
              <w:t>Описание обозначения точки на местности (при наличии)</w:t>
            </w:r>
          </w:p>
        </w:tc>
      </w:tr>
      <w:tr w:rsidR="002575DF" w:rsidRPr="002575DF" w:rsidTr="0018063D">
        <w:trPr>
          <w:gridAfter w:val="1"/>
          <w:wAfter w:w="20" w:type="dxa"/>
          <w:trHeight w:val="20"/>
        </w:trPr>
        <w:tc>
          <w:tcPr>
            <w:tcW w:w="1462"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347"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Х</w:t>
            </w:r>
          </w:p>
        </w:tc>
        <w:tc>
          <w:tcPr>
            <w:tcW w:w="1348"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У</w:t>
            </w:r>
          </w:p>
        </w:tc>
        <w:tc>
          <w:tcPr>
            <w:tcW w:w="2506"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723"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638" w:type="dxa"/>
            <w:vMerge/>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1</w:t>
            </w:r>
          </w:p>
        </w:tc>
        <w:tc>
          <w:tcPr>
            <w:tcW w:w="1347"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2</w:t>
            </w:r>
          </w:p>
        </w:tc>
        <w:tc>
          <w:tcPr>
            <w:tcW w:w="1348"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3</w:t>
            </w:r>
          </w:p>
        </w:tc>
        <w:tc>
          <w:tcPr>
            <w:tcW w:w="2506"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4</w:t>
            </w:r>
          </w:p>
        </w:tc>
        <w:tc>
          <w:tcPr>
            <w:tcW w:w="1723"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5</w:t>
            </w:r>
          </w:p>
        </w:tc>
        <w:tc>
          <w:tcPr>
            <w:tcW w:w="1638" w:type="dxa"/>
          </w:tcPr>
          <w:p w:rsidR="002575DF" w:rsidRPr="002575DF" w:rsidRDefault="002575DF" w:rsidP="0018063D">
            <w:pPr>
              <w:tabs>
                <w:tab w:val="left" w:pos="284"/>
              </w:tabs>
              <w:spacing w:line="240" w:lineRule="auto"/>
              <w:ind w:right="140"/>
              <w:jc w:val="center"/>
              <w:rPr>
                <w:rFonts w:eastAsia="Times New Roman"/>
                <w:b/>
                <w:iCs/>
                <w:kern w:val="2"/>
                <w:sz w:val="24"/>
                <w:szCs w:val="24"/>
              </w:rPr>
            </w:pPr>
            <w:r w:rsidRPr="002575DF">
              <w:rPr>
                <w:rFonts w:eastAsia="Times New Roman"/>
                <w:b/>
                <w:iCs/>
                <w:kern w:val="2"/>
                <w:sz w:val="24"/>
                <w:szCs w:val="24"/>
              </w:rPr>
              <w:t>6</w:t>
            </w: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347"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6288521.35</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2183658.31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6288485.09</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2183872.57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6288641.48</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2183898.62</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6288732.08</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2183927.10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6288728.07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2184020.61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6288712.00</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2184077.18</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6288664.00</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2184073.65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6288593.03</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2184433.83</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9</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6288542.53</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2184490.66</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10</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6288428.67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2184580.05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11</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6288227.36</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2184658.50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12</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6288126.60</w:t>
            </w:r>
          </w:p>
        </w:tc>
        <w:tc>
          <w:tcPr>
            <w:tcW w:w="1348" w:type="dxa"/>
          </w:tcPr>
          <w:p w:rsidR="002575DF" w:rsidRPr="0018063D" w:rsidRDefault="002575DF" w:rsidP="0018063D">
            <w:pPr>
              <w:suppressLineNumbers/>
              <w:tabs>
                <w:tab w:val="left" w:pos="954"/>
              </w:tabs>
              <w:spacing w:line="240" w:lineRule="auto"/>
              <w:jc w:val="center"/>
              <w:rPr>
                <w:rFonts w:eastAsia="Times New Roman"/>
                <w:iCs/>
                <w:lang w:eastAsia="zh-CN"/>
              </w:rPr>
            </w:pPr>
            <w:r w:rsidRPr="0018063D">
              <w:rPr>
                <w:rFonts w:eastAsia="Times New Roman"/>
                <w:iCs/>
                <w:lang w:eastAsia="zh-CN"/>
              </w:rPr>
              <w:t>2184606.77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13</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6288049.92</w:t>
            </w:r>
          </w:p>
        </w:tc>
        <w:tc>
          <w:tcPr>
            <w:tcW w:w="1348" w:type="dxa"/>
          </w:tcPr>
          <w:p w:rsidR="002575DF" w:rsidRPr="0018063D" w:rsidRDefault="002575DF" w:rsidP="0018063D">
            <w:pPr>
              <w:suppressLineNumbers/>
              <w:tabs>
                <w:tab w:val="left" w:pos="954"/>
              </w:tabs>
              <w:spacing w:line="240" w:lineRule="auto"/>
              <w:jc w:val="center"/>
              <w:rPr>
                <w:rFonts w:eastAsia="Times New Roman"/>
                <w:lang w:val="en-AU" w:eastAsia="zh-CN"/>
              </w:rPr>
            </w:pPr>
            <w:r w:rsidRPr="0018063D">
              <w:rPr>
                <w:rFonts w:eastAsia="Times New Roman"/>
                <w:lang w:val="en-AU" w:eastAsia="zh-CN"/>
              </w:rPr>
              <w:t>2184645.67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14</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6287936.05</w:t>
            </w:r>
          </w:p>
        </w:tc>
        <w:tc>
          <w:tcPr>
            <w:tcW w:w="1348" w:type="dxa"/>
          </w:tcPr>
          <w:p w:rsidR="002575DF" w:rsidRPr="0018063D" w:rsidRDefault="002575DF" w:rsidP="0018063D">
            <w:pPr>
              <w:suppressLineNumbers/>
              <w:tabs>
                <w:tab w:val="left" w:pos="954"/>
              </w:tabs>
              <w:spacing w:line="240" w:lineRule="auto"/>
              <w:jc w:val="center"/>
              <w:rPr>
                <w:rFonts w:eastAsia="Times New Roman"/>
                <w:lang w:val="en-AU" w:eastAsia="zh-CN"/>
              </w:rPr>
            </w:pPr>
            <w:r w:rsidRPr="0018063D">
              <w:rPr>
                <w:rFonts w:eastAsia="Times New Roman"/>
                <w:lang w:val="en-AU" w:eastAsia="zh-CN"/>
              </w:rPr>
              <w:t>2184527.50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15</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6288103.26</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2184107.38</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16</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6288156.99</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2183908.66</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17</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6288158.43</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2183857.47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18</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6288226.27</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2183726.09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19</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6288375.07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2183592.62</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20</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6288407.42</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2183666.03</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21</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6288428.79</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2183674.07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22</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6288521.35</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2183658.31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6288322.38</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2183692.49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6288325.41</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2183703.45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6288321.19</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2183714.14</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lastRenderedPageBreak/>
              <w:t>4</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6288304.37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2183731.60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6288290.35</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2183750.30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6288269.22</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2183750.28</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6288254.38</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2183744.96</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6288255.08</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2183731.48</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9</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6288272.54</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2183707.19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10</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6288290.62</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2183692.07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11</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6288310.53</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2183689.00</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12</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6288322.38</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2183692.49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347"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6288551.72</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2184189.71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6288558.37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2184197.55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6288560.64</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2184213.04</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6288560.01</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2184229.93</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6288554.74</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2184243.99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6288550.41</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2184258.08</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6288546.01</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2184274.26</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6288533.29</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2184284.05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9</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6288507.77</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2184280.25</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10</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6288498.64</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2184270.21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11</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6288499.85</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2184248.02</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12</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6288505.66</w:t>
            </w:r>
          </w:p>
        </w:tc>
        <w:tc>
          <w:tcPr>
            <w:tcW w:w="1348" w:type="dxa"/>
          </w:tcPr>
          <w:p w:rsidR="002575DF" w:rsidRPr="0018063D" w:rsidRDefault="002575DF" w:rsidP="0018063D">
            <w:pPr>
              <w:suppressLineNumbers/>
              <w:tabs>
                <w:tab w:val="left" w:pos="954"/>
              </w:tabs>
              <w:spacing w:line="240" w:lineRule="auto"/>
              <w:jc w:val="center"/>
              <w:rPr>
                <w:rFonts w:eastAsia="Times New Roman"/>
                <w:iCs/>
                <w:lang w:eastAsia="zh-CN"/>
              </w:rPr>
            </w:pPr>
            <w:r w:rsidRPr="0018063D">
              <w:rPr>
                <w:rFonts w:eastAsia="Times New Roman"/>
                <w:iCs/>
                <w:lang w:eastAsia="zh-CN"/>
              </w:rPr>
              <w:t>2184224.67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13</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6288512.84</w:t>
            </w:r>
          </w:p>
        </w:tc>
        <w:tc>
          <w:tcPr>
            <w:tcW w:w="1348" w:type="dxa"/>
          </w:tcPr>
          <w:p w:rsidR="002575DF" w:rsidRPr="0018063D" w:rsidRDefault="002575DF" w:rsidP="0018063D">
            <w:pPr>
              <w:suppressLineNumbers/>
              <w:tabs>
                <w:tab w:val="left" w:pos="954"/>
              </w:tabs>
              <w:spacing w:line="240" w:lineRule="auto"/>
              <w:jc w:val="center"/>
              <w:rPr>
                <w:rFonts w:eastAsia="Times New Roman"/>
                <w:lang w:val="en-AU" w:eastAsia="zh-CN"/>
              </w:rPr>
            </w:pPr>
            <w:r w:rsidRPr="0018063D">
              <w:rPr>
                <w:rFonts w:eastAsia="Times New Roman"/>
                <w:lang w:val="en-AU" w:eastAsia="zh-CN"/>
              </w:rPr>
              <w:t>2184220.57</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14</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6288529.58</w:t>
            </w:r>
          </w:p>
        </w:tc>
        <w:tc>
          <w:tcPr>
            <w:tcW w:w="1348" w:type="dxa"/>
          </w:tcPr>
          <w:p w:rsidR="002575DF" w:rsidRPr="0018063D" w:rsidRDefault="002575DF" w:rsidP="0018063D">
            <w:pPr>
              <w:suppressLineNumbers/>
              <w:tabs>
                <w:tab w:val="left" w:pos="954"/>
              </w:tabs>
              <w:spacing w:line="240" w:lineRule="auto"/>
              <w:jc w:val="center"/>
              <w:rPr>
                <w:rFonts w:eastAsia="Times New Roman"/>
                <w:lang w:val="en-AU" w:eastAsia="zh-CN"/>
              </w:rPr>
            </w:pPr>
            <w:r w:rsidRPr="0018063D">
              <w:rPr>
                <w:rFonts w:eastAsia="Times New Roman"/>
                <w:lang w:val="en-AU" w:eastAsia="zh-CN"/>
              </w:rPr>
              <w:t>2184223.09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15</w:t>
            </w:r>
          </w:p>
        </w:tc>
        <w:tc>
          <w:tcPr>
            <w:tcW w:w="1347"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6288537.73</w:t>
            </w:r>
          </w:p>
        </w:tc>
        <w:tc>
          <w:tcPr>
            <w:tcW w:w="1348"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2184215.79</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16</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6288542.20</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2184197.91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r w:rsidR="002575DF" w:rsidRPr="002575DF" w:rsidTr="0018063D">
        <w:trPr>
          <w:gridAfter w:val="1"/>
          <w:wAfter w:w="20" w:type="dxa"/>
          <w:trHeight w:val="20"/>
        </w:trPr>
        <w:tc>
          <w:tcPr>
            <w:tcW w:w="146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17</w:t>
            </w:r>
          </w:p>
        </w:tc>
        <w:tc>
          <w:tcPr>
            <w:tcW w:w="1347"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6288551.72</w:t>
            </w:r>
          </w:p>
        </w:tc>
        <w:tc>
          <w:tcPr>
            <w:tcW w:w="1348"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2184189.71</w:t>
            </w:r>
          </w:p>
        </w:tc>
        <w:tc>
          <w:tcPr>
            <w:tcW w:w="2506"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2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8" w:type="dxa"/>
          </w:tcPr>
          <w:p w:rsidR="002575DF" w:rsidRPr="002575DF" w:rsidRDefault="002575DF" w:rsidP="0018063D">
            <w:pPr>
              <w:tabs>
                <w:tab w:val="left" w:pos="284"/>
              </w:tabs>
              <w:spacing w:line="240" w:lineRule="auto"/>
              <w:ind w:right="140"/>
              <w:jc w:val="center"/>
              <w:rPr>
                <w:rFonts w:eastAsia="Times New Roman"/>
                <w:iCs/>
                <w:kern w:val="2"/>
                <w:sz w:val="24"/>
                <w:szCs w:val="24"/>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д. Хомутово</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1857375" cy="1911870"/>
            <wp:effectExtent l="0" t="0" r="0" b="0"/>
            <wp:docPr id="5" name="Рисунок 5" descr="Хому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Хомутов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2123" cy="1916757"/>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0" w:type="auto"/>
        <w:tblInd w:w="284" w:type="dxa"/>
        <w:tblLook w:val="04A0" w:firstRow="1" w:lastRow="0" w:firstColumn="1" w:lastColumn="0" w:noHBand="0" w:noVBand="1"/>
      </w:tblPr>
      <w:tblGrid>
        <w:gridCol w:w="1189"/>
        <w:gridCol w:w="3783"/>
        <w:gridCol w:w="4656"/>
      </w:tblGrid>
      <w:tr w:rsidR="002575DF" w:rsidRPr="002575DF" w:rsidTr="0018063D">
        <w:trPr>
          <w:trHeight w:val="20"/>
        </w:trPr>
        <w:tc>
          <w:tcPr>
            <w:tcW w:w="1242"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 п/п</w:t>
            </w:r>
          </w:p>
        </w:tc>
        <w:tc>
          <w:tcPr>
            <w:tcW w:w="396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Характеристики объекта</w:t>
            </w:r>
          </w:p>
        </w:tc>
        <w:tc>
          <w:tcPr>
            <w:tcW w:w="4926"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Описание характеристик</w:t>
            </w:r>
          </w:p>
        </w:tc>
      </w:tr>
      <w:tr w:rsidR="002575DF" w:rsidRPr="002575DF" w:rsidTr="0018063D">
        <w:trPr>
          <w:trHeight w:val="20"/>
        </w:trPr>
        <w:tc>
          <w:tcPr>
            <w:tcW w:w="1242"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1</w:t>
            </w:r>
          </w:p>
        </w:tc>
        <w:tc>
          <w:tcPr>
            <w:tcW w:w="3969"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2</w:t>
            </w:r>
          </w:p>
        </w:tc>
        <w:tc>
          <w:tcPr>
            <w:tcW w:w="4926"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3</w:t>
            </w:r>
          </w:p>
        </w:tc>
      </w:tr>
      <w:tr w:rsidR="002575DF" w:rsidRPr="002575DF" w:rsidTr="0018063D">
        <w:trPr>
          <w:trHeight w:val="20"/>
        </w:trPr>
        <w:tc>
          <w:tcPr>
            <w:tcW w:w="1242"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1</w:t>
            </w:r>
          </w:p>
        </w:tc>
        <w:tc>
          <w:tcPr>
            <w:tcW w:w="3969"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Местоположение объекта</w:t>
            </w:r>
          </w:p>
        </w:tc>
        <w:tc>
          <w:tcPr>
            <w:tcW w:w="4926"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Ивановская область, Тейковский муниципальный район, Новолеушинское сельское поселение, деревня Хомутово</w:t>
            </w:r>
          </w:p>
        </w:tc>
      </w:tr>
      <w:tr w:rsidR="002575DF" w:rsidRPr="002575DF" w:rsidTr="0018063D">
        <w:trPr>
          <w:trHeight w:val="20"/>
        </w:trPr>
        <w:tc>
          <w:tcPr>
            <w:tcW w:w="1242"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2</w:t>
            </w:r>
          </w:p>
        </w:tc>
        <w:tc>
          <w:tcPr>
            <w:tcW w:w="3969"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Площадь объекта</w:t>
            </w:r>
          </w:p>
        </w:tc>
        <w:tc>
          <w:tcPr>
            <w:tcW w:w="4926" w:type="dxa"/>
          </w:tcPr>
          <w:p w:rsidR="002575DF" w:rsidRPr="0018063D" w:rsidRDefault="002575DF" w:rsidP="0018063D">
            <w:pPr>
              <w:tabs>
                <w:tab w:val="left" w:pos="284"/>
              </w:tabs>
              <w:spacing w:line="240" w:lineRule="auto"/>
              <w:ind w:right="140"/>
              <w:rPr>
                <w:rFonts w:eastAsia="Times New Roman"/>
                <w:bCs/>
                <w:kern w:val="2"/>
                <w:szCs w:val="24"/>
                <w:vertAlign w:val="superscript"/>
              </w:rPr>
            </w:pPr>
            <w:r w:rsidRPr="0018063D">
              <w:rPr>
                <w:rFonts w:eastAsia="Times New Roman"/>
                <w:bCs/>
                <w:kern w:val="2"/>
                <w:szCs w:val="24"/>
              </w:rPr>
              <w:t>326 618 м</w:t>
            </w:r>
            <w:r w:rsidRPr="0018063D">
              <w:rPr>
                <w:rFonts w:eastAsia="Times New Roman"/>
                <w:bCs/>
                <w:kern w:val="2"/>
                <w:szCs w:val="24"/>
                <w:vertAlign w:val="superscript"/>
              </w:rPr>
              <w:t>2</w:t>
            </w:r>
          </w:p>
        </w:tc>
      </w:tr>
      <w:tr w:rsidR="002575DF" w:rsidRPr="002575DF" w:rsidTr="0018063D">
        <w:trPr>
          <w:trHeight w:val="20"/>
        </w:trPr>
        <w:tc>
          <w:tcPr>
            <w:tcW w:w="1242"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3</w:t>
            </w:r>
          </w:p>
        </w:tc>
        <w:tc>
          <w:tcPr>
            <w:tcW w:w="3969"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Иные характеристики объекта</w:t>
            </w:r>
          </w:p>
        </w:tc>
        <w:tc>
          <w:tcPr>
            <w:tcW w:w="4926"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color w:val="000000"/>
                <w:kern w:val="2"/>
                <w:szCs w:val="24"/>
              </w:rPr>
              <w:t>Номер кадастрового квартала: 37:18:080224</w:t>
            </w:r>
          </w:p>
        </w:tc>
      </w:tr>
    </w:tbl>
    <w:p w:rsid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18063D" w:rsidRPr="002575DF" w:rsidRDefault="0018063D"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lastRenderedPageBreak/>
        <w:t>Сведения о местоположении границ объекта</w:t>
      </w:r>
    </w:p>
    <w:tbl>
      <w:tblPr>
        <w:tblStyle w:val="17"/>
        <w:tblW w:w="10186" w:type="dxa"/>
        <w:tblInd w:w="-147" w:type="dxa"/>
        <w:tblLayout w:type="fixed"/>
        <w:tblLook w:val="04A0" w:firstRow="1" w:lastRow="0" w:firstColumn="1" w:lastColumn="0" w:noHBand="0" w:noVBand="1"/>
      </w:tblPr>
      <w:tblGrid>
        <w:gridCol w:w="1276"/>
        <w:gridCol w:w="1559"/>
        <w:gridCol w:w="1559"/>
        <w:gridCol w:w="2552"/>
        <w:gridCol w:w="1630"/>
        <w:gridCol w:w="1595"/>
        <w:gridCol w:w="15"/>
      </w:tblGrid>
      <w:tr w:rsidR="002575DF" w:rsidRPr="002575DF" w:rsidTr="0018063D">
        <w:trPr>
          <w:trHeight w:val="20"/>
        </w:trPr>
        <w:tc>
          <w:tcPr>
            <w:tcW w:w="10186" w:type="dxa"/>
            <w:gridSpan w:val="7"/>
          </w:tcPr>
          <w:p w:rsidR="002575DF" w:rsidRPr="0018063D" w:rsidRDefault="002575DF" w:rsidP="0018063D">
            <w:pPr>
              <w:tabs>
                <w:tab w:val="left" w:pos="284"/>
              </w:tabs>
              <w:spacing w:line="240" w:lineRule="auto"/>
              <w:ind w:right="140"/>
              <w:rPr>
                <w:rFonts w:eastAsia="Times New Roman"/>
                <w:iCs/>
                <w:kern w:val="2"/>
              </w:rPr>
            </w:pPr>
            <w:r w:rsidRPr="0018063D">
              <w:rPr>
                <w:rFonts w:eastAsia="Times New Roman"/>
                <w:iCs/>
                <w:kern w:val="2"/>
              </w:rPr>
              <w:t>Система координат 37.3</w:t>
            </w:r>
          </w:p>
        </w:tc>
      </w:tr>
      <w:tr w:rsidR="002575DF" w:rsidRPr="002575DF" w:rsidTr="0018063D">
        <w:trPr>
          <w:trHeight w:val="20"/>
        </w:trPr>
        <w:tc>
          <w:tcPr>
            <w:tcW w:w="10186" w:type="dxa"/>
            <w:gridSpan w:val="7"/>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Сведения о характерных точках границы земельного участка</w:t>
            </w:r>
          </w:p>
        </w:tc>
      </w:tr>
      <w:tr w:rsidR="002575DF" w:rsidRPr="002575DF" w:rsidTr="0018063D">
        <w:trPr>
          <w:gridAfter w:val="1"/>
          <w:wAfter w:w="15" w:type="dxa"/>
          <w:trHeight w:val="20"/>
        </w:trPr>
        <w:tc>
          <w:tcPr>
            <w:tcW w:w="1276"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Обозначение характерных точек границ</w:t>
            </w:r>
          </w:p>
        </w:tc>
        <w:tc>
          <w:tcPr>
            <w:tcW w:w="3118" w:type="dxa"/>
            <w:gridSpan w:val="2"/>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Координаты, м</w:t>
            </w:r>
          </w:p>
        </w:tc>
        <w:tc>
          <w:tcPr>
            <w:tcW w:w="2552"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Метод определения координат характерной точки</w:t>
            </w:r>
          </w:p>
        </w:tc>
        <w:tc>
          <w:tcPr>
            <w:tcW w:w="1630"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Средняя квадратичная погрешность положения характерной точки (</w:t>
            </w:r>
            <w:r w:rsidRPr="0018063D">
              <w:rPr>
                <w:rFonts w:eastAsia="Times New Roman"/>
                <w:iCs/>
                <w:kern w:val="2"/>
                <w:lang w:val="en-US"/>
              </w:rPr>
              <w:t>Mt</w:t>
            </w:r>
            <w:r w:rsidRPr="0018063D">
              <w:rPr>
                <w:rFonts w:eastAsia="Times New Roman"/>
                <w:iCs/>
                <w:kern w:val="2"/>
              </w:rPr>
              <w:t>), м</w:t>
            </w:r>
          </w:p>
        </w:tc>
        <w:tc>
          <w:tcPr>
            <w:tcW w:w="1595"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Описание обозначения точки на местности (при наличии)</w:t>
            </w:r>
          </w:p>
        </w:tc>
      </w:tr>
      <w:tr w:rsidR="002575DF" w:rsidRPr="002575DF" w:rsidTr="0018063D">
        <w:trPr>
          <w:gridAfter w:val="1"/>
          <w:wAfter w:w="15" w:type="dxa"/>
          <w:trHeight w:val="20"/>
        </w:trPr>
        <w:tc>
          <w:tcPr>
            <w:tcW w:w="1276"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559"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Х</w:t>
            </w:r>
          </w:p>
        </w:tc>
        <w:tc>
          <w:tcPr>
            <w:tcW w:w="1559"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У</w:t>
            </w:r>
          </w:p>
        </w:tc>
        <w:tc>
          <w:tcPr>
            <w:tcW w:w="2552"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630"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595" w:type="dxa"/>
            <w:vMerge/>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1</w:t>
            </w:r>
          </w:p>
        </w:tc>
        <w:tc>
          <w:tcPr>
            <w:tcW w:w="1559"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2</w:t>
            </w:r>
          </w:p>
        </w:tc>
        <w:tc>
          <w:tcPr>
            <w:tcW w:w="1559"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3</w:t>
            </w:r>
          </w:p>
        </w:tc>
        <w:tc>
          <w:tcPr>
            <w:tcW w:w="2552"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4</w:t>
            </w:r>
          </w:p>
        </w:tc>
        <w:tc>
          <w:tcPr>
            <w:tcW w:w="1630"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5</w:t>
            </w:r>
          </w:p>
        </w:tc>
        <w:tc>
          <w:tcPr>
            <w:tcW w:w="1595"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6</w:t>
            </w: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559"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6284239.10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2196139.41</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6284018.85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2196520.25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6284019.97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2196516.50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6284022.23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2196505.37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6284028.36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2196487.82</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6284025.55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2196475.25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6284021.56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2196464.65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6284020.39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2196453.06</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6284021.56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2196444.26</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6284024.26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2196437.53</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6284024.97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2196427.53</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6284019.15</w:t>
            </w:r>
          </w:p>
        </w:tc>
        <w:tc>
          <w:tcPr>
            <w:tcW w:w="1559" w:type="dxa"/>
          </w:tcPr>
          <w:p w:rsidR="002575DF" w:rsidRPr="0018063D" w:rsidRDefault="002575DF" w:rsidP="0018063D">
            <w:pPr>
              <w:suppressLineNumbers/>
              <w:tabs>
                <w:tab w:val="left" w:pos="954"/>
              </w:tabs>
              <w:spacing w:line="240" w:lineRule="auto"/>
              <w:jc w:val="center"/>
              <w:rPr>
                <w:rFonts w:eastAsia="Times New Roman"/>
                <w:iCs/>
                <w:lang w:eastAsia="zh-CN"/>
              </w:rPr>
            </w:pPr>
            <w:r w:rsidRPr="0018063D">
              <w:rPr>
                <w:rFonts w:eastAsia="Times New Roman"/>
                <w:iCs/>
                <w:lang w:eastAsia="zh-CN"/>
              </w:rPr>
              <w:t>2196418.55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6284006.42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2196414.20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6283996.14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2196411.70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6283986.18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2196403.25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6283941.42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2196358.27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6283932.58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2196353.64</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6283926.84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2196356.20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6283926.32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2196363.35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6283962.76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2196421.17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6283963.93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2196430.40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6283916.31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2196455.50</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6283978.99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2196534.78</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6283815.71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2196488.63</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6283796.31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2196581.91</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6283497.55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2196538.74</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6283567.74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2196165.48</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6283631.78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2195923.02</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6283812.80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2195932.18</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6283828.51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2195935.47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6283828.79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2195932.99</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6283846.61</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2195933.89</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6283846.46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2195935.86</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34</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6283845.23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2195949.04</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35</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6283849.17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2195960.67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36</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6283859.43</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2195958.14</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6283863.67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2195941.87</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38</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6283865.47</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2195934.85</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39</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6283942.62</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2195938.76</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5" w:type="dxa"/>
          <w:trHeight w:val="20"/>
        </w:trPr>
        <w:tc>
          <w:tcPr>
            <w:tcW w:w="127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40</w:t>
            </w:r>
          </w:p>
        </w:tc>
        <w:tc>
          <w:tcPr>
            <w:tcW w:w="1559"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6284239.10</w:t>
            </w:r>
          </w:p>
        </w:tc>
        <w:tc>
          <w:tcPr>
            <w:tcW w:w="1559"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2196139.41</w:t>
            </w:r>
          </w:p>
        </w:tc>
        <w:tc>
          <w:tcPr>
            <w:tcW w:w="2552"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30"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95" w:type="dxa"/>
          </w:tcPr>
          <w:p w:rsidR="002575DF" w:rsidRPr="0018063D" w:rsidRDefault="002575DF" w:rsidP="0018063D">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spacing w:after="0" w:line="360" w:lineRule="auto"/>
        <w:jc w:val="both"/>
        <w:rPr>
          <w:rFonts w:ascii="Times New Roman" w:eastAsia="Calibri" w:hAnsi="Times New Roman" w:cs="Times New Roman"/>
          <w:b/>
          <w:kern w:val="2"/>
          <w:sz w:val="30"/>
          <w:szCs w:val="30"/>
        </w:rPr>
      </w:pPr>
      <w:r w:rsidRPr="002575DF">
        <w:rPr>
          <w:rFonts w:ascii="Times New Roman" w:eastAsia="Times New Roman" w:hAnsi="Times New Roman" w:cs="Times New Roman"/>
          <w:b/>
          <w:kern w:val="2"/>
          <w:sz w:val="30"/>
          <w:szCs w:val="30"/>
        </w:rPr>
        <w:br w:type="page"/>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lastRenderedPageBreak/>
        <w:t>д. Чайка</w:t>
      </w: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noProof/>
          <w:kern w:val="2"/>
          <w:sz w:val="24"/>
          <w:szCs w:val="24"/>
          <w:lang w:eastAsia="ru-RU"/>
        </w:rPr>
        <w:drawing>
          <wp:inline distT="0" distB="0" distL="0" distR="0">
            <wp:extent cx="1533525" cy="1521951"/>
            <wp:effectExtent l="0" t="0" r="0" b="2540"/>
            <wp:docPr id="4" name="Рисунок 4" descr="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айк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9818" cy="1528196"/>
                    </a:xfrm>
                    <a:prstGeom prst="rect">
                      <a:avLst/>
                    </a:prstGeom>
                    <a:noFill/>
                    <a:ln>
                      <a:noFill/>
                    </a:ln>
                  </pic:spPr>
                </pic:pic>
              </a:graphicData>
            </a:graphic>
          </wp:inline>
        </w:drawing>
      </w: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t>Сведения об объекте</w:t>
      </w:r>
    </w:p>
    <w:tbl>
      <w:tblPr>
        <w:tblStyle w:val="17"/>
        <w:tblW w:w="10065" w:type="dxa"/>
        <w:tblInd w:w="-147" w:type="dxa"/>
        <w:tblLook w:val="04A0" w:firstRow="1" w:lastRow="0" w:firstColumn="1" w:lastColumn="0" w:noHBand="0" w:noVBand="1"/>
      </w:tblPr>
      <w:tblGrid>
        <w:gridCol w:w="1189"/>
        <w:gridCol w:w="3783"/>
        <w:gridCol w:w="5093"/>
      </w:tblGrid>
      <w:tr w:rsidR="002575DF" w:rsidRPr="002575DF" w:rsidTr="0018063D">
        <w:trPr>
          <w:trHeight w:val="20"/>
        </w:trPr>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 п/п</w:t>
            </w:r>
          </w:p>
        </w:tc>
        <w:tc>
          <w:tcPr>
            <w:tcW w:w="3783"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Характеристики объекта</w:t>
            </w:r>
          </w:p>
        </w:tc>
        <w:tc>
          <w:tcPr>
            <w:tcW w:w="5093"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Описание характеристик</w:t>
            </w:r>
          </w:p>
        </w:tc>
      </w:tr>
      <w:tr w:rsidR="002575DF" w:rsidRPr="002575DF" w:rsidTr="0018063D">
        <w:trPr>
          <w:trHeight w:val="20"/>
        </w:trPr>
        <w:tc>
          <w:tcPr>
            <w:tcW w:w="1189"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1</w:t>
            </w:r>
          </w:p>
        </w:tc>
        <w:tc>
          <w:tcPr>
            <w:tcW w:w="3783"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2</w:t>
            </w:r>
          </w:p>
        </w:tc>
        <w:tc>
          <w:tcPr>
            <w:tcW w:w="5093"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3</w:t>
            </w:r>
          </w:p>
        </w:tc>
      </w:tr>
      <w:tr w:rsidR="002575DF" w:rsidRPr="002575DF" w:rsidTr="0018063D">
        <w:trPr>
          <w:trHeight w:val="20"/>
        </w:trPr>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1</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Местоположение объекта</w:t>
            </w:r>
          </w:p>
        </w:tc>
        <w:tc>
          <w:tcPr>
            <w:tcW w:w="509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Ивановская область, Тейковский муниципальный район, Новолеушинское сельское поселение, деревня Чайка</w:t>
            </w:r>
          </w:p>
        </w:tc>
      </w:tr>
      <w:tr w:rsidR="002575DF" w:rsidRPr="002575DF" w:rsidTr="0018063D">
        <w:trPr>
          <w:trHeight w:val="20"/>
        </w:trPr>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2</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Площадь объекта</w:t>
            </w:r>
          </w:p>
        </w:tc>
        <w:tc>
          <w:tcPr>
            <w:tcW w:w="5093" w:type="dxa"/>
          </w:tcPr>
          <w:p w:rsidR="002575DF" w:rsidRPr="0018063D" w:rsidRDefault="002575DF" w:rsidP="0018063D">
            <w:pPr>
              <w:tabs>
                <w:tab w:val="left" w:pos="284"/>
              </w:tabs>
              <w:spacing w:line="240" w:lineRule="auto"/>
              <w:ind w:right="140"/>
              <w:rPr>
                <w:rFonts w:eastAsia="Times New Roman"/>
                <w:bCs/>
                <w:kern w:val="2"/>
                <w:szCs w:val="24"/>
                <w:vertAlign w:val="superscript"/>
              </w:rPr>
            </w:pPr>
            <w:r w:rsidRPr="0018063D">
              <w:rPr>
                <w:rFonts w:eastAsia="Times New Roman"/>
                <w:bCs/>
                <w:kern w:val="2"/>
                <w:szCs w:val="24"/>
              </w:rPr>
              <w:t>12 343 м</w:t>
            </w:r>
            <w:r w:rsidRPr="0018063D">
              <w:rPr>
                <w:rFonts w:eastAsia="Times New Roman"/>
                <w:bCs/>
                <w:kern w:val="2"/>
                <w:szCs w:val="24"/>
                <w:vertAlign w:val="superscript"/>
              </w:rPr>
              <w:t>2</w:t>
            </w:r>
          </w:p>
        </w:tc>
      </w:tr>
      <w:tr w:rsidR="002575DF" w:rsidRPr="002575DF" w:rsidTr="0018063D">
        <w:trPr>
          <w:trHeight w:val="20"/>
        </w:trPr>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3</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Иные характеристики объекта</w:t>
            </w:r>
          </w:p>
        </w:tc>
        <w:tc>
          <w:tcPr>
            <w:tcW w:w="509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color w:val="000000"/>
                <w:kern w:val="2"/>
                <w:szCs w:val="24"/>
              </w:rPr>
              <w:t>Номер кадастрового квартала: 37:18:050201</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10187" w:type="dxa"/>
        <w:tblInd w:w="-147" w:type="dxa"/>
        <w:tblLook w:val="04A0" w:firstRow="1" w:lastRow="0" w:firstColumn="1" w:lastColumn="0" w:noHBand="0" w:noVBand="1"/>
      </w:tblPr>
      <w:tblGrid>
        <w:gridCol w:w="1683"/>
        <w:gridCol w:w="1356"/>
        <w:gridCol w:w="1356"/>
        <w:gridCol w:w="2410"/>
        <w:gridCol w:w="1732"/>
        <w:gridCol w:w="1637"/>
        <w:gridCol w:w="13"/>
      </w:tblGrid>
      <w:tr w:rsidR="002575DF" w:rsidRPr="002575DF" w:rsidTr="0018063D">
        <w:trPr>
          <w:trHeight w:val="20"/>
        </w:trPr>
        <w:tc>
          <w:tcPr>
            <w:tcW w:w="10187" w:type="dxa"/>
            <w:gridSpan w:val="7"/>
          </w:tcPr>
          <w:p w:rsidR="002575DF" w:rsidRPr="0018063D" w:rsidRDefault="002575DF" w:rsidP="0018063D">
            <w:pPr>
              <w:tabs>
                <w:tab w:val="left" w:pos="284"/>
              </w:tabs>
              <w:spacing w:line="240" w:lineRule="auto"/>
              <w:ind w:right="140"/>
              <w:rPr>
                <w:rFonts w:eastAsia="Times New Roman"/>
                <w:iCs/>
                <w:kern w:val="2"/>
              </w:rPr>
            </w:pPr>
            <w:r w:rsidRPr="0018063D">
              <w:rPr>
                <w:rFonts w:eastAsia="Times New Roman"/>
                <w:iCs/>
                <w:kern w:val="2"/>
              </w:rPr>
              <w:t>Система координат 37.3</w:t>
            </w:r>
          </w:p>
        </w:tc>
      </w:tr>
      <w:tr w:rsidR="002575DF" w:rsidRPr="002575DF" w:rsidTr="0018063D">
        <w:trPr>
          <w:trHeight w:val="20"/>
        </w:trPr>
        <w:tc>
          <w:tcPr>
            <w:tcW w:w="10187" w:type="dxa"/>
            <w:gridSpan w:val="7"/>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Сведения о характерных точках границы земельного участка</w:t>
            </w:r>
          </w:p>
        </w:tc>
      </w:tr>
      <w:tr w:rsidR="002575DF" w:rsidRPr="002575DF" w:rsidTr="0018063D">
        <w:trPr>
          <w:gridAfter w:val="1"/>
          <w:wAfter w:w="13" w:type="dxa"/>
          <w:trHeight w:val="20"/>
        </w:trPr>
        <w:tc>
          <w:tcPr>
            <w:tcW w:w="1683"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Обозначение характерных точек границ</w:t>
            </w:r>
          </w:p>
        </w:tc>
        <w:tc>
          <w:tcPr>
            <w:tcW w:w="2712" w:type="dxa"/>
            <w:gridSpan w:val="2"/>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Координаты, м</w:t>
            </w:r>
          </w:p>
        </w:tc>
        <w:tc>
          <w:tcPr>
            <w:tcW w:w="2410"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Метод определения координат характерной точки</w:t>
            </w:r>
          </w:p>
        </w:tc>
        <w:tc>
          <w:tcPr>
            <w:tcW w:w="1732"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Средняя квадратичная погрешность положения характерной точки (</w:t>
            </w:r>
            <w:r w:rsidRPr="0018063D">
              <w:rPr>
                <w:rFonts w:eastAsia="Times New Roman"/>
                <w:iCs/>
                <w:kern w:val="2"/>
                <w:lang w:val="en-US"/>
              </w:rPr>
              <w:t>Mt</w:t>
            </w:r>
            <w:r w:rsidRPr="0018063D">
              <w:rPr>
                <w:rFonts w:eastAsia="Times New Roman"/>
                <w:iCs/>
                <w:kern w:val="2"/>
              </w:rPr>
              <w:t>), м</w:t>
            </w:r>
          </w:p>
        </w:tc>
        <w:tc>
          <w:tcPr>
            <w:tcW w:w="1637"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Описание обозначения точки на местности (при наличии)</w:t>
            </w:r>
          </w:p>
        </w:tc>
      </w:tr>
      <w:tr w:rsidR="002575DF" w:rsidRPr="002575DF" w:rsidTr="0018063D">
        <w:trPr>
          <w:gridAfter w:val="1"/>
          <w:wAfter w:w="13" w:type="dxa"/>
          <w:trHeight w:val="20"/>
        </w:trPr>
        <w:tc>
          <w:tcPr>
            <w:tcW w:w="1683"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35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Х</w:t>
            </w:r>
          </w:p>
        </w:tc>
        <w:tc>
          <w:tcPr>
            <w:tcW w:w="1356"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У</w:t>
            </w:r>
          </w:p>
        </w:tc>
        <w:tc>
          <w:tcPr>
            <w:tcW w:w="2410"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732"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637" w:type="dxa"/>
            <w:vMerge/>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1</w:t>
            </w:r>
          </w:p>
        </w:tc>
        <w:tc>
          <w:tcPr>
            <w:tcW w:w="1356"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2</w:t>
            </w:r>
          </w:p>
        </w:tc>
        <w:tc>
          <w:tcPr>
            <w:tcW w:w="1356"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3</w:t>
            </w:r>
          </w:p>
        </w:tc>
        <w:tc>
          <w:tcPr>
            <w:tcW w:w="2410"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4</w:t>
            </w:r>
          </w:p>
        </w:tc>
        <w:tc>
          <w:tcPr>
            <w:tcW w:w="1732"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5</w:t>
            </w:r>
          </w:p>
        </w:tc>
        <w:tc>
          <w:tcPr>
            <w:tcW w:w="1637"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6</w:t>
            </w: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356"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6275827.54</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2193327.92</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356"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6275798.07</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2193418.84</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356"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6275809.37</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2193422.79</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6275806.38</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2193433.81</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6275689.21</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2193401.14</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6275700.21</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2193356.44</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6275715.09</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2193296.01</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13" w:type="dxa"/>
          <w:trHeight w:val="20"/>
        </w:trPr>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356"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6275827.54</w:t>
            </w:r>
          </w:p>
        </w:tc>
        <w:tc>
          <w:tcPr>
            <w:tcW w:w="1356"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2193327.92</w:t>
            </w:r>
          </w:p>
        </w:tc>
        <w:tc>
          <w:tcPr>
            <w:tcW w:w="2410"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732"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637" w:type="dxa"/>
          </w:tcPr>
          <w:p w:rsidR="002575DF" w:rsidRPr="0018063D" w:rsidRDefault="002575DF" w:rsidP="0018063D">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jc w:val="both"/>
        <w:rPr>
          <w:rFonts w:ascii="Times New Roman" w:eastAsia="Calibri" w:hAnsi="Times New Roman" w:cs="Times New Roman"/>
          <w:b/>
          <w:kern w:val="2"/>
          <w:sz w:val="30"/>
          <w:szCs w:val="30"/>
        </w:rPr>
      </w:pPr>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kern w:val="2"/>
          <w:sz w:val="30"/>
          <w:szCs w:val="30"/>
        </w:rPr>
        <w:t xml:space="preserve">д. </w:t>
      </w:r>
      <w:proofErr w:type="spellStart"/>
      <w:r w:rsidRPr="002575DF">
        <w:rPr>
          <w:rFonts w:ascii="Times New Roman" w:eastAsia="Calibri" w:hAnsi="Times New Roman" w:cs="Times New Roman"/>
          <w:b/>
          <w:kern w:val="2"/>
          <w:sz w:val="30"/>
          <w:szCs w:val="30"/>
        </w:rPr>
        <w:t>Шумилово</w:t>
      </w:r>
      <w:proofErr w:type="spellEnd"/>
    </w:p>
    <w:p w:rsidR="002575DF" w:rsidRP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p>
    <w:p w:rsidR="002575DF" w:rsidRDefault="002575DF" w:rsidP="002575DF">
      <w:pPr>
        <w:keepLines/>
        <w:spacing w:after="0" w:line="276" w:lineRule="auto"/>
        <w:contextualSpacing/>
        <w:jc w:val="center"/>
        <w:rPr>
          <w:rFonts w:ascii="Times New Roman" w:eastAsia="Calibri" w:hAnsi="Times New Roman" w:cs="Times New Roman"/>
          <w:b/>
          <w:kern w:val="2"/>
          <w:sz w:val="30"/>
          <w:szCs w:val="30"/>
        </w:rPr>
      </w:pPr>
      <w:r w:rsidRPr="002575DF">
        <w:rPr>
          <w:rFonts w:ascii="Times New Roman" w:eastAsia="Calibri" w:hAnsi="Times New Roman" w:cs="Times New Roman"/>
          <w:b/>
          <w:noProof/>
          <w:kern w:val="2"/>
          <w:sz w:val="30"/>
          <w:szCs w:val="30"/>
          <w:lang w:eastAsia="ru-RU"/>
        </w:rPr>
        <w:drawing>
          <wp:inline distT="0" distB="0" distL="0" distR="0">
            <wp:extent cx="1314450" cy="2185595"/>
            <wp:effectExtent l="0" t="0" r="0" b="5715"/>
            <wp:docPr id="3" name="Рисунок 3" descr="Шум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умилов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9089" cy="2193309"/>
                    </a:xfrm>
                    <a:prstGeom prst="rect">
                      <a:avLst/>
                    </a:prstGeom>
                    <a:noFill/>
                    <a:ln>
                      <a:noFill/>
                    </a:ln>
                  </pic:spPr>
                </pic:pic>
              </a:graphicData>
            </a:graphic>
          </wp:inline>
        </w:drawing>
      </w:r>
    </w:p>
    <w:p w:rsidR="0018063D" w:rsidRPr="002575DF" w:rsidRDefault="0018063D" w:rsidP="002575DF">
      <w:pPr>
        <w:keepLines/>
        <w:spacing w:after="0" w:line="276" w:lineRule="auto"/>
        <w:contextualSpacing/>
        <w:jc w:val="center"/>
        <w:rPr>
          <w:rFonts w:ascii="Times New Roman" w:eastAsia="Calibri" w:hAnsi="Times New Roman" w:cs="Times New Roman"/>
          <w:b/>
          <w:kern w:val="2"/>
          <w:sz w:val="30"/>
          <w:szCs w:val="30"/>
        </w:rPr>
      </w:pPr>
    </w:p>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b/>
          <w:bCs/>
          <w:kern w:val="2"/>
          <w:sz w:val="24"/>
          <w:szCs w:val="24"/>
        </w:rPr>
      </w:pPr>
      <w:r w:rsidRPr="002575DF">
        <w:rPr>
          <w:rFonts w:ascii="Times New Roman" w:eastAsia="Times New Roman" w:hAnsi="Times New Roman" w:cs="Times New Roman"/>
          <w:b/>
          <w:bCs/>
          <w:kern w:val="2"/>
          <w:sz w:val="24"/>
          <w:szCs w:val="24"/>
        </w:rPr>
        <w:lastRenderedPageBreak/>
        <w:t>Сведения об объекте</w:t>
      </w:r>
    </w:p>
    <w:tbl>
      <w:tblPr>
        <w:tblStyle w:val="17"/>
        <w:tblW w:w="0" w:type="auto"/>
        <w:tblInd w:w="-5" w:type="dxa"/>
        <w:tblLook w:val="04A0" w:firstRow="1" w:lastRow="0" w:firstColumn="1" w:lastColumn="0" w:noHBand="0" w:noVBand="1"/>
      </w:tblPr>
      <w:tblGrid>
        <w:gridCol w:w="1189"/>
        <w:gridCol w:w="3783"/>
        <w:gridCol w:w="4809"/>
      </w:tblGrid>
      <w:tr w:rsidR="002575DF" w:rsidRPr="002575DF" w:rsidTr="0018063D">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 п/п</w:t>
            </w:r>
          </w:p>
        </w:tc>
        <w:tc>
          <w:tcPr>
            <w:tcW w:w="3783"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Характеристики объекта</w:t>
            </w:r>
          </w:p>
        </w:tc>
        <w:tc>
          <w:tcPr>
            <w:tcW w:w="480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Описание характеристик</w:t>
            </w:r>
          </w:p>
        </w:tc>
      </w:tr>
      <w:tr w:rsidR="002575DF" w:rsidRPr="002575DF" w:rsidTr="0018063D">
        <w:trPr>
          <w:trHeight w:val="414"/>
        </w:trPr>
        <w:tc>
          <w:tcPr>
            <w:tcW w:w="1189"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1</w:t>
            </w:r>
          </w:p>
        </w:tc>
        <w:tc>
          <w:tcPr>
            <w:tcW w:w="3783"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2</w:t>
            </w:r>
          </w:p>
        </w:tc>
        <w:tc>
          <w:tcPr>
            <w:tcW w:w="4809" w:type="dxa"/>
          </w:tcPr>
          <w:p w:rsidR="002575DF" w:rsidRPr="0018063D" w:rsidRDefault="002575DF" w:rsidP="0018063D">
            <w:pPr>
              <w:tabs>
                <w:tab w:val="left" w:pos="284"/>
              </w:tabs>
              <w:spacing w:line="240" w:lineRule="auto"/>
              <w:ind w:right="140"/>
              <w:jc w:val="center"/>
              <w:rPr>
                <w:rFonts w:eastAsia="Times New Roman"/>
                <w:b/>
                <w:bCs/>
                <w:kern w:val="2"/>
                <w:szCs w:val="24"/>
              </w:rPr>
            </w:pPr>
            <w:r w:rsidRPr="0018063D">
              <w:rPr>
                <w:rFonts w:eastAsia="Times New Roman"/>
                <w:b/>
                <w:bCs/>
                <w:kern w:val="2"/>
                <w:szCs w:val="24"/>
              </w:rPr>
              <w:t>3</w:t>
            </w:r>
          </w:p>
        </w:tc>
      </w:tr>
      <w:tr w:rsidR="002575DF" w:rsidRPr="002575DF" w:rsidTr="0018063D">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1</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Местоположение объекта</w:t>
            </w:r>
          </w:p>
        </w:tc>
        <w:tc>
          <w:tcPr>
            <w:tcW w:w="4809"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 xml:space="preserve">Ивановская область, Тейковский муниципальный район, Новолеушинское сельское поселение, деревня </w:t>
            </w:r>
            <w:proofErr w:type="spellStart"/>
            <w:r w:rsidRPr="0018063D">
              <w:rPr>
                <w:rFonts w:eastAsia="Times New Roman"/>
                <w:bCs/>
                <w:kern w:val="2"/>
                <w:szCs w:val="24"/>
              </w:rPr>
              <w:t>Шумилово</w:t>
            </w:r>
            <w:proofErr w:type="spellEnd"/>
          </w:p>
        </w:tc>
      </w:tr>
      <w:tr w:rsidR="002575DF" w:rsidRPr="002575DF" w:rsidTr="0018063D">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2</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Площадь объекта</w:t>
            </w:r>
          </w:p>
        </w:tc>
        <w:tc>
          <w:tcPr>
            <w:tcW w:w="4809" w:type="dxa"/>
          </w:tcPr>
          <w:p w:rsidR="002575DF" w:rsidRPr="0018063D" w:rsidRDefault="002575DF" w:rsidP="0018063D">
            <w:pPr>
              <w:tabs>
                <w:tab w:val="left" w:pos="284"/>
              </w:tabs>
              <w:spacing w:line="240" w:lineRule="auto"/>
              <w:ind w:right="140"/>
              <w:rPr>
                <w:rFonts w:eastAsia="Times New Roman"/>
                <w:bCs/>
                <w:kern w:val="2"/>
                <w:szCs w:val="24"/>
                <w:vertAlign w:val="superscript"/>
              </w:rPr>
            </w:pPr>
            <w:r w:rsidRPr="0018063D">
              <w:rPr>
                <w:rFonts w:eastAsia="Times New Roman"/>
                <w:bCs/>
                <w:kern w:val="2"/>
                <w:szCs w:val="24"/>
              </w:rPr>
              <w:t>208 425 м</w:t>
            </w:r>
            <w:r w:rsidRPr="0018063D">
              <w:rPr>
                <w:rFonts w:eastAsia="Times New Roman"/>
                <w:bCs/>
                <w:kern w:val="2"/>
                <w:szCs w:val="24"/>
                <w:vertAlign w:val="superscript"/>
              </w:rPr>
              <w:t>2</w:t>
            </w:r>
          </w:p>
        </w:tc>
      </w:tr>
      <w:tr w:rsidR="002575DF" w:rsidRPr="002575DF" w:rsidTr="0018063D">
        <w:tc>
          <w:tcPr>
            <w:tcW w:w="1189" w:type="dxa"/>
          </w:tcPr>
          <w:p w:rsidR="002575DF" w:rsidRPr="0018063D" w:rsidRDefault="002575DF" w:rsidP="0018063D">
            <w:pPr>
              <w:tabs>
                <w:tab w:val="left" w:pos="284"/>
              </w:tabs>
              <w:spacing w:line="240" w:lineRule="auto"/>
              <w:ind w:right="140"/>
              <w:jc w:val="center"/>
              <w:rPr>
                <w:rFonts w:eastAsia="Times New Roman"/>
                <w:bCs/>
                <w:kern w:val="2"/>
                <w:szCs w:val="24"/>
              </w:rPr>
            </w:pPr>
            <w:r w:rsidRPr="0018063D">
              <w:rPr>
                <w:rFonts w:eastAsia="Times New Roman"/>
                <w:bCs/>
                <w:kern w:val="2"/>
                <w:szCs w:val="24"/>
              </w:rPr>
              <w:t>3</w:t>
            </w:r>
          </w:p>
        </w:tc>
        <w:tc>
          <w:tcPr>
            <w:tcW w:w="3783"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bCs/>
                <w:kern w:val="2"/>
                <w:szCs w:val="24"/>
              </w:rPr>
              <w:t>Иные характеристики объекта</w:t>
            </w:r>
          </w:p>
        </w:tc>
        <w:tc>
          <w:tcPr>
            <w:tcW w:w="4809" w:type="dxa"/>
          </w:tcPr>
          <w:p w:rsidR="002575DF" w:rsidRPr="0018063D" w:rsidRDefault="002575DF" w:rsidP="0018063D">
            <w:pPr>
              <w:tabs>
                <w:tab w:val="left" w:pos="284"/>
              </w:tabs>
              <w:spacing w:line="240" w:lineRule="auto"/>
              <w:ind w:right="140"/>
              <w:rPr>
                <w:rFonts w:eastAsia="Times New Roman"/>
                <w:bCs/>
                <w:kern w:val="2"/>
                <w:szCs w:val="24"/>
              </w:rPr>
            </w:pPr>
            <w:r w:rsidRPr="0018063D">
              <w:rPr>
                <w:rFonts w:eastAsia="Times New Roman"/>
                <w:color w:val="000000"/>
                <w:kern w:val="2"/>
                <w:szCs w:val="24"/>
              </w:rPr>
              <w:t>Номер кадастрового квартала: 37:18:080207</w:t>
            </w:r>
          </w:p>
        </w:tc>
      </w:tr>
    </w:tbl>
    <w:p w:rsidR="002575DF" w:rsidRPr="002575DF" w:rsidRDefault="002575DF" w:rsidP="002575DF">
      <w:pPr>
        <w:tabs>
          <w:tab w:val="left" w:pos="284"/>
        </w:tabs>
        <w:spacing w:before="113" w:after="0" w:line="360" w:lineRule="auto"/>
        <w:ind w:left="284" w:right="140" w:firstLine="142"/>
        <w:jc w:val="center"/>
        <w:rPr>
          <w:rFonts w:ascii="Times New Roman" w:eastAsia="Times New Roman" w:hAnsi="Times New Roman" w:cs="Times New Roman"/>
          <w:kern w:val="2"/>
          <w:sz w:val="24"/>
          <w:szCs w:val="24"/>
        </w:rPr>
      </w:pPr>
      <w:r w:rsidRPr="002575DF">
        <w:rPr>
          <w:rFonts w:ascii="Times New Roman" w:eastAsia="Times New Roman" w:hAnsi="Times New Roman" w:cs="Times New Roman"/>
          <w:b/>
          <w:bCs/>
          <w:kern w:val="2"/>
          <w:sz w:val="24"/>
          <w:szCs w:val="24"/>
        </w:rPr>
        <w:t>Сведения о местоположении границ объекта</w:t>
      </w:r>
    </w:p>
    <w:tbl>
      <w:tblPr>
        <w:tblStyle w:val="17"/>
        <w:tblW w:w="9704" w:type="dxa"/>
        <w:tblInd w:w="-5" w:type="dxa"/>
        <w:tblLayout w:type="fixed"/>
        <w:tblLook w:val="04A0" w:firstRow="1" w:lastRow="0" w:firstColumn="1" w:lastColumn="0" w:noHBand="0" w:noVBand="1"/>
      </w:tblPr>
      <w:tblGrid>
        <w:gridCol w:w="1134"/>
        <w:gridCol w:w="1315"/>
        <w:gridCol w:w="1315"/>
        <w:gridCol w:w="2615"/>
        <w:gridCol w:w="1683"/>
        <w:gridCol w:w="1588"/>
        <w:gridCol w:w="54"/>
      </w:tblGrid>
      <w:tr w:rsidR="002575DF" w:rsidRPr="002575DF" w:rsidTr="0018063D">
        <w:trPr>
          <w:trHeight w:val="20"/>
        </w:trPr>
        <w:tc>
          <w:tcPr>
            <w:tcW w:w="9704" w:type="dxa"/>
            <w:gridSpan w:val="7"/>
          </w:tcPr>
          <w:p w:rsidR="002575DF" w:rsidRPr="0018063D" w:rsidRDefault="002575DF" w:rsidP="0018063D">
            <w:pPr>
              <w:tabs>
                <w:tab w:val="left" w:pos="284"/>
              </w:tabs>
              <w:spacing w:line="240" w:lineRule="auto"/>
              <w:ind w:right="140"/>
              <w:rPr>
                <w:rFonts w:eastAsia="Times New Roman"/>
                <w:iCs/>
                <w:kern w:val="2"/>
              </w:rPr>
            </w:pPr>
            <w:r w:rsidRPr="0018063D">
              <w:rPr>
                <w:rFonts w:eastAsia="Times New Roman"/>
                <w:iCs/>
                <w:kern w:val="2"/>
              </w:rPr>
              <w:t>Система координат 37.3</w:t>
            </w:r>
          </w:p>
        </w:tc>
      </w:tr>
      <w:tr w:rsidR="002575DF" w:rsidRPr="002575DF" w:rsidTr="0018063D">
        <w:trPr>
          <w:trHeight w:val="20"/>
        </w:trPr>
        <w:tc>
          <w:tcPr>
            <w:tcW w:w="9704" w:type="dxa"/>
            <w:gridSpan w:val="7"/>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Сведения о характерных точках границы земельного участка</w:t>
            </w:r>
          </w:p>
        </w:tc>
      </w:tr>
      <w:tr w:rsidR="002575DF" w:rsidRPr="002575DF" w:rsidTr="0018063D">
        <w:trPr>
          <w:gridAfter w:val="1"/>
          <w:wAfter w:w="54" w:type="dxa"/>
          <w:trHeight w:val="20"/>
        </w:trPr>
        <w:tc>
          <w:tcPr>
            <w:tcW w:w="1134"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Обозначение характерных точек границ</w:t>
            </w:r>
          </w:p>
        </w:tc>
        <w:tc>
          <w:tcPr>
            <w:tcW w:w="2630" w:type="dxa"/>
            <w:gridSpan w:val="2"/>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Координаты, м</w:t>
            </w:r>
          </w:p>
        </w:tc>
        <w:tc>
          <w:tcPr>
            <w:tcW w:w="2615"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Метод определения координат характерной точки</w:t>
            </w:r>
          </w:p>
        </w:tc>
        <w:tc>
          <w:tcPr>
            <w:tcW w:w="1683"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Средняя квадратичная погрешность положения характерной точки (</w:t>
            </w:r>
            <w:r w:rsidRPr="0018063D">
              <w:rPr>
                <w:rFonts w:eastAsia="Times New Roman"/>
                <w:iCs/>
                <w:kern w:val="2"/>
                <w:lang w:val="en-US"/>
              </w:rPr>
              <w:t>Mt</w:t>
            </w:r>
            <w:r w:rsidRPr="0018063D">
              <w:rPr>
                <w:rFonts w:eastAsia="Times New Roman"/>
                <w:iCs/>
                <w:kern w:val="2"/>
              </w:rPr>
              <w:t>), м</w:t>
            </w:r>
          </w:p>
        </w:tc>
        <w:tc>
          <w:tcPr>
            <w:tcW w:w="1588" w:type="dxa"/>
            <w:vMerge w:val="restart"/>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Описание обозначения точки на местности (при наличии)</w:t>
            </w:r>
          </w:p>
        </w:tc>
      </w:tr>
      <w:tr w:rsidR="002575DF" w:rsidRPr="002575DF" w:rsidTr="0018063D">
        <w:trPr>
          <w:gridAfter w:val="1"/>
          <w:wAfter w:w="54" w:type="dxa"/>
          <w:trHeight w:val="20"/>
        </w:trPr>
        <w:tc>
          <w:tcPr>
            <w:tcW w:w="1134"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315"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Х</w:t>
            </w:r>
          </w:p>
        </w:tc>
        <w:tc>
          <w:tcPr>
            <w:tcW w:w="1315"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У</w:t>
            </w:r>
          </w:p>
        </w:tc>
        <w:tc>
          <w:tcPr>
            <w:tcW w:w="2615"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683" w:type="dxa"/>
            <w:vMerge/>
          </w:tcPr>
          <w:p w:rsidR="002575DF" w:rsidRPr="0018063D" w:rsidRDefault="002575DF" w:rsidP="0018063D">
            <w:pPr>
              <w:tabs>
                <w:tab w:val="left" w:pos="284"/>
              </w:tabs>
              <w:spacing w:line="240" w:lineRule="auto"/>
              <w:ind w:right="140"/>
              <w:jc w:val="center"/>
              <w:rPr>
                <w:rFonts w:eastAsia="Times New Roman"/>
                <w:iCs/>
                <w:kern w:val="2"/>
              </w:rPr>
            </w:pPr>
          </w:p>
        </w:tc>
        <w:tc>
          <w:tcPr>
            <w:tcW w:w="1588" w:type="dxa"/>
            <w:vMerge/>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1</w:t>
            </w:r>
          </w:p>
        </w:tc>
        <w:tc>
          <w:tcPr>
            <w:tcW w:w="1315"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2</w:t>
            </w:r>
          </w:p>
        </w:tc>
        <w:tc>
          <w:tcPr>
            <w:tcW w:w="1315"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3</w:t>
            </w:r>
          </w:p>
        </w:tc>
        <w:tc>
          <w:tcPr>
            <w:tcW w:w="2615"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4</w:t>
            </w:r>
          </w:p>
        </w:tc>
        <w:tc>
          <w:tcPr>
            <w:tcW w:w="1683"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5</w:t>
            </w:r>
          </w:p>
        </w:tc>
        <w:tc>
          <w:tcPr>
            <w:tcW w:w="1588" w:type="dxa"/>
          </w:tcPr>
          <w:p w:rsidR="002575DF" w:rsidRPr="0018063D" w:rsidRDefault="002575DF" w:rsidP="0018063D">
            <w:pPr>
              <w:tabs>
                <w:tab w:val="left" w:pos="284"/>
              </w:tabs>
              <w:spacing w:line="240" w:lineRule="auto"/>
              <w:ind w:right="140"/>
              <w:jc w:val="center"/>
              <w:rPr>
                <w:rFonts w:eastAsia="Times New Roman"/>
                <w:b/>
                <w:iCs/>
                <w:kern w:val="2"/>
              </w:rPr>
            </w:pPr>
            <w:r w:rsidRPr="0018063D">
              <w:rPr>
                <w:rFonts w:eastAsia="Times New Roman"/>
                <w:b/>
                <w:iCs/>
                <w:kern w:val="2"/>
              </w:rPr>
              <w:t>6</w:t>
            </w: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w:t>
            </w:r>
          </w:p>
        </w:tc>
        <w:tc>
          <w:tcPr>
            <w:tcW w:w="1315"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6287176.40</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2191690.20</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2</w:t>
            </w:r>
          </w:p>
        </w:tc>
        <w:tc>
          <w:tcPr>
            <w:tcW w:w="1315" w:type="dxa"/>
          </w:tcPr>
          <w:p w:rsidR="002575DF" w:rsidRPr="0018063D" w:rsidRDefault="002575DF" w:rsidP="0018063D">
            <w:pPr>
              <w:suppressLineNumbers/>
              <w:tabs>
                <w:tab w:val="left" w:pos="938"/>
                <w:tab w:val="center" w:pos="1449"/>
              </w:tabs>
              <w:spacing w:line="240" w:lineRule="auto"/>
              <w:jc w:val="center"/>
              <w:rPr>
                <w:rFonts w:eastAsia="Times New Roman"/>
                <w:lang w:val="en-AU" w:eastAsia="zh-CN"/>
              </w:rPr>
            </w:pPr>
            <w:r w:rsidRPr="0018063D">
              <w:rPr>
                <w:rFonts w:eastAsia="Times New Roman"/>
                <w:lang w:val="en-AU" w:eastAsia="zh-CN"/>
              </w:rPr>
              <w:t>6287150.69</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2191951.42</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3</w:t>
            </w:r>
          </w:p>
        </w:tc>
        <w:tc>
          <w:tcPr>
            <w:tcW w:w="1315" w:type="dxa"/>
          </w:tcPr>
          <w:p w:rsidR="002575DF" w:rsidRPr="0018063D" w:rsidRDefault="002575DF" w:rsidP="0018063D">
            <w:pPr>
              <w:suppressLineNumbers/>
              <w:tabs>
                <w:tab w:val="left" w:pos="938"/>
                <w:tab w:val="center" w:pos="1449"/>
              </w:tabs>
              <w:spacing w:line="240" w:lineRule="auto"/>
              <w:jc w:val="center"/>
              <w:rPr>
                <w:rFonts w:eastAsia="Times New Roman"/>
                <w:lang w:val="en-AU" w:eastAsia="zh-CN"/>
              </w:rPr>
            </w:pPr>
            <w:r w:rsidRPr="0018063D">
              <w:rPr>
                <w:rFonts w:eastAsia="Times New Roman"/>
                <w:lang w:val="en-AU" w:eastAsia="zh-CN"/>
              </w:rPr>
              <w:t>6287103.95</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2191944.29</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4</w:t>
            </w:r>
          </w:p>
        </w:tc>
        <w:tc>
          <w:tcPr>
            <w:tcW w:w="1315" w:type="dxa"/>
          </w:tcPr>
          <w:p w:rsidR="002575DF" w:rsidRPr="0018063D" w:rsidRDefault="002575DF" w:rsidP="0018063D">
            <w:pPr>
              <w:suppressLineNumbers/>
              <w:tabs>
                <w:tab w:val="left" w:pos="938"/>
                <w:tab w:val="center" w:pos="1449"/>
              </w:tabs>
              <w:spacing w:line="240" w:lineRule="auto"/>
              <w:jc w:val="center"/>
              <w:rPr>
                <w:rFonts w:eastAsia="Times New Roman"/>
                <w:lang w:val="en-AU" w:eastAsia="zh-CN"/>
              </w:rPr>
            </w:pPr>
            <w:r w:rsidRPr="0018063D">
              <w:rPr>
                <w:rFonts w:eastAsia="Times New Roman"/>
                <w:lang w:val="en-AU" w:eastAsia="zh-CN"/>
              </w:rPr>
              <w:t>6287068.20</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2191938.57</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5</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6287058.51</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2191937.92</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6</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6286564.74</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2191862.64</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7</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6286399.58</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2191899.57</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8</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6286437.12</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2191734.36</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9</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6286405.49</w:t>
            </w:r>
          </w:p>
        </w:tc>
        <w:tc>
          <w:tcPr>
            <w:tcW w:w="1315" w:type="dxa"/>
          </w:tcPr>
          <w:p w:rsidR="002575DF" w:rsidRPr="0018063D" w:rsidRDefault="002575DF" w:rsidP="0018063D">
            <w:pPr>
              <w:suppressLineNumbers/>
              <w:spacing w:line="240" w:lineRule="auto"/>
              <w:jc w:val="center"/>
              <w:rPr>
                <w:rFonts w:eastAsia="Times New Roman"/>
                <w:lang w:eastAsia="zh-CN"/>
              </w:rPr>
            </w:pPr>
            <w:r w:rsidRPr="0018063D">
              <w:rPr>
                <w:rFonts w:eastAsia="Times New Roman"/>
                <w:lang w:eastAsia="zh-CN"/>
              </w:rPr>
              <w:t>2191738.09</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10</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6286398.78</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2191752.71</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11</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6286395.35</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2191766.79</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12</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6286365.30</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2191759.46</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13</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6286369.28</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2191743.15</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14</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6286396.78</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2191749.86</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15</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6286403.48</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2191735.28</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16</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6286437.83</w:t>
            </w:r>
          </w:p>
        </w:tc>
        <w:tc>
          <w:tcPr>
            <w:tcW w:w="1315" w:type="dxa"/>
          </w:tcPr>
          <w:p w:rsidR="002575DF" w:rsidRPr="0018063D" w:rsidRDefault="002575DF" w:rsidP="0018063D">
            <w:pPr>
              <w:suppressLineNumbers/>
              <w:spacing w:line="240" w:lineRule="auto"/>
              <w:jc w:val="center"/>
              <w:rPr>
                <w:rFonts w:eastAsia="Times New Roman"/>
                <w:lang w:val="en-AU" w:eastAsia="zh-CN"/>
              </w:rPr>
            </w:pPr>
            <w:r w:rsidRPr="0018063D">
              <w:rPr>
                <w:rFonts w:eastAsia="Times New Roman"/>
                <w:lang w:val="en-AU" w:eastAsia="zh-CN"/>
              </w:rPr>
              <w:t>2191731.27</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17</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6286476.98</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2191559.03</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18</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6286988.72</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2191646.80</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r w:rsidR="002575DF" w:rsidRPr="002575DF" w:rsidTr="0018063D">
        <w:trPr>
          <w:gridAfter w:val="1"/>
          <w:wAfter w:w="54" w:type="dxa"/>
          <w:trHeight w:val="20"/>
        </w:trPr>
        <w:tc>
          <w:tcPr>
            <w:tcW w:w="1134"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19</w:t>
            </w:r>
          </w:p>
        </w:tc>
        <w:tc>
          <w:tcPr>
            <w:tcW w:w="1315" w:type="dxa"/>
          </w:tcPr>
          <w:p w:rsidR="002575DF" w:rsidRPr="0018063D" w:rsidRDefault="002575DF" w:rsidP="0018063D">
            <w:pPr>
              <w:suppressLineNumbers/>
              <w:tabs>
                <w:tab w:val="left" w:pos="938"/>
                <w:tab w:val="center" w:pos="1449"/>
              </w:tabs>
              <w:spacing w:line="240" w:lineRule="auto"/>
              <w:jc w:val="center"/>
              <w:rPr>
                <w:rFonts w:eastAsia="Times New Roman"/>
                <w:iCs/>
                <w:lang w:eastAsia="zh-CN"/>
              </w:rPr>
            </w:pPr>
            <w:r w:rsidRPr="0018063D">
              <w:rPr>
                <w:rFonts w:eastAsia="Times New Roman"/>
                <w:iCs/>
                <w:lang w:eastAsia="zh-CN"/>
              </w:rPr>
              <w:t>6287176.40</w:t>
            </w:r>
          </w:p>
        </w:tc>
        <w:tc>
          <w:tcPr>
            <w:tcW w:w="1315" w:type="dxa"/>
          </w:tcPr>
          <w:p w:rsidR="002575DF" w:rsidRPr="0018063D" w:rsidRDefault="002575DF" w:rsidP="0018063D">
            <w:pPr>
              <w:suppressLineNumbers/>
              <w:spacing w:line="240" w:lineRule="auto"/>
              <w:jc w:val="center"/>
              <w:rPr>
                <w:rFonts w:eastAsia="Times New Roman"/>
                <w:iCs/>
                <w:lang w:eastAsia="zh-CN"/>
              </w:rPr>
            </w:pPr>
            <w:r w:rsidRPr="0018063D">
              <w:rPr>
                <w:rFonts w:eastAsia="Times New Roman"/>
                <w:iCs/>
                <w:lang w:eastAsia="zh-CN"/>
              </w:rPr>
              <w:t>2191690.20</w:t>
            </w:r>
          </w:p>
        </w:tc>
        <w:tc>
          <w:tcPr>
            <w:tcW w:w="2615" w:type="dxa"/>
          </w:tcPr>
          <w:p w:rsidR="002575DF" w:rsidRPr="0018063D" w:rsidRDefault="002575DF" w:rsidP="0018063D">
            <w:pPr>
              <w:spacing w:line="240" w:lineRule="auto"/>
              <w:jc w:val="center"/>
              <w:rPr>
                <w:rFonts w:eastAsia="Times New Roman"/>
                <w:kern w:val="2"/>
              </w:rPr>
            </w:pPr>
            <w:r w:rsidRPr="0018063D">
              <w:rPr>
                <w:rFonts w:eastAsia="Times New Roman"/>
                <w:iCs/>
                <w:kern w:val="2"/>
              </w:rPr>
              <w:t>Картометрический метод</w:t>
            </w:r>
          </w:p>
        </w:tc>
        <w:tc>
          <w:tcPr>
            <w:tcW w:w="1683" w:type="dxa"/>
          </w:tcPr>
          <w:p w:rsidR="002575DF" w:rsidRPr="0018063D" w:rsidRDefault="002575DF" w:rsidP="0018063D">
            <w:pPr>
              <w:tabs>
                <w:tab w:val="left" w:pos="284"/>
              </w:tabs>
              <w:spacing w:line="240" w:lineRule="auto"/>
              <w:ind w:right="140"/>
              <w:jc w:val="center"/>
              <w:rPr>
                <w:rFonts w:eastAsia="Times New Roman"/>
                <w:iCs/>
                <w:kern w:val="2"/>
              </w:rPr>
            </w:pPr>
            <w:r w:rsidRPr="0018063D">
              <w:rPr>
                <w:rFonts w:eastAsia="Times New Roman"/>
                <w:iCs/>
                <w:kern w:val="2"/>
              </w:rPr>
              <w:t>0,1</w:t>
            </w:r>
          </w:p>
        </w:tc>
        <w:tc>
          <w:tcPr>
            <w:tcW w:w="1588" w:type="dxa"/>
          </w:tcPr>
          <w:p w:rsidR="002575DF" w:rsidRPr="0018063D" w:rsidRDefault="002575DF" w:rsidP="0018063D">
            <w:pPr>
              <w:tabs>
                <w:tab w:val="left" w:pos="284"/>
              </w:tabs>
              <w:spacing w:line="240" w:lineRule="auto"/>
              <w:ind w:right="140"/>
              <w:jc w:val="center"/>
              <w:rPr>
                <w:rFonts w:eastAsia="Times New Roman"/>
                <w:iCs/>
                <w:kern w:val="2"/>
              </w:rPr>
            </w:pPr>
          </w:p>
        </w:tc>
      </w:tr>
    </w:tbl>
    <w:p w:rsidR="002575DF" w:rsidRPr="002575DF" w:rsidRDefault="002575DF" w:rsidP="002575DF">
      <w:pPr>
        <w:keepLines/>
        <w:spacing w:after="0" w:line="276" w:lineRule="auto"/>
        <w:contextualSpacing/>
        <w:rPr>
          <w:rFonts w:ascii="Times New Roman" w:eastAsia="Calibri" w:hAnsi="Times New Roman" w:cs="Times New Roman"/>
          <w:b/>
          <w:kern w:val="2"/>
          <w:sz w:val="24"/>
          <w:szCs w:val="24"/>
        </w:rPr>
      </w:pPr>
    </w:p>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p w:rsidR="002575DF" w:rsidRDefault="002575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145"/>
      </w:tblGrid>
      <w:tr w:rsidR="002575DF" w:rsidRPr="0082275E" w:rsidTr="00931C8C">
        <w:trPr>
          <w:trHeight w:val="597"/>
        </w:trPr>
        <w:tc>
          <w:tcPr>
            <w:tcW w:w="1521" w:type="dxa"/>
            <w:tcBorders>
              <w:top w:val="nil"/>
              <w:left w:val="nil"/>
              <w:bottom w:val="nil"/>
              <w:right w:val="nil"/>
            </w:tcBorders>
            <w:hideMark/>
          </w:tcPr>
          <w:p w:rsidR="002575DF" w:rsidRPr="0082275E" w:rsidRDefault="002575DF" w:rsidP="00931C8C">
            <w:pPr>
              <w:pStyle w:val="affff"/>
            </w:pPr>
            <w:bookmarkStart w:id="69" w:name="_Toc268263722"/>
            <w:bookmarkStart w:id="70" w:name="_Toc315701060"/>
          </w:p>
        </w:tc>
        <w:tc>
          <w:tcPr>
            <w:tcW w:w="7145" w:type="dxa"/>
            <w:tcBorders>
              <w:top w:val="nil"/>
              <w:left w:val="nil"/>
              <w:bottom w:val="nil"/>
              <w:right w:val="nil"/>
            </w:tcBorders>
            <w:vAlign w:val="center"/>
            <w:hideMark/>
          </w:tcPr>
          <w:p w:rsidR="002575DF" w:rsidRPr="0082275E" w:rsidRDefault="002575DF" w:rsidP="00931C8C">
            <w:pPr>
              <w:suppressAutoHyphens/>
              <w:spacing w:after="0" w:line="240" w:lineRule="auto"/>
              <w:ind w:left="-240"/>
              <w:contextualSpacing/>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Общество с ограниченной ответственностью</w:t>
            </w:r>
          </w:p>
          <w:p w:rsidR="002575DF" w:rsidRPr="0082275E" w:rsidRDefault="002575DF" w:rsidP="00931C8C">
            <w:pPr>
              <w:suppressAutoHyphens/>
              <w:spacing w:after="0" w:line="240" w:lineRule="auto"/>
              <w:ind w:left="-240"/>
              <w:contextualSpacing/>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СКБ «ПРОЕКТ»</w:t>
            </w:r>
          </w:p>
        </w:tc>
      </w:tr>
    </w:tbl>
    <w:p w:rsidR="002575DF" w:rsidRPr="0082275E" w:rsidRDefault="002575DF" w:rsidP="002575DF">
      <w:pPr>
        <w:keepLines/>
        <w:suppressAutoHyphens/>
        <w:spacing w:line="240" w:lineRule="auto"/>
        <w:ind w:left="-240" w:firstLine="709"/>
        <w:contextualSpacing/>
        <w:jc w:val="center"/>
        <w:rPr>
          <w:rFonts w:ascii="Times New Roman" w:hAnsi="Times New Roman" w:cs="Times New Roman"/>
          <w:sz w:val="20"/>
          <w:szCs w:val="20"/>
          <w:lang w:eastAsia="ru-RU"/>
        </w:rPr>
      </w:pPr>
      <w:r w:rsidRPr="0082275E">
        <w:rPr>
          <w:rFonts w:ascii="Times New Roman" w:hAnsi="Times New Roman" w:cs="Times New Roman"/>
          <w:sz w:val="20"/>
          <w:szCs w:val="20"/>
          <w:lang w:eastAsia="ru-RU"/>
        </w:rPr>
        <w:t xml:space="preserve">Ивановская область, г. Иваново, ул. </w:t>
      </w:r>
      <w:proofErr w:type="spellStart"/>
      <w:r w:rsidRPr="0082275E">
        <w:rPr>
          <w:rFonts w:ascii="Times New Roman" w:hAnsi="Times New Roman" w:cs="Times New Roman"/>
          <w:sz w:val="20"/>
          <w:szCs w:val="20"/>
          <w:lang w:eastAsia="ru-RU"/>
        </w:rPr>
        <w:t>Велижская</w:t>
      </w:r>
      <w:proofErr w:type="spellEnd"/>
      <w:r w:rsidRPr="0082275E">
        <w:rPr>
          <w:rFonts w:ascii="Times New Roman" w:hAnsi="Times New Roman" w:cs="Times New Roman"/>
          <w:sz w:val="20"/>
          <w:szCs w:val="20"/>
          <w:lang w:eastAsia="ru-RU"/>
        </w:rPr>
        <w:t>, д. 1.</w:t>
      </w:r>
    </w:p>
    <w:p w:rsidR="002575DF" w:rsidRPr="0082275E" w:rsidRDefault="002575DF" w:rsidP="002575DF">
      <w:pPr>
        <w:keepLines/>
        <w:suppressAutoHyphens/>
        <w:spacing w:line="240" w:lineRule="auto"/>
        <w:ind w:left="-240" w:firstLine="709"/>
        <w:contextualSpacing/>
        <w:jc w:val="center"/>
        <w:rPr>
          <w:rFonts w:ascii="Times New Roman" w:hAnsi="Times New Roman" w:cs="Times New Roman"/>
          <w:sz w:val="20"/>
          <w:szCs w:val="20"/>
          <w:lang w:eastAsia="ru-RU"/>
        </w:rPr>
      </w:pPr>
      <w:r w:rsidRPr="0082275E">
        <w:rPr>
          <w:rFonts w:ascii="Times New Roman" w:hAnsi="Times New Roman" w:cs="Times New Roman"/>
          <w:sz w:val="20"/>
          <w:szCs w:val="20"/>
          <w:lang w:eastAsia="ru-RU"/>
        </w:rPr>
        <w:t>Тел. в г. Иваново (4932) 93-63-09, е-</w:t>
      </w:r>
      <w:proofErr w:type="spellStart"/>
      <w:r w:rsidRPr="0082275E">
        <w:rPr>
          <w:rFonts w:ascii="Times New Roman" w:hAnsi="Times New Roman" w:cs="Times New Roman"/>
          <w:sz w:val="20"/>
          <w:szCs w:val="20"/>
          <w:lang w:eastAsia="ru-RU"/>
        </w:rPr>
        <w:t>mail</w:t>
      </w:r>
      <w:proofErr w:type="spellEnd"/>
      <w:r w:rsidRPr="0082275E">
        <w:rPr>
          <w:rFonts w:ascii="Times New Roman" w:hAnsi="Times New Roman" w:cs="Times New Roman"/>
          <w:sz w:val="20"/>
          <w:szCs w:val="20"/>
          <w:lang w:eastAsia="ru-RU"/>
        </w:rPr>
        <w:t xml:space="preserve">: </w:t>
      </w:r>
      <w:hyperlink r:id="rId39" w:history="1">
        <w:r w:rsidRPr="0082275E">
          <w:rPr>
            <w:rFonts w:ascii="Times New Roman" w:hAnsi="Times New Roman" w:cs="Times New Roman"/>
            <w:sz w:val="20"/>
            <w:lang w:val="en-US" w:eastAsia="ru-RU"/>
          </w:rPr>
          <w:t>skb</w:t>
        </w:r>
        <w:r w:rsidRPr="0082275E">
          <w:rPr>
            <w:rFonts w:ascii="Times New Roman" w:hAnsi="Times New Roman" w:cs="Times New Roman"/>
            <w:sz w:val="20"/>
            <w:lang w:eastAsia="ru-RU"/>
          </w:rPr>
          <w:t>-</w:t>
        </w:r>
        <w:r w:rsidRPr="0082275E">
          <w:rPr>
            <w:rFonts w:ascii="Times New Roman" w:hAnsi="Times New Roman" w:cs="Times New Roman"/>
            <w:sz w:val="20"/>
            <w:lang w:val="en-US" w:eastAsia="ru-RU"/>
          </w:rPr>
          <w:t>proekt</w:t>
        </w:r>
        <w:r w:rsidRPr="0082275E">
          <w:rPr>
            <w:rFonts w:ascii="Times New Roman" w:hAnsi="Times New Roman" w:cs="Times New Roman"/>
            <w:sz w:val="20"/>
            <w:lang w:eastAsia="ru-RU"/>
          </w:rPr>
          <w:t>@</w:t>
        </w:r>
        <w:r w:rsidRPr="0082275E">
          <w:rPr>
            <w:rFonts w:ascii="Times New Roman" w:hAnsi="Times New Roman" w:cs="Times New Roman"/>
            <w:sz w:val="20"/>
            <w:lang w:val="en-US" w:eastAsia="ru-RU"/>
          </w:rPr>
          <w:t>mail</w:t>
        </w:r>
        <w:r w:rsidRPr="0082275E">
          <w:rPr>
            <w:rFonts w:ascii="Times New Roman" w:hAnsi="Times New Roman" w:cs="Times New Roman"/>
            <w:sz w:val="20"/>
            <w:lang w:eastAsia="ru-RU"/>
          </w:rPr>
          <w:t>.</w:t>
        </w:r>
        <w:r w:rsidRPr="0082275E">
          <w:rPr>
            <w:rFonts w:ascii="Times New Roman" w:hAnsi="Times New Roman" w:cs="Times New Roman"/>
            <w:sz w:val="20"/>
            <w:lang w:val="en-US" w:eastAsia="ru-RU"/>
          </w:rPr>
          <w:t>ru</w:t>
        </w:r>
      </w:hyperlink>
      <w:r w:rsidRPr="0082275E">
        <w:rPr>
          <w:rFonts w:ascii="Times New Roman" w:hAnsi="Times New Roman" w:cs="Times New Roman"/>
          <w:sz w:val="20"/>
          <w:szCs w:val="20"/>
          <w:lang w:eastAsia="ru-RU"/>
        </w:rPr>
        <w:t>, http://</w:t>
      </w:r>
      <w:r w:rsidRPr="0082275E">
        <w:rPr>
          <w:rFonts w:ascii="Times New Roman" w:hAnsi="Times New Roman" w:cs="Times New Roman"/>
        </w:rPr>
        <w:t xml:space="preserve"> </w:t>
      </w:r>
      <w:r w:rsidRPr="0082275E">
        <w:rPr>
          <w:rFonts w:ascii="Times New Roman" w:hAnsi="Times New Roman" w:cs="Times New Roman"/>
          <w:sz w:val="20"/>
          <w:szCs w:val="20"/>
          <w:lang w:eastAsia="ru-RU"/>
        </w:rPr>
        <w:t>http://www.skb-proekt.ru//</w:t>
      </w:r>
    </w:p>
    <w:p w:rsidR="002575DF" w:rsidRPr="0082275E" w:rsidRDefault="002575DF" w:rsidP="002575DF">
      <w:pPr>
        <w:keepLines/>
        <w:suppressAutoHyphens/>
        <w:spacing w:after="0" w:line="240" w:lineRule="auto"/>
        <w:contextualSpacing/>
        <w:jc w:val="center"/>
        <w:rPr>
          <w:rFonts w:ascii="Times New Roman" w:eastAsia="Times New Roman" w:hAnsi="Times New Roman" w:cs="Times New Roman"/>
          <w:sz w:val="20"/>
          <w:szCs w:val="20"/>
          <w:lang w:eastAsia="ru-RU"/>
        </w:rPr>
      </w:pPr>
    </w:p>
    <w:p w:rsidR="002575DF" w:rsidRDefault="002575DF" w:rsidP="002575DF">
      <w:pPr>
        <w:keepLines/>
        <w:suppressAutoHyphens/>
        <w:spacing w:after="0" w:line="240" w:lineRule="auto"/>
        <w:contextualSpacing/>
        <w:jc w:val="center"/>
        <w:rPr>
          <w:rFonts w:eastAsia="Times New Roman"/>
          <w:sz w:val="20"/>
          <w:szCs w:val="20"/>
          <w:lang w:eastAsia="ru-RU"/>
        </w:rPr>
      </w:pPr>
    </w:p>
    <w:p w:rsidR="002575DF" w:rsidRDefault="002575DF" w:rsidP="002575DF">
      <w:pPr>
        <w:keepLines/>
        <w:suppressAutoHyphens/>
        <w:spacing w:after="0" w:line="240" w:lineRule="auto"/>
        <w:contextualSpacing/>
        <w:jc w:val="center"/>
        <w:rPr>
          <w:rFonts w:eastAsia="Times New Roman"/>
          <w:sz w:val="20"/>
          <w:szCs w:val="20"/>
          <w:lang w:eastAsia="ru-RU"/>
        </w:rPr>
      </w:pPr>
    </w:p>
    <w:p w:rsidR="002575DF" w:rsidRPr="00A41CF5" w:rsidRDefault="002575DF" w:rsidP="002575DF">
      <w:pPr>
        <w:keepLines/>
        <w:suppressAutoHyphens/>
        <w:spacing w:after="0" w:line="240" w:lineRule="auto"/>
        <w:contextualSpacing/>
        <w:jc w:val="center"/>
        <w:rPr>
          <w:rFonts w:eastAsia="Times New Roman"/>
          <w:sz w:val="20"/>
          <w:szCs w:val="20"/>
          <w:lang w:eastAsia="ru-RU"/>
        </w:rPr>
      </w:pPr>
      <w:r>
        <w:rPr>
          <w:noProof/>
          <w:lang w:eastAsia="ru-RU"/>
        </w:rPr>
        <w:drawing>
          <wp:inline distT="0" distB="0" distL="0" distR="0" wp14:anchorId="06C805EF" wp14:editId="4298456A">
            <wp:extent cx="1781175" cy="2219325"/>
            <wp:effectExtent l="0" t="0" r="9525" b="9525"/>
            <wp:docPr id="31" name="Рисунок 1" descr="Описание: http://www.xn--90acibxabdc0aebc4b0fl1e.xn--p1ai/tinybrowser/images/gerb/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xn--90acibxabdc0aebc4b0fl1e.xn--p1ai/tinybrowser/images/gerb/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2219325"/>
                    </a:xfrm>
                    <a:prstGeom prst="rect">
                      <a:avLst/>
                    </a:prstGeom>
                    <a:noFill/>
                    <a:ln>
                      <a:noFill/>
                    </a:ln>
                  </pic:spPr>
                </pic:pic>
              </a:graphicData>
            </a:graphic>
          </wp:inline>
        </w:drawing>
      </w:r>
    </w:p>
    <w:p w:rsidR="002575DF" w:rsidRPr="007748D4" w:rsidRDefault="002575DF" w:rsidP="002575DF">
      <w:pPr>
        <w:keepLines/>
        <w:suppressAutoHyphens/>
        <w:spacing w:after="0" w:line="240" w:lineRule="auto"/>
        <w:rPr>
          <w:rFonts w:eastAsia="Times New Roman"/>
          <w:b/>
          <w:sz w:val="36"/>
          <w:szCs w:val="36"/>
          <w:lang w:eastAsia="ru-RU"/>
        </w:rPr>
      </w:pPr>
    </w:p>
    <w:p w:rsidR="002575DF" w:rsidRPr="0082275E" w:rsidRDefault="002575DF" w:rsidP="002575DF">
      <w:pPr>
        <w:keepLines/>
        <w:suppressAutoHyphens/>
        <w:spacing w:after="0" w:line="240" w:lineRule="auto"/>
        <w:ind w:left="567" w:right="-285"/>
        <w:jc w:val="center"/>
        <w:rPr>
          <w:rFonts w:ascii="Times New Roman" w:eastAsia="Times New Roman" w:hAnsi="Times New Roman" w:cs="Times New Roman"/>
          <w:b/>
          <w:sz w:val="36"/>
          <w:szCs w:val="36"/>
          <w:lang w:eastAsia="ru-RU"/>
        </w:rPr>
      </w:pPr>
      <w:r w:rsidRPr="0082275E">
        <w:rPr>
          <w:rFonts w:ascii="Times New Roman" w:eastAsia="Times New Roman" w:hAnsi="Times New Roman" w:cs="Times New Roman"/>
          <w:b/>
          <w:sz w:val="36"/>
          <w:szCs w:val="36"/>
          <w:lang w:eastAsia="ru-RU"/>
        </w:rPr>
        <w:t>ВНЕСЕНИЕ ИЗМЕНЕНИЙ В ГЕНЕРАЛЬНЫЙ ПЛАН</w:t>
      </w:r>
    </w:p>
    <w:p w:rsidR="002575DF" w:rsidRPr="0082275E" w:rsidRDefault="002575DF" w:rsidP="002575DF">
      <w:pPr>
        <w:keepLines/>
        <w:suppressAutoHyphens/>
        <w:spacing w:after="0" w:line="240" w:lineRule="auto"/>
        <w:ind w:left="567"/>
        <w:jc w:val="center"/>
        <w:rPr>
          <w:rFonts w:ascii="Times New Roman" w:eastAsia="Times New Roman" w:hAnsi="Times New Roman" w:cs="Times New Roman"/>
          <w:b/>
          <w:sz w:val="36"/>
          <w:szCs w:val="36"/>
          <w:lang w:eastAsia="ru-RU"/>
        </w:rPr>
      </w:pPr>
      <w:r w:rsidRPr="0082275E">
        <w:rPr>
          <w:rFonts w:ascii="Times New Roman" w:eastAsia="Times New Roman" w:hAnsi="Times New Roman" w:cs="Times New Roman"/>
          <w:b/>
          <w:sz w:val="36"/>
          <w:szCs w:val="36"/>
          <w:lang w:eastAsia="ru-RU"/>
        </w:rPr>
        <w:t>НОВОЛЕУШИНСКОГО СЕЛЬСКОГО ПОСЕЛЕНИЯ</w:t>
      </w:r>
    </w:p>
    <w:p w:rsidR="002575DF" w:rsidRPr="0082275E" w:rsidRDefault="002575DF" w:rsidP="002575DF">
      <w:pPr>
        <w:keepLines/>
        <w:suppressAutoHyphens/>
        <w:spacing w:after="0" w:line="240" w:lineRule="auto"/>
        <w:ind w:left="567"/>
        <w:jc w:val="center"/>
        <w:rPr>
          <w:rFonts w:ascii="Times New Roman" w:eastAsia="Times New Roman" w:hAnsi="Times New Roman" w:cs="Times New Roman"/>
          <w:b/>
          <w:sz w:val="36"/>
          <w:szCs w:val="36"/>
          <w:lang w:eastAsia="ru-RU"/>
        </w:rPr>
      </w:pPr>
      <w:r w:rsidRPr="0082275E">
        <w:rPr>
          <w:rFonts w:ascii="Times New Roman" w:hAnsi="Times New Roman" w:cs="Times New Roman"/>
          <w:b/>
          <w:sz w:val="36"/>
          <w:szCs w:val="36"/>
        </w:rPr>
        <w:t>ТЕЙКОВСКОГО МУНИЦИПАЛЬНОГО РАЙОНА ИВАНОВСКОЙ ОБЛАСТИ</w:t>
      </w:r>
    </w:p>
    <w:p w:rsidR="002575DF" w:rsidRPr="0082275E" w:rsidRDefault="002575DF" w:rsidP="002575DF">
      <w:pPr>
        <w:keepLines/>
        <w:suppressAutoHyphens/>
        <w:spacing w:after="0"/>
        <w:ind w:left="567"/>
        <w:jc w:val="center"/>
        <w:rPr>
          <w:rFonts w:ascii="Times New Roman" w:hAnsi="Times New Roman" w:cs="Times New Roman"/>
          <w:b/>
          <w:sz w:val="16"/>
          <w:szCs w:val="16"/>
        </w:rPr>
      </w:pPr>
    </w:p>
    <w:p w:rsidR="002575DF" w:rsidRPr="0082275E" w:rsidRDefault="002575DF" w:rsidP="002575DF">
      <w:pPr>
        <w:suppressAutoHyphens/>
        <w:spacing w:after="0"/>
        <w:ind w:left="567"/>
        <w:jc w:val="center"/>
        <w:rPr>
          <w:rFonts w:ascii="Times New Roman" w:hAnsi="Times New Roman" w:cs="Times New Roman"/>
          <w:kern w:val="1"/>
          <w:lang w:eastAsia="ru-RU"/>
        </w:rPr>
      </w:pPr>
      <w:r w:rsidRPr="0082275E">
        <w:rPr>
          <w:rFonts w:ascii="Times New Roman" w:hAnsi="Times New Roman" w:cs="Times New Roman"/>
          <w:kern w:val="1"/>
          <w:lang w:eastAsia="ru-RU"/>
        </w:rPr>
        <w:t xml:space="preserve">(разработано на основании </w:t>
      </w:r>
      <w:r w:rsidRPr="0082275E">
        <w:rPr>
          <w:rFonts w:ascii="Times New Roman" w:hAnsi="Times New Roman" w:cs="Times New Roman"/>
        </w:rPr>
        <w:t>постановления администрации Тейковского муниципального района от 07.02.2019 №44 «О подготовке проекта внесения изменений в генеральный план и в правила землепользования и застройки Новолеушинского сельского поселения»)</w:t>
      </w:r>
    </w:p>
    <w:p w:rsidR="002575DF" w:rsidRPr="0082275E" w:rsidRDefault="002575DF" w:rsidP="002575DF">
      <w:pPr>
        <w:suppressAutoHyphens/>
        <w:spacing w:after="0"/>
        <w:ind w:left="567"/>
        <w:jc w:val="center"/>
        <w:rPr>
          <w:rFonts w:ascii="Times New Roman" w:hAnsi="Times New Roman" w:cs="Times New Roman"/>
          <w:kern w:val="1"/>
          <w:lang w:eastAsia="ru-RU"/>
        </w:rPr>
      </w:pPr>
    </w:p>
    <w:p w:rsidR="002575DF" w:rsidRPr="0082275E" w:rsidRDefault="002575DF" w:rsidP="002575DF">
      <w:pPr>
        <w:suppressAutoHyphens/>
        <w:spacing w:after="0"/>
        <w:ind w:left="567"/>
        <w:jc w:val="center"/>
        <w:rPr>
          <w:rFonts w:ascii="Times New Roman" w:hAnsi="Times New Roman" w:cs="Times New Roman"/>
          <w:kern w:val="1"/>
          <w:lang w:eastAsia="ru-RU"/>
        </w:rPr>
      </w:pPr>
    </w:p>
    <w:p w:rsidR="002575DF" w:rsidRPr="0082275E" w:rsidRDefault="002575DF" w:rsidP="002575DF">
      <w:pPr>
        <w:suppressAutoHyphens/>
        <w:spacing w:after="0"/>
        <w:ind w:left="567"/>
        <w:jc w:val="center"/>
        <w:rPr>
          <w:rFonts w:ascii="Times New Roman" w:hAnsi="Times New Roman" w:cs="Times New Roman"/>
          <w:b/>
          <w:sz w:val="16"/>
          <w:szCs w:val="16"/>
        </w:rPr>
      </w:pPr>
    </w:p>
    <w:p w:rsidR="002575DF" w:rsidRPr="0082275E" w:rsidRDefault="002575DF" w:rsidP="002575DF">
      <w:pPr>
        <w:keepLines/>
        <w:suppressAutoHyphens/>
        <w:spacing w:after="0" w:line="240" w:lineRule="auto"/>
        <w:ind w:left="567"/>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МАТЕРИАЛЫ ПО ОБОСНОВАНИЮ</w:t>
      </w:r>
    </w:p>
    <w:p w:rsidR="002575DF" w:rsidRPr="0082275E" w:rsidRDefault="002575DF" w:rsidP="002575DF">
      <w:pPr>
        <w:keepLines/>
        <w:suppressAutoHyphens/>
        <w:spacing w:after="0" w:line="240" w:lineRule="auto"/>
        <w:ind w:left="567"/>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ГЕНЕРАЛЬНОГО ПЛАНА</w:t>
      </w:r>
    </w:p>
    <w:p w:rsidR="002575DF" w:rsidRPr="0082275E" w:rsidRDefault="002575DF" w:rsidP="002575DF">
      <w:pPr>
        <w:keepLines/>
        <w:suppressAutoHyphens/>
        <w:spacing w:after="0"/>
        <w:ind w:left="567"/>
        <w:contextualSpacing/>
        <w:jc w:val="center"/>
        <w:rPr>
          <w:rFonts w:ascii="Times New Roman" w:hAnsi="Times New Roman" w:cs="Times New Roman"/>
          <w:b/>
          <w:sz w:val="16"/>
          <w:szCs w:val="16"/>
        </w:rPr>
      </w:pPr>
    </w:p>
    <w:p w:rsidR="002575DF" w:rsidRPr="0082275E" w:rsidRDefault="002575DF" w:rsidP="002575DF">
      <w:pPr>
        <w:keepLines/>
        <w:suppressAutoHyphens/>
        <w:spacing w:after="0"/>
        <w:ind w:left="567"/>
        <w:jc w:val="center"/>
        <w:rPr>
          <w:rFonts w:ascii="Times New Roman" w:hAnsi="Times New Roman" w:cs="Times New Roman"/>
          <w:b/>
          <w:sz w:val="32"/>
          <w:szCs w:val="32"/>
        </w:rPr>
      </w:pPr>
    </w:p>
    <w:p w:rsidR="002575DF" w:rsidRPr="0082275E" w:rsidRDefault="002575DF" w:rsidP="002575DF">
      <w:pPr>
        <w:keepLines/>
        <w:suppressAutoHyphens/>
        <w:spacing w:after="0"/>
        <w:ind w:left="567"/>
        <w:jc w:val="center"/>
        <w:rPr>
          <w:rFonts w:ascii="Times New Roman" w:hAnsi="Times New Roman" w:cs="Times New Roman"/>
          <w:b/>
          <w:sz w:val="32"/>
          <w:szCs w:val="32"/>
        </w:rPr>
      </w:pPr>
    </w:p>
    <w:p w:rsidR="002575DF" w:rsidRPr="0082275E" w:rsidRDefault="002575DF" w:rsidP="002575DF">
      <w:pPr>
        <w:keepLines/>
        <w:suppressAutoHyphens/>
        <w:spacing w:after="0"/>
        <w:ind w:left="567"/>
        <w:jc w:val="center"/>
        <w:rPr>
          <w:rFonts w:ascii="Times New Roman" w:hAnsi="Times New Roman" w:cs="Times New Roman"/>
          <w:b/>
          <w:sz w:val="28"/>
          <w:szCs w:val="28"/>
        </w:rPr>
      </w:pPr>
      <w:r w:rsidRPr="0082275E">
        <w:rPr>
          <w:rFonts w:ascii="Times New Roman" w:hAnsi="Times New Roman" w:cs="Times New Roman"/>
          <w:b/>
          <w:sz w:val="28"/>
          <w:szCs w:val="28"/>
        </w:rPr>
        <w:t>Том 2</w:t>
      </w:r>
    </w:p>
    <w:p w:rsidR="002575DF" w:rsidRPr="0082275E" w:rsidRDefault="002575DF" w:rsidP="002575DF">
      <w:pPr>
        <w:keepLines/>
        <w:suppressAutoHyphens/>
        <w:autoSpaceDE w:val="0"/>
        <w:spacing w:after="0"/>
        <w:ind w:left="567"/>
        <w:jc w:val="center"/>
        <w:rPr>
          <w:rFonts w:ascii="Times New Roman" w:hAnsi="Times New Roman" w:cs="Times New Roman"/>
          <w:b/>
          <w:bCs/>
        </w:rPr>
      </w:pPr>
    </w:p>
    <w:p w:rsidR="002575DF" w:rsidRPr="0082275E" w:rsidRDefault="002575DF" w:rsidP="002575DF">
      <w:pPr>
        <w:keepLines/>
        <w:suppressAutoHyphens/>
        <w:autoSpaceDE w:val="0"/>
        <w:spacing w:after="0"/>
        <w:ind w:left="567"/>
        <w:jc w:val="center"/>
        <w:rPr>
          <w:rFonts w:ascii="Times New Roman" w:hAnsi="Times New Roman" w:cs="Times New Roman"/>
          <w:b/>
          <w:bCs/>
        </w:rPr>
      </w:pPr>
    </w:p>
    <w:p w:rsidR="002575DF" w:rsidRPr="0082275E" w:rsidRDefault="002575DF" w:rsidP="002575DF">
      <w:pPr>
        <w:keepLines/>
        <w:suppressAutoHyphens/>
        <w:autoSpaceDE w:val="0"/>
        <w:spacing w:after="0"/>
        <w:ind w:left="567"/>
        <w:jc w:val="center"/>
        <w:rPr>
          <w:rFonts w:ascii="Times New Roman" w:hAnsi="Times New Roman" w:cs="Times New Roman"/>
          <w:b/>
          <w:bCs/>
        </w:rPr>
      </w:pPr>
    </w:p>
    <w:p w:rsidR="002575DF" w:rsidRPr="0082275E" w:rsidRDefault="002575DF" w:rsidP="002575DF">
      <w:pPr>
        <w:keepLines/>
        <w:suppressAutoHyphens/>
        <w:autoSpaceDE w:val="0"/>
        <w:spacing w:after="0"/>
        <w:rPr>
          <w:rFonts w:ascii="Times New Roman" w:hAnsi="Times New Roman" w:cs="Times New Roman"/>
          <w:b/>
          <w:bCs/>
        </w:rPr>
      </w:pPr>
    </w:p>
    <w:p w:rsidR="002575DF" w:rsidRPr="0082275E" w:rsidRDefault="002575DF" w:rsidP="002575DF">
      <w:pPr>
        <w:keepLines/>
        <w:suppressAutoHyphens/>
        <w:autoSpaceDE w:val="0"/>
        <w:spacing w:after="0"/>
        <w:ind w:left="567"/>
        <w:jc w:val="center"/>
        <w:rPr>
          <w:rFonts w:ascii="Times New Roman" w:hAnsi="Times New Roman" w:cs="Times New Roman"/>
          <w:b/>
          <w:bCs/>
        </w:rPr>
      </w:pPr>
      <w:r w:rsidRPr="0082275E">
        <w:rPr>
          <w:rFonts w:ascii="Times New Roman" w:hAnsi="Times New Roman" w:cs="Times New Roman"/>
          <w:b/>
          <w:bCs/>
        </w:rPr>
        <w:t>г. Иваново 2019 г.</w:t>
      </w:r>
    </w:p>
    <w:p w:rsidR="002575DF" w:rsidRDefault="002575DF" w:rsidP="002575DF">
      <w:pPr>
        <w:keepLines/>
        <w:suppressAutoHyphens/>
        <w:autoSpaceDE w:val="0"/>
        <w:spacing w:after="0"/>
        <w:ind w:left="567"/>
        <w:jc w:val="center"/>
        <w:rPr>
          <w:b/>
          <w:bCs/>
        </w:rPr>
      </w:pPr>
    </w:p>
    <w:p w:rsidR="0082275E" w:rsidRDefault="0082275E" w:rsidP="002575DF">
      <w:pPr>
        <w:keepLines/>
        <w:suppressAutoHyphens/>
        <w:autoSpaceDE w:val="0"/>
        <w:spacing w:after="0"/>
        <w:ind w:left="567"/>
        <w:jc w:val="center"/>
        <w:rPr>
          <w:b/>
          <w:bCs/>
        </w:rPr>
      </w:pPr>
    </w:p>
    <w:p w:rsidR="0082275E" w:rsidRDefault="0082275E" w:rsidP="002575DF">
      <w:pPr>
        <w:keepLines/>
        <w:suppressAutoHyphens/>
        <w:autoSpaceDE w:val="0"/>
        <w:spacing w:after="0"/>
        <w:ind w:left="567"/>
        <w:jc w:val="center"/>
        <w:rPr>
          <w:b/>
          <w:bCs/>
        </w:rPr>
      </w:pPr>
    </w:p>
    <w:p w:rsidR="0082275E" w:rsidRDefault="0082275E" w:rsidP="002575DF">
      <w:pPr>
        <w:keepLines/>
        <w:suppressAutoHyphens/>
        <w:autoSpaceDE w:val="0"/>
        <w:spacing w:after="0"/>
        <w:ind w:left="567"/>
        <w:jc w:val="center"/>
        <w:rPr>
          <w:b/>
          <w:bCs/>
        </w:rPr>
      </w:pPr>
    </w:p>
    <w:p w:rsidR="0082275E" w:rsidRDefault="0082275E" w:rsidP="002575DF">
      <w:pPr>
        <w:keepLines/>
        <w:suppressAutoHyphens/>
        <w:autoSpaceDE w:val="0"/>
        <w:spacing w:after="0"/>
        <w:ind w:left="567"/>
        <w:jc w:val="center"/>
        <w:rPr>
          <w:b/>
          <w:bCs/>
        </w:rPr>
      </w:pPr>
    </w:p>
    <w:p w:rsidR="0082275E" w:rsidRDefault="0082275E" w:rsidP="002575DF">
      <w:pPr>
        <w:keepLines/>
        <w:suppressAutoHyphens/>
        <w:autoSpaceDE w:val="0"/>
        <w:spacing w:after="0"/>
        <w:ind w:left="567"/>
        <w:jc w:val="center"/>
        <w:rPr>
          <w:b/>
          <w:bCs/>
        </w:rPr>
      </w:pPr>
    </w:p>
    <w:tbl>
      <w:tblPr>
        <w:tblW w:w="0" w:type="auto"/>
        <w:tblLook w:val="04A0" w:firstRow="1" w:lastRow="0" w:firstColumn="1" w:lastColumn="0" w:noHBand="0" w:noVBand="1"/>
      </w:tblPr>
      <w:tblGrid>
        <w:gridCol w:w="3368"/>
        <w:gridCol w:w="5493"/>
      </w:tblGrid>
      <w:tr w:rsidR="002575DF" w:rsidRPr="0082275E" w:rsidTr="00931C8C">
        <w:tc>
          <w:tcPr>
            <w:tcW w:w="3368" w:type="dxa"/>
          </w:tcPr>
          <w:p w:rsidR="002575DF" w:rsidRPr="0082275E" w:rsidRDefault="002575DF" w:rsidP="00931C8C">
            <w:pPr>
              <w:keepLines/>
              <w:widowControl w:val="0"/>
              <w:suppressAutoHyphens/>
              <w:adjustRightInd w:val="0"/>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82275E">
              <w:rPr>
                <w:rFonts w:ascii="Times New Roman" w:eastAsia="Times New Roman" w:hAnsi="Times New Roman" w:cs="Times New Roman"/>
                <w:b/>
                <w:color w:val="000000"/>
                <w:sz w:val="28"/>
                <w:szCs w:val="28"/>
                <w:lang w:eastAsia="ru-RU"/>
              </w:rPr>
              <w:lastRenderedPageBreak/>
              <w:t>Заказчик</w:t>
            </w:r>
          </w:p>
        </w:tc>
        <w:tc>
          <w:tcPr>
            <w:tcW w:w="5493" w:type="dxa"/>
          </w:tcPr>
          <w:p w:rsidR="002575DF" w:rsidRPr="0082275E" w:rsidRDefault="002575DF" w:rsidP="00931C8C">
            <w:pPr>
              <w:rPr>
                <w:rFonts w:ascii="Times New Roman" w:hAnsi="Times New Roman" w:cs="Times New Roman"/>
                <w:b/>
                <w:sz w:val="28"/>
                <w:szCs w:val="28"/>
              </w:rPr>
            </w:pPr>
            <w:r w:rsidRPr="0082275E">
              <w:rPr>
                <w:rFonts w:ascii="Times New Roman" w:eastAsia="Times New Roman" w:hAnsi="Times New Roman" w:cs="Times New Roman"/>
                <w:b/>
                <w:color w:val="000000"/>
                <w:sz w:val="28"/>
                <w:szCs w:val="28"/>
                <w:lang w:eastAsia="ru-RU"/>
              </w:rPr>
              <w:t>Администрация Тейковского муниципального района</w:t>
            </w:r>
          </w:p>
          <w:p w:rsidR="002575DF" w:rsidRPr="0082275E" w:rsidRDefault="002575DF" w:rsidP="00931C8C">
            <w:pPr>
              <w:ind w:right="-286"/>
              <w:rPr>
                <w:rFonts w:ascii="Times New Roman" w:hAnsi="Times New Roman" w:cs="Times New Roman"/>
                <w:b/>
                <w:sz w:val="28"/>
                <w:szCs w:val="28"/>
              </w:rPr>
            </w:pPr>
            <w:r w:rsidRPr="0082275E">
              <w:rPr>
                <w:rFonts w:ascii="Times New Roman" w:hAnsi="Times New Roman" w:cs="Times New Roman"/>
                <w:b/>
                <w:sz w:val="28"/>
                <w:szCs w:val="28"/>
              </w:rPr>
              <w:t>Адрес местонахождения: Ивановская область, г. Тейково, ул. Октябрьская, д. 2а</w:t>
            </w:r>
          </w:p>
          <w:p w:rsidR="002575DF" w:rsidRPr="0082275E" w:rsidRDefault="002575DF" w:rsidP="00931C8C">
            <w:pPr>
              <w:ind w:right="-427"/>
              <w:rPr>
                <w:rFonts w:ascii="Times New Roman" w:hAnsi="Times New Roman" w:cs="Times New Roman"/>
                <w:b/>
                <w:sz w:val="28"/>
                <w:szCs w:val="28"/>
              </w:rPr>
            </w:pPr>
            <w:r w:rsidRPr="0082275E">
              <w:rPr>
                <w:rFonts w:ascii="Times New Roman" w:hAnsi="Times New Roman" w:cs="Times New Roman"/>
                <w:b/>
                <w:sz w:val="28"/>
                <w:szCs w:val="28"/>
              </w:rPr>
              <w:t>Телефон: 8(49343) 2-26-05</w:t>
            </w:r>
          </w:p>
        </w:tc>
      </w:tr>
      <w:tr w:rsidR="002575DF" w:rsidRPr="0082275E" w:rsidTr="00931C8C">
        <w:tc>
          <w:tcPr>
            <w:tcW w:w="3368" w:type="dxa"/>
          </w:tcPr>
          <w:p w:rsidR="002575DF" w:rsidRPr="0082275E" w:rsidRDefault="002575DF" w:rsidP="00931C8C">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p>
        </w:tc>
        <w:tc>
          <w:tcPr>
            <w:tcW w:w="5493" w:type="dxa"/>
          </w:tcPr>
          <w:p w:rsidR="002575DF" w:rsidRPr="0082275E" w:rsidRDefault="002575DF" w:rsidP="00931C8C">
            <w:pPr>
              <w:keepLines/>
              <w:widowControl w:val="0"/>
              <w:suppressAutoHyphens/>
              <w:adjustRightInd w:val="0"/>
              <w:spacing w:after="0" w:line="240" w:lineRule="auto"/>
              <w:contextualSpacing/>
              <w:jc w:val="center"/>
              <w:textAlignment w:val="baseline"/>
              <w:rPr>
                <w:rFonts w:ascii="Times New Roman" w:eastAsia="Times New Roman" w:hAnsi="Times New Roman" w:cs="Times New Roman"/>
                <w:b/>
                <w:color w:val="000000"/>
                <w:sz w:val="28"/>
                <w:szCs w:val="28"/>
                <w:lang w:eastAsia="ru-RU"/>
              </w:rPr>
            </w:pPr>
          </w:p>
        </w:tc>
      </w:tr>
      <w:tr w:rsidR="002575DF" w:rsidRPr="0082275E" w:rsidTr="00931C8C">
        <w:tc>
          <w:tcPr>
            <w:tcW w:w="3368" w:type="dxa"/>
          </w:tcPr>
          <w:p w:rsidR="002575DF" w:rsidRPr="0082275E" w:rsidRDefault="002575DF" w:rsidP="00931C8C">
            <w:pPr>
              <w:keepLines/>
              <w:widowControl w:val="0"/>
              <w:suppressAutoHyphens/>
              <w:adjustRightInd w:val="0"/>
              <w:spacing w:after="0" w:line="240" w:lineRule="auto"/>
              <w:contextualSpacing/>
              <w:jc w:val="both"/>
              <w:textAlignment w:val="baseline"/>
              <w:rPr>
                <w:rFonts w:ascii="Times New Roman" w:eastAsia="Times New Roman" w:hAnsi="Times New Roman" w:cs="Times New Roman"/>
                <w:b/>
                <w:color w:val="000000"/>
                <w:sz w:val="28"/>
                <w:szCs w:val="28"/>
                <w:lang w:eastAsia="ru-RU"/>
              </w:rPr>
            </w:pPr>
            <w:r w:rsidRPr="0082275E">
              <w:rPr>
                <w:rFonts w:ascii="Times New Roman" w:eastAsia="Times New Roman" w:hAnsi="Times New Roman" w:cs="Times New Roman"/>
                <w:b/>
                <w:color w:val="000000"/>
                <w:sz w:val="28"/>
                <w:szCs w:val="28"/>
                <w:lang w:eastAsia="ru-RU"/>
              </w:rPr>
              <w:t>Исполнитель</w:t>
            </w:r>
          </w:p>
        </w:tc>
        <w:tc>
          <w:tcPr>
            <w:tcW w:w="5493" w:type="dxa"/>
          </w:tcPr>
          <w:p w:rsidR="002575DF" w:rsidRPr="0082275E" w:rsidRDefault="002575DF" w:rsidP="00931C8C">
            <w:pPr>
              <w:ind w:right="-286"/>
              <w:rPr>
                <w:rFonts w:ascii="Times New Roman" w:hAnsi="Times New Roman" w:cs="Times New Roman"/>
                <w:b/>
                <w:sz w:val="28"/>
                <w:szCs w:val="28"/>
              </w:rPr>
            </w:pPr>
            <w:r w:rsidRPr="0082275E">
              <w:rPr>
                <w:rFonts w:ascii="Times New Roman" w:eastAsia="Times New Roman" w:hAnsi="Times New Roman" w:cs="Times New Roman"/>
                <w:b/>
                <w:sz w:val="28"/>
                <w:szCs w:val="28"/>
                <w:lang w:eastAsia="ru-RU"/>
              </w:rPr>
              <w:t>ООО СКБ «ПРОЕКТ»</w:t>
            </w:r>
          </w:p>
          <w:p w:rsidR="002575DF" w:rsidRPr="0082275E" w:rsidRDefault="002575DF" w:rsidP="00931C8C">
            <w:pPr>
              <w:ind w:left="34" w:right="-852"/>
              <w:rPr>
                <w:rFonts w:ascii="Times New Roman" w:hAnsi="Times New Roman" w:cs="Times New Roman"/>
                <w:b/>
                <w:sz w:val="28"/>
                <w:szCs w:val="28"/>
              </w:rPr>
            </w:pPr>
            <w:r w:rsidRPr="0082275E">
              <w:rPr>
                <w:rFonts w:ascii="Times New Roman" w:hAnsi="Times New Roman" w:cs="Times New Roman"/>
                <w:b/>
                <w:sz w:val="28"/>
                <w:szCs w:val="28"/>
              </w:rPr>
              <w:t>Адрес местонахождения: Ивановская область,</w:t>
            </w:r>
          </w:p>
          <w:p w:rsidR="002575DF" w:rsidRPr="0082275E" w:rsidRDefault="002575DF" w:rsidP="00931C8C">
            <w:pPr>
              <w:ind w:left="34" w:right="-852"/>
              <w:rPr>
                <w:rFonts w:ascii="Times New Roman" w:hAnsi="Times New Roman" w:cs="Times New Roman"/>
                <w:b/>
                <w:sz w:val="28"/>
                <w:szCs w:val="28"/>
              </w:rPr>
            </w:pPr>
            <w:r w:rsidRPr="0082275E">
              <w:rPr>
                <w:rFonts w:ascii="Times New Roman" w:hAnsi="Times New Roman" w:cs="Times New Roman"/>
                <w:b/>
                <w:sz w:val="28"/>
                <w:szCs w:val="28"/>
              </w:rPr>
              <w:t xml:space="preserve">г. Иваново, ул. </w:t>
            </w:r>
            <w:proofErr w:type="spellStart"/>
            <w:r w:rsidRPr="0082275E">
              <w:rPr>
                <w:rFonts w:ascii="Times New Roman" w:hAnsi="Times New Roman" w:cs="Times New Roman"/>
                <w:b/>
                <w:sz w:val="28"/>
                <w:szCs w:val="28"/>
              </w:rPr>
              <w:t>Велижская</w:t>
            </w:r>
            <w:proofErr w:type="spellEnd"/>
            <w:r w:rsidRPr="0082275E">
              <w:rPr>
                <w:rFonts w:ascii="Times New Roman" w:hAnsi="Times New Roman" w:cs="Times New Roman"/>
                <w:b/>
                <w:sz w:val="28"/>
                <w:szCs w:val="28"/>
              </w:rPr>
              <w:t>, д. 1</w:t>
            </w:r>
          </w:p>
          <w:p w:rsidR="002575DF" w:rsidRPr="0082275E" w:rsidRDefault="002575DF" w:rsidP="00931C8C">
            <w:pPr>
              <w:keepLines/>
              <w:widowControl w:val="0"/>
              <w:suppressAutoHyphens/>
              <w:adjustRightInd w:val="0"/>
              <w:spacing w:after="0" w:line="240" w:lineRule="auto"/>
              <w:contextualSpacing/>
              <w:textAlignment w:val="baseline"/>
              <w:rPr>
                <w:rFonts w:ascii="Times New Roman" w:eastAsia="Times New Roman" w:hAnsi="Times New Roman" w:cs="Times New Roman"/>
                <w:b/>
                <w:color w:val="000000"/>
                <w:sz w:val="28"/>
                <w:szCs w:val="28"/>
                <w:lang w:eastAsia="ru-RU"/>
              </w:rPr>
            </w:pPr>
            <w:r w:rsidRPr="0082275E">
              <w:rPr>
                <w:rFonts w:ascii="Times New Roman" w:hAnsi="Times New Roman" w:cs="Times New Roman"/>
                <w:b/>
                <w:sz w:val="28"/>
                <w:szCs w:val="28"/>
              </w:rPr>
              <w:t>Телефон: 8(4932) 93-63-09</w:t>
            </w:r>
          </w:p>
        </w:tc>
      </w:tr>
    </w:tbl>
    <w:p w:rsidR="002575DF" w:rsidRPr="0082275E" w:rsidRDefault="002575DF" w:rsidP="002575DF">
      <w:pPr>
        <w:keepLines/>
        <w:suppressAutoHyphens/>
        <w:rPr>
          <w:rFonts w:ascii="Times New Roman" w:hAnsi="Times New Roman" w:cs="Times New Roman"/>
          <w:b/>
          <w:sz w:val="36"/>
          <w:szCs w:val="36"/>
        </w:rPr>
      </w:pPr>
    </w:p>
    <w:p w:rsidR="002575DF" w:rsidRPr="0082275E" w:rsidRDefault="002575DF" w:rsidP="002575DF">
      <w:pPr>
        <w:keepLines/>
        <w:suppressAutoHyphens/>
        <w:spacing w:after="0" w:line="240" w:lineRule="auto"/>
        <w:ind w:left="-240"/>
        <w:jc w:val="center"/>
        <w:rPr>
          <w:rFonts w:ascii="Times New Roman" w:eastAsia="Times New Roman" w:hAnsi="Times New Roman" w:cs="Times New Roman"/>
          <w:b/>
          <w:sz w:val="36"/>
          <w:szCs w:val="36"/>
          <w:lang w:eastAsia="ru-RU"/>
        </w:rPr>
      </w:pPr>
      <w:r w:rsidRPr="0082275E">
        <w:rPr>
          <w:rFonts w:ascii="Times New Roman" w:eastAsia="Times New Roman" w:hAnsi="Times New Roman" w:cs="Times New Roman"/>
          <w:b/>
          <w:sz w:val="36"/>
          <w:szCs w:val="36"/>
          <w:lang w:eastAsia="ru-RU"/>
        </w:rPr>
        <w:t>ВНЕСЕНИЕ ИЗМЕНЕНИЙ В ГЕНЕРАЛЬНЫЙ ПЛАН</w:t>
      </w:r>
    </w:p>
    <w:p w:rsidR="002575DF" w:rsidRPr="0082275E" w:rsidRDefault="002575DF" w:rsidP="002575DF">
      <w:pPr>
        <w:keepLines/>
        <w:suppressAutoHyphens/>
        <w:spacing w:after="0" w:line="240" w:lineRule="auto"/>
        <w:ind w:left="-240"/>
        <w:jc w:val="center"/>
        <w:rPr>
          <w:rFonts w:ascii="Times New Roman" w:eastAsia="Times New Roman" w:hAnsi="Times New Roman" w:cs="Times New Roman"/>
          <w:b/>
          <w:sz w:val="36"/>
          <w:szCs w:val="36"/>
          <w:lang w:eastAsia="ru-RU"/>
        </w:rPr>
      </w:pPr>
      <w:r w:rsidRPr="0082275E">
        <w:rPr>
          <w:rFonts w:ascii="Times New Roman" w:eastAsia="Times New Roman" w:hAnsi="Times New Roman" w:cs="Times New Roman"/>
          <w:b/>
          <w:sz w:val="36"/>
          <w:szCs w:val="36"/>
          <w:lang w:eastAsia="ru-RU"/>
        </w:rPr>
        <w:t>НОВОЛЕУШИНСКОГО СЕЛЬСКОГО ПОСЕЛЕНИЯ</w:t>
      </w:r>
    </w:p>
    <w:p w:rsidR="002575DF" w:rsidRPr="0082275E" w:rsidRDefault="002575DF" w:rsidP="002575DF">
      <w:pPr>
        <w:keepLines/>
        <w:suppressAutoHyphens/>
        <w:spacing w:after="0" w:line="240" w:lineRule="auto"/>
        <w:ind w:left="-240"/>
        <w:jc w:val="center"/>
        <w:rPr>
          <w:rFonts w:ascii="Times New Roman" w:eastAsia="Times New Roman" w:hAnsi="Times New Roman" w:cs="Times New Roman"/>
          <w:b/>
          <w:sz w:val="36"/>
          <w:szCs w:val="36"/>
          <w:lang w:eastAsia="ru-RU"/>
        </w:rPr>
      </w:pPr>
      <w:r w:rsidRPr="0082275E">
        <w:rPr>
          <w:rFonts w:ascii="Times New Roman" w:eastAsia="Times New Roman" w:hAnsi="Times New Roman" w:cs="Times New Roman"/>
          <w:b/>
          <w:sz w:val="36"/>
          <w:szCs w:val="36"/>
          <w:lang w:eastAsia="ru-RU"/>
        </w:rPr>
        <w:t>ТЕЙКОВСКОГО МУНИЦИПАЛЬНОГО РАЙОНА ИВАНОВСКОЙ ОБЛАСТИ</w:t>
      </w:r>
    </w:p>
    <w:p w:rsidR="002575DF" w:rsidRPr="0082275E" w:rsidRDefault="002575DF" w:rsidP="002575DF">
      <w:pPr>
        <w:keepLines/>
        <w:suppressAutoHyphens/>
        <w:rPr>
          <w:rFonts w:ascii="Times New Roman" w:hAnsi="Times New Roman" w:cs="Times New Roman"/>
          <w:b/>
          <w:sz w:val="32"/>
          <w:szCs w:val="32"/>
        </w:rPr>
      </w:pPr>
    </w:p>
    <w:p w:rsidR="002575DF" w:rsidRPr="0082275E" w:rsidRDefault="002575DF" w:rsidP="002575DF">
      <w:pPr>
        <w:keepLines/>
        <w:suppressAutoHyphens/>
        <w:ind w:left="-240"/>
        <w:jc w:val="center"/>
        <w:rPr>
          <w:rFonts w:ascii="Times New Roman" w:hAnsi="Times New Roman" w:cs="Times New Roman"/>
          <w:b/>
          <w:sz w:val="32"/>
          <w:szCs w:val="32"/>
        </w:rPr>
      </w:pPr>
    </w:p>
    <w:p w:rsidR="002575DF" w:rsidRPr="0082275E" w:rsidRDefault="002575DF" w:rsidP="002575DF">
      <w:pPr>
        <w:keepLines/>
        <w:suppressAutoHyphens/>
        <w:spacing w:after="0" w:line="240" w:lineRule="auto"/>
        <w:ind w:left="-240"/>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 xml:space="preserve">МАТЕРИАЛЫ ПО ОБОСНОВАНИЮ </w:t>
      </w:r>
    </w:p>
    <w:p w:rsidR="002575DF" w:rsidRPr="0082275E" w:rsidRDefault="002575DF" w:rsidP="002575DF">
      <w:pPr>
        <w:keepLines/>
        <w:suppressAutoHyphens/>
        <w:spacing w:after="0" w:line="240" w:lineRule="auto"/>
        <w:ind w:left="-240"/>
        <w:jc w:val="center"/>
        <w:rPr>
          <w:rFonts w:ascii="Times New Roman" w:eastAsia="Times New Roman" w:hAnsi="Times New Roman" w:cs="Times New Roman"/>
          <w:b/>
          <w:sz w:val="32"/>
          <w:szCs w:val="32"/>
          <w:lang w:eastAsia="ru-RU"/>
        </w:rPr>
      </w:pPr>
      <w:r w:rsidRPr="0082275E">
        <w:rPr>
          <w:rFonts w:ascii="Times New Roman" w:eastAsia="Times New Roman" w:hAnsi="Times New Roman" w:cs="Times New Roman"/>
          <w:b/>
          <w:sz w:val="32"/>
          <w:szCs w:val="32"/>
          <w:lang w:eastAsia="ru-RU"/>
        </w:rPr>
        <w:t>ГЕНЕРАЛЬНОГО ПЛАНА</w:t>
      </w:r>
    </w:p>
    <w:p w:rsidR="002575DF" w:rsidRPr="0082275E" w:rsidRDefault="002575DF" w:rsidP="002575DF">
      <w:pPr>
        <w:keepLines/>
        <w:suppressAutoHyphens/>
        <w:ind w:left="-240"/>
        <w:contextualSpacing/>
        <w:rPr>
          <w:rFonts w:ascii="Times New Roman" w:hAnsi="Times New Roman" w:cs="Times New Roman"/>
          <w:b/>
          <w:sz w:val="16"/>
          <w:szCs w:val="16"/>
        </w:rPr>
      </w:pPr>
    </w:p>
    <w:p w:rsidR="002575DF" w:rsidRPr="0082275E" w:rsidRDefault="002575DF" w:rsidP="002575DF">
      <w:pPr>
        <w:keepLines/>
        <w:suppressAutoHyphens/>
        <w:ind w:left="-240"/>
        <w:contextualSpacing/>
        <w:rPr>
          <w:rFonts w:ascii="Times New Roman" w:hAnsi="Times New Roman" w:cs="Times New Roman"/>
          <w:b/>
          <w:sz w:val="16"/>
          <w:szCs w:val="16"/>
        </w:rPr>
      </w:pPr>
    </w:p>
    <w:p w:rsidR="002575DF" w:rsidRPr="0082275E" w:rsidRDefault="002575DF" w:rsidP="002575DF">
      <w:pPr>
        <w:keepLines/>
        <w:suppressAutoHyphens/>
        <w:ind w:left="-240"/>
        <w:jc w:val="center"/>
        <w:rPr>
          <w:rFonts w:ascii="Times New Roman" w:hAnsi="Times New Roman" w:cs="Times New Roman"/>
          <w:b/>
          <w:sz w:val="28"/>
          <w:szCs w:val="28"/>
        </w:rPr>
      </w:pPr>
    </w:p>
    <w:p w:rsidR="002575DF" w:rsidRPr="0082275E" w:rsidRDefault="002575DF" w:rsidP="002575DF">
      <w:pPr>
        <w:keepLines/>
        <w:suppressAutoHyphens/>
        <w:ind w:left="-240"/>
        <w:jc w:val="center"/>
        <w:rPr>
          <w:rFonts w:ascii="Times New Roman" w:hAnsi="Times New Roman" w:cs="Times New Roman"/>
          <w:b/>
          <w:sz w:val="28"/>
          <w:szCs w:val="28"/>
        </w:rPr>
      </w:pPr>
      <w:r w:rsidRPr="0082275E">
        <w:rPr>
          <w:rFonts w:ascii="Times New Roman" w:hAnsi="Times New Roman" w:cs="Times New Roman"/>
          <w:b/>
          <w:sz w:val="28"/>
          <w:szCs w:val="28"/>
        </w:rPr>
        <w:t xml:space="preserve">Том 2 </w:t>
      </w:r>
    </w:p>
    <w:p w:rsidR="002575DF" w:rsidRPr="0082275E" w:rsidRDefault="002575DF" w:rsidP="002575DF">
      <w:pPr>
        <w:keepLines/>
        <w:suppressAutoHyphens/>
        <w:rPr>
          <w:rFonts w:ascii="Times New Roman" w:hAnsi="Times New Roman" w:cs="Times New Roman"/>
          <w:b/>
          <w:bCs/>
        </w:rPr>
      </w:pPr>
    </w:p>
    <w:p w:rsidR="002575DF" w:rsidRPr="0082275E" w:rsidRDefault="002575DF" w:rsidP="002575DF">
      <w:pPr>
        <w:keepLines/>
        <w:suppressAutoHyphens/>
        <w:autoSpaceDE w:val="0"/>
        <w:ind w:left="709" w:right="-852"/>
        <w:rPr>
          <w:rFonts w:ascii="Times New Roman" w:hAnsi="Times New Roman" w:cs="Times New Roman"/>
          <w:b/>
          <w:bCs/>
          <w:noProof/>
          <w:sz w:val="28"/>
          <w:szCs w:val="28"/>
          <w:lang w:eastAsia="ru-RU"/>
        </w:rPr>
      </w:pPr>
      <w:r w:rsidRPr="0082275E">
        <w:rPr>
          <w:rFonts w:ascii="Times New Roman" w:hAnsi="Times New Roman" w:cs="Times New Roman"/>
          <w:b/>
          <w:bCs/>
          <w:noProof/>
          <w:sz w:val="28"/>
          <w:szCs w:val="28"/>
          <w:lang w:eastAsia="ru-RU"/>
        </w:rPr>
        <w:t xml:space="preserve">Директор               </w:t>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t>Кручинина О.В.</w:t>
      </w:r>
    </w:p>
    <w:p w:rsidR="002575DF" w:rsidRPr="0082275E" w:rsidRDefault="002575DF" w:rsidP="002575DF">
      <w:pPr>
        <w:keepLines/>
        <w:suppressAutoHyphens/>
        <w:autoSpaceDE w:val="0"/>
        <w:ind w:left="709" w:right="-852"/>
        <w:rPr>
          <w:rFonts w:ascii="Times New Roman" w:hAnsi="Times New Roman" w:cs="Times New Roman"/>
          <w:b/>
          <w:bCs/>
          <w:noProof/>
          <w:sz w:val="28"/>
          <w:szCs w:val="28"/>
          <w:lang w:eastAsia="ru-RU"/>
        </w:rPr>
      </w:pPr>
      <w:r w:rsidRPr="0082275E">
        <w:rPr>
          <w:rFonts w:ascii="Times New Roman" w:hAnsi="Times New Roman" w:cs="Times New Roman"/>
          <w:b/>
          <w:bCs/>
          <w:noProof/>
          <w:sz w:val="28"/>
          <w:szCs w:val="28"/>
          <w:lang w:eastAsia="ru-RU"/>
        </w:rPr>
        <w:t>Главный архитектор проекта</w:t>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t>Антипов М.В.</w:t>
      </w:r>
    </w:p>
    <w:p w:rsidR="002575DF" w:rsidRPr="0082275E" w:rsidRDefault="002575DF" w:rsidP="002575DF">
      <w:pPr>
        <w:keepLines/>
        <w:suppressAutoHyphens/>
        <w:autoSpaceDE w:val="0"/>
        <w:ind w:left="709" w:right="-852"/>
        <w:rPr>
          <w:rFonts w:ascii="Times New Roman" w:hAnsi="Times New Roman" w:cs="Times New Roman"/>
          <w:b/>
          <w:bCs/>
          <w:noProof/>
          <w:sz w:val="28"/>
          <w:szCs w:val="28"/>
          <w:lang w:eastAsia="ru-RU"/>
        </w:rPr>
      </w:pPr>
      <w:r w:rsidRPr="0082275E">
        <w:rPr>
          <w:rFonts w:ascii="Times New Roman" w:hAnsi="Times New Roman" w:cs="Times New Roman"/>
          <w:b/>
          <w:bCs/>
          <w:noProof/>
          <w:sz w:val="28"/>
          <w:szCs w:val="28"/>
          <w:lang w:eastAsia="ru-RU"/>
        </w:rPr>
        <w:t xml:space="preserve">Руководитель проекта </w:t>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r>
      <w:r w:rsidRPr="0082275E">
        <w:rPr>
          <w:rFonts w:ascii="Times New Roman" w:hAnsi="Times New Roman" w:cs="Times New Roman"/>
          <w:b/>
          <w:bCs/>
          <w:noProof/>
          <w:sz w:val="28"/>
          <w:szCs w:val="28"/>
          <w:lang w:eastAsia="ru-RU"/>
        </w:rPr>
        <w:tab/>
        <w:t>Антипов М.В.</w:t>
      </w:r>
    </w:p>
    <w:p w:rsidR="002575DF" w:rsidRPr="0082275E" w:rsidRDefault="002575DF" w:rsidP="002575DF">
      <w:pPr>
        <w:keepLines/>
        <w:suppressAutoHyphens/>
        <w:autoSpaceDE w:val="0"/>
        <w:ind w:firstLine="567"/>
        <w:rPr>
          <w:rFonts w:ascii="Times New Roman" w:eastAsia="Times New Roman" w:hAnsi="Times New Roman" w:cs="Times New Roman"/>
          <w:b/>
          <w:bCs/>
          <w:noProof/>
          <w:kern w:val="1"/>
          <w:sz w:val="28"/>
          <w:szCs w:val="28"/>
          <w:lang w:eastAsia="ru-RU"/>
        </w:rPr>
      </w:pPr>
    </w:p>
    <w:p w:rsidR="002575DF" w:rsidRPr="00565ACD" w:rsidRDefault="002575DF" w:rsidP="002575DF">
      <w:pPr>
        <w:pStyle w:val="11"/>
        <w:keepLines/>
        <w:pageBreakBefore/>
        <w:tabs>
          <w:tab w:val="left" w:pos="0"/>
        </w:tabs>
        <w:suppressAutoHyphens/>
        <w:spacing w:before="0" w:after="240" w:line="360" w:lineRule="auto"/>
        <w:jc w:val="center"/>
        <w:rPr>
          <w:rFonts w:ascii="Times New Roman" w:hAnsi="Times New Roman"/>
        </w:rPr>
      </w:pPr>
      <w:bookmarkStart w:id="71" w:name="_Toc315701061"/>
      <w:bookmarkStart w:id="72" w:name="_Toc342472299"/>
      <w:bookmarkStart w:id="73" w:name="_Toc369705895"/>
      <w:bookmarkStart w:id="74" w:name="_Toc391985317"/>
      <w:bookmarkStart w:id="75" w:name="_Toc397506701"/>
      <w:bookmarkStart w:id="76" w:name="_Toc411257223"/>
      <w:bookmarkStart w:id="77" w:name="_Toc491037197"/>
      <w:bookmarkEnd w:id="69"/>
      <w:bookmarkEnd w:id="70"/>
      <w:r w:rsidRPr="00565ACD">
        <w:rPr>
          <w:rFonts w:ascii="Times New Roman" w:hAnsi="Times New Roman"/>
        </w:rPr>
        <w:lastRenderedPageBreak/>
        <w:t>СОДЕРЖАНИЕ</w:t>
      </w:r>
      <w:bookmarkEnd w:id="71"/>
      <w:bookmarkEnd w:id="72"/>
      <w:bookmarkEnd w:id="73"/>
      <w:bookmarkEnd w:id="74"/>
      <w:bookmarkEnd w:id="75"/>
      <w:bookmarkEnd w:id="76"/>
      <w:bookmarkEnd w:id="77"/>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565ACD">
        <w:fldChar w:fldCharType="begin"/>
      </w:r>
      <w:r w:rsidRPr="00565ACD">
        <w:instrText xml:space="preserve"> TOC \o "1-3" \u </w:instrText>
      </w:r>
      <w:r w:rsidRPr="00565ACD">
        <w:fldChar w:fldCharType="separate"/>
      </w:r>
      <w:r w:rsidRPr="00EA3BAC">
        <w:rPr>
          <w:b/>
          <w:noProof/>
        </w:rPr>
        <w:t>СОДЕРЖАНИЕ</w:t>
      </w:r>
      <w:r w:rsidRPr="00EA3BAC">
        <w:rPr>
          <w:b/>
          <w:noProof/>
        </w:rPr>
        <w:tab/>
      </w:r>
      <w:r>
        <w:rPr>
          <w:b/>
          <w:noProof/>
        </w:rPr>
        <w:t>3</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rPr>
        <w:t>ВВЕДЕНИЕ</w:t>
      </w:r>
      <w:r w:rsidRPr="00EA3BAC">
        <w:rPr>
          <w:b/>
          <w:noProof/>
        </w:rPr>
        <w:tab/>
      </w:r>
      <w:r>
        <w:rPr>
          <w:b/>
          <w:noProof/>
        </w:rPr>
        <w:t>6</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rPr>
        <w:t>1.</w:t>
      </w:r>
      <w:r w:rsidRPr="00EA3BAC">
        <w:rPr>
          <w:rFonts w:ascii="Calibri" w:hAnsi="Calibri"/>
          <w:b/>
          <w:noProof/>
          <w:kern w:val="0"/>
          <w:sz w:val="22"/>
          <w:szCs w:val="22"/>
        </w:rPr>
        <w:tab/>
      </w:r>
      <w:r w:rsidRPr="00EA3BAC">
        <w:rPr>
          <w:b/>
          <w:noProof/>
        </w:rPr>
        <w:t>ОБЩИЕ СВЕДЕНИЯ О МУНИЦИПАЛЬНОМ ОБРАЗОВАНИИ</w:t>
      </w:r>
      <w:r w:rsidRPr="00EA3BAC">
        <w:rPr>
          <w:b/>
          <w:noProof/>
        </w:rPr>
        <w:tab/>
      </w:r>
      <w:r>
        <w:rPr>
          <w:b/>
          <w:noProof/>
        </w:rPr>
        <w:t>7</w:t>
      </w:r>
    </w:p>
    <w:p w:rsidR="002575DF" w:rsidRDefault="002575DF" w:rsidP="0082275E">
      <w:pPr>
        <w:pStyle w:val="2b"/>
        <w:rPr>
          <w:rFonts w:ascii="Calibri" w:hAnsi="Calibri"/>
          <w:noProof/>
          <w:kern w:val="0"/>
          <w:sz w:val="22"/>
          <w:szCs w:val="22"/>
        </w:rPr>
      </w:pPr>
      <w:r w:rsidRPr="00997B0B">
        <w:rPr>
          <w:noProof/>
        </w:rPr>
        <w:t>1.1 Общие сведения о муниципальном образовании</w:t>
      </w:r>
      <w:r>
        <w:rPr>
          <w:noProof/>
        </w:rPr>
        <w:tab/>
        <w:t>7</w:t>
      </w:r>
    </w:p>
    <w:p w:rsidR="002575DF" w:rsidRDefault="002575DF" w:rsidP="0082275E">
      <w:pPr>
        <w:pStyle w:val="2b"/>
        <w:rPr>
          <w:rFonts w:ascii="Calibri" w:hAnsi="Calibri"/>
          <w:noProof/>
          <w:kern w:val="0"/>
          <w:sz w:val="22"/>
          <w:szCs w:val="22"/>
        </w:rPr>
      </w:pPr>
      <w:r w:rsidRPr="00997B0B">
        <w:rPr>
          <w:noProof/>
        </w:rPr>
        <w:t>1.2 Административное устройство муниципального образования. Границы муниципального образования</w:t>
      </w:r>
      <w:r>
        <w:rPr>
          <w:noProof/>
        </w:rPr>
        <w:tab/>
        <w:t>8</w:t>
      </w:r>
    </w:p>
    <w:p w:rsidR="002575DF" w:rsidRDefault="002575DF" w:rsidP="0082275E">
      <w:pPr>
        <w:pStyle w:val="2b"/>
        <w:rPr>
          <w:rFonts w:ascii="Calibri" w:hAnsi="Calibri"/>
          <w:noProof/>
          <w:kern w:val="0"/>
          <w:sz w:val="22"/>
          <w:szCs w:val="22"/>
        </w:rPr>
      </w:pPr>
      <w:r w:rsidRPr="00997B0B">
        <w:rPr>
          <w:noProof/>
        </w:rPr>
        <w:t>1.3 Природные условия и ресурсы</w:t>
      </w:r>
      <w:r>
        <w:rPr>
          <w:noProof/>
        </w:rPr>
        <w:tab/>
        <w:t>8</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1.3.1 Климатическая характеристика</w:t>
      </w:r>
      <w:r>
        <w:rPr>
          <w:noProof/>
        </w:rPr>
        <w:tab/>
        <w:t>8</w:t>
      </w:r>
    </w:p>
    <w:p w:rsidR="002575DF" w:rsidRPr="00386E2F" w:rsidRDefault="002575DF" w:rsidP="002575DF">
      <w:pPr>
        <w:pStyle w:val="3a"/>
        <w:tabs>
          <w:tab w:val="clear" w:pos="9345"/>
          <w:tab w:val="right" w:leader="dot" w:pos="10065"/>
        </w:tabs>
        <w:jc w:val="both"/>
        <w:rPr>
          <w:rFonts w:ascii="Calibri" w:hAnsi="Calibri"/>
          <w:noProof/>
          <w:kern w:val="0"/>
          <w:sz w:val="22"/>
          <w:szCs w:val="22"/>
        </w:rPr>
      </w:pPr>
      <w:r w:rsidRPr="00386E2F">
        <w:rPr>
          <w:noProof/>
          <w:kern w:val="32"/>
        </w:rPr>
        <w:t>1.3.2</w:t>
      </w:r>
      <w:r w:rsidRPr="00386E2F">
        <w:rPr>
          <w:rFonts w:ascii="Calibri" w:hAnsi="Calibri"/>
          <w:noProof/>
          <w:kern w:val="0"/>
          <w:sz w:val="22"/>
          <w:szCs w:val="22"/>
        </w:rPr>
        <w:tab/>
      </w:r>
      <w:r w:rsidRPr="00386E2F">
        <w:rPr>
          <w:noProof/>
          <w:kern w:val="32"/>
        </w:rPr>
        <w:t>Рельеф</w:t>
      </w:r>
      <w:r w:rsidRPr="00386E2F">
        <w:rPr>
          <w:noProof/>
        </w:rPr>
        <w:tab/>
      </w:r>
      <w:r>
        <w:rPr>
          <w:noProof/>
        </w:rPr>
        <w:t>9</w:t>
      </w:r>
    </w:p>
    <w:p w:rsidR="002575DF" w:rsidRPr="00386E2F" w:rsidRDefault="002575DF" w:rsidP="002575DF">
      <w:pPr>
        <w:pStyle w:val="3a"/>
        <w:tabs>
          <w:tab w:val="clear" w:pos="9345"/>
          <w:tab w:val="right" w:leader="dot" w:pos="10065"/>
        </w:tabs>
        <w:jc w:val="both"/>
        <w:rPr>
          <w:rFonts w:ascii="Calibri" w:hAnsi="Calibri"/>
          <w:noProof/>
          <w:kern w:val="0"/>
          <w:sz w:val="22"/>
          <w:szCs w:val="22"/>
        </w:rPr>
      </w:pPr>
      <w:r w:rsidRPr="00386E2F">
        <w:rPr>
          <w:noProof/>
          <w:kern w:val="32"/>
        </w:rPr>
        <w:t>1.3.3</w:t>
      </w:r>
      <w:r w:rsidRPr="00386E2F">
        <w:rPr>
          <w:rFonts w:ascii="Calibri" w:hAnsi="Calibri"/>
          <w:noProof/>
          <w:kern w:val="0"/>
          <w:sz w:val="22"/>
          <w:szCs w:val="22"/>
        </w:rPr>
        <w:tab/>
      </w:r>
      <w:r w:rsidRPr="00386E2F">
        <w:rPr>
          <w:noProof/>
          <w:kern w:val="32"/>
        </w:rPr>
        <w:t>Почвы</w:t>
      </w:r>
      <w:r w:rsidRPr="00386E2F">
        <w:rPr>
          <w:noProof/>
        </w:rPr>
        <w:tab/>
      </w:r>
      <w:r>
        <w:rPr>
          <w:noProof/>
        </w:rPr>
        <w:t>9</w:t>
      </w:r>
    </w:p>
    <w:p w:rsidR="002575DF" w:rsidRPr="00386E2F" w:rsidRDefault="002575DF" w:rsidP="002575DF">
      <w:pPr>
        <w:pStyle w:val="3a"/>
        <w:tabs>
          <w:tab w:val="clear" w:pos="9345"/>
          <w:tab w:val="right" w:leader="dot" w:pos="10065"/>
        </w:tabs>
        <w:jc w:val="both"/>
        <w:rPr>
          <w:rFonts w:ascii="Calibri" w:hAnsi="Calibri"/>
          <w:noProof/>
          <w:kern w:val="0"/>
          <w:sz w:val="22"/>
          <w:szCs w:val="22"/>
        </w:rPr>
      </w:pPr>
      <w:r w:rsidRPr="00386E2F">
        <w:rPr>
          <w:noProof/>
          <w:kern w:val="32"/>
        </w:rPr>
        <w:t>1.3.4</w:t>
      </w:r>
      <w:r w:rsidRPr="00386E2F">
        <w:rPr>
          <w:rFonts w:ascii="Calibri" w:hAnsi="Calibri"/>
          <w:noProof/>
          <w:kern w:val="0"/>
          <w:sz w:val="22"/>
          <w:szCs w:val="22"/>
        </w:rPr>
        <w:tab/>
      </w:r>
      <w:r w:rsidRPr="00386E2F">
        <w:rPr>
          <w:noProof/>
          <w:kern w:val="32"/>
        </w:rPr>
        <w:t>Инженерно-геологические условия</w:t>
      </w:r>
      <w:r w:rsidRPr="00386E2F">
        <w:rPr>
          <w:noProof/>
        </w:rPr>
        <w:tab/>
      </w:r>
      <w:r>
        <w:rPr>
          <w:noProof/>
        </w:rPr>
        <w:t>10</w:t>
      </w:r>
    </w:p>
    <w:p w:rsidR="002575DF" w:rsidRDefault="002575DF" w:rsidP="002575DF">
      <w:pPr>
        <w:pStyle w:val="3a"/>
        <w:tabs>
          <w:tab w:val="clear" w:pos="9345"/>
          <w:tab w:val="right" w:leader="dot" w:pos="10065"/>
        </w:tabs>
        <w:jc w:val="both"/>
        <w:rPr>
          <w:noProof/>
        </w:rPr>
      </w:pPr>
      <w:r w:rsidRPr="00386E2F">
        <w:rPr>
          <w:noProof/>
          <w:kern w:val="32"/>
        </w:rPr>
        <w:t>1.3.5</w:t>
      </w:r>
      <w:r w:rsidRPr="00386E2F">
        <w:rPr>
          <w:rFonts w:ascii="Calibri" w:hAnsi="Calibri"/>
          <w:noProof/>
          <w:kern w:val="0"/>
          <w:sz w:val="22"/>
          <w:szCs w:val="22"/>
        </w:rPr>
        <w:tab/>
      </w:r>
      <w:r w:rsidRPr="00386E2F">
        <w:rPr>
          <w:noProof/>
          <w:kern w:val="32"/>
        </w:rPr>
        <w:t>Гидрография</w:t>
      </w:r>
      <w:r w:rsidRPr="00386E2F">
        <w:rPr>
          <w:noProof/>
        </w:rPr>
        <w:tab/>
      </w:r>
      <w:r>
        <w:rPr>
          <w:noProof/>
        </w:rPr>
        <w:t>10</w:t>
      </w:r>
    </w:p>
    <w:p w:rsidR="002575DF" w:rsidRPr="007D450B" w:rsidRDefault="002575DF" w:rsidP="002575DF">
      <w:pPr>
        <w:pStyle w:val="3a"/>
        <w:tabs>
          <w:tab w:val="clear" w:pos="9345"/>
          <w:tab w:val="right" w:leader="dot" w:pos="10065"/>
        </w:tabs>
        <w:jc w:val="both"/>
        <w:rPr>
          <w:noProof/>
          <w:kern w:val="32"/>
        </w:rPr>
      </w:pPr>
      <w:r>
        <w:rPr>
          <w:noProof/>
          <w:kern w:val="32"/>
        </w:rPr>
        <w:t xml:space="preserve">1.3.6 </w:t>
      </w:r>
      <w:r w:rsidRPr="007D450B">
        <w:rPr>
          <w:noProof/>
          <w:kern w:val="32"/>
        </w:rPr>
        <w:t>Растительный и животный мир…………………………   …………………….1</w:t>
      </w:r>
      <w:r>
        <w:rPr>
          <w:noProof/>
          <w:kern w:val="32"/>
        </w:rPr>
        <w:t>2</w:t>
      </w:r>
    </w:p>
    <w:p w:rsidR="002575DF" w:rsidRDefault="002575DF" w:rsidP="002575DF">
      <w:pPr>
        <w:pStyle w:val="1f0"/>
        <w:tabs>
          <w:tab w:val="clear" w:pos="9345"/>
          <w:tab w:val="right" w:leader="dot" w:pos="10065"/>
        </w:tabs>
        <w:rPr>
          <w:rFonts w:ascii="Calibri" w:hAnsi="Calibri"/>
          <w:noProof/>
          <w:kern w:val="0"/>
          <w:sz w:val="22"/>
          <w:szCs w:val="22"/>
        </w:rPr>
      </w:pPr>
      <w:r w:rsidRPr="00EA3BAC">
        <w:rPr>
          <w:b/>
          <w:noProof/>
        </w:rPr>
        <w:t>2.</w:t>
      </w:r>
      <w:r w:rsidRPr="00EA3BAC">
        <w:rPr>
          <w:rFonts w:ascii="Calibri" w:hAnsi="Calibri"/>
          <w:b/>
          <w:noProof/>
          <w:kern w:val="0"/>
          <w:sz w:val="22"/>
          <w:szCs w:val="22"/>
        </w:rPr>
        <w:tab/>
      </w:r>
      <w:r w:rsidRPr="00EA3BAC">
        <w:rPr>
          <w:b/>
          <w:noProof/>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r>
        <w:rPr>
          <w:noProof/>
        </w:rPr>
        <w:tab/>
        <w:t>14</w:t>
      </w:r>
    </w:p>
    <w:p w:rsidR="002575DF" w:rsidRDefault="002575DF" w:rsidP="0082275E">
      <w:pPr>
        <w:pStyle w:val="2b"/>
        <w:rPr>
          <w:rFonts w:ascii="Calibri" w:hAnsi="Calibri"/>
          <w:noProof/>
          <w:kern w:val="0"/>
          <w:sz w:val="22"/>
          <w:szCs w:val="22"/>
        </w:rPr>
      </w:pPr>
      <w:r w:rsidRPr="00997B0B">
        <w:rPr>
          <w:noProof/>
        </w:rPr>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rPr>
        <w:tab/>
        <w:t>15</w:t>
      </w:r>
    </w:p>
    <w:p w:rsidR="002575DF" w:rsidRDefault="002575DF" w:rsidP="0082275E">
      <w:pPr>
        <w:pStyle w:val="2b"/>
        <w:rPr>
          <w:rFonts w:ascii="Calibri" w:hAnsi="Calibri"/>
          <w:noProof/>
          <w:kern w:val="0"/>
          <w:sz w:val="22"/>
          <w:szCs w:val="22"/>
        </w:rPr>
      </w:pPr>
      <w:r w:rsidRPr="00997B0B">
        <w:rPr>
          <w:noProof/>
        </w:rPr>
        <w:t>2.2 Территориально-планировочная организация муниципального образования. Баланс земель территории муниципального образования</w:t>
      </w:r>
      <w:r>
        <w:rPr>
          <w:noProof/>
        </w:rPr>
        <w:tab/>
        <w:t>15</w:t>
      </w:r>
    </w:p>
    <w:p w:rsidR="002575DF" w:rsidRDefault="002575DF" w:rsidP="0082275E">
      <w:pPr>
        <w:pStyle w:val="2b"/>
        <w:rPr>
          <w:rFonts w:ascii="Calibri" w:hAnsi="Calibri"/>
          <w:noProof/>
          <w:kern w:val="0"/>
          <w:sz w:val="22"/>
          <w:szCs w:val="22"/>
        </w:rPr>
      </w:pPr>
      <w:r w:rsidRPr="00997B0B">
        <w:rPr>
          <w:noProof/>
        </w:rPr>
        <w:t>2.3</w:t>
      </w:r>
      <w:r>
        <w:rPr>
          <w:rFonts w:ascii="Calibri" w:hAnsi="Calibri"/>
          <w:noProof/>
          <w:kern w:val="0"/>
          <w:sz w:val="22"/>
          <w:szCs w:val="22"/>
        </w:rPr>
        <w:tab/>
      </w:r>
      <w:r w:rsidRPr="00997B0B">
        <w:rPr>
          <w:noProof/>
        </w:rPr>
        <w:t>Экономическая база муниципального образования</w:t>
      </w:r>
      <w:r>
        <w:rPr>
          <w:noProof/>
        </w:rPr>
        <w:tab/>
        <w:t>17</w:t>
      </w:r>
    </w:p>
    <w:p w:rsidR="002575DF" w:rsidRDefault="002575DF" w:rsidP="0082275E">
      <w:pPr>
        <w:pStyle w:val="2b"/>
        <w:rPr>
          <w:rFonts w:ascii="Calibri" w:hAnsi="Calibri"/>
          <w:noProof/>
          <w:kern w:val="0"/>
          <w:sz w:val="22"/>
          <w:szCs w:val="22"/>
        </w:rPr>
      </w:pPr>
      <w:r w:rsidRPr="00997B0B">
        <w:rPr>
          <w:noProof/>
        </w:rPr>
        <w:t>2.4</w:t>
      </w:r>
      <w:r>
        <w:rPr>
          <w:rFonts w:ascii="Calibri" w:hAnsi="Calibri"/>
          <w:noProof/>
          <w:kern w:val="0"/>
          <w:sz w:val="22"/>
          <w:szCs w:val="22"/>
        </w:rPr>
        <w:tab/>
      </w:r>
      <w:r w:rsidRPr="00997B0B">
        <w:rPr>
          <w:noProof/>
        </w:rPr>
        <w:t>Население</w:t>
      </w:r>
      <w:r>
        <w:rPr>
          <w:noProof/>
        </w:rPr>
        <w:tab/>
        <w:t>19</w:t>
      </w:r>
    </w:p>
    <w:p w:rsidR="002575DF" w:rsidRDefault="002575DF" w:rsidP="0082275E">
      <w:pPr>
        <w:pStyle w:val="2b"/>
        <w:rPr>
          <w:rFonts w:ascii="Calibri" w:hAnsi="Calibri"/>
          <w:noProof/>
          <w:kern w:val="0"/>
          <w:sz w:val="22"/>
          <w:szCs w:val="22"/>
        </w:rPr>
      </w:pPr>
      <w:r w:rsidRPr="00997B0B">
        <w:rPr>
          <w:noProof/>
        </w:rPr>
        <w:t>2.5</w:t>
      </w:r>
      <w:r>
        <w:rPr>
          <w:rFonts w:ascii="Calibri" w:hAnsi="Calibri"/>
          <w:noProof/>
          <w:kern w:val="0"/>
          <w:sz w:val="22"/>
          <w:szCs w:val="22"/>
        </w:rPr>
        <w:tab/>
      </w:r>
      <w:r w:rsidRPr="00997B0B">
        <w:rPr>
          <w:noProof/>
        </w:rPr>
        <w:t>Жилищный фонд</w:t>
      </w:r>
      <w:r>
        <w:rPr>
          <w:noProof/>
        </w:rPr>
        <w:tab/>
        <w:t>26</w:t>
      </w:r>
    </w:p>
    <w:p w:rsidR="002575DF" w:rsidRDefault="002575DF" w:rsidP="0082275E">
      <w:pPr>
        <w:pStyle w:val="2b"/>
        <w:rPr>
          <w:rFonts w:ascii="Calibri" w:hAnsi="Calibri"/>
          <w:noProof/>
          <w:kern w:val="0"/>
          <w:sz w:val="22"/>
          <w:szCs w:val="22"/>
        </w:rPr>
      </w:pPr>
      <w:r w:rsidRPr="00997B0B">
        <w:rPr>
          <w:noProof/>
        </w:rPr>
        <w:t>2.6</w:t>
      </w:r>
      <w:r>
        <w:rPr>
          <w:rFonts w:ascii="Calibri" w:hAnsi="Calibri"/>
          <w:noProof/>
          <w:kern w:val="0"/>
          <w:sz w:val="22"/>
          <w:szCs w:val="22"/>
        </w:rPr>
        <w:tab/>
      </w:r>
      <w:r w:rsidRPr="00997B0B">
        <w:rPr>
          <w:noProof/>
        </w:rPr>
        <w:t>Система культурно-бытового обслуживания</w:t>
      </w:r>
      <w:r>
        <w:rPr>
          <w:noProof/>
        </w:rPr>
        <w:tab/>
        <w:t>31</w:t>
      </w:r>
    </w:p>
    <w:p w:rsidR="002575DF" w:rsidRDefault="002575DF" w:rsidP="0082275E">
      <w:pPr>
        <w:pStyle w:val="2b"/>
        <w:rPr>
          <w:noProof/>
        </w:rPr>
      </w:pPr>
      <w:r w:rsidRPr="00997B0B">
        <w:rPr>
          <w:noProof/>
        </w:rPr>
        <w:t>2.7</w:t>
      </w:r>
      <w:r>
        <w:rPr>
          <w:rFonts w:ascii="Calibri" w:hAnsi="Calibri"/>
          <w:noProof/>
          <w:kern w:val="0"/>
          <w:sz w:val="22"/>
          <w:szCs w:val="22"/>
        </w:rPr>
        <w:tab/>
      </w:r>
      <w:r w:rsidRPr="00997B0B">
        <w:rPr>
          <w:noProof/>
        </w:rPr>
        <w:t>Транспортная инфраструктура муниципального образования</w:t>
      </w:r>
      <w:r>
        <w:rPr>
          <w:noProof/>
        </w:rPr>
        <w:tab/>
        <w:t>35</w:t>
      </w:r>
    </w:p>
    <w:p w:rsidR="002575DF" w:rsidRDefault="002575DF" w:rsidP="002575DF">
      <w:pPr>
        <w:pStyle w:val="3a"/>
        <w:tabs>
          <w:tab w:val="clear" w:pos="9345"/>
          <w:tab w:val="right" w:leader="dot" w:pos="10065"/>
        </w:tabs>
        <w:jc w:val="both"/>
        <w:rPr>
          <w:rFonts w:ascii="Calibri" w:hAnsi="Calibri"/>
          <w:noProof/>
          <w:kern w:val="0"/>
          <w:sz w:val="22"/>
          <w:szCs w:val="22"/>
        </w:rPr>
      </w:pPr>
      <w:r>
        <w:rPr>
          <w:noProof/>
          <w:kern w:val="32"/>
        </w:rPr>
        <w:t>2.7</w:t>
      </w:r>
      <w:r w:rsidRPr="00997B0B">
        <w:rPr>
          <w:noProof/>
          <w:kern w:val="32"/>
        </w:rPr>
        <w:t xml:space="preserve">.1 </w:t>
      </w:r>
      <w:r>
        <w:rPr>
          <w:noProof/>
          <w:kern w:val="32"/>
        </w:rPr>
        <w:t xml:space="preserve">  Внешний транспорт</w:t>
      </w:r>
      <w:r>
        <w:rPr>
          <w:noProof/>
        </w:rPr>
        <w:tab/>
        <w:t>35</w:t>
      </w:r>
    </w:p>
    <w:p w:rsidR="002575DF" w:rsidRPr="00386E2F" w:rsidRDefault="002575DF" w:rsidP="002575DF">
      <w:pPr>
        <w:pStyle w:val="3a"/>
        <w:tabs>
          <w:tab w:val="clear" w:pos="9345"/>
          <w:tab w:val="right" w:leader="dot" w:pos="10065"/>
        </w:tabs>
        <w:jc w:val="both"/>
        <w:rPr>
          <w:rFonts w:ascii="Calibri" w:hAnsi="Calibri"/>
          <w:noProof/>
          <w:kern w:val="0"/>
          <w:sz w:val="22"/>
          <w:szCs w:val="22"/>
        </w:rPr>
      </w:pPr>
      <w:r>
        <w:rPr>
          <w:noProof/>
          <w:kern w:val="32"/>
        </w:rPr>
        <w:t>2.7</w:t>
      </w:r>
      <w:r w:rsidRPr="00386E2F">
        <w:rPr>
          <w:noProof/>
          <w:kern w:val="32"/>
        </w:rPr>
        <w:t>.2</w:t>
      </w:r>
      <w:r w:rsidRPr="00386E2F">
        <w:rPr>
          <w:rFonts w:ascii="Calibri" w:hAnsi="Calibri"/>
          <w:noProof/>
          <w:kern w:val="0"/>
          <w:sz w:val="22"/>
          <w:szCs w:val="22"/>
        </w:rPr>
        <w:tab/>
      </w:r>
      <w:r>
        <w:rPr>
          <w:noProof/>
          <w:kern w:val="32"/>
        </w:rPr>
        <w:t>Улично-дорожная сеть</w:t>
      </w:r>
      <w:r w:rsidRPr="00386E2F">
        <w:rPr>
          <w:noProof/>
        </w:rPr>
        <w:tab/>
      </w:r>
      <w:r>
        <w:rPr>
          <w:noProof/>
        </w:rPr>
        <w:t>38</w:t>
      </w:r>
    </w:p>
    <w:p w:rsidR="002575DF" w:rsidRDefault="002575DF" w:rsidP="0082275E">
      <w:pPr>
        <w:pStyle w:val="2b"/>
        <w:rPr>
          <w:noProof/>
        </w:rPr>
      </w:pPr>
      <w:r w:rsidRPr="00997B0B">
        <w:rPr>
          <w:noProof/>
        </w:rPr>
        <w:t>2.8</w:t>
      </w:r>
      <w:r>
        <w:rPr>
          <w:rFonts w:ascii="Calibri" w:hAnsi="Calibri"/>
          <w:noProof/>
          <w:kern w:val="0"/>
          <w:sz w:val="22"/>
          <w:szCs w:val="22"/>
        </w:rPr>
        <w:tab/>
      </w:r>
      <w:r w:rsidRPr="00997B0B">
        <w:rPr>
          <w:noProof/>
        </w:rPr>
        <w:t>Инженерн</w:t>
      </w:r>
      <w:r>
        <w:rPr>
          <w:noProof/>
        </w:rPr>
        <w:t>ая инфраструктура поселения</w:t>
      </w:r>
      <w:r>
        <w:rPr>
          <w:noProof/>
        </w:rPr>
        <w:tab/>
        <w:t>39</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2.8.1</w:t>
      </w:r>
      <w:r>
        <w:rPr>
          <w:rFonts w:ascii="Calibri" w:hAnsi="Calibri"/>
          <w:noProof/>
          <w:kern w:val="0"/>
          <w:sz w:val="22"/>
          <w:szCs w:val="22"/>
        </w:rPr>
        <w:tab/>
      </w:r>
      <w:r w:rsidRPr="00997B0B">
        <w:rPr>
          <w:noProof/>
        </w:rPr>
        <w:t>Водоснабжение</w:t>
      </w:r>
      <w:r>
        <w:rPr>
          <w:noProof/>
        </w:rPr>
        <w:tab/>
        <w:t>39</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2.8.2</w:t>
      </w:r>
      <w:r>
        <w:rPr>
          <w:rFonts w:ascii="Calibri" w:hAnsi="Calibri"/>
          <w:noProof/>
          <w:kern w:val="0"/>
          <w:sz w:val="22"/>
          <w:szCs w:val="22"/>
        </w:rPr>
        <w:tab/>
      </w:r>
      <w:r w:rsidRPr="00997B0B">
        <w:rPr>
          <w:noProof/>
        </w:rPr>
        <w:t>Водоотведение</w:t>
      </w:r>
      <w:r>
        <w:rPr>
          <w:noProof/>
        </w:rPr>
        <w:tab/>
        <w:t>40</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2.8.3</w:t>
      </w:r>
      <w:r>
        <w:rPr>
          <w:rFonts w:ascii="Calibri" w:hAnsi="Calibri"/>
          <w:noProof/>
          <w:kern w:val="0"/>
          <w:sz w:val="22"/>
          <w:szCs w:val="22"/>
        </w:rPr>
        <w:tab/>
      </w:r>
      <w:r w:rsidRPr="00997B0B">
        <w:rPr>
          <w:noProof/>
        </w:rPr>
        <w:t>Теплоснабжение</w:t>
      </w:r>
      <w:r>
        <w:rPr>
          <w:noProof/>
        </w:rPr>
        <w:tab/>
        <w:t>41</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2.8.4</w:t>
      </w:r>
      <w:r>
        <w:rPr>
          <w:rFonts w:ascii="Calibri" w:hAnsi="Calibri"/>
          <w:noProof/>
          <w:kern w:val="0"/>
          <w:sz w:val="22"/>
          <w:szCs w:val="22"/>
        </w:rPr>
        <w:tab/>
      </w:r>
      <w:r w:rsidRPr="00997B0B">
        <w:rPr>
          <w:noProof/>
        </w:rPr>
        <w:t>Газоснабжение</w:t>
      </w:r>
      <w:r>
        <w:rPr>
          <w:noProof/>
        </w:rPr>
        <w:tab/>
        <w:t>41</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2.8.5</w:t>
      </w:r>
      <w:r>
        <w:rPr>
          <w:rFonts w:ascii="Calibri" w:hAnsi="Calibri"/>
          <w:noProof/>
          <w:kern w:val="0"/>
          <w:sz w:val="22"/>
          <w:szCs w:val="22"/>
        </w:rPr>
        <w:tab/>
      </w:r>
      <w:r w:rsidRPr="00997B0B">
        <w:rPr>
          <w:noProof/>
        </w:rPr>
        <w:t>Электроснабжение</w:t>
      </w:r>
      <w:r>
        <w:rPr>
          <w:noProof/>
        </w:rPr>
        <w:tab/>
        <w:t>42</w:t>
      </w:r>
    </w:p>
    <w:p w:rsidR="002575DF" w:rsidRPr="00386E2F" w:rsidRDefault="002575DF" w:rsidP="002575DF">
      <w:pPr>
        <w:pStyle w:val="3a"/>
        <w:tabs>
          <w:tab w:val="clear" w:pos="9345"/>
          <w:tab w:val="right" w:leader="dot" w:pos="10065"/>
        </w:tabs>
        <w:jc w:val="both"/>
        <w:rPr>
          <w:rFonts w:ascii="Calibri" w:hAnsi="Calibri"/>
          <w:noProof/>
          <w:kern w:val="0"/>
          <w:sz w:val="22"/>
          <w:szCs w:val="22"/>
        </w:rPr>
      </w:pPr>
      <w:r w:rsidRPr="00997B0B">
        <w:rPr>
          <w:noProof/>
        </w:rPr>
        <w:t>2.8.6</w:t>
      </w:r>
      <w:r>
        <w:rPr>
          <w:rFonts w:ascii="Calibri" w:hAnsi="Calibri"/>
          <w:noProof/>
          <w:kern w:val="0"/>
          <w:sz w:val="22"/>
          <w:szCs w:val="22"/>
        </w:rPr>
        <w:tab/>
      </w:r>
      <w:r w:rsidRPr="00997B0B">
        <w:rPr>
          <w:noProof/>
        </w:rPr>
        <w:t>Связь, радиовещание, телевидение</w:t>
      </w:r>
      <w:r>
        <w:rPr>
          <w:noProof/>
        </w:rPr>
        <w:tab/>
        <w:t>42</w:t>
      </w:r>
    </w:p>
    <w:p w:rsidR="002575DF" w:rsidRDefault="002575DF" w:rsidP="0082275E">
      <w:pPr>
        <w:pStyle w:val="2b"/>
        <w:rPr>
          <w:rFonts w:ascii="Calibri" w:hAnsi="Calibri"/>
          <w:noProof/>
          <w:kern w:val="0"/>
          <w:sz w:val="22"/>
          <w:szCs w:val="22"/>
        </w:rPr>
      </w:pPr>
      <w:r w:rsidRPr="00997B0B">
        <w:rPr>
          <w:noProof/>
        </w:rPr>
        <w:t>2.9</w:t>
      </w:r>
      <w:r>
        <w:rPr>
          <w:rFonts w:ascii="Calibri" w:hAnsi="Calibri"/>
          <w:noProof/>
          <w:kern w:val="0"/>
          <w:sz w:val="22"/>
          <w:szCs w:val="22"/>
        </w:rPr>
        <w:tab/>
      </w:r>
      <w:r w:rsidRPr="00997B0B">
        <w:rPr>
          <w:noProof/>
        </w:rPr>
        <w:t>Инженерная подготовка территории</w:t>
      </w:r>
      <w:r>
        <w:rPr>
          <w:noProof/>
        </w:rPr>
        <w:tab/>
        <w:t>44</w:t>
      </w:r>
    </w:p>
    <w:p w:rsidR="002575DF" w:rsidRDefault="002575DF" w:rsidP="0082275E">
      <w:pPr>
        <w:pStyle w:val="2b"/>
        <w:rPr>
          <w:rFonts w:ascii="Calibri" w:hAnsi="Calibri"/>
          <w:noProof/>
          <w:kern w:val="0"/>
          <w:sz w:val="22"/>
          <w:szCs w:val="22"/>
        </w:rPr>
      </w:pPr>
      <w:r w:rsidRPr="00997B0B">
        <w:rPr>
          <w:noProof/>
        </w:rPr>
        <w:t>2.10</w:t>
      </w:r>
      <w:r>
        <w:rPr>
          <w:rFonts w:ascii="Calibri" w:hAnsi="Calibri"/>
          <w:noProof/>
          <w:kern w:val="0"/>
          <w:sz w:val="22"/>
          <w:szCs w:val="22"/>
        </w:rPr>
        <w:tab/>
      </w:r>
      <w:r w:rsidRPr="00997B0B">
        <w:rPr>
          <w:noProof/>
        </w:rPr>
        <w:t>Зеленый фонд муниципального образования</w:t>
      </w:r>
      <w:r>
        <w:rPr>
          <w:noProof/>
        </w:rPr>
        <w:tab/>
        <w:t>44</w:t>
      </w:r>
    </w:p>
    <w:p w:rsidR="002575DF" w:rsidRDefault="002575DF" w:rsidP="0082275E">
      <w:pPr>
        <w:pStyle w:val="2b"/>
        <w:rPr>
          <w:rFonts w:ascii="Calibri" w:hAnsi="Calibri"/>
          <w:noProof/>
          <w:kern w:val="0"/>
          <w:sz w:val="22"/>
          <w:szCs w:val="22"/>
        </w:rPr>
      </w:pPr>
      <w:r w:rsidRPr="00997B0B">
        <w:rPr>
          <w:noProof/>
        </w:rPr>
        <w:t>2.11</w:t>
      </w:r>
      <w:r>
        <w:rPr>
          <w:rFonts w:ascii="Calibri" w:hAnsi="Calibri"/>
          <w:noProof/>
          <w:kern w:val="0"/>
          <w:sz w:val="22"/>
          <w:szCs w:val="22"/>
        </w:rPr>
        <w:tab/>
      </w:r>
      <w:r w:rsidRPr="00997B0B">
        <w:rPr>
          <w:noProof/>
        </w:rPr>
        <w:t>Санитарная очистка территории</w:t>
      </w:r>
      <w:r>
        <w:rPr>
          <w:noProof/>
        </w:rPr>
        <w:tab/>
        <w:t>46</w:t>
      </w:r>
    </w:p>
    <w:p w:rsidR="002575DF" w:rsidRDefault="002575DF" w:rsidP="0082275E">
      <w:pPr>
        <w:pStyle w:val="2b"/>
        <w:rPr>
          <w:rFonts w:ascii="Calibri" w:hAnsi="Calibri"/>
          <w:noProof/>
          <w:kern w:val="0"/>
          <w:sz w:val="22"/>
          <w:szCs w:val="22"/>
        </w:rPr>
      </w:pPr>
      <w:r w:rsidRPr="00997B0B">
        <w:rPr>
          <w:noProof/>
        </w:rPr>
        <w:t>2.12</w:t>
      </w:r>
      <w:r>
        <w:rPr>
          <w:rFonts w:ascii="Calibri" w:hAnsi="Calibri"/>
          <w:noProof/>
          <w:kern w:val="0"/>
          <w:sz w:val="22"/>
          <w:szCs w:val="22"/>
        </w:rPr>
        <w:tab/>
      </w:r>
      <w:r w:rsidRPr="00997B0B">
        <w:rPr>
          <w:noProof/>
        </w:rPr>
        <w:t>Санитарно-экологическое состояние окружающей среды</w:t>
      </w:r>
      <w:r>
        <w:rPr>
          <w:noProof/>
        </w:rPr>
        <w:tab/>
        <w:t>47</w:t>
      </w:r>
    </w:p>
    <w:p w:rsidR="002575DF" w:rsidRDefault="002575DF" w:rsidP="0082275E">
      <w:pPr>
        <w:pStyle w:val="2b"/>
        <w:rPr>
          <w:rFonts w:ascii="Calibri" w:hAnsi="Calibri"/>
          <w:noProof/>
          <w:kern w:val="0"/>
          <w:sz w:val="22"/>
          <w:szCs w:val="22"/>
        </w:rPr>
      </w:pPr>
      <w:r w:rsidRPr="00997B0B">
        <w:rPr>
          <w:noProof/>
        </w:rPr>
        <w:t>2.13</w:t>
      </w:r>
      <w:r>
        <w:rPr>
          <w:rFonts w:ascii="Calibri" w:hAnsi="Calibri"/>
          <w:noProof/>
          <w:kern w:val="0"/>
          <w:sz w:val="22"/>
          <w:szCs w:val="22"/>
        </w:rPr>
        <w:tab/>
      </w:r>
      <w:r w:rsidRPr="00997B0B">
        <w:rPr>
          <w:noProof/>
        </w:rPr>
        <w:t>Зоны с особыми условиями использования территорий</w:t>
      </w:r>
      <w:r>
        <w:rPr>
          <w:noProof/>
        </w:rPr>
        <w:tab/>
        <w:t>49</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2.13.1 Зоны особо охраняемых природных территорий</w:t>
      </w:r>
      <w:r>
        <w:rPr>
          <w:noProof/>
        </w:rPr>
        <w:tab/>
        <w:t>49</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color w:val="000000"/>
          <w:kern w:val="32"/>
        </w:rPr>
        <w:t>2.13.2 Рекреационно-туристические зоны</w:t>
      </w:r>
      <w:r>
        <w:rPr>
          <w:noProof/>
        </w:rPr>
        <w:tab/>
        <w:t>50</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2.13.3 Зоны охраны объектов культурного наследия</w:t>
      </w:r>
      <w:r>
        <w:rPr>
          <w:noProof/>
        </w:rPr>
        <w:tab/>
        <w:t>51</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2.13.4 Водоохранные зоны и прибрежные защитные полосы</w:t>
      </w:r>
      <w:r>
        <w:rPr>
          <w:noProof/>
        </w:rPr>
        <w:tab/>
        <w:t>53</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2.13.5 Зоны санитарной охраны источников питьевого водоснабжения</w:t>
      </w:r>
      <w:r>
        <w:rPr>
          <w:noProof/>
        </w:rPr>
        <w:tab/>
        <w:t>55</w:t>
      </w:r>
    </w:p>
    <w:p w:rsidR="002575DF" w:rsidRDefault="002575DF" w:rsidP="002575DF">
      <w:pPr>
        <w:pStyle w:val="3a"/>
        <w:tabs>
          <w:tab w:val="clear" w:pos="9345"/>
          <w:tab w:val="right" w:leader="dot" w:pos="10065"/>
        </w:tabs>
        <w:jc w:val="both"/>
        <w:rPr>
          <w:rFonts w:ascii="Calibri" w:hAnsi="Calibri"/>
          <w:noProof/>
          <w:kern w:val="0"/>
          <w:sz w:val="22"/>
          <w:szCs w:val="22"/>
        </w:rPr>
      </w:pPr>
      <w:r w:rsidRPr="00997B0B">
        <w:rPr>
          <w:noProof/>
          <w:kern w:val="32"/>
        </w:rPr>
        <w:t>2.13.6 Санитарно-защитные зоны</w:t>
      </w:r>
      <w:r>
        <w:rPr>
          <w:noProof/>
        </w:rPr>
        <w:tab/>
        <w:t>60</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rPr>
        <w:t>3.</w:t>
      </w:r>
      <w:r w:rsidRPr="00EA3BAC">
        <w:rPr>
          <w:rFonts w:ascii="Calibri" w:hAnsi="Calibri"/>
          <w:b/>
          <w:noProof/>
          <w:kern w:val="0"/>
          <w:sz w:val="22"/>
          <w:szCs w:val="22"/>
        </w:rPr>
        <w:tab/>
      </w:r>
      <w:r w:rsidRPr="00EA3BAC">
        <w:rPr>
          <w:b/>
          <w:noProof/>
        </w:rPr>
        <w:t>ОЦЕНКА ВОЗМОЖНОГО ВЛИЯНИЯ ПЛАНИРУЕМЫХ ДЛЯ РАЗМЕЩЕНИЯ ОБЪЕКТОВ МЕСТНОГО ЗНАЧЕНИЯ НА КОМПЛЕКСНОЕ РАЗВИТИЕ</w:t>
      </w:r>
      <w:r w:rsidRPr="00EA3BAC">
        <w:rPr>
          <w:b/>
          <w:noProof/>
        </w:rPr>
        <w:tab/>
      </w:r>
      <w:r>
        <w:rPr>
          <w:b/>
          <w:noProof/>
        </w:rPr>
        <w:t>64</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rPr>
        <w:lastRenderedPageBreak/>
        <w:t>4.</w:t>
      </w:r>
      <w:r w:rsidRPr="00EA3BAC">
        <w:rPr>
          <w:rFonts w:ascii="Calibri" w:hAnsi="Calibri"/>
          <w:b/>
          <w:noProof/>
          <w:kern w:val="0"/>
          <w:sz w:val="22"/>
          <w:szCs w:val="22"/>
        </w:rPr>
        <w:tab/>
      </w:r>
      <w:r w:rsidRPr="00EA3BAC">
        <w:rPr>
          <w:b/>
          <w:noProof/>
        </w:rPr>
        <w:t>МЕРОПРИЯТИЯ, УТВЕРЖДЕННЫЕ ДОКУМЕНТАМИ ТЕРРИТОРИАЛЬНОГО ПЛАНИРОВАНИЯ</w:t>
      </w:r>
      <w:r w:rsidRPr="00EA3BAC">
        <w:rPr>
          <w:b/>
          <w:noProof/>
        </w:rPr>
        <w:tab/>
      </w:r>
      <w:r w:rsidRPr="00EA3BAC">
        <w:rPr>
          <w:b/>
          <w:noProof/>
        </w:rPr>
        <w:fldChar w:fldCharType="begin"/>
      </w:r>
      <w:r w:rsidRPr="00EA3BAC">
        <w:rPr>
          <w:b/>
          <w:noProof/>
        </w:rPr>
        <w:instrText xml:space="preserve"> PAGEREF _Toc491037237 \h </w:instrText>
      </w:r>
      <w:r w:rsidRPr="00EA3BAC">
        <w:rPr>
          <w:b/>
          <w:noProof/>
        </w:rPr>
      </w:r>
      <w:r w:rsidRPr="00EA3BAC">
        <w:rPr>
          <w:b/>
          <w:noProof/>
        </w:rPr>
        <w:fldChar w:fldCharType="separate"/>
      </w:r>
      <w:r>
        <w:rPr>
          <w:b/>
          <w:noProof/>
        </w:rPr>
        <w:t>6</w:t>
      </w:r>
      <w:r w:rsidRPr="00EA3BAC">
        <w:rPr>
          <w:b/>
          <w:noProof/>
        </w:rPr>
        <w:fldChar w:fldCharType="end"/>
      </w:r>
      <w:r>
        <w:rPr>
          <w:b/>
          <w:noProof/>
        </w:rPr>
        <w:t>6</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rPr>
        <w:t>5.</w:t>
      </w:r>
      <w:r w:rsidRPr="00EA3BAC">
        <w:rPr>
          <w:rFonts w:ascii="Calibri" w:hAnsi="Calibri"/>
          <w:b/>
          <w:noProof/>
          <w:kern w:val="0"/>
          <w:sz w:val="22"/>
          <w:szCs w:val="22"/>
        </w:rPr>
        <w:tab/>
      </w:r>
      <w:r w:rsidRPr="00EA3BAC">
        <w:rPr>
          <w:b/>
          <w:noProof/>
        </w:rPr>
        <w:t>ПЕРЕЧЕНЬ ЗЕМЕЛЬНЫХ УЧАСТКОВ, КОТОРЫЕ ВКЛЮЧАЮТСЯ В ГРАНИЦЫ МУНИЦИПАЛЬНОГО ОБРАЗОВАНИЯ,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r w:rsidRPr="00EA3BAC">
        <w:rPr>
          <w:b/>
          <w:noProof/>
        </w:rPr>
        <w:tab/>
      </w:r>
      <w:r>
        <w:rPr>
          <w:b/>
          <w:noProof/>
        </w:rPr>
        <w:t>67</w:t>
      </w:r>
    </w:p>
    <w:p w:rsidR="002575DF" w:rsidRPr="00EA3BAC" w:rsidRDefault="002575DF" w:rsidP="002575DF">
      <w:pPr>
        <w:pStyle w:val="1f0"/>
        <w:tabs>
          <w:tab w:val="clear" w:pos="9345"/>
          <w:tab w:val="right" w:leader="dot" w:pos="10065"/>
        </w:tabs>
        <w:rPr>
          <w:rFonts w:ascii="Calibri" w:hAnsi="Calibri"/>
          <w:b/>
          <w:noProof/>
          <w:kern w:val="0"/>
          <w:sz w:val="22"/>
          <w:szCs w:val="22"/>
        </w:rPr>
      </w:pPr>
      <w:r>
        <w:rPr>
          <w:b/>
          <w:bCs/>
          <w:noProof/>
          <w:color w:val="000000"/>
          <w:kern w:val="32"/>
        </w:rPr>
        <w:t xml:space="preserve">6. </w:t>
      </w:r>
      <w:r w:rsidRPr="00EA3BAC">
        <w:rPr>
          <w:b/>
          <w:bCs/>
          <w:noProof/>
          <w:color w:val="000000"/>
          <w:kern w:val="32"/>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EA3BAC">
        <w:rPr>
          <w:b/>
          <w:noProof/>
        </w:rPr>
        <w:tab/>
      </w:r>
      <w:r>
        <w:rPr>
          <w:b/>
          <w:noProof/>
        </w:rPr>
        <w:t>68</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bCs/>
          <w:noProof/>
          <w:kern w:val="0"/>
        </w:rPr>
        <w:t>7.</w:t>
      </w:r>
      <w:r w:rsidRPr="00EA3BAC">
        <w:rPr>
          <w:b/>
          <w:noProof/>
        </w:rPr>
        <w:t>ПЕРЕЧЕНЬ И ХАРАКТЕРИСТИКА ОСНОВНЫХ ФАКТОРОВ РИСКА ВОЗНИКНОВЕНИЯ ЧС ПРИРОДНОГО И ТЕХНОГЕННОГО ХАРАКТЕРА</w:t>
      </w:r>
      <w:r w:rsidRPr="00EA3BAC">
        <w:rPr>
          <w:b/>
          <w:noProof/>
        </w:rPr>
        <w:tab/>
      </w:r>
      <w:r>
        <w:rPr>
          <w:b/>
          <w:noProof/>
        </w:rPr>
        <w:t>69</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bCs/>
          <w:noProof/>
          <w:color w:val="000000"/>
          <w:kern w:val="32"/>
        </w:rPr>
        <w:t>8. ТЕХНИКО-ЭКОНОМИЧЕСКИЕ ПОКАЗАТЕЛИ</w:t>
      </w:r>
      <w:r w:rsidRPr="00EA3BAC">
        <w:rPr>
          <w:b/>
          <w:noProof/>
        </w:rPr>
        <w:tab/>
      </w:r>
      <w:r>
        <w:rPr>
          <w:b/>
          <w:noProof/>
        </w:rPr>
        <w:t>86</w:t>
      </w:r>
    </w:p>
    <w:p w:rsidR="002575DF" w:rsidRPr="00EA3BAC" w:rsidRDefault="002575DF" w:rsidP="002575DF">
      <w:pPr>
        <w:pStyle w:val="1f0"/>
        <w:tabs>
          <w:tab w:val="clear" w:pos="9345"/>
          <w:tab w:val="right" w:leader="dot" w:pos="10065"/>
        </w:tabs>
        <w:rPr>
          <w:rFonts w:ascii="Calibri" w:hAnsi="Calibri"/>
          <w:b/>
          <w:noProof/>
          <w:kern w:val="0"/>
          <w:sz w:val="22"/>
          <w:szCs w:val="22"/>
        </w:rPr>
      </w:pPr>
      <w:r w:rsidRPr="00EA3BAC">
        <w:rPr>
          <w:b/>
          <w:noProof/>
          <w:color w:val="000000"/>
        </w:rPr>
        <w:t>СПИСОК ЛИТЕРАТУРЫ</w:t>
      </w:r>
      <w:r w:rsidRPr="00EA3BAC">
        <w:rPr>
          <w:b/>
          <w:noProof/>
        </w:rPr>
        <w:tab/>
      </w:r>
      <w:r>
        <w:rPr>
          <w:b/>
          <w:noProof/>
        </w:rPr>
        <w:t>89</w:t>
      </w:r>
    </w:p>
    <w:p w:rsidR="002575DF" w:rsidRPr="003710D6" w:rsidRDefault="002575DF" w:rsidP="002575DF">
      <w:pPr>
        <w:keepLines/>
        <w:tabs>
          <w:tab w:val="right" w:leader="dot" w:pos="10065"/>
        </w:tabs>
        <w:spacing w:line="360" w:lineRule="auto"/>
        <w:jc w:val="both"/>
      </w:pPr>
      <w:r w:rsidRPr="00565ACD">
        <w:rPr>
          <w:lang w:eastAsia="ru-RU"/>
        </w:rPr>
        <w:fldChar w:fldCharType="end"/>
      </w:r>
    </w:p>
    <w:p w:rsidR="002575DF" w:rsidRDefault="002575DF" w:rsidP="002575DF">
      <w:pPr>
        <w:pStyle w:val="11"/>
        <w:keepLines/>
        <w:numPr>
          <w:ilvl w:val="0"/>
          <w:numId w:val="64"/>
        </w:numPr>
        <w:tabs>
          <w:tab w:val="left" w:pos="0"/>
        </w:tabs>
        <w:suppressAutoHyphens/>
        <w:spacing w:before="0" w:after="0" w:line="360" w:lineRule="auto"/>
        <w:jc w:val="center"/>
        <w:rPr>
          <w:rFonts w:ascii="Times New Roman" w:hAnsi="Times New Roman"/>
          <w:szCs w:val="30"/>
        </w:rPr>
      </w:pPr>
      <w:bookmarkStart w:id="78" w:name="_Toc268263621"/>
      <w:bookmarkStart w:id="79" w:name="_Toc342472300"/>
      <w:r>
        <w:rPr>
          <w:rFonts w:ascii="Times New Roman" w:hAnsi="Times New Roman"/>
          <w:szCs w:val="30"/>
        </w:rPr>
        <w:br w:type="page"/>
      </w:r>
      <w:bookmarkStart w:id="80" w:name="_Toc491037198"/>
    </w:p>
    <w:p w:rsidR="002575DF" w:rsidRPr="0082275E" w:rsidRDefault="002575DF" w:rsidP="0082275E">
      <w:pPr>
        <w:pStyle w:val="afe"/>
        <w:keepLines/>
        <w:suppressAutoHyphens/>
        <w:spacing w:line="240" w:lineRule="auto"/>
        <w:ind w:left="0"/>
        <w:jc w:val="center"/>
        <w:rPr>
          <w:b/>
          <w:bCs/>
          <w:sz w:val="28"/>
          <w:szCs w:val="28"/>
        </w:rPr>
      </w:pPr>
      <w:r w:rsidRPr="0082275E">
        <w:rPr>
          <w:b/>
          <w:bCs/>
          <w:sz w:val="28"/>
          <w:szCs w:val="28"/>
        </w:rPr>
        <w:lastRenderedPageBreak/>
        <w:t>Состав проектных материалов</w:t>
      </w:r>
    </w:p>
    <w:p w:rsidR="002575DF" w:rsidRPr="0082275E" w:rsidRDefault="002575DF" w:rsidP="0082275E">
      <w:pPr>
        <w:keepLines/>
        <w:widowControl w:val="0"/>
        <w:suppressAutoHyphens/>
        <w:spacing w:after="0" w:line="240" w:lineRule="auto"/>
        <w:jc w:val="both"/>
        <w:rPr>
          <w:rFonts w:ascii="Times New Roman" w:hAnsi="Times New Roman" w:cs="Times New Roman"/>
          <w:b/>
          <w:i/>
          <w:u w:val="single"/>
        </w:rPr>
      </w:pPr>
      <w:r w:rsidRPr="0082275E">
        <w:rPr>
          <w:rFonts w:ascii="Times New Roman" w:hAnsi="Times New Roman" w:cs="Times New Roman"/>
          <w:b/>
          <w:i/>
          <w:u w:val="single"/>
        </w:rPr>
        <w:t xml:space="preserve">Содержание </w:t>
      </w:r>
      <w:r w:rsidRPr="0082275E">
        <w:rPr>
          <w:rFonts w:ascii="Times New Roman" w:hAnsi="Times New Roman" w:cs="Times New Roman"/>
          <w:b/>
          <w:bCs/>
          <w:i/>
          <w:u w:val="single"/>
        </w:rPr>
        <w:t>генерального</w:t>
      </w:r>
      <w:r w:rsidRPr="0082275E">
        <w:rPr>
          <w:rFonts w:ascii="Times New Roman" w:hAnsi="Times New Roman" w:cs="Times New Roman"/>
          <w:b/>
          <w:i/>
          <w:u w:val="single"/>
        </w:rPr>
        <w:t xml:space="preserve"> плана</w:t>
      </w:r>
    </w:p>
    <w:p w:rsidR="002575DF" w:rsidRPr="0082275E" w:rsidRDefault="002575DF" w:rsidP="0082275E">
      <w:pPr>
        <w:keepLines/>
        <w:widowControl w:val="0"/>
        <w:suppressAutoHyphens/>
        <w:spacing w:after="0" w:line="240" w:lineRule="auto"/>
        <w:jc w:val="both"/>
        <w:rPr>
          <w:rFonts w:ascii="Times New Roman" w:hAnsi="Times New Roman" w:cs="Times New Roman"/>
          <w:b/>
          <w:bCs/>
          <w:i/>
        </w:rPr>
      </w:pPr>
      <w:r w:rsidRPr="0082275E">
        <w:rPr>
          <w:rFonts w:ascii="Times New Roman" w:hAnsi="Times New Roman" w:cs="Times New Roman"/>
          <w:b/>
          <w:bCs/>
          <w:i/>
        </w:rPr>
        <w:t>Том 1 «Положения о территориальном планировании»:</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цели и задачи территориального планирования;</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перечень мероприятий по территориальному планированию и указание на последовательность их выполнения.</w:t>
      </w:r>
    </w:p>
    <w:p w:rsidR="002575DF" w:rsidRPr="0082275E" w:rsidRDefault="002575DF" w:rsidP="0082275E">
      <w:pPr>
        <w:keepLines/>
        <w:widowControl w:val="0"/>
        <w:suppressAutoHyphens/>
        <w:spacing w:after="0" w:line="240" w:lineRule="auto"/>
        <w:jc w:val="both"/>
        <w:rPr>
          <w:rFonts w:ascii="Times New Roman" w:hAnsi="Times New Roman" w:cs="Times New Roman"/>
          <w:b/>
          <w:i/>
        </w:rPr>
      </w:pPr>
      <w:r w:rsidRPr="0082275E">
        <w:rPr>
          <w:rFonts w:ascii="Times New Roman" w:hAnsi="Times New Roman" w:cs="Times New Roman"/>
          <w:b/>
          <w:bCs/>
          <w:i/>
        </w:rPr>
        <w:t>Альбом 1 «</w:t>
      </w:r>
      <w:r w:rsidRPr="0082275E">
        <w:rPr>
          <w:rFonts w:ascii="Times New Roman" w:hAnsi="Times New Roman" w:cs="Times New Roman"/>
          <w:b/>
          <w:i/>
        </w:rPr>
        <w:t xml:space="preserve">Генеральный план муниципального образования </w:t>
      </w:r>
      <w:r w:rsidRPr="0082275E">
        <w:rPr>
          <w:rFonts w:ascii="Times New Roman" w:hAnsi="Times New Roman" w:cs="Times New Roman"/>
          <w:b/>
          <w:i/>
          <w:iCs/>
        </w:rPr>
        <w:t>«</w:t>
      </w:r>
      <w:r w:rsidRPr="0082275E">
        <w:rPr>
          <w:rFonts w:ascii="Times New Roman" w:hAnsi="Times New Roman" w:cs="Times New Roman"/>
          <w:b/>
          <w:i/>
        </w:rPr>
        <w:t xml:space="preserve">Новолеушинское сельское поселение» </w:t>
      </w:r>
      <w:r w:rsidRPr="0082275E">
        <w:rPr>
          <w:rFonts w:ascii="Times New Roman" w:hAnsi="Times New Roman" w:cs="Times New Roman"/>
          <w:b/>
          <w:i/>
          <w:iCs/>
        </w:rPr>
        <w:t xml:space="preserve">Тейковского муниципального района Ивановской области </w:t>
      </w:r>
      <w:r w:rsidRPr="0082275E">
        <w:rPr>
          <w:rFonts w:ascii="Times New Roman" w:hAnsi="Times New Roman" w:cs="Times New Roman"/>
          <w:b/>
          <w:bCs/>
          <w:i/>
        </w:rPr>
        <w:t>(графические</w:t>
      </w:r>
      <w:r w:rsidRPr="0082275E">
        <w:rPr>
          <w:rFonts w:ascii="Times New Roman" w:hAnsi="Times New Roman" w:cs="Times New Roman"/>
          <w:b/>
          <w:i/>
        </w:rPr>
        <w:t xml:space="preserve"> материалы</w:t>
      </w:r>
      <w:r w:rsidRPr="0082275E">
        <w:rPr>
          <w:rFonts w:ascii="Times New Roman" w:hAnsi="Times New Roman" w:cs="Times New Roman"/>
          <w:b/>
          <w:bCs/>
          <w:i/>
        </w:rPr>
        <w:t>)»:</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карта планируемого размещения объектов местного значения (МО 1:25000, населенные пункты МО 1:5000);</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карта границ населенных пунктов (М 1:25000);</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карта функциональных зон (МО 1:25000, населенные пункты МО 1:5000).</w:t>
      </w:r>
    </w:p>
    <w:p w:rsidR="002575DF" w:rsidRPr="0082275E" w:rsidRDefault="002575DF" w:rsidP="0082275E">
      <w:pPr>
        <w:keepLines/>
        <w:widowControl w:val="0"/>
        <w:suppressAutoHyphens/>
        <w:spacing w:after="0" w:line="240" w:lineRule="auto"/>
        <w:jc w:val="both"/>
        <w:rPr>
          <w:rFonts w:ascii="Times New Roman" w:hAnsi="Times New Roman" w:cs="Times New Roman"/>
          <w:b/>
          <w:bCs/>
          <w:i/>
        </w:rPr>
      </w:pPr>
    </w:p>
    <w:p w:rsidR="002575DF" w:rsidRPr="0082275E" w:rsidRDefault="002575DF" w:rsidP="0082275E">
      <w:pPr>
        <w:keepLines/>
        <w:widowControl w:val="0"/>
        <w:suppressAutoHyphens/>
        <w:spacing w:after="0" w:line="240" w:lineRule="auto"/>
        <w:jc w:val="both"/>
        <w:rPr>
          <w:rFonts w:ascii="Times New Roman" w:hAnsi="Times New Roman" w:cs="Times New Roman"/>
          <w:b/>
          <w:i/>
          <w:u w:val="single"/>
        </w:rPr>
      </w:pPr>
      <w:r w:rsidRPr="0082275E">
        <w:rPr>
          <w:rFonts w:ascii="Times New Roman" w:hAnsi="Times New Roman" w:cs="Times New Roman"/>
          <w:b/>
          <w:bCs/>
          <w:i/>
          <w:u w:val="single"/>
        </w:rPr>
        <w:t>Содержание прилагаемых</w:t>
      </w:r>
      <w:r w:rsidRPr="0082275E">
        <w:rPr>
          <w:rFonts w:ascii="Times New Roman" w:hAnsi="Times New Roman" w:cs="Times New Roman"/>
          <w:b/>
          <w:i/>
          <w:u w:val="single"/>
        </w:rPr>
        <w:t xml:space="preserve"> к </w:t>
      </w:r>
      <w:r w:rsidRPr="0082275E">
        <w:rPr>
          <w:rFonts w:ascii="Times New Roman" w:hAnsi="Times New Roman" w:cs="Times New Roman"/>
          <w:b/>
          <w:bCs/>
          <w:i/>
          <w:u w:val="single"/>
        </w:rPr>
        <w:t>генеральному</w:t>
      </w:r>
      <w:r w:rsidRPr="0082275E">
        <w:rPr>
          <w:rFonts w:ascii="Times New Roman" w:hAnsi="Times New Roman" w:cs="Times New Roman"/>
          <w:b/>
          <w:i/>
          <w:u w:val="single"/>
        </w:rPr>
        <w:t xml:space="preserve"> плану </w:t>
      </w:r>
      <w:r w:rsidRPr="0082275E">
        <w:rPr>
          <w:rFonts w:ascii="Times New Roman" w:hAnsi="Times New Roman" w:cs="Times New Roman"/>
          <w:b/>
          <w:bCs/>
          <w:i/>
          <w:u w:val="single"/>
        </w:rPr>
        <w:t>материалов</w:t>
      </w:r>
      <w:r w:rsidRPr="0082275E">
        <w:rPr>
          <w:rFonts w:ascii="Times New Roman" w:hAnsi="Times New Roman" w:cs="Times New Roman"/>
          <w:b/>
          <w:i/>
          <w:u w:val="single"/>
        </w:rPr>
        <w:t>:</w:t>
      </w:r>
    </w:p>
    <w:p w:rsidR="002575DF" w:rsidRPr="0082275E" w:rsidRDefault="002575DF" w:rsidP="0082275E">
      <w:pPr>
        <w:keepLines/>
        <w:widowControl w:val="0"/>
        <w:suppressAutoHyphens/>
        <w:spacing w:after="0" w:line="240" w:lineRule="auto"/>
        <w:jc w:val="both"/>
        <w:rPr>
          <w:rFonts w:ascii="Times New Roman" w:hAnsi="Times New Roman" w:cs="Times New Roman"/>
          <w:b/>
          <w:bCs/>
          <w:i/>
        </w:rPr>
      </w:pPr>
      <w:r w:rsidRPr="0082275E">
        <w:rPr>
          <w:rFonts w:ascii="Times New Roman" w:hAnsi="Times New Roman" w:cs="Times New Roman"/>
          <w:b/>
          <w:bCs/>
          <w:i/>
        </w:rPr>
        <w:t>Том 2 «Материалы по обоснованию генерального плана»:</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сведения о программах комплексного социально-экономического развития муниципального образования;</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обоснование выбранного варианта размещения объектов местного значения муниципального образования на основе анализа использования территорий сельского поселения, возможных направлений развития этих территорий и прогнозируемых ограничений их использования;</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оценка возможного влияния планируемых для размещения объектов местного значения на комплексное развитие территорий;</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мероприятия, утвержденные документом территориального планирования Ивановской области;</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мероприятия, утвержденные документом территориального планирования Тейковского муниципального района;</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перечень земельных участков, которые включаются в границы населенных пунктов Новолеушинского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575DF" w:rsidRPr="0082275E" w:rsidRDefault="002575DF" w:rsidP="0082275E">
      <w:pPr>
        <w:pStyle w:val="afe"/>
        <w:keepNext/>
        <w:keepLines/>
        <w:numPr>
          <w:ilvl w:val="0"/>
          <w:numId w:val="9"/>
        </w:numPr>
        <w:suppressAutoHyphens/>
        <w:spacing w:line="240" w:lineRule="auto"/>
        <w:ind w:left="0" w:firstLine="0"/>
        <w:rPr>
          <w:iCs/>
        </w:rPr>
      </w:pPr>
      <w:r w:rsidRPr="0082275E">
        <w:rPr>
          <w:iCs/>
        </w:rPr>
        <w:t>перечень основных факторов риска возникновения чрезвычайных ситуаций природного и техногенного характера.</w:t>
      </w:r>
    </w:p>
    <w:p w:rsidR="002575DF" w:rsidRPr="0082275E" w:rsidRDefault="002575DF" w:rsidP="0082275E">
      <w:pPr>
        <w:keepLines/>
        <w:widowControl w:val="0"/>
        <w:suppressAutoHyphens/>
        <w:spacing w:after="0" w:line="240" w:lineRule="auto"/>
        <w:jc w:val="both"/>
        <w:rPr>
          <w:rFonts w:ascii="Times New Roman" w:hAnsi="Times New Roman" w:cs="Times New Roman"/>
          <w:b/>
          <w:bCs/>
          <w:i/>
        </w:rPr>
      </w:pPr>
    </w:p>
    <w:p w:rsidR="002575DF" w:rsidRPr="0082275E" w:rsidRDefault="002575DF" w:rsidP="0082275E">
      <w:pPr>
        <w:keepLines/>
        <w:widowControl w:val="0"/>
        <w:suppressAutoHyphens/>
        <w:spacing w:after="0" w:line="240" w:lineRule="auto"/>
        <w:jc w:val="both"/>
        <w:rPr>
          <w:rFonts w:ascii="Times New Roman" w:hAnsi="Times New Roman" w:cs="Times New Roman"/>
          <w:b/>
          <w:i/>
        </w:rPr>
      </w:pPr>
      <w:r w:rsidRPr="0082275E">
        <w:rPr>
          <w:rFonts w:ascii="Times New Roman" w:hAnsi="Times New Roman" w:cs="Times New Roman"/>
          <w:b/>
          <w:bCs/>
          <w:i/>
        </w:rPr>
        <w:t>Альбом 2 «</w:t>
      </w:r>
      <w:r w:rsidRPr="0082275E">
        <w:rPr>
          <w:rFonts w:ascii="Times New Roman" w:hAnsi="Times New Roman" w:cs="Times New Roman"/>
          <w:b/>
          <w:i/>
        </w:rPr>
        <w:t xml:space="preserve">Графические материалы </w:t>
      </w:r>
      <w:r w:rsidRPr="0082275E">
        <w:rPr>
          <w:rFonts w:ascii="Times New Roman" w:hAnsi="Times New Roman" w:cs="Times New Roman"/>
          <w:b/>
          <w:bCs/>
          <w:i/>
        </w:rPr>
        <w:t>обоснования генерального плана муниципального образования «</w:t>
      </w:r>
      <w:r w:rsidRPr="0082275E">
        <w:rPr>
          <w:rFonts w:ascii="Times New Roman" w:hAnsi="Times New Roman" w:cs="Times New Roman"/>
          <w:b/>
          <w:i/>
        </w:rPr>
        <w:t>Новолеушинское</w:t>
      </w:r>
      <w:r w:rsidRPr="0082275E">
        <w:rPr>
          <w:rFonts w:ascii="Times New Roman" w:hAnsi="Times New Roman" w:cs="Times New Roman"/>
          <w:b/>
          <w:bCs/>
          <w:i/>
        </w:rPr>
        <w:t xml:space="preserve"> сельское поселение» Тейковского муниципального района Ивановской области</w:t>
      </w:r>
      <w:r w:rsidRPr="0082275E">
        <w:rPr>
          <w:rFonts w:ascii="Times New Roman" w:hAnsi="Times New Roman" w:cs="Times New Roman"/>
          <w:b/>
          <w:i/>
        </w:rPr>
        <w:t>:</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карта современного использования территории (МО 1:25000, населенные пункты МО 1:5000);</w:t>
      </w:r>
    </w:p>
    <w:p w:rsidR="002575DF" w:rsidRPr="0082275E" w:rsidRDefault="002575DF" w:rsidP="0082275E">
      <w:pPr>
        <w:pStyle w:val="afe"/>
        <w:keepLines/>
        <w:numPr>
          <w:ilvl w:val="0"/>
          <w:numId w:val="9"/>
        </w:numPr>
        <w:suppressAutoHyphens/>
        <w:spacing w:line="240" w:lineRule="auto"/>
        <w:ind w:left="0" w:firstLine="0"/>
        <w:rPr>
          <w:iCs/>
        </w:rPr>
      </w:pPr>
      <w:r w:rsidRPr="0082275E">
        <w:rPr>
          <w:iCs/>
        </w:rPr>
        <w:t>карта инженерной и транспортной инфраструктуры территории (МО 1:25000, населенные пункты МО 1:5000).</w:t>
      </w:r>
    </w:p>
    <w:p w:rsidR="002575DF" w:rsidRPr="0082275E" w:rsidRDefault="002575DF" w:rsidP="0082275E">
      <w:pPr>
        <w:pStyle w:val="11"/>
        <w:keepLines/>
        <w:tabs>
          <w:tab w:val="left" w:pos="0"/>
        </w:tabs>
        <w:suppressAutoHyphens/>
        <w:spacing w:before="0" w:after="0"/>
        <w:jc w:val="center"/>
        <w:rPr>
          <w:rFonts w:ascii="Times New Roman" w:hAnsi="Times New Roman" w:cs="Times New Roman"/>
          <w:sz w:val="28"/>
          <w:szCs w:val="30"/>
        </w:rPr>
      </w:pPr>
      <w:r w:rsidRPr="0082275E">
        <w:rPr>
          <w:rFonts w:ascii="Times New Roman" w:hAnsi="Times New Roman" w:cs="Times New Roman"/>
          <w:sz w:val="28"/>
          <w:szCs w:val="30"/>
        </w:rPr>
        <w:t>ВВЕДЕНИЕ</w:t>
      </w:r>
      <w:bookmarkEnd w:id="78"/>
      <w:bookmarkEnd w:id="79"/>
      <w:bookmarkEnd w:id="80"/>
    </w:p>
    <w:p w:rsidR="002575DF" w:rsidRPr="0082275E" w:rsidRDefault="002575DF" w:rsidP="0082275E">
      <w:pPr>
        <w:spacing w:line="240" w:lineRule="auto"/>
        <w:jc w:val="both"/>
        <w:rPr>
          <w:rFonts w:ascii="Times New Roman" w:hAnsi="Times New Roman" w:cs="Times New Roman"/>
        </w:rPr>
      </w:pPr>
      <w:r w:rsidRPr="0082275E">
        <w:rPr>
          <w:rFonts w:ascii="Times New Roman" w:hAnsi="Times New Roman" w:cs="Times New Roman"/>
        </w:rPr>
        <w:t xml:space="preserve">Проект внесения изменений в Генеральный план Новолеушинского сельского поселения разработан по заданию Администрации Тейковского муниципального района с целью его актуализации в соответствии с </w:t>
      </w:r>
      <w:proofErr w:type="gramStart"/>
      <w:r w:rsidRPr="0082275E">
        <w:rPr>
          <w:rFonts w:ascii="Times New Roman" w:hAnsi="Times New Roman" w:cs="Times New Roman"/>
        </w:rPr>
        <w:t>действующим  законодательством</w:t>
      </w:r>
      <w:proofErr w:type="gramEnd"/>
      <w:r w:rsidRPr="0082275E">
        <w:rPr>
          <w:rFonts w:ascii="Times New Roman" w:hAnsi="Times New Roman" w:cs="Times New Roman"/>
        </w:rPr>
        <w:t xml:space="preserve"> Российской Федерации.</w:t>
      </w:r>
    </w:p>
    <w:p w:rsidR="002575DF" w:rsidRPr="0082275E" w:rsidRDefault="002575DF" w:rsidP="0082275E">
      <w:pPr>
        <w:spacing w:line="240" w:lineRule="auto"/>
        <w:jc w:val="both"/>
        <w:rPr>
          <w:rFonts w:ascii="Times New Roman" w:hAnsi="Times New Roman" w:cs="Times New Roman"/>
        </w:rPr>
      </w:pPr>
      <w:r w:rsidRPr="0082275E">
        <w:rPr>
          <w:rFonts w:ascii="Times New Roman" w:hAnsi="Times New Roman" w:cs="Times New Roman"/>
        </w:rPr>
        <w:t>Для достижения указанной цели проведены следующие основные мероприятия:</w:t>
      </w:r>
    </w:p>
    <w:p w:rsidR="002575DF" w:rsidRPr="0082275E" w:rsidRDefault="002575DF" w:rsidP="0082275E">
      <w:pPr>
        <w:widowControl w:val="0"/>
        <w:numPr>
          <w:ilvl w:val="0"/>
          <w:numId w:val="14"/>
        </w:numPr>
        <w:tabs>
          <w:tab w:val="clear" w:pos="1069"/>
          <w:tab w:val="left" w:pos="675"/>
          <w:tab w:val="num" w:pos="1440"/>
        </w:tabs>
        <w:suppressAutoHyphens/>
        <w:spacing w:after="0" w:line="240" w:lineRule="auto"/>
        <w:ind w:left="0" w:firstLine="0"/>
        <w:jc w:val="both"/>
        <w:rPr>
          <w:rFonts w:ascii="Times New Roman" w:hAnsi="Times New Roman" w:cs="Times New Roman"/>
        </w:rPr>
      </w:pPr>
      <w:r w:rsidRPr="0082275E">
        <w:rPr>
          <w:rFonts w:ascii="Times New Roman" w:hAnsi="Times New Roman" w:cs="Times New Roman"/>
        </w:rPr>
        <w:t>произведен градостроительный анализ существующего положения;</w:t>
      </w:r>
    </w:p>
    <w:p w:rsidR="002575DF" w:rsidRPr="0082275E" w:rsidRDefault="002575DF" w:rsidP="0082275E">
      <w:pPr>
        <w:widowControl w:val="0"/>
        <w:numPr>
          <w:ilvl w:val="0"/>
          <w:numId w:val="14"/>
        </w:numPr>
        <w:tabs>
          <w:tab w:val="clear" w:pos="1069"/>
          <w:tab w:val="left" w:pos="675"/>
          <w:tab w:val="num" w:pos="1440"/>
        </w:tabs>
        <w:suppressAutoHyphens/>
        <w:spacing w:after="0" w:line="240" w:lineRule="auto"/>
        <w:ind w:left="0" w:firstLine="0"/>
        <w:jc w:val="both"/>
        <w:rPr>
          <w:rFonts w:ascii="Times New Roman" w:hAnsi="Times New Roman" w:cs="Times New Roman"/>
        </w:rPr>
      </w:pPr>
      <w:r w:rsidRPr="0082275E">
        <w:rPr>
          <w:rFonts w:ascii="Times New Roman" w:hAnsi="Times New Roman" w:cs="Times New Roman"/>
        </w:rPr>
        <w:t>составлены схемы градостроительного зонирования;</w:t>
      </w:r>
    </w:p>
    <w:p w:rsidR="002575DF" w:rsidRPr="0082275E" w:rsidRDefault="002575DF" w:rsidP="0082275E">
      <w:pPr>
        <w:widowControl w:val="0"/>
        <w:numPr>
          <w:ilvl w:val="0"/>
          <w:numId w:val="14"/>
        </w:numPr>
        <w:tabs>
          <w:tab w:val="clear" w:pos="1069"/>
          <w:tab w:val="left" w:pos="675"/>
          <w:tab w:val="num" w:pos="1440"/>
        </w:tabs>
        <w:suppressAutoHyphens/>
        <w:spacing w:after="0" w:line="240" w:lineRule="auto"/>
        <w:ind w:left="0" w:firstLine="0"/>
        <w:jc w:val="both"/>
        <w:rPr>
          <w:rFonts w:ascii="Times New Roman" w:hAnsi="Times New Roman" w:cs="Times New Roman"/>
        </w:rPr>
      </w:pPr>
      <w:r w:rsidRPr="0082275E">
        <w:rPr>
          <w:rFonts w:ascii="Times New Roman" w:hAnsi="Times New Roman" w:cs="Times New Roman"/>
        </w:rPr>
        <w:t>определены принципиальные границы сельского поселения</w:t>
      </w:r>
    </w:p>
    <w:p w:rsidR="002575DF" w:rsidRPr="0082275E" w:rsidRDefault="002575DF" w:rsidP="0082275E">
      <w:pPr>
        <w:widowControl w:val="0"/>
        <w:numPr>
          <w:ilvl w:val="0"/>
          <w:numId w:val="14"/>
        </w:numPr>
        <w:tabs>
          <w:tab w:val="clear" w:pos="1069"/>
          <w:tab w:val="left" w:pos="675"/>
          <w:tab w:val="num" w:pos="1440"/>
        </w:tabs>
        <w:suppressAutoHyphens/>
        <w:spacing w:after="0" w:line="240" w:lineRule="auto"/>
        <w:ind w:left="0" w:firstLine="0"/>
        <w:jc w:val="both"/>
        <w:rPr>
          <w:rFonts w:ascii="Times New Roman" w:hAnsi="Times New Roman" w:cs="Times New Roman"/>
        </w:rPr>
      </w:pPr>
      <w:r w:rsidRPr="0082275E">
        <w:rPr>
          <w:rFonts w:ascii="Times New Roman" w:hAnsi="Times New Roman" w:cs="Times New Roman"/>
        </w:rPr>
        <w:t xml:space="preserve">определены принципиальные границы населенных </w:t>
      </w:r>
      <w:proofErr w:type="gramStart"/>
      <w:r w:rsidRPr="0082275E">
        <w:rPr>
          <w:rFonts w:ascii="Times New Roman" w:hAnsi="Times New Roman" w:cs="Times New Roman"/>
        </w:rPr>
        <w:t>пунктов  сельского</w:t>
      </w:r>
      <w:proofErr w:type="gramEnd"/>
      <w:r w:rsidRPr="0082275E">
        <w:rPr>
          <w:rFonts w:ascii="Times New Roman" w:hAnsi="Times New Roman" w:cs="Times New Roman"/>
        </w:rPr>
        <w:t xml:space="preserve"> поселения</w:t>
      </w:r>
    </w:p>
    <w:p w:rsidR="002575DF" w:rsidRPr="0082275E" w:rsidRDefault="002575DF" w:rsidP="0082275E">
      <w:pPr>
        <w:widowControl w:val="0"/>
        <w:tabs>
          <w:tab w:val="left" w:pos="675"/>
        </w:tabs>
        <w:suppressAutoHyphens/>
        <w:spacing w:after="0" w:line="240" w:lineRule="auto"/>
        <w:jc w:val="both"/>
        <w:rPr>
          <w:rFonts w:ascii="Times New Roman" w:hAnsi="Times New Roman" w:cs="Times New Roman"/>
        </w:rPr>
      </w:pPr>
    </w:p>
    <w:p w:rsidR="002575DF" w:rsidRPr="0082275E" w:rsidRDefault="002575DF" w:rsidP="0082275E">
      <w:pPr>
        <w:pStyle w:val="211"/>
        <w:tabs>
          <w:tab w:val="left" w:pos="2880"/>
          <w:tab w:val="left" w:pos="21600"/>
        </w:tabs>
        <w:suppressAutoHyphens w:val="0"/>
        <w:spacing w:line="240" w:lineRule="auto"/>
        <w:ind w:left="360"/>
      </w:pPr>
      <w:r w:rsidRPr="0082275E">
        <w:t>Проект разработан ООО СКБ «Проект», г. Иваново</w:t>
      </w:r>
    </w:p>
    <w:tbl>
      <w:tblPr>
        <w:tblW w:w="9735" w:type="dxa"/>
        <w:tblInd w:w="108" w:type="dxa"/>
        <w:tblLayout w:type="fixed"/>
        <w:tblLook w:val="0000" w:firstRow="0" w:lastRow="0" w:firstColumn="0" w:lastColumn="0" w:noHBand="0" w:noVBand="0"/>
      </w:tblPr>
      <w:tblGrid>
        <w:gridCol w:w="4725"/>
        <w:gridCol w:w="5010"/>
      </w:tblGrid>
      <w:tr w:rsidR="002575DF" w:rsidRPr="0082275E" w:rsidTr="00931C8C">
        <w:tc>
          <w:tcPr>
            <w:tcW w:w="4725" w:type="dxa"/>
            <w:tcBorders>
              <w:top w:val="single" w:sz="4" w:space="0" w:color="000000"/>
              <w:left w:val="single" w:sz="4" w:space="0" w:color="000000"/>
              <w:bottom w:val="single" w:sz="4" w:space="0" w:color="000000"/>
            </w:tcBorders>
          </w:tcPr>
          <w:p w:rsidR="002575DF" w:rsidRPr="0082275E" w:rsidRDefault="002575DF" w:rsidP="0082275E">
            <w:pPr>
              <w:snapToGrid w:val="0"/>
              <w:spacing w:line="240" w:lineRule="auto"/>
              <w:rPr>
                <w:rFonts w:ascii="Times New Roman" w:hAnsi="Times New Roman" w:cs="Times New Roman"/>
              </w:rPr>
            </w:pPr>
            <w:r w:rsidRPr="0082275E">
              <w:rPr>
                <w:rFonts w:ascii="Times New Roman" w:hAnsi="Times New Roman" w:cs="Times New Roman"/>
              </w:rPr>
              <w:t>Главный инженер проекта</w:t>
            </w:r>
          </w:p>
        </w:tc>
        <w:tc>
          <w:tcPr>
            <w:tcW w:w="5010" w:type="dxa"/>
            <w:tcBorders>
              <w:top w:val="single" w:sz="4" w:space="0" w:color="000000"/>
              <w:left w:val="single" w:sz="4" w:space="0" w:color="000000"/>
              <w:bottom w:val="single" w:sz="4" w:space="0" w:color="000000"/>
              <w:right w:val="single" w:sz="4" w:space="0" w:color="000000"/>
            </w:tcBorders>
          </w:tcPr>
          <w:p w:rsidR="002575DF" w:rsidRPr="0082275E" w:rsidRDefault="002575DF" w:rsidP="0082275E">
            <w:pPr>
              <w:snapToGrid w:val="0"/>
              <w:spacing w:line="240" w:lineRule="auto"/>
              <w:rPr>
                <w:rFonts w:ascii="Times New Roman" w:hAnsi="Times New Roman" w:cs="Times New Roman"/>
              </w:rPr>
            </w:pPr>
            <w:r w:rsidRPr="0082275E">
              <w:rPr>
                <w:rFonts w:ascii="Times New Roman" w:hAnsi="Times New Roman" w:cs="Times New Roman"/>
              </w:rPr>
              <w:t>Антипов М.</w:t>
            </w:r>
          </w:p>
        </w:tc>
      </w:tr>
      <w:tr w:rsidR="002575DF" w:rsidRPr="0082275E" w:rsidTr="00931C8C">
        <w:tc>
          <w:tcPr>
            <w:tcW w:w="4725" w:type="dxa"/>
            <w:tcBorders>
              <w:top w:val="single" w:sz="4" w:space="0" w:color="000000"/>
              <w:left w:val="single" w:sz="4" w:space="0" w:color="000000"/>
              <w:bottom w:val="single" w:sz="4" w:space="0" w:color="000000"/>
            </w:tcBorders>
          </w:tcPr>
          <w:p w:rsidR="002575DF" w:rsidRPr="0082275E" w:rsidRDefault="002575DF" w:rsidP="0082275E">
            <w:pPr>
              <w:snapToGrid w:val="0"/>
              <w:spacing w:line="240" w:lineRule="auto"/>
              <w:rPr>
                <w:rFonts w:ascii="Times New Roman" w:hAnsi="Times New Roman" w:cs="Times New Roman"/>
              </w:rPr>
            </w:pPr>
            <w:r w:rsidRPr="0082275E">
              <w:rPr>
                <w:rFonts w:ascii="Times New Roman" w:hAnsi="Times New Roman" w:cs="Times New Roman"/>
              </w:rPr>
              <w:t>Архитектор</w:t>
            </w:r>
          </w:p>
        </w:tc>
        <w:tc>
          <w:tcPr>
            <w:tcW w:w="5010" w:type="dxa"/>
            <w:tcBorders>
              <w:top w:val="single" w:sz="4" w:space="0" w:color="000000"/>
              <w:left w:val="single" w:sz="4" w:space="0" w:color="000000"/>
              <w:bottom w:val="single" w:sz="4" w:space="0" w:color="000000"/>
              <w:right w:val="single" w:sz="4" w:space="0" w:color="000000"/>
            </w:tcBorders>
          </w:tcPr>
          <w:p w:rsidR="002575DF" w:rsidRPr="0082275E" w:rsidRDefault="002575DF" w:rsidP="0082275E">
            <w:pPr>
              <w:snapToGrid w:val="0"/>
              <w:spacing w:line="240" w:lineRule="auto"/>
              <w:rPr>
                <w:rFonts w:ascii="Times New Roman" w:hAnsi="Times New Roman" w:cs="Times New Roman"/>
              </w:rPr>
            </w:pPr>
            <w:proofErr w:type="spellStart"/>
            <w:r w:rsidRPr="0082275E">
              <w:rPr>
                <w:rFonts w:ascii="Times New Roman" w:hAnsi="Times New Roman" w:cs="Times New Roman"/>
              </w:rPr>
              <w:t>Кубышкина</w:t>
            </w:r>
            <w:proofErr w:type="spellEnd"/>
            <w:r w:rsidRPr="0082275E">
              <w:rPr>
                <w:rFonts w:ascii="Times New Roman" w:hAnsi="Times New Roman" w:cs="Times New Roman"/>
              </w:rPr>
              <w:t xml:space="preserve"> О.С.</w:t>
            </w:r>
          </w:p>
        </w:tc>
      </w:tr>
    </w:tbl>
    <w:p w:rsidR="002575DF" w:rsidRPr="0082275E" w:rsidRDefault="002575DF" w:rsidP="0082275E">
      <w:pPr>
        <w:pStyle w:val="afe"/>
        <w:keepLines/>
        <w:suppressAutoHyphens/>
        <w:spacing w:line="240" w:lineRule="auto"/>
        <w:ind w:left="0" w:firstLine="851"/>
        <w:rPr>
          <w:iCs/>
        </w:rPr>
      </w:pPr>
    </w:p>
    <w:p w:rsidR="002575DF" w:rsidRPr="0082275E" w:rsidRDefault="002575DF" w:rsidP="0082275E">
      <w:pPr>
        <w:pStyle w:val="afe"/>
        <w:keepLines/>
        <w:suppressAutoHyphens/>
        <w:spacing w:line="240" w:lineRule="auto"/>
        <w:ind w:left="0" w:firstLine="851"/>
        <w:rPr>
          <w:iCs/>
        </w:rPr>
      </w:pPr>
      <w:r w:rsidRPr="0082275E">
        <w:rPr>
          <w:iCs/>
        </w:rPr>
        <w:lastRenderedPageBreak/>
        <w:t>Подготовка и утверждение проекта генерального плана осуществляется в соответствии с требованиями статей 9, 24, 25 Градостроительного кодекса Российской Федерации,</w:t>
      </w:r>
      <w:r w:rsidRPr="0082275E">
        <w:t xml:space="preserve"> методическими рекомендациями по разработке генеральных планов поселений и городских округов, СП 42.13330.2011, </w:t>
      </w:r>
      <w:r w:rsidRPr="0082275E">
        <w:rPr>
          <w:iCs/>
        </w:rPr>
        <w:t>Уставом Тейковского муниципального района Ивановской области, техническим заданием муниципального контракта, в соответствии с целями и задачами развития Ивановской области, сформулированными в документах территориального планирования, социально-экономического развития Ивановской области, а также в соответствии с результатами публичных слушаний по проекту генерального плана и с учетом предложений заинтересованных лиц.</w:t>
      </w:r>
    </w:p>
    <w:p w:rsidR="002575DF" w:rsidRPr="0082275E" w:rsidRDefault="002575DF" w:rsidP="0082275E">
      <w:pPr>
        <w:pStyle w:val="afe"/>
        <w:keepLines/>
        <w:suppressAutoHyphens/>
        <w:spacing w:line="240" w:lineRule="auto"/>
        <w:ind w:left="0" w:firstLine="851"/>
        <w:rPr>
          <w:iCs/>
        </w:rPr>
      </w:pPr>
      <w:r w:rsidRPr="0082275E">
        <w:rPr>
          <w:iCs/>
        </w:rPr>
        <w:t>Порядок согласования проектов схем территориального планирования муниципальных районов, генеральных планов городских округов, генеральных планов поселений утвержден приказом Минэкономразвития России от 21.07.2016 №460.</w:t>
      </w:r>
    </w:p>
    <w:p w:rsidR="002575DF" w:rsidRPr="0082275E" w:rsidRDefault="002575DF" w:rsidP="0082275E">
      <w:pPr>
        <w:pStyle w:val="afe"/>
        <w:keepLines/>
        <w:suppressAutoHyphens/>
        <w:spacing w:line="240" w:lineRule="auto"/>
        <w:ind w:left="0" w:firstLine="851"/>
        <w:rPr>
          <w:iCs/>
        </w:rPr>
      </w:pPr>
      <w:r w:rsidRPr="0082275E">
        <w:rPr>
          <w:iCs/>
        </w:rPr>
        <w:t>Графическая часть генерального плана разработана на материалах с использованием следующих интернет порталов общего доступа: http://maps.rosreestr.ru - «Публичная кадастровая карта», http://sasgis.ru –</w:t>
      </w:r>
      <w:proofErr w:type="spellStart"/>
      <w:r w:rsidRPr="0082275E">
        <w:rPr>
          <w:iCs/>
        </w:rPr>
        <w:t>космоснимки,http</w:t>
      </w:r>
      <w:proofErr w:type="spellEnd"/>
      <w:r w:rsidRPr="0082275E">
        <w:rPr>
          <w:iCs/>
        </w:rPr>
        <w:t xml:space="preserve">://www.to05.rosreestr.ru/- данные кадастрового деления - Кадастровый план территории(КПД) по Ивановской области.  </w:t>
      </w:r>
    </w:p>
    <w:p w:rsidR="002575DF" w:rsidRPr="0082275E" w:rsidRDefault="002575DF" w:rsidP="0082275E">
      <w:pPr>
        <w:pStyle w:val="afe"/>
        <w:keepLines/>
        <w:suppressAutoHyphens/>
        <w:spacing w:line="240" w:lineRule="auto"/>
        <w:ind w:left="0" w:firstLine="851"/>
        <w:rPr>
          <w:iCs/>
        </w:rPr>
      </w:pPr>
      <w:r w:rsidRPr="0082275E">
        <w:rPr>
          <w:iCs/>
        </w:rPr>
        <w:t>При разработке Генерального плана муниципального образования «Новолеушинское сельское поселение» использованы следующие периоды:</w:t>
      </w:r>
    </w:p>
    <w:p w:rsidR="002575DF" w:rsidRPr="0082275E" w:rsidRDefault="002575DF" w:rsidP="0082275E">
      <w:pPr>
        <w:pStyle w:val="afe"/>
        <w:keepLines/>
        <w:numPr>
          <w:ilvl w:val="0"/>
          <w:numId w:val="9"/>
        </w:numPr>
        <w:suppressAutoHyphens/>
        <w:spacing w:line="240" w:lineRule="auto"/>
        <w:ind w:hanging="578"/>
        <w:rPr>
          <w:iCs/>
        </w:rPr>
      </w:pPr>
      <w:r w:rsidRPr="0082275E">
        <w:rPr>
          <w:iCs/>
        </w:rPr>
        <w:t>исходный год – 2019 год;</w:t>
      </w:r>
    </w:p>
    <w:p w:rsidR="002575DF" w:rsidRPr="0082275E" w:rsidRDefault="002575DF" w:rsidP="0082275E">
      <w:pPr>
        <w:pStyle w:val="afe"/>
        <w:keepLines/>
        <w:numPr>
          <w:ilvl w:val="0"/>
          <w:numId w:val="9"/>
        </w:numPr>
        <w:suppressAutoHyphens/>
        <w:spacing w:line="240" w:lineRule="auto"/>
        <w:ind w:hanging="578"/>
        <w:rPr>
          <w:iCs/>
        </w:rPr>
      </w:pPr>
      <w:r w:rsidRPr="0082275E">
        <w:rPr>
          <w:iCs/>
        </w:rPr>
        <w:t>расчетный срок – 2039 год.</w:t>
      </w:r>
    </w:p>
    <w:p w:rsidR="002575DF" w:rsidRPr="0082275E" w:rsidRDefault="002575DF" w:rsidP="0082275E">
      <w:pPr>
        <w:pStyle w:val="afe"/>
        <w:keepLines/>
        <w:numPr>
          <w:ilvl w:val="1"/>
          <w:numId w:val="17"/>
        </w:numPr>
        <w:suppressAutoHyphens/>
        <w:spacing w:line="240" w:lineRule="auto"/>
        <w:jc w:val="center"/>
        <w:rPr>
          <w:b/>
          <w:sz w:val="28"/>
          <w:szCs w:val="28"/>
        </w:rPr>
      </w:pPr>
      <w:r w:rsidRPr="0082275E">
        <w:rPr>
          <w:iCs/>
        </w:rPr>
        <w:br w:type="page"/>
      </w:r>
      <w:bookmarkStart w:id="81" w:name="_Toc342472301"/>
      <w:bookmarkStart w:id="82" w:name="_Toc491037199"/>
      <w:r w:rsidRPr="0082275E">
        <w:rPr>
          <w:b/>
          <w:sz w:val="28"/>
          <w:szCs w:val="28"/>
        </w:rPr>
        <w:lastRenderedPageBreak/>
        <w:t>ОБЩИЕ СВЕДЕНИЯ О МУНИЦИПАЛЬНОМ ОБРАЗОВАНИИ</w:t>
      </w:r>
      <w:bookmarkEnd w:id="81"/>
      <w:bookmarkEnd w:id="82"/>
    </w:p>
    <w:p w:rsidR="002575DF" w:rsidRPr="0082275E" w:rsidRDefault="002575DF" w:rsidP="0082275E">
      <w:pPr>
        <w:pStyle w:val="20"/>
        <w:keepLines/>
        <w:numPr>
          <w:ilvl w:val="2"/>
          <w:numId w:val="17"/>
        </w:numPr>
        <w:suppressAutoHyphens/>
        <w:spacing w:before="0" w:after="0"/>
        <w:ind w:left="0" w:firstLine="0"/>
        <w:jc w:val="center"/>
        <w:rPr>
          <w:rFonts w:ascii="Times New Roman" w:hAnsi="Times New Roman" w:cs="Times New Roman"/>
          <w:i w:val="0"/>
        </w:rPr>
      </w:pPr>
      <w:bookmarkStart w:id="83" w:name="_Toc268263623"/>
      <w:bookmarkStart w:id="84" w:name="_Toc342472302"/>
      <w:bookmarkStart w:id="85" w:name="_Toc491037200"/>
      <w:bookmarkStart w:id="86" w:name="_Toc253729757"/>
      <w:bookmarkStart w:id="87" w:name="_Toc255383196"/>
      <w:bookmarkStart w:id="88" w:name="_Toc256375542"/>
      <w:bookmarkStart w:id="89" w:name="_Toc256429331"/>
      <w:bookmarkStart w:id="90" w:name="_Toc263243176"/>
      <w:r w:rsidRPr="0082275E">
        <w:rPr>
          <w:rFonts w:ascii="Times New Roman" w:hAnsi="Times New Roman" w:cs="Times New Roman"/>
          <w:i w:val="0"/>
        </w:rPr>
        <w:t>Общие сведения о муниципальном образовании</w:t>
      </w:r>
      <w:bookmarkEnd w:id="83"/>
      <w:bookmarkEnd w:id="84"/>
      <w:bookmarkEnd w:id="85"/>
    </w:p>
    <w:p w:rsidR="002575DF" w:rsidRPr="0082275E" w:rsidRDefault="002575DF" w:rsidP="0082275E">
      <w:pPr>
        <w:pStyle w:val="afe"/>
        <w:numPr>
          <w:ilvl w:val="0"/>
          <w:numId w:val="17"/>
        </w:numPr>
        <w:spacing w:line="240" w:lineRule="auto"/>
        <w:ind w:left="0" w:firstLine="851"/>
      </w:pPr>
      <w:bookmarkStart w:id="91" w:name="_Toc263086798"/>
      <w:bookmarkStart w:id="92" w:name="_Toc342472303"/>
      <w:bookmarkStart w:id="93" w:name="_Toc491037201"/>
      <w:r w:rsidRPr="0082275E">
        <w:t>Новолеушинское сельское поселение расположено в восточной части Тейковского муниципального района. Н</w:t>
      </w:r>
      <w:r w:rsidRPr="0082275E">
        <w:rPr>
          <w:rFonts w:eastAsia="Times New Roman CYR"/>
        </w:rPr>
        <w:t xml:space="preserve">а севере граница Новолеушинского сельского поселения совпадает с южной границей Новогоряновского сельского поселения, на северо-востоке совпадает с границей городского округа Тейково, затем с юго-западной границей Большеклочковского сельского поселения, на востоке совпадает с границей </w:t>
      </w:r>
      <w:proofErr w:type="spellStart"/>
      <w:r w:rsidRPr="0082275E">
        <w:rPr>
          <w:rFonts w:eastAsia="Times New Roman CYR"/>
        </w:rPr>
        <w:t>Лежневского</w:t>
      </w:r>
      <w:proofErr w:type="spellEnd"/>
      <w:r w:rsidRPr="0082275E">
        <w:rPr>
          <w:rFonts w:eastAsia="Times New Roman CYR"/>
        </w:rPr>
        <w:t xml:space="preserve"> муниципального района, на юге и юго-западе - с северной границей Морозовского сельского поселения, на западе - с юго-восточной границей Крапивновского сельского поселения.</w:t>
      </w:r>
      <w:r w:rsidRPr="0082275E">
        <w:t xml:space="preserve"> </w:t>
      </w:r>
    </w:p>
    <w:p w:rsidR="002575DF" w:rsidRPr="0082275E" w:rsidRDefault="002575DF" w:rsidP="0082275E">
      <w:pPr>
        <w:pStyle w:val="afe"/>
        <w:numPr>
          <w:ilvl w:val="0"/>
          <w:numId w:val="17"/>
        </w:numPr>
        <w:spacing w:line="240" w:lineRule="auto"/>
        <w:ind w:left="0" w:firstLine="851"/>
      </w:pPr>
      <w:r w:rsidRPr="0082275E">
        <w:t xml:space="preserve">Важным градоформирующим фактором поселения являются транспортные коммуникации. По территории поселения </w:t>
      </w:r>
      <w:proofErr w:type="gramStart"/>
      <w:r w:rsidRPr="0082275E">
        <w:t>проходят  дороги</w:t>
      </w:r>
      <w:proofErr w:type="gramEnd"/>
      <w:r w:rsidRPr="0082275E">
        <w:t xml:space="preserve"> межмуниципального значения : Тейково – Новое Леушино, </w:t>
      </w:r>
      <w:proofErr w:type="spellStart"/>
      <w:r w:rsidRPr="0082275E">
        <w:t>Сидорино</w:t>
      </w:r>
      <w:proofErr w:type="spellEnd"/>
      <w:r w:rsidRPr="0082275E">
        <w:t xml:space="preserve"> — оз. </w:t>
      </w:r>
      <w:proofErr w:type="spellStart"/>
      <w:r w:rsidRPr="0082275E">
        <w:t>Рубское</w:t>
      </w:r>
      <w:proofErr w:type="spellEnd"/>
      <w:r w:rsidRPr="0082275E">
        <w:t>, Тейково – Гаврилов Посад, Тейково – Хомутово, а также Северная железная дорога, связывающая центр России с Дальним Востоком и европейским Севером.</w:t>
      </w:r>
    </w:p>
    <w:p w:rsidR="002575DF" w:rsidRPr="0082275E" w:rsidRDefault="002575DF" w:rsidP="0082275E">
      <w:pPr>
        <w:pStyle w:val="afe"/>
        <w:numPr>
          <w:ilvl w:val="0"/>
          <w:numId w:val="17"/>
        </w:numPr>
        <w:spacing w:line="240" w:lineRule="auto"/>
        <w:ind w:left="0" w:firstLine="851"/>
      </w:pPr>
      <w:r w:rsidRPr="0082275E">
        <w:t>Площадь территории сельского поселения в его современных административных границах - 210,1 км</w:t>
      </w:r>
      <w:r w:rsidRPr="0082275E">
        <w:rPr>
          <w:vertAlign w:val="superscript"/>
        </w:rPr>
        <w:t>2</w:t>
      </w:r>
      <w:r w:rsidRPr="0082275E">
        <w:t xml:space="preserve">. </w:t>
      </w:r>
    </w:p>
    <w:p w:rsidR="002575DF" w:rsidRPr="0082275E" w:rsidRDefault="002575DF" w:rsidP="0082275E">
      <w:pPr>
        <w:pStyle w:val="1f2"/>
        <w:numPr>
          <w:ilvl w:val="0"/>
          <w:numId w:val="17"/>
        </w:numPr>
        <w:tabs>
          <w:tab w:val="left" w:pos="0"/>
        </w:tabs>
        <w:spacing w:after="0"/>
        <w:ind w:left="0" w:right="-2" w:firstLine="851"/>
        <w:jc w:val="both"/>
      </w:pPr>
      <w:r w:rsidRPr="0082275E">
        <w:rPr>
          <w:rFonts w:eastAsia="Times New Roman CYR"/>
        </w:rPr>
        <w:t xml:space="preserve">В состав Новолеушинского сельского поселения входят 28 населенных пунктов. Села: </w:t>
      </w:r>
      <w:r w:rsidRPr="0082275E">
        <w:t>Новое Леушино,</w:t>
      </w:r>
      <w:r w:rsidRPr="0082275E">
        <w:rPr>
          <w:rFonts w:eastAsia="Times New Roman CYR"/>
        </w:rPr>
        <w:t xml:space="preserve"> Светлый и </w:t>
      </w:r>
      <w:proofErr w:type="spellStart"/>
      <w:r w:rsidRPr="0082275E">
        <w:rPr>
          <w:rFonts w:eastAsia="Times New Roman CYR"/>
        </w:rPr>
        <w:t>Григорьево</w:t>
      </w:r>
      <w:proofErr w:type="spellEnd"/>
      <w:r w:rsidRPr="0082275E">
        <w:rPr>
          <w:rFonts w:eastAsia="Times New Roman CYR"/>
        </w:rPr>
        <w:t>;</w:t>
      </w:r>
      <w:r w:rsidRPr="0082275E">
        <w:t xml:space="preserve"> </w:t>
      </w:r>
      <w:proofErr w:type="spellStart"/>
      <w:r w:rsidRPr="0082275E">
        <w:t>деревени</w:t>
      </w:r>
      <w:proofErr w:type="spellEnd"/>
      <w:r w:rsidRPr="0082275E">
        <w:t xml:space="preserve">: Старое Леушино, Четвертый участок Тейковского </w:t>
      </w:r>
      <w:proofErr w:type="spellStart"/>
      <w:r w:rsidRPr="0082275E">
        <w:t>торфопредприятия</w:t>
      </w:r>
      <w:proofErr w:type="spellEnd"/>
      <w:r w:rsidRPr="0082275E">
        <w:rPr>
          <w:rFonts w:eastAsia="Times New Roman CYR"/>
        </w:rPr>
        <w:t xml:space="preserve">, Березовик, </w:t>
      </w:r>
      <w:proofErr w:type="spellStart"/>
      <w:r w:rsidRPr="0082275E">
        <w:rPr>
          <w:rFonts w:eastAsia="Times New Roman CYR"/>
        </w:rPr>
        <w:t>Бураково</w:t>
      </w:r>
      <w:proofErr w:type="spellEnd"/>
      <w:r w:rsidRPr="0082275E">
        <w:rPr>
          <w:rFonts w:eastAsia="Times New Roman CYR"/>
        </w:rPr>
        <w:t xml:space="preserve">, Воронково, Высоково, Домотканово, </w:t>
      </w:r>
      <w:proofErr w:type="spellStart"/>
      <w:r w:rsidRPr="0082275E">
        <w:rPr>
          <w:rFonts w:eastAsia="Times New Roman CYR"/>
        </w:rPr>
        <w:t>Иудкино</w:t>
      </w:r>
      <w:proofErr w:type="spellEnd"/>
      <w:r w:rsidRPr="0082275E">
        <w:rPr>
          <w:rFonts w:eastAsia="Times New Roman CYR"/>
        </w:rPr>
        <w:t xml:space="preserve">, Крапивник, </w:t>
      </w:r>
      <w:proofErr w:type="spellStart"/>
      <w:r w:rsidRPr="0082275E">
        <w:rPr>
          <w:rFonts w:eastAsia="Times New Roman CYR"/>
        </w:rPr>
        <w:t>Красново</w:t>
      </w:r>
      <w:proofErr w:type="spellEnd"/>
      <w:r w:rsidRPr="0082275E">
        <w:rPr>
          <w:rFonts w:eastAsia="Times New Roman CYR"/>
        </w:rPr>
        <w:t xml:space="preserve">, </w:t>
      </w:r>
      <w:proofErr w:type="spellStart"/>
      <w:r w:rsidRPr="0082275E">
        <w:rPr>
          <w:rFonts w:eastAsia="Times New Roman CYR"/>
        </w:rPr>
        <w:t>Максимцево</w:t>
      </w:r>
      <w:proofErr w:type="spellEnd"/>
      <w:r w:rsidRPr="0082275E">
        <w:rPr>
          <w:rFonts w:eastAsia="Times New Roman CYR"/>
        </w:rPr>
        <w:t xml:space="preserve">, Малый </w:t>
      </w:r>
      <w:proofErr w:type="spellStart"/>
      <w:r w:rsidRPr="0082275E">
        <w:rPr>
          <w:rFonts w:eastAsia="Times New Roman CYR"/>
        </w:rPr>
        <w:t>Таковец</w:t>
      </w:r>
      <w:proofErr w:type="spellEnd"/>
      <w:r w:rsidRPr="0082275E">
        <w:rPr>
          <w:rFonts w:eastAsia="Times New Roman CYR"/>
        </w:rPr>
        <w:t xml:space="preserve">, </w:t>
      </w:r>
      <w:proofErr w:type="spellStart"/>
      <w:r w:rsidRPr="0082275E">
        <w:rPr>
          <w:rFonts w:eastAsia="Times New Roman CYR"/>
        </w:rPr>
        <w:t>Матренкино</w:t>
      </w:r>
      <w:proofErr w:type="spellEnd"/>
      <w:r w:rsidRPr="0082275E">
        <w:rPr>
          <w:rFonts w:eastAsia="Times New Roman CYR"/>
        </w:rPr>
        <w:t xml:space="preserve">, </w:t>
      </w:r>
      <w:proofErr w:type="spellStart"/>
      <w:r w:rsidRPr="0082275E">
        <w:rPr>
          <w:rFonts w:eastAsia="Times New Roman CYR"/>
        </w:rPr>
        <w:t>Мелюшево</w:t>
      </w:r>
      <w:proofErr w:type="spellEnd"/>
      <w:r w:rsidRPr="0082275E">
        <w:rPr>
          <w:rFonts w:eastAsia="Times New Roman CYR"/>
        </w:rPr>
        <w:t xml:space="preserve">, </w:t>
      </w:r>
      <w:proofErr w:type="spellStart"/>
      <w:r w:rsidRPr="0082275E">
        <w:rPr>
          <w:rFonts w:eastAsia="Times New Roman CYR"/>
        </w:rPr>
        <w:t>Подвязново</w:t>
      </w:r>
      <w:proofErr w:type="spellEnd"/>
      <w:r w:rsidRPr="0082275E">
        <w:rPr>
          <w:rFonts w:eastAsia="Times New Roman CYR"/>
        </w:rPr>
        <w:t xml:space="preserve">, Пятый участок Тейковского </w:t>
      </w:r>
      <w:proofErr w:type="spellStart"/>
      <w:r w:rsidRPr="0082275E">
        <w:rPr>
          <w:rFonts w:eastAsia="Times New Roman CYR"/>
        </w:rPr>
        <w:t>торфопредприятия</w:t>
      </w:r>
      <w:proofErr w:type="spellEnd"/>
      <w:r w:rsidRPr="0082275E">
        <w:rPr>
          <w:rFonts w:eastAsia="Times New Roman CYR"/>
        </w:rPr>
        <w:t xml:space="preserve">, </w:t>
      </w:r>
      <w:proofErr w:type="spellStart"/>
      <w:r w:rsidRPr="0082275E">
        <w:rPr>
          <w:rFonts w:eastAsia="Times New Roman CYR"/>
        </w:rPr>
        <w:t>Репново</w:t>
      </w:r>
      <w:proofErr w:type="spellEnd"/>
      <w:r w:rsidRPr="0082275E">
        <w:rPr>
          <w:rFonts w:eastAsia="Times New Roman CYR"/>
        </w:rPr>
        <w:t xml:space="preserve">, станция </w:t>
      </w:r>
      <w:proofErr w:type="spellStart"/>
      <w:r w:rsidRPr="0082275E">
        <w:rPr>
          <w:rFonts w:eastAsia="Times New Roman CYR"/>
        </w:rPr>
        <w:t>Сахтыш</w:t>
      </w:r>
      <w:proofErr w:type="spellEnd"/>
      <w:r w:rsidRPr="0082275E">
        <w:rPr>
          <w:rFonts w:eastAsia="Times New Roman CYR"/>
        </w:rPr>
        <w:t xml:space="preserve">. </w:t>
      </w:r>
      <w:proofErr w:type="spellStart"/>
      <w:r w:rsidRPr="0082275E">
        <w:rPr>
          <w:rFonts w:eastAsia="Times New Roman CYR"/>
        </w:rPr>
        <w:t>Сидорино</w:t>
      </w:r>
      <w:proofErr w:type="spellEnd"/>
      <w:r w:rsidRPr="0082275E">
        <w:rPr>
          <w:rFonts w:eastAsia="Times New Roman CYR"/>
        </w:rPr>
        <w:t xml:space="preserve">, станция </w:t>
      </w:r>
      <w:proofErr w:type="spellStart"/>
      <w:r w:rsidRPr="0082275E">
        <w:rPr>
          <w:rFonts w:eastAsia="Times New Roman CYR"/>
        </w:rPr>
        <w:t>Сидорино</w:t>
      </w:r>
      <w:proofErr w:type="spellEnd"/>
      <w:r w:rsidRPr="0082275E">
        <w:rPr>
          <w:rFonts w:eastAsia="Times New Roman CYR"/>
        </w:rPr>
        <w:t xml:space="preserve">, </w:t>
      </w:r>
      <w:proofErr w:type="spellStart"/>
      <w:r w:rsidRPr="0082275E">
        <w:rPr>
          <w:rFonts w:eastAsia="Times New Roman CYR"/>
        </w:rPr>
        <w:t>Собольцево</w:t>
      </w:r>
      <w:proofErr w:type="spellEnd"/>
      <w:r w:rsidRPr="0082275E">
        <w:rPr>
          <w:rFonts w:eastAsia="Times New Roman CYR"/>
        </w:rPr>
        <w:t xml:space="preserve">, </w:t>
      </w:r>
      <w:proofErr w:type="spellStart"/>
      <w:r w:rsidRPr="0082275E">
        <w:rPr>
          <w:rFonts w:eastAsia="Times New Roman CYR"/>
        </w:rPr>
        <w:t>Терентьево</w:t>
      </w:r>
      <w:proofErr w:type="spellEnd"/>
      <w:r w:rsidRPr="0082275E">
        <w:rPr>
          <w:rFonts w:eastAsia="Times New Roman CYR"/>
        </w:rPr>
        <w:t xml:space="preserve">, Хомутово, Чайка, </w:t>
      </w:r>
      <w:proofErr w:type="spellStart"/>
      <w:r w:rsidRPr="0082275E">
        <w:rPr>
          <w:rFonts w:eastAsia="Times New Roman CYR"/>
        </w:rPr>
        <w:t>Шумило</w:t>
      </w:r>
      <w:proofErr w:type="spellEnd"/>
      <w:r w:rsidRPr="0082275E">
        <w:rPr>
          <w:rFonts w:eastAsia="Times New Roman CYR"/>
        </w:rPr>
        <w:t xml:space="preserve"> </w:t>
      </w:r>
      <w:r w:rsidRPr="0082275E">
        <w:t xml:space="preserve">с общей численностью постоянно проживающего населения по состоянию на 01.01.2019 г. - </w:t>
      </w:r>
      <w:proofErr w:type="gramStart"/>
      <w:r w:rsidRPr="0082275E">
        <w:t>2203  человека</w:t>
      </w:r>
      <w:proofErr w:type="gramEnd"/>
      <w:r w:rsidRPr="0082275E">
        <w:t xml:space="preserve">.   </w:t>
      </w:r>
    </w:p>
    <w:p w:rsidR="002575DF" w:rsidRPr="0082275E" w:rsidRDefault="002575DF" w:rsidP="0082275E">
      <w:pPr>
        <w:pStyle w:val="afe"/>
        <w:numPr>
          <w:ilvl w:val="0"/>
          <w:numId w:val="17"/>
        </w:numPr>
        <w:spacing w:line="240" w:lineRule="auto"/>
        <w:ind w:left="0" w:firstLine="851"/>
      </w:pPr>
      <w:r w:rsidRPr="0082275E">
        <w:t>В соответствии с Законодательством Российской Федерации и Ивановской области, регламентирующим вопросы местного самоуправления, село Новое Леушино является административным центром Новолеушинского сельского поселения.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2575DF" w:rsidRPr="0082275E" w:rsidRDefault="002575DF" w:rsidP="0082275E">
      <w:pPr>
        <w:pStyle w:val="afe"/>
        <w:numPr>
          <w:ilvl w:val="0"/>
          <w:numId w:val="17"/>
        </w:numPr>
        <w:spacing w:line="240" w:lineRule="auto"/>
        <w:ind w:left="0" w:firstLine="851"/>
      </w:pPr>
      <w:r w:rsidRPr="0082275E">
        <w:t xml:space="preserve">История села Новое Леушино начиналась в 1886 году и тесно связана с Тейковской мануфактурой и именем фабриканта </w:t>
      </w:r>
      <w:proofErr w:type="spellStart"/>
      <w:r w:rsidRPr="0082275E">
        <w:t>Каретникова</w:t>
      </w:r>
      <w:proofErr w:type="spellEnd"/>
      <w:r w:rsidRPr="0082275E">
        <w:t>.</w:t>
      </w:r>
    </w:p>
    <w:p w:rsidR="002575DF" w:rsidRPr="0082275E" w:rsidRDefault="002575DF" w:rsidP="0082275E">
      <w:pPr>
        <w:pStyle w:val="afe"/>
        <w:numPr>
          <w:ilvl w:val="0"/>
          <w:numId w:val="17"/>
        </w:numPr>
        <w:spacing w:line="240" w:lineRule="auto"/>
        <w:ind w:left="0" w:firstLine="851"/>
      </w:pPr>
      <w:r w:rsidRPr="0082275E">
        <w:t xml:space="preserve">Дореволюционные года развития территории были годами каторжной ручной работы по добыче торфа. С 1921 года официально открылся </w:t>
      </w:r>
      <w:proofErr w:type="spellStart"/>
      <w:r w:rsidRPr="0082275E">
        <w:t>Новолеушинский</w:t>
      </w:r>
      <w:proofErr w:type="spellEnd"/>
      <w:r w:rsidRPr="0082275E">
        <w:t xml:space="preserve"> участок. Тогда начали строиться первые жилые и административные здания, наметился подъем экономики и технического перевооружения производства, поселок Новое Леушино стал центром Тейковского </w:t>
      </w:r>
      <w:proofErr w:type="spellStart"/>
      <w:r w:rsidRPr="0082275E">
        <w:t>торфопредприятия</w:t>
      </w:r>
      <w:proofErr w:type="spellEnd"/>
      <w:r w:rsidRPr="0082275E">
        <w:t xml:space="preserve">. В последующие годы вплоть до столетия предприятия, которое отмечалось в 1981 году, и дальше </w:t>
      </w:r>
      <w:proofErr w:type="spellStart"/>
      <w:r w:rsidRPr="0082275E">
        <w:t>торфопредприятие</w:t>
      </w:r>
      <w:proofErr w:type="spellEnd"/>
      <w:r w:rsidRPr="0082275E">
        <w:t xml:space="preserve"> и поселок Новое Леушино вместе пережили экономический и социальный подъем, угасание и новые реформы. </w:t>
      </w:r>
    </w:p>
    <w:p w:rsidR="002575DF" w:rsidRPr="0082275E" w:rsidRDefault="002575DF" w:rsidP="0082275E">
      <w:pPr>
        <w:pStyle w:val="afe"/>
        <w:numPr>
          <w:ilvl w:val="0"/>
          <w:numId w:val="17"/>
        </w:numPr>
        <w:spacing w:line="240" w:lineRule="auto"/>
        <w:ind w:left="0" w:firstLine="851"/>
      </w:pPr>
      <w:r w:rsidRPr="0082275E">
        <w:t xml:space="preserve">В 2004 году поселок Новое Леушино изменил статус и стал селом, а упоминание о </w:t>
      </w:r>
      <w:proofErr w:type="spellStart"/>
      <w:r w:rsidRPr="0082275E">
        <w:t>торфопредприятии</w:t>
      </w:r>
      <w:proofErr w:type="spellEnd"/>
      <w:r w:rsidRPr="0082275E">
        <w:t xml:space="preserve"> сохранилось лишь в названиях его бывших участков.</w:t>
      </w:r>
    </w:p>
    <w:p w:rsidR="002575DF" w:rsidRPr="0082275E" w:rsidRDefault="002575DF" w:rsidP="0082275E">
      <w:pPr>
        <w:pStyle w:val="afe"/>
        <w:numPr>
          <w:ilvl w:val="0"/>
          <w:numId w:val="17"/>
        </w:numPr>
        <w:spacing w:line="240" w:lineRule="auto"/>
        <w:ind w:left="0" w:firstLine="851"/>
      </w:pPr>
      <w:r w:rsidRPr="0082275E">
        <w:rPr>
          <w:shd w:val="clear" w:color="auto" w:fill="FFFFFF"/>
        </w:rPr>
        <w:t xml:space="preserve">С 2005 года Новое Леушино – это административный центр муниципального образования «Новолеушинское сельское поселение Тейковского муниципального района Ивановской области», а в июле 2010 года произошло объединение </w:t>
      </w:r>
      <w:proofErr w:type="spellStart"/>
      <w:r w:rsidRPr="0082275E">
        <w:rPr>
          <w:shd w:val="clear" w:color="auto" w:fill="FFFFFF"/>
        </w:rPr>
        <w:t>Светловского</w:t>
      </w:r>
      <w:proofErr w:type="spellEnd"/>
      <w:r w:rsidRPr="0082275E">
        <w:rPr>
          <w:shd w:val="clear" w:color="auto" w:fill="FFFFFF"/>
        </w:rPr>
        <w:t xml:space="preserve"> сельского поселения и Новолеушинского сельского поселения.</w:t>
      </w:r>
    </w:p>
    <w:p w:rsidR="002575DF" w:rsidRPr="0082275E" w:rsidRDefault="002575DF" w:rsidP="0082275E">
      <w:pPr>
        <w:pStyle w:val="20"/>
        <w:keepLines/>
        <w:numPr>
          <w:ilvl w:val="1"/>
          <w:numId w:val="63"/>
        </w:numPr>
        <w:suppressAutoHyphens/>
        <w:spacing w:before="0" w:after="0"/>
        <w:jc w:val="center"/>
        <w:rPr>
          <w:rFonts w:ascii="Times New Roman" w:hAnsi="Times New Roman" w:cs="Times New Roman"/>
          <w:i w:val="0"/>
        </w:rPr>
      </w:pPr>
      <w:r w:rsidRPr="0082275E">
        <w:rPr>
          <w:rFonts w:ascii="Times New Roman" w:hAnsi="Times New Roman" w:cs="Times New Roman"/>
          <w:i w:val="0"/>
        </w:rPr>
        <w:t>Административное устройство муниципального образования. Границы муниципального образования</w:t>
      </w:r>
      <w:bookmarkEnd w:id="91"/>
      <w:bookmarkEnd w:id="92"/>
      <w:bookmarkEnd w:id="93"/>
    </w:p>
    <w:p w:rsidR="002575DF" w:rsidRPr="0082275E" w:rsidRDefault="002575DF" w:rsidP="0082275E">
      <w:pPr>
        <w:keepNext/>
        <w:keepLines/>
        <w:spacing w:after="0" w:line="240" w:lineRule="auto"/>
        <w:ind w:firstLine="851"/>
        <w:jc w:val="both"/>
        <w:rPr>
          <w:rFonts w:ascii="Times New Roman" w:hAnsi="Times New Roman" w:cs="Times New Roman"/>
        </w:rPr>
      </w:pPr>
      <w:r w:rsidRPr="0082275E">
        <w:rPr>
          <w:rFonts w:ascii="Times New Roman" w:hAnsi="Times New Roman" w:cs="Times New Roman"/>
        </w:rPr>
        <w:t>Муниципальное образование «Новолеушинское сельское поселение» – административно-территориальная единица и муниципальное образование (сельское поселение) в составе Тейковского муниципального района Ивановской области.</w:t>
      </w:r>
    </w:p>
    <w:p w:rsidR="002575DF" w:rsidRPr="0082275E" w:rsidRDefault="002575DF" w:rsidP="0082275E">
      <w:pPr>
        <w:pStyle w:val="afe"/>
        <w:keepLines/>
        <w:suppressAutoHyphens/>
        <w:spacing w:line="240" w:lineRule="auto"/>
        <w:ind w:left="0" w:firstLine="851"/>
        <w:rPr>
          <w:iCs/>
        </w:rPr>
      </w:pPr>
      <w:r w:rsidRPr="0082275E">
        <w:rPr>
          <w:iCs/>
        </w:rPr>
        <w:t>Структуру органов местного самоуправления муниципального образования составляют:</w:t>
      </w:r>
    </w:p>
    <w:p w:rsidR="002575DF" w:rsidRPr="0082275E" w:rsidRDefault="002575DF" w:rsidP="0082275E">
      <w:pPr>
        <w:pStyle w:val="afe"/>
        <w:keepLines/>
        <w:numPr>
          <w:ilvl w:val="0"/>
          <w:numId w:val="40"/>
        </w:numPr>
        <w:suppressAutoHyphens/>
        <w:spacing w:line="240" w:lineRule="auto"/>
        <w:ind w:left="0" w:firstLine="851"/>
        <w:jc w:val="left"/>
        <w:rPr>
          <w:iCs/>
        </w:rPr>
      </w:pPr>
      <w:r w:rsidRPr="0082275E">
        <w:rPr>
          <w:iCs/>
        </w:rPr>
        <w:t>Совет Новолеушинского сельского поселения – законодательная власть сельского   поселения;</w:t>
      </w:r>
    </w:p>
    <w:p w:rsidR="002575DF" w:rsidRPr="0082275E" w:rsidRDefault="002575DF" w:rsidP="0082275E">
      <w:pPr>
        <w:pStyle w:val="afe"/>
        <w:keepLines/>
        <w:numPr>
          <w:ilvl w:val="0"/>
          <w:numId w:val="40"/>
        </w:numPr>
        <w:suppressAutoHyphens/>
        <w:spacing w:line="240" w:lineRule="auto"/>
        <w:ind w:left="0" w:firstLine="851"/>
        <w:jc w:val="left"/>
        <w:rPr>
          <w:iCs/>
        </w:rPr>
      </w:pPr>
      <w:r w:rsidRPr="0082275E">
        <w:rPr>
          <w:iCs/>
        </w:rPr>
        <w:t>Администрация Новолеушинского сельского поселения – исполнительная власть сельского поселения.</w:t>
      </w:r>
    </w:p>
    <w:p w:rsidR="002575DF" w:rsidRPr="0082275E" w:rsidRDefault="002575DF" w:rsidP="0082275E">
      <w:pPr>
        <w:pStyle w:val="afe"/>
        <w:keepLines/>
        <w:suppressAutoHyphens/>
        <w:spacing w:line="240" w:lineRule="auto"/>
        <w:ind w:left="851"/>
        <w:jc w:val="center"/>
        <w:rPr>
          <w:iCs/>
          <w:sz w:val="28"/>
          <w:szCs w:val="28"/>
        </w:rPr>
      </w:pPr>
      <w:r w:rsidRPr="0082275E">
        <w:rPr>
          <w:rFonts w:eastAsia="Times New Roman"/>
          <w:b/>
          <w:sz w:val="28"/>
          <w:szCs w:val="28"/>
          <w:lang w:eastAsia="ru-RU"/>
        </w:rPr>
        <w:lastRenderedPageBreak/>
        <w:t>Описание границ муниципального образования</w:t>
      </w:r>
    </w:p>
    <w:p w:rsidR="002575DF" w:rsidRPr="0082275E" w:rsidRDefault="002575DF" w:rsidP="0082275E">
      <w:pPr>
        <w:keepNext/>
        <w:spacing w:after="0" w:line="240" w:lineRule="auto"/>
        <w:ind w:firstLine="851"/>
        <w:jc w:val="both"/>
        <w:rPr>
          <w:rFonts w:ascii="Times New Roman" w:eastAsia="Times New Roman" w:hAnsi="Times New Roman" w:cs="Times New Roman"/>
          <w:lang w:eastAsia="ru-RU"/>
        </w:rPr>
      </w:pPr>
      <w:r w:rsidRPr="0082275E">
        <w:rPr>
          <w:rFonts w:ascii="Times New Roman" w:hAnsi="Times New Roman" w:cs="Times New Roman"/>
        </w:rPr>
        <w:t>Н</w:t>
      </w:r>
      <w:r w:rsidRPr="0082275E">
        <w:rPr>
          <w:rFonts w:ascii="Times New Roman" w:eastAsia="Times New Roman CYR" w:hAnsi="Times New Roman" w:cs="Times New Roman"/>
        </w:rPr>
        <w:t xml:space="preserve">а севере граница Новолеушинского сельского поселения совпадает с южной границей Новогоряновского сельского поселения, на северо-востоке совпадает с границей городского округа Тейково, затем с юго-западной границей Большеклочковского сельского поселения, на востоке совпадает с границей </w:t>
      </w:r>
      <w:proofErr w:type="spellStart"/>
      <w:r w:rsidRPr="0082275E">
        <w:rPr>
          <w:rFonts w:ascii="Times New Roman" w:eastAsia="Times New Roman CYR" w:hAnsi="Times New Roman" w:cs="Times New Roman"/>
        </w:rPr>
        <w:t>Лежневского</w:t>
      </w:r>
      <w:proofErr w:type="spellEnd"/>
      <w:r w:rsidRPr="0082275E">
        <w:rPr>
          <w:rFonts w:ascii="Times New Roman" w:eastAsia="Times New Roman CYR" w:hAnsi="Times New Roman" w:cs="Times New Roman"/>
        </w:rPr>
        <w:t xml:space="preserve"> муниципального района, на юге и юго-западе - с северной границей Морозовского сельского поселения, на западе - с юго-восточной границей Крапивновского сельского поселения.</w:t>
      </w:r>
    </w:p>
    <w:p w:rsidR="002575DF" w:rsidRPr="0082275E" w:rsidRDefault="002575DF" w:rsidP="0082275E">
      <w:pPr>
        <w:pStyle w:val="20"/>
        <w:keepLines/>
        <w:widowControl w:val="0"/>
        <w:spacing w:before="0" w:after="0"/>
        <w:jc w:val="center"/>
        <w:rPr>
          <w:rFonts w:ascii="Times New Roman" w:hAnsi="Times New Roman" w:cs="Times New Roman"/>
          <w:i w:val="0"/>
        </w:rPr>
      </w:pPr>
      <w:bookmarkStart w:id="94" w:name="_Toc268263625"/>
      <w:bookmarkStart w:id="95" w:name="_Toc342472304"/>
      <w:bookmarkStart w:id="96" w:name="_Toc491037202"/>
      <w:bookmarkEnd w:id="86"/>
      <w:bookmarkEnd w:id="87"/>
      <w:bookmarkEnd w:id="88"/>
      <w:bookmarkEnd w:id="89"/>
      <w:bookmarkEnd w:id="90"/>
      <w:r w:rsidRPr="0082275E">
        <w:rPr>
          <w:rFonts w:ascii="Times New Roman" w:hAnsi="Times New Roman" w:cs="Times New Roman"/>
          <w:i w:val="0"/>
        </w:rPr>
        <w:t>1.3. Природные условия и ресурсы</w:t>
      </w:r>
      <w:bookmarkEnd w:id="94"/>
      <w:bookmarkEnd w:id="95"/>
      <w:bookmarkEnd w:id="96"/>
    </w:p>
    <w:p w:rsidR="002575DF" w:rsidRPr="0082275E" w:rsidRDefault="002575DF" w:rsidP="0082275E">
      <w:pPr>
        <w:pStyle w:val="3"/>
        <w:keepNext w:val="0"/>
        <w:widowControl w:val="0"/>
        <w:spacing w:before="0" w:line="240" w:lineRule="auto"/>
        <w:jc w:val="center"/>
        <w:rPr>
          <w:rFonts w:ascii="Times New Roman" w:hAnsi="Times New Roman"/>
          <w:color w:val="auto"/>
          <w:kern w:val="32"/>
          <w:sz w:val="28"/>
          <w:szCs w:val="28"/>
          <w:lang w:eastAsia="ru-RU"/>
        </w:rPr>
      </w:pPr>
      <w:bookmarkStart w:id="97" w:name="_Toc247965260"/>
      <w:bookmarkStart w:id="98" w:name="_Toc268263626"/>
      <w:bookmarkStart w:id="99" w:name="_Toc342472305"/>
      <w:bookmarkStart w:id="100" w:name="_Toc491037203"/>
      <w:r w:rsidRPr="0082275E">
        <w:rPr>
          <w:rFonts w:ascii="Times New Roman" w:hAnsi="Times New Roman"/>
          <w:color w:val="auto"/>
          <w:kern w:val="32"/>
          <w:sz w:val="28"/>
          <w:szCs w:val="28"/>
          <w:lang w:eastAsia="ru-RU"/>
        </w:rPr>
        <w:t>1.3.1. Климатическая характеристика</w:t>
      </w:r>
      <w:bookmarkEnd w:id="97"/>
      <w:bookmarkEnd w:id="98"/>
      <w:bookmarkEnd w:id="99"/>
      <w:bookmarkEnd w:id="100"/>
    </w:p>
    <w:p w:rsidR="002575DF" w:rsidRPr="0082275E" w:rsidRDefault="002575DF" w:rsidP="0082275E">
      <w:pPr>
        <w:spacing w:after="0" w:line="240" w:lineRule="auto"/>
        <w:ind w:right="-108" w:firstLine="851"/>
        <w:jc w:val="both"/>
        <w:rPr>
          <w:rFonts w:ascii="Times New Roman" w:hAnsi="Times New Roman" w:cs="Times New Roman"/>
          <w:b/>
          <w:bCs/>
        </w:rPr>
      </w:pPr>
      <w:r w:rsidRPr="0082275E">
        <w:rPr>
          <w:rFonts w:ascii="Times New Roman" w:hAnsi="Times New Roman" w:cs="Times New Roman"/>
        </w:rPr>
        <w:t xml:space="preserve">Климат Новолеушинского сельского поселения умеренно континентальный. Продолжительность периода с температурой выше 10 градусов составляет 126 дней, с температурой выше 15 градусов – 75 дней. Климат поселения характеризуется умеренно-холодной многоснежной зимой и умеренно теплым летом. Продолжительность безморозного периода составляет 116 дней. Поселение находится в условиях избыточного увлажнения. Среднегодовая относительная влажность воздуха - 79%. Атмосферных осадков в среднем за год выпадает до </w:t>
      </w:r>
      <w:smartTag w:uri="urn:schemas-microsoft-com:office:smarttags" w:element="metricconverter">
        <w:smartTagPr>
          <w:attr w:name="ProductID" w:val="600 мм"/>
        </w:smartTagPr>
        <w:r w:rsidRPr="0082275E">
          <w:rPr>
            <w:rFonts w:ascii="Times New Roman" w:hAnsi="Times New Roman" w:cs="Times New Roman"/>
          </w:rPr>
          <w:t>600 мм</w:t>
        </w:r>
      </w:smartTag>
      <w:r w:rsidRPr="0082275E">
        <w:rPr>
          <w:rFonts w:ascii="Times New Roman" w:hAnsi="Times New Roman" w:cs="Times New Roman"/>
        </w:rPr>
        <w:t>. Зимний период продолжается около 5 месяцев. Самым холодным месяцем является январь со средней температурой воздуха 11,8 градуса ниже нуля. Лето начинается в конце мая - начале июня и заканчивается в конце августа. Средняя месячная температура самого теплого месяца июля - 17,4 градуса тепла.</w:t>
      </w:r>
    </w:p>
    <w:p w:rsidR="002575DF" w:rsidRPr="0082275E" w:rsidRDefault="002575DF" w:rsidP="0082275E">
      <w:pPr>
        <w:spacing w:after="0" w:line="240" w:lineRule="auto"/>
        <w:ind w:right="-108" w:firstLine="851"/>
        <w:jc w:val="both"/>
        <w:rPr>
          <w:rFonts w:ascii="Times New Roman" w:hAnsi="Times New Roman" w:cs="Times New Roman"/>
          <w:b/>
          <w:bCs/>
        </w:rPr>
      </w:pPr>
      <w:r w:rsidRPr="0082275E">
        <w:rPr>
          <w:rFonts w:ascii="Times New Roman" w:hAnsi="Times New Roman" w:cs="Times New Roman"/>
          <w:b/>
        </w:rPr>
        <w:t>Вывод:</w:t>
      </w:r>
    </w:p>
    <w:p w:rsidR="002575DF" w:rsidRPr="0082275E" w:rsidRDefault="002575DF" w:rsidP="0082275E">
      <w:pPr>
        <w:pStyle w:val="afe"/>
        <w:spacing w:line="240" w:lineRule="auto"/>
        <w:ind w:left="0" w:right="-108" w:firstLine="851"/>
      </w:pPr>
      <w:r w:rsidRPr="0082275E">
        <w:t>-  климатические условия поселения не вызывают планировочных ограничений и являются благоприятными для хозяйственной деятельности, также для проведения как летнего, так и зимнего отдыха;</w:t>
      </w:r>
    </w:p>
    <w:p w:rsidR="002575DF" w:rsidRPr="0082275E" w:rsidRDefault="002575DF" w:rsidP="0082275E">
      <w:pPr>
        <w:pStyle w:val="afe"/>
        <w:spacing w:line="240" w:lineRule="auto"/>
        <w:ind w:left="0" w:right="-108" w:firstLine="851"/>
      </w:pPr>
      <w:r w:rsidRPr="0082275E">
        <w:t>-  на сельскохозяйственных полях могут проводиться мероприятия по снегозадержанию. Здесь возможно возделывание зерновых и зернобобовых, овощных и плодовых культур, корнеплодов, кормовых и злаковых трав;</w:t>
      </w:r>
    </w:p>
    <w:p w:rsidR="002575DF" w:rsidRPr="0082275E" w:rsidRDefault="002575DF" w:rsidP="0082275E">
      <w:pPr>
        <w:pStyle w:val="afe"/>
        <w:spacing w:line="240" w:lineRule="auto"/>
        <w:ind w:left="0" w:right="-108" w:firstLine="851"/>
        <w:rPr>
          <w:b/>
          <w:bCs/>
        </w:rPr>
      </w:pPr>
      <w:r w:rsidRPr="0082275E">
        <w:t>-  территория благоприятна для развития животноводства, как крупнорогатого, так и мелкого рогатого скота.</w:t>
      </w:r>
    </w:p>
    <w:p w:rsidR="002575DF" w:rsidRPr="0082275E" w:rsidRDefault="002575DF" w:rsidP="0082275E">
      <w:pPr>
        <w:pStyle w:val="3"/>
        <w:keepNext w:val="0"/>
        <w:keepLines w:val="0"/>
        <w:widowControl w:val="0"/>
        <w:numPr>
          <w:ilvl w:val="2"/>
          <w:numId w:val="27"/>
        </w:numPr>
        <w:suppressAutoHyphens/>
        <w:spacing w:before="0" w:line="240" w:lineRule="auto"/>
        <w:ind w:left="0" w:firstLine="0"/>
        <w:jc w:val="center"/>
        <w:rPr>
          <w:rFonts w:ascii="Times New Roman" w:hAnsi="Times New Roman"/>
          <w:color w:val="auto"/>
          <w:kern w:val="32"/>
          <w:sz w:val="28"/>
          <w:szCs w:val="28"/>
          <w:lang w:eastAsia="ru-RU"/>
        </w:rPr>
      </w:pPr>
      <w:r w:rsidRPr="0082275E">
        <w:rPr>
          <w:rFonts w:ascii="Times New Roman" w:hAnsi="Times New Roman"/>
          <w:color w:val="auto"/>
          <w:kern w:val="32"/>
          <w:sz w:val="28"/>
          <w:szCs w:val="28"/>
          <w:lang w:eastAsia="ru-RU"/>
        </w:rPr>
        <w:t>Рельеф</w:t>
      </w:r>
    </w:p>
    <w:p w:rsidR="002575DF" w:rsidRPr="0082275E" w:rsidRDefault="002575DF" w:rsidP="0082275E">
      <w:pPr>
        <w:pStyle w:val="S2"/>
        <w:spacing w:line="240" w:lineRule="auto"/>
        <w:ind w:right="-6" w:firstLine="851"/>
      </w:pPr>
      <w:r w:rsidRPr="0082275E">
        <w:t>Территория Новолеушинского сельского поселения расположена на южном склоне Волжско-</w:t>
      </w:r>
      <w:proofErr w:type="spellStart"/>
      <w:r w:rsidRPr="0082275E">
        <w:t>Нерльско</w:t>
      </w:r>
      <w:proofErr w:type="spellEnd"/>
      <w:r w:rsidRPr="0082275E">
        <w:t>-</w:t>
      </w:r>
      <w:proofErr w:type="spellStart"/>
      <w:r w:rsidRPr="0082275E">
        <w:t>Клязминского</w:t>
      </w:r>
      <w:proofErr w:type="spellEnd"/>
      <w:r w:rsidRPr="0082275E">
        <w:t xml:space="preserve"> водораздела, представляющего собой слабо покатую равнину. Территорию поселения рассматривают как переходную область от заволжских лесных массивов и </w:t>
      </w:r>
      <w:proofErr w:type="spellStart"/>
      <w:r w:rsidRPr="0082275E">
        <w:t>Плесс</w:t>
      </w:r>
      <w:proofErr w:type="spellEnd"/>
      <w:r w:rsidRPr="0082275E">
        <w:t>-Галицкой гряды к Нерльской низине.</w:t>
      </w:r>
    </w:p>
    <w:p w:rsidR="002575DF" w:rsidRPr="0082275E" w:rsidRDefault="002575DF" w:rsidP="0082275E">
      <w:pPr>
        <w:pStyle w:val="S2"/>
        <w:spacing w:line="240" w:lineRule="auto"/>
        <w:ind w:right="-6" w:firstLine="851"/>
      </w:pPr>
      <w:r w:rsidRPr="0082275E">
        <w:t>Территория имеет общий уклон в юго-восточном направлении. В северной части абсолютные отметки местности составляют 140-160 м, к югу и юго-востоку убывают до 120-</w:t>
      </w:r>
      <w:smartTag w:uri="urn:schemas-microsoft-com:office:smarttags" w:element="metricconverter">
        <w:smartTagPr>
          <w:attr w:name="ProductID" w:val="130 м"/>
        </w:smartTagPr>
        <w:r w:rsidRPr="0082275E">
          <w:t>130 м</w:t>
        </w:r>
      </w:smartTag>
      <w:r w:rsidRPr="0082275E">
        <w:t>. Вместе с понижением местности изменяется и характер рельефа. Сравнительно расчлененный и повышенный рельеф постепенно становится более сглаженным и спокойным.</w:t>
      </w:r>
    </w:p>
    <w:p w:rsidR="002575DF" w:rsidRPr="0082275E" w:rsidRDefault="002575DF" w:rsidP="0082275E">
      <w:pPr>
        <w:pStyle w:val="S2"/>
        <w:spacing w:line="240" w:lineRule="auto"/>
        <w:ind w:right="-6" w:firstLine="851"/>
      </w:pPr>
      <w:r w:rsidRPr="0082275E">
        <w:t>В Новолеушинском поселении выделяются следующие типы рельефа:</w:t>
      </w:r>
    </w:p>
    <w:p w:rsidR="002575DF" w:rsidRPr="0082275E" w:rsidRDefault="002575DF" w:rsidP="0082275E">
      <w:pPr>
        <w:pStyle w:val="S2"/>
        <w:spacing w:line="240" w:lineRule="auto"/>
        <w:ind w:firstLine="851"/>
      </w:pPr>
      <w:r w:rsidRPr="0082275E">
        <w:t>-  крупно-холмистая моренная равнина краевой зоны московского оледенения со слабо развитой гидрографической сетью;</w:t>
      </w:r>
    </w:p>
    <w:p w:rsidR="002575DF" w:rsidRPr="0082275E" w:rsidRDefault="002575DF" w:rsidP="0082275E">
      <w:pPr>
        <w:pStyle w:val="S2"/>
        <w:spacing w:line="240" w:lineRule="auto"/>
        <w:ind w:firstLine="851"/>
      </w:pPr>
      <w:r w:rsidRPr="0082275E">
        <w:t>-  холмистая равнина московского оледенения, перекрытая аллювиально-делювиальными суглинками;</w:t>
      </w:r>
    </w:p>
    <w:p w:rsidR="002575DF" w:rsidRPr="0082275E" w:rsidRDefault="002575DF" w:rsidP="0082275E">
      <w:pPr>
        <w:pStyle w:val="S2"/>
        <w:spacing w:line="240" w:lineRule="auto"/>
        <w:ind w:firstLine="851"/>
      </w:pPr>
      <w:r w:rsidRPr="0082275E">
        <w:t>-   полого-волнистая моренная равнина днепровского оледенения;</w:t>
      </w:r>
    </w:p>
    <w:p w:rsidR="002575DF" w:rsidRPr="0082275E" w:rsidRDefault="002575DF" w:rsidP="0082275E">
      <w:pPr>
        <w:pStyle w:val="S2"/>
        <w:spacing w:line="240" w:lineRule="auto"/>
        <w:ind w:firstLine="851"/>
      </w:pPr>
      <w:r w:rsidRPr="0082275E">
        <w:t>-  слабо-холмистая флювиогляциальная равнина – область распространения зандровых московских песков;</w:t>
      </w:r>
    </w:p>
    <w:p w:rsidR="002575DF" w:rsidRPr="0082275E" w:rsidRDefault="002575DF" w:rsidP="0082275E">
      <w:pPr>
        <w:pStyle w:val="S2"/>
        <w:spacing w:line="240" w:lineRule="auto"/>
        <w:ind w:firstLine="851"/>
      </w:pPr>
      <w:r w:rsidRPr="0082275E">
        <w:t>-   область водораздельных болот.</w:t>
      </w:r>
    </w:p>
    <w:p w:rsidR="002575DF" w:rsidRPr="0082275E" w:rsidRDefault="002575DF" w:rsidP="0082275E">
      <w:pPr>
        <w:pStyle w:val="3"/>
        <w:numPr>
          <w:ilvl w:val="2"/>
          <w:numId w:val="27"/>
        </w:numPr>
        <w:suppressAutoHyphens/>
        <w:spacing w:before="0" w:line="240" w:lineRule="auto"/>
        <w:ind w:left="0" w:firstLine="47"/>
        <w:jc w:val="center"/>
        <w:rPr>
          <w:rFonts w:ascii="Times New Roman" w:hAnsi="Times New Roman"/>
          <w:color w:val="auto"/>
          <w:kern w:val="32"/>
          <w:sz w:val="28"/>
          <w:szCs w:val="28"/>
          <w:lang w:eastAsia="ru-RU"/>
        </w:rPr>
      </w:pPr>
      <w:r w:rsidRPr="0082275E">
        <w:rPr>
          <w:rFonts w:ascii="Times New Roman" w:hAnsi="Times New Roman"/>
          <w:color w:val="auto"/>
          <w:kern w:val="32"/>
          <w:sz w:val="28"/>
          <w:szCs w:val="28"/>
          <w:lang w:eastAsia="ru-RU"/>
        </w:rPr>
        <w:t>Почвы</w:t>
      </w:r>
    </w:p>
    <w:p w:rsidR="002575DF" w:rsidRPr="0082275E" w:rsidRDefault="002575DF" w:rsidP="0082275E">
      <w:pPr>
        <w:spacing w:after="0" w:line="240" w:lineRule="auto"/>
        <w:ind w:firstLine="851"/>
        <w:jc w:val="both"/>
        <w:rPr>
          <w:rFonts w:ascii="Times New Roman" w:hAnsi="Times New Roman" w:cs="Times New Roman"/>
        </w:rPr>
      </w:pPr>
      <w:bookmarkStart w:id="101" w:name="_Toc342472311"/>
      <w:bookmarkStart w:id="102" w:name="_Toc247965266"/>
      <w:bookmarkStart w:id="103" w:name="_Toc263086807"/>
      <w:bookmarkStart w:id="104" w:name="_Toc251150497"/>
      <w:bookmarkStart w:id="105" w:name="_Toc268263634"/>
      <w:r w:rsidRPr="0082275E">
        <w:rPr>
          <w:rFonts w:ascii="Times New Roman" w:hAnsi="Times New Roman" w:cs="Times New Roman"/>
        </w:rPr>
        <w:t>На территории Новолеушинского поселения  преобладают дерново-подзолистые почвы. Кроме того, есть болотные, пойменные, серые лесные типы почв. По механическому составу почвы очень разнообразны: от глинистых до песчаных.</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xml:space="preserve">На землях сельскохозяйственных предприятий и организаций поселения преобладают малоплодородные почвы. По агрономическим показателям они всегда характеризовались как </w:t>
      </w:r>
      <w:proofErr w:type="spellStart"/>
      <w:r w:rsidRPr="0082275E">
        <w:rPr>
          <w:rFonts w:ascii="Times New Roman" w:hAnsi="Times New Roman" w:cs="Times New Roman"/>
        </w:rPr>
        <w:t>низкопродуктивные</w:t>
      </w:r>
      <w:proofErr w:type="spellEnd"/>
      <w:r w:rsidRPr="0082275E">
        <w:rPr>
          <w:rFonts w:ascii="Times New Roman" w:hAnsi="Times New Roman" w:cs="Times New Roman"/>
        </w:rPr>
        <w:t>, нуждающиеся в постоянном окультуривании. На протяжении последних 15 лет сельскохозяйственные угодья эксплуатируются экстенсивными способами: вынос питательных элементов с урожаем существенно превышает их поступление в почву.</w:t>
      </w:r>
    </w:p>
    <w:p w:rsidR="002575DF" w:rsidRPr="0082275E" w:rsidRDefault="002575DF" w:rsidP="0082275E">
      <w:pPr>
        <w:pStyle w:val="S2"/>
        <w:spacing w:line="240" w:lineRule="auto"/>
        <w:ind w:right="-6" w:firstLine="851"/>
      </w:pPr>
      <w:r w:rsidRPr="0082275E">
        <w:t xml:space="preserve">Наиболее распространенной ледниковой породой является валунный (моренный) суглинок, который залегает на поверхности слоем различной мощности (от 0,5 до 15 и более </w:t>
      </w:r>
      <w:r w:rsidRPr="0082275E">
        <w:lastRenderedPageBreak/>
        <w:t>метров). Этот суглинок   наряду с содержанием валунов, хряща и песка включает много пылеватых и иловатых частиц.</w:t>
      </w:r>
    </w:p>
    <w:p w:rsidR="002575DF" w:rsidRPr="0082275E" w:rsidRDefault="002575DF" w:rsidP="0082275E">
      <w:pPr>
        <w:pStyle w:val="S2"/>
        <w:spacing w:line="240" w:lineRule="auto"/>
        <w:ind w:right="-6" w:firstLine="851"/>
      </w:pPr>
      <w:r w:rsidRPr="0082275E">
        <w:t xml:space="preserve">К ледниковым отложениям относятся также и </w:t>
      </w:r>
      <w:proofErr w:type="spellStart"/>
      <w:r w:rsidRPr="0082275E">
        <w:t>верхневалунные</w:t>
      </w:r>
      <w:proofErr w:type="spellEnd"/>
      <w:r w:rsidRPr="0082275E">
        <w:t xml:space="preserve"> пески, покрывающие валунные суглинки слоем различной мощности. Эти пески встречаются в виде отдельных пятен.</w:t>
      </w:r>
    </w:p>
    <w:p w:rsidR="002575DF" w:rsidRPr="0082275E" w:rsidRDefault="002575DF" w:rsidP="0082275E">
      <w:pPr>
        <w:pStyle w:val="S2"/>
        <w:spacing w:line="240" w:lineRule="auto"/>
        <w:ind w:right="-6" w:firstLine="851"/>
      </w:pPr>
      <w:r w:rsidRPr="0082275E">
        <w:t xml:space="preserve">К более поздним ледниковым отложениям относятся покровные суглинки, состоящие в основном из пылеватых и глинистых частиц. Относительно однородный механический состав и способность этих  суглинков распадаться на </w:t>
      </w:r>
      <w:proofErr w:type="spellStart"/>
      <w:r w:rsidRPr="0082275E">
        <w:t>ореховатые</w:t>
      </w:r>
      <w:proofErr w:type="spellEnd"/>
      <w:r w:rsidRPr="0082275E">
        <w:t xml:space="preserve"> и призматические небольшие кусочки обуславливают сравнительно хорошую их водопроницаемость и влагоемкость. Как разновидность покровных суглинков встречаются лессовидные суглинки, которые являются более пористыми.</w:t>
      </w:r>
    </w:p>
    <w:p w:rsidR="002575DF" w:rsidRPr="0082275E" w:rsidRDefault="002575DF" w:rsidP="0082275E">
      <w:pPr>
        <w:pStyle w:val="S2"/>
        <w:spacing w:line="240" w:lineRule="auto"/>
        <w:ind w:right="-6" w:firstLine="851"/>
      </w:pPr>
      <w:r w:rsidRPr="0082275E">
        <w:t xml:space="preserve">Комплекс природных условий, включающий относительно влажный умеренно-континентальный климат, растительность, материнские породы ледникового происхождения и рельеф местности привели к появлению трех основных процессов почвообразования: подзолистого, дернового и болотного. Все эти процессы протекают обычно совместно </w:t>
      </w:r>
      <w:proofErr w:type="spellStart"/>
      <w:r w:rsidRPr="0082275E">
        <w:t>накладываясь</w:t>
      </w:r>
      <w:proofErr w:type="spellEnd"/>
      <w:r w:rsidRPr="0082275E">
        <w:t xml:space="preserve"> и переплетаясь друг с другом. </w:t>
      </w:r>
    </w:p>
    <w:p w:rsidR="002575DF" w:rsidRPr="0082275E" w:rsidRDefault="002575DF" w:rsidP="0082275E">
      <w:pPr>
        <w:pStyle w:val="S2"/>
        <w:spacing w:line="240" w:lineRule="auto"/>
        <w:ind w:right="-6" w:firstLine="851"/>
      </w:pPr>
      <w:r w:rsidRPr="0082275E">
        <w:t>На территории поселения встречаются следующие почвы:</w:t>
      </w:r>
    </w:p>
    <w:p w:rsidR="002575DF" w:rsidRPr="0082275E" w:rsidRDefault="002575DF" w:rsidP="0082275E">
      <w:pPr>
        <w:pStyle w:val="S2"/>
        <w:spacing w:line="240" w:lineRule="auto"/>
        <w:ind w:right="-6" w:firstLine="851"/>
      </w:pPr>
      <w:r w:rsidRPr="0082275E">
        <w:t>- дерново-подзолистые;</w:t>
      </w:r>
    </w:p>
    <w:p w:rsidR="002575DF" w:rsidRPr="0082275E" w:rsidRDefault="002575DF" w:rsidP="0082275E">
      <w:pPr>
        <w:pStyle w:val="S2"/>
        <w:spacing w:line="240" w:lineRule="auto"/>
        <w:ind w:right="-6" w:firstLine="851"/>
      </w:pPr>
      <w:r w:rsidRPr="0082275E">
        <w:t>- дерново-подзолистые заболоченные;</w:t>
      </w:r>
    </w:p>
    <w:p w:rsidR="002575DF" w:rsidRPr="0082275E" w:rsidRDefault="002575DF" w:rsidP="0082275E">
      <w:pPr>
        <w:pStyle w:val="S2"/>
        <w:spacing w:line="240" w:lineRule="auto"/>
        <w:ind w:right="-6" w:firstLine="851"/>
      </w:pPr>
      <w:r w:rsidRPr="0082275E">
        <w:t>- дерновые;</w:t>
      </w:r>
    </w:p>
    <w:p w:rsidR="002575DF" w:rsidRPr="0082275E" w:rsidRDefault="002575DF" w:rsidP="0082275E">
      <w:pPr>
        <w:pStyle w:val="S2"/>
        <w:spacing w:line="240" w:lineRule="auto"/>
        <w:ind w:right="-6" w:firstLine="851"/>
      </w:pPr>
      <w:r w:rsidRPr="0082275E">
        <w:t xml:space="preserve">- болотные торфяно-глеевые почвы, </w:t>
      </w:r>
    </w:p>
    <w:p w:rsidR="002575DF" w:rsidRPr="0082275E" w:rsidRDefault="002575DF" w:rsidP="0082275E">
      <w:pPr>
        <w:pStyle w:val="S2"/>
        <w:spacing w:line="240" w:lineRule="auto"/>
        <w:ind w:right="-6" w:firstLine="851"/>
      </w:pPr>
      <w:r w:rsidRPr="0082275E">
        <w:t xml:space="preserve">Наиболее распространенными являются  дерново-подзолистые. </w:t>
      </w:r>
    </w:p>
    <w:p w:rsidR="002575DF" w:rsidRPr="0082275E" w:rsidRDefault="002575DF" w:rsidP="0082275E">
      <w:pPr>
        <w:pStyle w:val="S2"/>
        <w:spacing w:line="240" w:lineRule="auto"/>
        <w:ind w:right="-6" w:firstLine="851"/>
      </w:pPr>
      <w:r w:rsidRPr="0082275E">
        <w:t>Эрозионные процессы на территории поселения развиты слабо.</w:t>
      </w:r>
    </w:p>
    <w:p w:rsidR="002575DF" w:rsidRPr="0082275E" w:rsidRDefault="002575DF" w:rsidP="0082275E">
      <w:pPr>
        <w:pStyle w:val="S20"/>
        <w:numPr>
          <w:ilvl w:val="0"/>
          <w:numId w:val="0"/>
        </w:numPr>
        <w:tabs>
          <w:tab w:val="clear" w:pos="576"/>
          <w:tab w:val="left" w:pos="0"/>
        </w:tabs>
        <w:ind w:firstLine="851"/>
      </w:pPr>
    </w:p>
    <w:p w:rsidR="002575DF" w:rsidRPr="0082275E" w:rsidRDefault="002575DF" w:rsidP="0082275E">
      <w:pPr>
        <w:pStyle w:val="S20"/>
        <w:numPr>
          <w:ilvl w:val="0"/>
          <w:numId w:val="0"/>
        </w:numPr>
        <w:tabs>
          <w:tab w:val="clear" w:pos="576"/>
          <w:tab w:val="left" w:pos="0"/>
        </w:tabs>
        <w:ind w:firstLine="851"/>
        <w:rPr>
          <w:b w:val="0"/>
        </w:rPr>
      </w:pPr>
      <w:r w:rsidRPr="0082275E">
        <w:t>Вывод</w:t>
      </w:r>
      <w:r w:rsidRPr="0082275E">
        <w:rPr>
          <w:b w:val="0"/>
        </w:rPr>
        <w:t>:</w:t>
      </w:r>
    </w:p>
    <w:p w:rsidR="002575DF" w:rsidRPr="0082275E" w:rsidRDefault="002575DF" w:rsidP="0082275E">
      <w:pPr>
        <w:pStyle w:val="S20"/>
        <w:numPr>
          <w:ilvl w:val="0"/>
          <w:numId w:val="0"/>
        </w:numPr>
        <w:tabs>
          <w:tab w:val="clear" w:pos="576"/>
          <w:tab w:val="left" w:pos="0"/>
        </w:tabs>
        <w:ind w:firstLine="851"/>
        <w:rPr>
          <w:b w:val="0"/>
        </w:rPr>
      </w:pPr>
      <w:r w:rsidRPr="0082275E">
        <w:rPr>
          <w:b w:val="0"/>
        </w:rPr>
        <w:t>-  на территории Новолеушинского поселения преобладают дерново-подзолистые почвы на флювиогляциальных песках и моренных суглинках. Это почвы среднего плодородия, характеризующиеся мощностью гумусового горизонта до 10-</w:t>
      </w:r>
      <w:smartTag w:uri="urn:schemas-microsoft-com:office:smarttags" w:element="metricconverter">
        <w:smartTagPr>
          <w:attr w:name="ProductID" w:val="15 см"/>
        </w:smartTagPr>
        <w:r w:rsidRPr="0082275E">
          <w:rPr>
            <w:b w:val="0"/>
          </w:rPr>
          <w:t>15 см</w:t>
        </w:r>
      </w:smartTag>
      <w:r w:rsidRPr="0082275E">
        <w:rPr>
          <w:b w:val="0"/>
        </w:rPr>
        <w:t xml:space="preserve"> и содержанием гумуса 1,5-2,0%;</w:t>
      </w:r>
    </w:p>
    <w:p w:rsidR="002575DF" w:rsidRPr="0082275E" w:rsidRDefault="002575DF" w:rsidP="0082275E">
      <w:pPr>
        <w:pStyle w:val="S20"/>
        <w:numPr>
          <w:ilvl w:val="0"/>
          <w:numId w:val="0"/>
        </w:numPr>
        <w:tabs>
          <w:tab w:val="clear" w:pos="576"/>
          <w:tab w:val="left" w:pos="0"/>
        </w:tabs>
        <w:ind w:firstLine="851"/>
        <w:rPr>
          <w:b w:val="0"/>
        </w:rPr>
      </w:pPr>
      <w:r w:rsidRPr="0082275E">
        <w:rPr>
          <w:b w:val="0"/>
        </w:rPr>
        <w:t>-  к почвам высокого плодородия  относятся аллювиальные дерновые, развитые в поймах рек;</w:t>
      </w:r>
    </w:p>
    <w:p w:rsidR="002575DF" w:rsidRPr="0082275E" w:rsidRDefault="002575DF" w:rsidP="0082275E">
      <w:pPr>
        <w:pStyle w:val="S20"/>
        <w:numPr>
          <w:ilvl w:val="0"/>
          <w:numId w:val="0"/>
        </w:numPr>
        <w:tabs>
          <w:tab w:val="clear" w:pos="576"/>
          <w:tab w:val="left" w:pos="0"/>
        </w:tabs>
        <w:ind w:firstLine="851"/>
        <w:rPr>
          <w:b w:val="0"/>
        </w:rPr>
      </w:pPr>
      <w:r w:rsidRPr="0082275E">
        <w:rPr>
          <w:b w:val="0"/>
        </w:rPr>
        <w:t>-  для поддержания плодородия почв необходимо разработать рациональную систему севооборотов.</w:t>
      </w:r>
    </w:p>
    <w:p w:rsidR="002575DF" w:rsidRPr="0082275E" w:rsidRDefault="002575DF" w:rsidP="0082275E">
      <w:pPr>
        <w:pStyle w:val="3"/>
        <w:numPr>
          <w:ilvl w:val="2"/>
          <w:numId w:val="33"/>
        </w:numPr>
        <w:spacing w:before="0" w:line="240" w:lineRule="auto"/>
        <w:ind w:left="142" w:hanging="95"/>
        <w:jc w:val="center"/>
        <w:rPr>
          <w:rFonts w:ascii="Times New Roman" w:hAnsi="Times New Roman"/>
          <w:color w:val="000000"/>
          <w:kern w:val="32"/>
          <w:sz w:val="28"/>
          <w:szCs w:val="28"/>
          <w:lang w:eastAsia="ru-RU"/>
        </w:rPr>
      </w:pPr>
      <w:r w:rsidRPr="0082275E">
        <w:rPr>
          <w:rFonts w:ascii="Times New Roman" w:hAnsi="Times New Roman"/>
          <w:color w:val="000000"/>
          <w:kern w:val="32"/>
          <w:sz w:val="28"/>
          <w:szCs w:val="28"/>
          <w:lang w:eastAsia="ru-RU"/>
        </w:rPr>
        <w:t>Инженерно-геологические условия</w:t>
      </w:r>
    </w:p>
    <w:bookmarkEnd w:id="101"/>
    <w:bookmarkEnd w:id="102"/>
    <w:bookmarkEnd w:id="103"/>
    <w:bookmarkEnd w:id="104"/>
    <w:bookmarkEnd w:id="105"/>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Исходя из рельефа, геологического строения, гидрогеологических условий, развития физико-геологических процессов, в границах Новолеушинского поселения выделяются:</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территории, неблагоприятные для строительства;</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территории, ограниченно благоприятные для строительства;</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территории, благоприятные для строительства.</w:t>
      </w:r>
    </w:p>
    <w:p w:rsidR="002575DF" w:rsidRPr="0082275E" w:rsidRDefault="002575DF" w:rsidP="0082275E">
      <w:pPr>
        <w:pStyle w:val="aff4"/>
        <w:spacing w:after="0" w:line="240" w:lineRule="auto"/>
        <w:ind w:left="0" w:firstLine="851"/>
        <w:jc w:val="both"/>
        <w:rPr>
          <w:rFonts w:ascii="Times New Roman" w:hAnsi="Times New Roman" w:cs="Times New Roman"/>
        </w:rPr>
      </w:pPr>
      <w:r w:rsidRPr="0082275E">
        <w:rPr>
          <w:rFonts w:ascii="Times New Roman" w:hAnsi="Times New Roman" w:cs="Times New Roman"/>
        </w:rPr>
        <w:t>Оценка территорий произведена в природных условиях для жилищного и общественного строительства.</w:t>
      </w:r>
    </w:p>
    <w:p w:rsidR="002575DF" w:rsidRPr="0082275E" w:rsidRDefault="002575DF" w:rsidP="0082275E">
      <w:pPr>
        <w:pStyle w:val="aff4"/>
        <w:spacing w:after="0" w:line="240" w:lineRule="auto"/>
        <w:ind w:left="0" w:firstLine="851"/>
        <w:jc w:val="both"/>
        <w:rPr>
          <w:rFonts w:ascii="Times New Roman" w:hAnsi="Times New Roman" w:cs="Times New Roman"/>
        </w:rPr>
      </w:pPr>
      <w:r w:rsidRPr="0082275E">
        <w:rPr>
          <w:rFonts w:ascii="Times New Roman" w:hAnsi="Times New Roman" w:cs="Times New Roman"/>
        </w:rPr>
        <w:t>Использование ограниченно благоприятных и неблагоприятных территорий допускается после проведения инженерных мероприятий, при соответствующем технико-экономическом обосновании.</w:t>
      </w:r>
    </w:p>
    <w:p w:rsidR="002575DF" w:rsidRPr="0082275E" w:rsidRDefault="002575DF" w:rsidP="0082275E">
      <w:pPr>
        <w:pStyle w:val="211"/>
        <w:spacing w:after="0" w:line="240" w:lineRule="auto"/>
        <w:ind w:firstLine="851"/>
        <w:rPr>
          <w:spacing w:val="2"/>
          <w:shd w:val="clear" w:color="auto" w:fill="FFFFFF"/>
        </w:rPr>
      </w:pPr>
      <w:r w:rsidRPr="0082275E">
        <w:t xml:space="preserve">Расчетное сопротивление грунтов оснований зданий и сооружений принимается в соответствии с </w:t>
      </w:r>
      <w:r w:rsidRPr="0082275E">
        <w:rPr>
          <w:bCs/>
          <w:spacing w:val="2"/>
          <w:shd w:val="clear" w:color="auto" w:fill="FFFFFF"/>
        </w:rPr>
        <w:t>СП 22.13330.2010</w:t>
      </w:r>
      <w:r w:rsidRPr="0082275E">
        <w:rPr>
          <w:spacing w:val="2"/>
          <w:shd w:val="clear" w:color="auto" w:fill="FFFFFF"/>
        </w:rPr>
        <w:t>.</w:t>
      </w:r>
    </w:p>
    <w:p w:rsidR="002575DF" w:rsidRPr="0082275E" w:rsidRDefault="002575DF" w:rsidP="0082275E">
      <w:pPr>
        <w:pStyle w:val="211"/>
        <w:spacing w:after="0" w:line="240" w:lineRule="auto"/>
        <w:ind w:firstLine="851"/>
      </w:pPr>
    </w:p>
    <w:p w:rsidR="002575DF" w:rsidRPr="0082275E" w:rsidRDefault="002575DF" w:rsidP="0082275E">
      <w:pPr>
        <w:spacing w:after="0" w:line="240" w:lineRule="auto"/>
        <w:ind w:right="-6" w:firstLine="851"/>
        <w:rPr>
          <w:rFonts w:ascii="Times New Roman" w:hAnsi="Times New Roman" w:cs="Times New Roman"/>
        </w:rPr>
      </w:pPr>
      <w:r w:rsidRPr="0082275E">
        <w:rPr>
          <w:rFonts w:ascii="Times New Roman" w:hAnsi="Times New Roman" w:cs="Times New Roman"/>
          <w:b/>
        </w:rPr>
        <w:t>К территориям, неблагоприятным для строительства, относятся:</w:t>
      </w:r>
    </w:p>
    <w:p w:rsidR="002575DF" w:rsidRPr="0082275E" w:rsidRDefault="002575DF" w:rsidP="0082275E">
      <w:pPr>
        <w:numPr>
          <w:ilvl w:val="0"/>
          <w:numId w:val="67"/>
        </w:numPr>
        <w:tabs>
          <w:tab w:val="clear" w:pos="720"/>
        </w:tabs>
        <w:spacing w:after="0" w:line="240" w:lineRule="auto"/>
        <w:ind w:left="0" w:right="-6" w:firstLine="851"/>
        <w:jc w:val="both"/>
        <w:rPr>
          <w:rFonts w:ascii="Times New Roman" w:hAnsi="Times New Roman" w:cs="Times New Roman"/>
          <w:spacing w:val="-6"/>
        </w:rPr>
      </w:pPr>
      <w:r w:rsidRPr="0082275E">
        <w:rPr>
          <w:rFonts w:ascii="Times New Roman" w:hAnsi="Times New Roman" w:cs="Times New Roman"/>
          <w:spacing w:val="-6"/>
        </w:rPr>
        <w:t>Поймы рек. Несущая способность грунта до 1 кг/см</w:t>
      </w:r>
      <w:r w:rsidRPr="0082275E">
        <w:rPr>
          <w:rFonts w:ascii="Times New Roman" w:hAnsi="Times New Roman" w:cs="Times New Roman"/>
          <w:spacing w:val="-6"/>
          <w:vertAlign w:val="superscript"/>
        </w:rPr>
        <w:t>2</w:t>
      </w:r>
      <w:r w:rsidRPr="0082275E">
        <w:rPr>
          <w:rFonts w:ascii="Times New Roman" w:hAnsi="Times New Roman" w:cs="Times New Roman"/>
          <w:spacing w:val="-6"/>
        </w:rPr>
        <w:t>. Грунтовые воды на глубине 0-</w:t>
      </w:r>
      <w:smartTag w:uri="urn:schemas-microsoft-com:office:smarttags" w:element="metricconverter">
        <w:smartTagPr>
          <w:attr w:name="ProductID" w:val="2 м"/>
        </w:smartTagPr>
        <w:r w:rsidRPr="0082275E">
          <w:rPr>
            <w:rFonts w:ascii="Times New Roman" w:hAnsi="Times New Roman" w:cs="Times New Roman"/>
            <w:spacing w:val="-6"/>
          </w:rPr>
          <w:t>2 м</w:t>
        </w:r>
      </w:smartTag>
      <w:r w:rsidRPr="0082275E">
        <w:rPr>
          <w:rFonts w:ascii="Times New Roman" w:hAnsi="Times New Roman" w:cs="Times New Roman"/>
          <w:spacing w:val="-6"/>
        </w:rPr>
        <w:t>.;</w:t>
      </w:r>
    </w:p>
    <w:p w:rsidR="002575DF" w:rsidRPr="0082275E" w:rsidRDefault="002575DF" w:rsidP="0082275E">
      <w:pPr>
        <w:numPr>
          <w:ilvl w:val="0"/>
          <w:numId w:val="67"/>
        </w:numPr>
        <w:tabs>
          <w:tab w:val="clear" w:pos="720"/>
        </w:tabs>
        <w:spacing w:after="0" w:line="240" w:lineRule="auto"/>
        <w:ind w:left="0" w:right="-6" w:firstLine="851"/>
        <w:jc w:val="both"/>
        <w:rPr>
          <w:rFonts w:ascii="Times New Roman" w:hAnsi="Times New Roman" w:cs="Times New Roman"/>
        </w:rPr>
      </w:pPr>
      <w:r w:rsidRPr="0082275E">
        <w:rPr>
          <w:rFonts w:ascii="Times New Roman" w:hAnsi="Times New Roman" w:cs="Times New Roman"/>
        </w:rPr>
        <w:t>Область водораздельных болот. Несущая способность грунта до 1 кг/см</w:t>
      </w:r>
      <w:r w:rsidRPr="0082275E">
        <w:rPr>
          <w:rFonts w:ascii="Times New Roman" w:hAnsi="Times New Roman" w:cs="Times New Roman"/>
          <w:vertAlign w:val="superscript"/>
        </w:rPr>
        <w:t>2</w:t>
      </w:r>
      <w:r w:rsidRPr="0082275E">
        <w:rPr>
          <w:rFonts w:ascii="Times New Roman" w:hAnsi="Times New Roman" w:cs="Times New Roman"/>
        </w:rPr>
        <w:t xml:space="preserve">. </w:t>
      </w:r>
    </w:p>
    <w:p w:rsidR="002575DF" w:rsidRPr="0082275E" w:rsidRDefault="002575DF" w:rsidP="0082275E">
      <w:pPr>
        <w:spacing w:after="0" w:line="240" w:lineRule="auto"/>
        <w:ind w:left="851" w:right="-6"/>
        <w:jc w:val="both"/>
        <w:rPr>
          <w:rFonts w:ascii="Times New Roman" w:hAnsi="Times New Roman" w:cs="Times New Roman"/>
        </w:rPr>
      </w:pPr>
    </w:p>
    <w:p w:rsidR="002575DF" w:rsidRPr="0082275E" w:rsidRDefault="002575DF" w:rsidP="0082275E">
      <w:pPr>
        <w:spacing w:after="0" w:line="240" w:lineRule="auto"/>
        <w:ind w:right="-6" w:firstLine="851"/>
        <w:rPr>
          <w:rFonts w:ascii="Times New Roman" w:hAnsi="Times New Roman" w:cs="Times New Roman"/>
        </w:rPr>
      </w:pPr>
      <w:r w:rsidRPr="0082275E">
        <w:rPr>
          <w:rFonts w:ascii="Times New Roman" w:hAnsi="Times New Roman" w:cs="Times New Roman"/>
          <w:b/>
        </w:rPr>
        <w:t>К территориям, ограниченно благоприятным для строительства, относятся:</w:t>
      </w:r>
    </w:p>
    <w:p w:rsidR="002575DF" w:rsidRPr="0082275E" w:rsidRDefault="002575DF" w:rsidP="0082275E">
      <w:pPr>
        <w:numPr>
          <w:ilvl w:val="0"/>
          <w:numId w:val="66"/>
        </w:numPr>
        <w:tabs>
          <w:tab w:val="clear" w:pos="284"/>
        </w:tabs>
        <w:spacing w:after="0" w:line="240" w:lineRule="auto"/>
        <w:ind w:left="0" w:right="-6" w:firstLine="851"/>
        <w:jc w:val="both"/>
        <w:rPr>
          <w:rFonts w:ascii="Times New Roman" w:hAnsi="Times New Roman" w:cs="Times New Roman"/>
        </w:rPr>
      </w:pPr>
      <w:r w:rsidRPr="0082275E">
        <w:rPr>
          <w:rFonts w:ascii="Times New Roman" w:hAnsi="Times New Roman" w:cs="Times New Roman"/>
        </w:rPr>
        <w:t>Слаборасчлененная плоская и пологоволнистая флювиогляциальная равнина, сложенная песками разнозернистыми с гравием и галькой. Несущая способность грунта 2,5-3,5 кг/см</w:t>
      </w:r>
      <w:r w:rsidRPr="0082275E">
        <w:rPr>
          <w:rFonts w:ascii="Times New Roman" w:hAnsi="Times New Roman" w:cs="Times New Roman"/>
          <w:vertAlign w:val="superscript"/>
        </w:rPr>
        <w:t>2</w:t>
      </w:r>
      <w:r w:rsidRPr="0082275E">
        <w:rPr>
          <w:rFonts w:ascii="Times New Roman" w:hAnsi="Times New Roman" w:cs="Times New Roman"/>
        </w:rPr>
        <w:t>. Грунтовые воды на глубине 0,1-</w:t>
      </w:r>
      <w:smartTag w:uri="urn:schemas-microsoft-com:office:smarttags" w:element="metricconverter">
        <w:smartTagPr>
          <w:attr w:name="ProductID" w:val="8 м"/>
        </w:smartTagPr>
        <w:r w:rsidRPr="0082275E">
          <w:rPr>
            <w:rFonts w:ascii="Times New Roman" w:hAnsi="Times New Roman" w:cs="Times New Roman"/>
          </w:rPr>
          <w:t>8 м</w:t>
        </w:r>
      </w:smartTag>
      <w:r w:rsidRPr="0082275E">
        <w:rPr>
          <w:rFonts w:ascii="Times New Roman" w:hAnsi="Times New Roman" w:cs="Times New Roman"/>
        </w:rPr>
        <w:t>.;</w:t>
      </w:r>
    </w:p>
    <w:p w:rsidR="002575DF" w:rsidRPr="0082275E" w:rsidRDefault="002575DF" w:rsidP="0082275E">
      <w:pPr>
        <w:numPr>
          <w:ilvl w:val="0"/>
          <w:numId w:val="66"/>
        </w:numPr>
        <w:tabs>
          <w:tab w:val="clear" w:pos="284"/>
        </w:tabs>
        <w:spacing w:after="0" w:line="240" w:lineRule="auto"/>
        <w:ind w:left="0" w:right="-6" w:firstLine="851"/>
        <w:jc w:val="both"/>
        <w:rPr>
          <w:rFonts w:ascii="Times New Roman" w:hAnsi="Times New Roman" w:cs="Times New Roman"/>
          <w:spacing w:val="-4"/>
        </w:rPr>
      </w:pPr>
      <w:r w:rsidRPr="0082275E">
        <w:rPr>
          <w:rFonts w:ascii="Times New Roman" w:hAnsi="Times New Roman" w:cs="Times New Roman"/>
        </w:rPr>
        <w:t>Вторая и первая надпойменные террасы, сложенные песчано-суглинистым аллювием с несущей способностью грунта до 2 кг/см</w:t>
      </w:r>
      <w:r w:rsidRPr="0082275E">
        <w:rPr>
          <w:rFonts w:ascii="Times New Roman" w:hAnsi="Times New Roman" w:cs="Times New Roman"/>
          <w:vertAlign w:val="superscript"/>
        </w:rPr>
        <w:t>2</w:t>
      </w:r>
      <w:r w:rsidRPr="0082275E">
        <w:rPr>
          <w:rFonts w:ascii="Times New Roman" w:hAnsi="Times New Roman" w:cs="Times New Roman"/>
        </w:rPr>
        <w:t xml:space="preserve">. Развито заболачивание. </w:t>
      </w:r>
      <w:r w:rsidRPr="0082275E">
        <w:rPr>
          <w:rFonts w:ascii="Times New Roman" w:hAnsi="Times New Roman" w:cs="Times New Roman"/>
          <w:spacing w:val="-4"/>
        </w:rPr>
        <w:t>Поверхность осложнена западинами, старицами. Грунтовые воды на глубине 0,1-</w:t>
      </w:r>
      <w:smartTag w:uri="urn:schemas-microsoft-com:office:smarttags" w:element="metricconverter">
        <w:smartTagPr>
          <w:attr w:name="ProductID" w:val="5 м"/>
        </w:smartTagPr>
        <w:r w:rsidRPr="0082275E">
          <w:rPr>
            <w:rFonts w:ascii="Times New Roman" w:hAnsi="Times New Roman" w:cs="Times New Roman"/>
            <w:spacing w:val="-4"/>
          </w:rPr>
          <w:t>5 м</w:t>
        </w:r>
      </w:smartTag>
      <w:r w:rsidRPr="0082275E">
        <w:rPr>
          <w:rFonts w:ascii="Times New Roman" w:hAnsi="Times New Roman" w:cs="Times New Roman"/>
          <w:spacing w:val="-4"/>
        </w:rPr>
        <w:t>.</w:t>
      </w:r>
    </w:p>
    <w:p w:rsidR="002575DF" w:rsidRPr="0082275E" w:rsidRDefault="002575DF" w:rsidP="0082275E">
      <w:pPr>
        <w:spacing w:after="0" w:line="240" w:lineRule="auto"/>
        <w:ind w:left="851" w:right="-6"/>
        <w:jc w:val="both"/>
        <w:rPr>
          <w:rFonts w:ascii="Times New Roman" w:hAnsi="Times New Roman" w:cs="Times New Roman"/>
          <w:spacing w:val="-4"/>
        </w:rPr>
      </w:pPr>
    </w:p>
    <w:p w:rsidR="002575DF" w:rsidRPr="0082275E" w:rsidRDefault="002575DF" w:rsidP="0082275E">
      <w:pPr>
        <w:spacing w:after="0" w:line="240" w:lineRule="auto"/>
        <w:ind w:right="-6" w:firstLine="851"/>
        <w:rPr>
          <w:rFonts w:ascii="Times New Roman" w:hAnsi="Times New Roman" w:cs="Times New Roman"/>
        </w:rPr>
      </w:pPr>
      <w:r w:rsidRPr="0082275E">
        <w:rPr>
          <w:rFonts w:ascii="Times New Roman" w:hAnsi="Times New Roman" w:cs="Times New Roman"/>
          <w:b/>
        </w:rPr>
        <w:lastRenderedPageBreak/>
        <w:t>К территориям, благоприятным для строительства, относятся:</w:t>
      </w:r>
    </w:p>
    <w:p w:rsidR="002575DF" w:rsidRPr="0082275E" w:rsidRDefault="002575DF" w:rsidP="0082275E">
      <w:pPr>
        <w:numPr>
          <w:ilvl w:val="1"/>
          <w:numId w:val="66"/>
        </w:numPr>
        <w:tabs>
          <w:tab w:val="clear" w:pos="720"/>
        </w:tabs>
        <w:spacing w:after="0" w:line="240" w:lineRule="auto"/>
        <w:ind w:left="0" w:right="-6" w:firstLine="851"/>
        <w:jc w:val="both"/>
        <w:rPr>
          <w:rFonts w:ascii="Times New Roman" w:hAnsi="Times New Roman" w:cs="Times New Roman"/>
        </w:rPr>
      </w:pPr>
      <w:r w:rsidRPr="0082275E">
        <w:rPr>
          <w:rFonts w:ascii="Times New Roman" w:hAnsi="Times New Roman" w:cs="Times New Roman"/>
        </w:rPr>
        <w:t>Крупно-холмистая, холмистая, полого-волнистая моренная равнина, сложенная        моренными отложениями суглинков с гравием, галькой и валунами. Несущая способность грунта 3 кг/см</w:t>
      </w:r>
      <w:r w:rsidRPr="0082275E">
        <w:rPr>
          <w:rFonts w:ascii="Times New Roman" w:hAnsi="Times New Roman" w:cs="Times New Roman"/>
          <w:vertAlign w:val="superscript"/>
        </w:rPr>
        <w:t>2</w:t>
      </w:r>
      <w:r w:rsidRPr="0082275E">
        <w:rPr>
          <w:rFonts w:ascii="Times New Roman" w:hAnsi="Times New Roman" w:cs="Times New Roman"/>
        </w:rPr>
        <w:t>;</w:t>
      </w:r>
    </w:p>
    <w:p w:rsidR="002575DF" w:rsidRPr="0082275E" w:rsidRDefault="002575DF" w:rsidP="0082275E">
      <w:pPr>
        <w:pStyle w:val="1f3"/>
        <w:numPr>
          <w:ilvl w:val="1"/>
          <w:numId w:val="66"/>
        </w:numPr>
        <w:tabs>
          <w:tab w:val="clear" w:pos="720"/>
        </w:tabs>
        <w:spacing w:after="0"/>
        <w:ind w:left="0" w:firstLine="851"/>
        <w:jc w:val="both"/>
      </w:pPr>
      <w:r w:rsidRPr="0082275E">
        <w:t>Инженерно-геологические условия территории поселения в целом благоприятны для комплексного развития и размещения объектов капитального строительства. Исключение составляют участки со сложным геологическим строением.</w:t>
      </w:r>
    </w:p>
    <w:p w:rsidR="002575DF" w:rsidRPr="0082275E" w:rsidRDefault="002575DF" w:rsidP="0082275E">
      <w:pPr>
        <w:pStyle w:val="1f3"/>
        <w:spacing w:after="0"/>
        <w:ind w:left="851"/>
        <w:jc w:val="both"/>
      </w:pPr>
    </w:p>
    <w:p w:rsidR="002575DF" w:rsidRPr="0082275E" w:rsidRDefault="002575DF" w:rsidP="0082275E">
      <w:pPr>
        <w:pStyle w:val="1f3"/>
        <w:spacing w:after="0"/>
        <w:ind w:left="0" w:firstLine="851"/>
        <w:jc w:val="both"/>
        <w:rPr>
          <w:b/>
        </w:rPr>
      </w:pPr>
      <w:r w:rsidRPr="0082275E">
        <w:rPr>
          <w:b/>
        </w:rPr>
        <w:t>Полезные ископаемые:</w:t>
      </w:r>
    </w:p>
    <w:p w:rsidR="002575DF" w:rsidRPr="0082275E" w:rsidRDefault="002575DF" w:rsidP="0082275E">
      <w:pPr>
        <w:pStyle w:val="1f3"/>
        <w:spacing w:after="0"/>
        <w:ind w:left="0" w:firstLine="851"/>
        <w:jc w:val="both"/>
      </w:pPr>
      <w:r w:rsidRPr="0082275E">
        <w:t>Территория поселения богата запасами торфа и сапропеля.</w:t>
      </w:r>
    </w:p>
    <w:p w:rsidR="002575DF" w:rsidRPr="0082275E" w:rsidRDefault="002575DF" w:rsidP="0082275E">
      <w:pPr>
        <w:pStyle w:val="3"/>
        <w:numPr>
          <w:ilvl w:val="2"/>
          <w:numId w:val="48"/>
        </w:numPr>
        <w:suppressAutoHyphens/>
        <w:spacing w:before="0" w:line="240" w:lineRule="auto"/>
        <w:ind w:left="0" w:firstLine="0"/>
        <w:jc w:val="center"/>
        <w:rPr>
          <w:rFonts w:ascii="Times New Roman" w:hAnsi="Times New Roman"/>
          <w:color w:val="auto"/>
          <w:kern w:val="32"/>
          <w:sz w:val="28"/>
          <w:szCs w:val="28"/>
          <w:lang w:eastAsia="ru-RU"/>
        </w:rPr>
      </w:pPr>
      <w:r w:rsidRPr="0082275E">
        <w:rPr>
          <w:rFonts w:ascii="Times New Roman" w:hAnsi="Times New Roman"/>
          <w:color w:val="auto"/>
          <w:kern w:val="32"/>
          <w:sz w:val="28"/>
          <w:szCs w:val="28"/>
          <w:lang w:eastAsia="ru-RU"/>
        </w:rPr>
        <w:t>Гидрография</w:t>
      </w:r>
    </w:p>
    <w:p w:rsidR="002575DF" w:rsidRPr="0082275E" w:rsidRDefault="002575DF" w:rsidP="0082275E">
      <w:pPr>
        <w:spacing w:after="0" w:line="240" w:lineRule="auto"/>
        <w:ind w:right="-6" w:firstLine="709"/>
        <w:jc w:val="both"/>
        <w:rPr>
          <w:rFonts w:ascii="Times New Roman" w:hAnsi="Times New Roman" w:cs="Times New Roman"/>
        </w:rPr>
      </w:pPr>
      <w:r w:rsidRPr="0082275E">
        <w:rPr>
          <w:rFonts w:ascii="Times New Roman" w:hAnsi="Times New Roman" w:cs="Times New Roman"/>
        </w:rPr>
        <w:t xml:space="preserve">По территории Новолеушинского поселения протекают реки Вязьма, Студенка, </w:t>
      </w:r>
      <w:proofErr w:type="spellStart"/>
      <w:r w:rsidRPr="0082275E">
        <w:rPr>
          <w:rFonts w:ascii="Times New Roman" w:hAnsi="Times New Roman" w:cs="Times New Roman"/>
        </w:rPr>
        <w:t>Издолка</w:t>
      </w:r>
      <w:proofErr w:type="spellEnd"/>
      <w:r w:rsidRPr="0082275E">
        <w:rPr>
          <w:rFonts w:ascii="Times New Roman" w:hAnsi="Times New Roman" w:cs="Times New Roman"/>
        </w:rPr>
        <w:t xml:space="preserve"> и </w:t>
      </w:r>
      <w:proofErr w:type="spellStart"/>
      <w:r w:rsidRPr="0082275E">
        <w:rPr>
          <w:rFonts w:ascii="Times New Roman" w:hAnsi="Times New Roman" w:cs="Times New Roman"/>
        </w:rPr>
        <w:t>Холявка</w:t>
      </w:r>
      <w:proofErr w:type="spellEnd"/>
      <w:r w:rsidRPr="0082275E">
        <w:rPr>
          <w:rFonts w:ascii="Times New Roman" w:hAnsi="Times New Roman" w:cs="Times New Roman"/>
        </w:rPr>
        <w:t xml:space="preserve">, расположено оз. </w:t>
      </w:r>
      <w:proofErr w:type="spellStart"/>
      <w:r w:rsidRPr="0082275E">
        <w:rPr>
          <w:rFonts w:ascii="Times New Roman" w:hAnsi="Times New Roman" w:cs="Times New Roman"/>
        </w:rPr>
        <w:t>Рубское</w:t>
      </w:r>
      <w:proofErr w:type="spellEnd"/>
      <w:r w:rsidRPr="0082275E">
        <w:rPr>
          <w:rFonts w:ascii="Times New Roman" w:hAnsi="Times New Roman" w:cs="Times New Roman"/>
        </w:rPr>
        <w:t xml:space="preserve">, площадью 297 га и оз. Черное, площадью 3,6 га, а также большое количество болот, самое крупное из которых болото </w:t>
      </w:r>
      <w:proofErr w:type="spellStart"/>
      <w:r w:rsidRPr="0082275E">
        <w:rPr>
          <w:rFonts w:ascii="Times New Roman" w:hAnsi="Times New Roman" w:cs="Times New Roman"/>
        </w:rPr>
        <w:t>Синявинское</w:t>
      </w:r>
      <w:proofErr w:type="spellEnd"/>
      <w:r w:rsidRPr="0082275E">
        <w:rPr>
          <w:rFonts w:ascii="Times New Roman" w:hAnsi="Times New Roman" w:cs="Times New Roman"/>
        </w:rPr>
        <w:t>.</w:t>
      </w:r>
    </w:p>
    <w:p w:rsidR="002575DF" w:rsidRPr="0082275E" w:rsidRDefault="002575DF" w:rsidP="0082275E">
      <w:pPr>
        <w:spacing w:after="0" w:line="240" w:lineRule="auto"/>
        <w:ind w:right="-6" w:firstLine="709"/>
        <w:jc w:val="both"/>
        <w:rPr>
          <w:rFonts w:ascii="Times New Roman" w:hAnsi="Times New Roman" w:cs="Times New Roman"/>
        </w:rPr>
      </w:pPr>
      <w:r w:rsidRPr="0082275E">
        <w:rPr>
          <w:rFonts w:ascii="Times New Roman" w:hAnsi="Times New Roman" w:cs="Times New Roman"/>
        </w:rPr>
        <w:t>Реки равнинные, характеризуются средней извилистостью русла, текут в хорошо разработанных долинах.</w:t>
      </w:r>
    </w:p>
    <w:p w:rsidR="002575DF" w:rsidRPr="0082275E" w:rsidRDefault="002575DF" w:rsidP="0082275E">
      <w:pPr>
        <w:spacing w:after="0" w:line="240" w:lineRule="auto"/>
        <w:ind w:right="-6" w:firstLine="709"/>
        <w:jc w:val="both"/>
        <w:rPr>
          <w:rFonts w:ascii="Times New Roman" w:hAnsi="Times New Roman" w:cs="Times New Roman"/>
        </w:rPr>
      </w:pPr>
      <w:r w:rsidRPr="0082275E">
        <w:rPr>
          <w:rFonts w:ascii="Times New Roman" w:hAnsi="Times New Roman" w:cs="Times New Roman"/>
        </w:rPr>
        <w:t>Равнинный характер рельефа обусловливает довольно однообразный характер водного режима протекающих здесь рек</w:t>
      </w:r>
      <w:r w:rsidRPr="0082275E">
        <w:rPr>
          <w:rFonts w:ascii="Times New Roman" w:hAnsi="Times New Roman" w:cs="Times New Roman"/>
          <w:spacing w:val="-5"/>
        </w:rPr>
        <w:t xml:space="preserve">. </w:t>
      </w:r>
    </w:p>
    <w:p w:rsidR="002575DF" w:rsidRPr="0082275E" w:rsidRDefault="002575DF" w:rsidP="0082275E">
      <w:pPr>
        <w:spacing w:after="0" w:line="240" w:lineRule="auto"/>
        <w:ind w:right="-6" w:firstLine="709"/>
        <w:jc w:val="both"/>
        <w:rPr>
          <w:rFonts w:ascii="Times New Roman" w:hAnsi="Times New Roman" w:cs="Times New Roman"/>
        </w:rPr>
      </w:pPr>
      <w:r w:rsidRPr="0082275E">
        <w:rPr>
          <w:rFonts w:ascii="Times New Roman" w:hAnsi="Times New Roman" w:cs="Times New Roman"/>
        </w:rPr>
        <w:t xml:space="preserve">В озере имеются различные виды природных ресурсов: водные, биологические (растительные и животные), минеральные, сапропели. Озера имеют важное рекреационное, бальнеологическое, охотничье-промысловое значение. </w:t>
      </w:r>
    </w:p>
    <w:p w:rsidR="002575DF" w:rsidRPr="0082275E" w:rsidRDefault="002575DF" w:rsidP="0082275E">
      <w:pPr>
        <w:pStyle w:val="3"/>
        <w:numPr>
          <w:ilvl w:val="2"/>
          <w:numId w:val="47"/>
        </w:numPr>
        <w:suppressAutoHyphens/>
        <w:spacing w:before="0" w:line="240" w:lineRule="auto"/>
        <w:ind w:left="0" w:firstLine="0"/>
        <w:jc w:val="center"/>
        <w:rPr>
          <w:rFonts w:ascii="Times New Roman" w:hAnsi="Times New Roman"/>
          <w:color w:val="auto"/>
          <w:kern w:val="32"/>
          <w:sz w:val="28"/>
          <w:szCs w:val="28"/>
          <w:lang w:eastAsia="ru-RU"/>
        </w:rPr>
      </w:pPr>
      <w:r w:rsidRPr="0082275E">
        <w:rPr>
          <w:rFonts w:ascii="Times New Roman" w:hAnsi="Times New Roman"/>
          <w:color w:val="auto"/>
          <w:kern w:val="32"/>
          <w:sz w:val="28"/>
          <w:szCs w:val="28"/>
          <w:lang w:eastAsia="ru-RU"/>
        </w:rPr>
        <w:t>Растительный и животный мир</w:t>
      </w:r>
    </w:p>
    <w:p w:rsidR="002575DF" w:rsidRPr="0082275E" w:rsidRDefault="002575DF" w:rsidP="0082275E">
      <w:pPr>
        <w:spacing w:after="0" w:line="240" w:lineRule="auto"/>
        <w:ind w:firstLine="851"/>
        <w:jc w:val="both"/>
        <w:rPr>
          <w:rFonts w:ascii="Times New Roman" w:hAnsi="Times New Roman" w:cs="Times New Roman"/>
          <w:b/>
          <w:i/>
        </w:rPr>
      </w:pPr>
      <w:bookmarkStart w:id="106" w:name="_Toc342472313"/>
      <w:bookmarkStart w:id="107" w:name="_Toc491037208"/>
      <w:r w:rsidRPr="0082275E">
        <w:rPr>
          <w:rFonts w:ascii="Times New Roman" w:hAnsi="Times New Roman" w:cs="Times New Roman"/>
          <w:b/>
          <w:i/>
        </w:rPr>
        <w:t>Характеристика растительного мира</w:t>
      </w:r>
    </w:p>
    <w:p w:rsidR="002575DF" w:rsidRPr="0082275E" w:rsidRDefault="002575DF" w:rsidP="0082275E">
      <w:pPr>
        <w:pStyle w:val="ConsPlusNormal"/>
        <w:spacing w:line="240" w:lineRule="auto"/>
        <w:ind w:firstLine="851"/>
        <w:rPr>
          <w:rFonts w:ascii="Times New Roman" w:hAnsi="Times New Roman" w:cs="Times New Roman"/>
          <w:sz w:val="24"/>
          <w:szCs w:val="24"/>
        </w:rPr>
      </w:pPr>
      <w:r w:rsidRPr="0082275E">
        <w:rPr>
          <w:rFonts w:ascii="Times New Roman" w:hAnsi="Times New Roman" w:cs="Times New Roman"/>
          <w:sz w:val="24"/>
          <w:szCs w:val="24"/>
        </w:rPr>
        <w:t>Леса Новолеушинского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2575DF" w:rsidRPr="0082275E" w:rsidRDefault="002575DF" w:rsidP="0082275E">
      <w:pPr>
        <w:pStyle w:val="aff4"/>
        <w:spacing w:after="0" w:line="240" w:lineRule="auto"/>
        <w:ind w:left="0" w:firstLine="851"/>
        <w:jc w:val="both"/>
        <w:rPr>
          <w:rFonts w:ascii="Times New Roman" w:hAnsi="Times New Roman" w:cs="Times New Roman"/>
        </w:rPr>
      </w:pPr>
      <w:r w:rsidRPr="0082275E">
        <w:rPr>
          <w:rFonts w:ascii="Times New Roman" w:hAnsi="Times New Roman" w:cs="Times New Roman"/>
        </w:rPr>
        <w:t>Основными лесообразующими породами являются: сосна, ель, береза и осина. Изредка встречается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2575DF" w:rsidRPr="0082275E" w:rsidRDefault="002575DF" w:rsidP="0082275E">
      <w:pPr>
        <w:pStyle w:val="ConsPlusNormal"/>
        <w:spacing w:line="240" w:lineRule="auto"/>
        <w:ind w:firstLine="851"/>
        <w:rPr>
          <w:rFonts w:ascii="Times New Roman" w:hAnsi="Times New Roman" w:cs="Times New Roman"/>
          <w:sz w:val="24"/>
          <w:szCs w:val="24"/>
        </w:rPr>
      </w:pPr>
      <w:r w:rsidRPr="0082275E">
        <w:rPr>
          <w:rFonts w:ascii="Times New Roman" w:hAnsi="Times New Roman" w:cs="Times New Roman"/>
          <w:sz w:val="24"/>
          <w:szCs w:val="24"/>
        </w:rPr>
        <w:t xml:space="preserve">Лесной фонд представлен в основном молодняками и средневозрастными насаждениями. </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xml:space="preserve">Леса выполняют </w:t>
      </w:r>
      <w:proofErr w:type="spellStart"/>
      <w:r w:rsidRPr="0082275E">
        <w:rPr>
          <w:rFonts w:ascii="Times New Roman" w:hAnsi="Times New Roman" w:cs="Times New Roman"/>
        </w:rPr>
        <w:t>водоохранную</w:t>
      </w:r>
      <w:proofErr w:type="spellEnd"/>
      <w:r w:rsidRPr="0082275E">
        <w:rPr>
          <w:rFonts w:ascii="Times New Roman" w:hAnsi="Times New Roman" w:cs="Times New Roman"/>
        </w:rPr>
        <w:t>, защитную, санитарно-гигиеническую и оздоровительную функции.</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Леса зеленых зон поселений,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Аналогичные функции выполняют и курортные леса.</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Леса служат прекрасным местом обитания и кормовой базой охотничьих животных и птиц.</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Леса поселения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w:t>
      </w:r>
    </w:p>
    <w:p w:rsidR="002575DF" w:rsidRPr="0082275E" w:rsidRDefault="002575DF" w:rsidP="0082275E">
      <w:pPr>
        <w:spacing w:after="0" w:line="240" w:lineRule="auto"/>
        <w:ind w:firstLine="851"/>
        <w:jc w:val="both"/>
        <w:rPr>
          <w:rFonts w:ascii="Times New Roman" w:hAnsi="Times New Roman" w:cs="Times New Roman"/>
          <w:b/>
          <w:i/>
        </w:rPr>
      </w:pPr>
      <w:r w:rsidRPr="0082275E">
        <w:rPr>
          <w:rFonts w:ascii="Times New Roman" w:hAnsi="Times New Roman" w:cs="Times New Roman"/>
          <w:b/>
          <w:i/>
        </w:rPr>
        <w:t>Характеристика животного  мира</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Видовое разнообразие животного мира Новолеушинского сельского поселения характерно для Ивановской области в целом.</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xml:space="preserve">В соответствии с "Докладом о состоянии и об охране окружающей природной среды Ивановской области в </w:t>
      </w:r>
      <w:smartTag w:uri="urn:schemas-microsoft-com:office:smarttags" w:element="metricconverter">
        <w:smartTagPr>
          <w:attr w:name="ProductID" w:val="2007 г"/>
        </w:smartTagPr>
        <w:r w:rsidRPr="0082275E">
          <w:rPr>
            <w:rFonts w:ascii="Times New Roman" w:hAnsi="Times New Roman" w:cs="Times New Roman"/>
          </w:rPr>
          <w:t>2007 г</w:t>
        </w:r>
      </w:smartTag>
      <w:r w:rsidRPr="0082275E">
        <w:rPr>
          <w:rFonts w:ascii="Times New Roman" w:hAnsi="Times New Roman" w:cs="Times New Roman"/>
        </w:rPr>
        <w:t>. ГУПР по Ивановской области" численность видов наземных беспозвоночных животных колеблется от 100 до 120 тыс.</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Видовое разнообразие амфибий и рептилий незначительно и состоит из 9 видов амфибий и нескольких видов рептилий: земноводные - тритоны гребенчатый и обыкновенный, жаба обыкновенная, лягушки травяная, остромордая и озерная; пресмыкающиеся - веретеница ломкая, ящерица живородящая и прыткая, медянка обыкновенная, уж, гадюка и др.</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lastRenderedPageBreak/>
        <w:t xml:space="preserve">Видовое разнообразие обитающих в области птиц составляет 235 видов. Наибольшее число видов входит в отряды </w:t>
      </w:r>
      <w:proofErr w:type="spellStart"/>
      <w:r w:rsidRPr="0082275E">
        <w:rPr>
          <w:rFonts w:ascii="Times New Roman" w:hAnsi="Times New Roman" w:cs="Times New Roman"/>
        </w:rPr>
        <w:t>воробьинообразных</w:t>
      </w:r>
      <w:proofErr w:type="spellEnd"/>
      <w:r w:rsidRPr="0082275E">
        <w:rPr>
          <w:rFonts w:ascii="Times New Roman" w:hAnsi="Times New Roman" w:cs="Times New Roman"/>
        </w:rPr>
        <w:t xml:space="preserve">, </w:t>
      </w:r>
      <w:proofErr w:type="spellStart"/>
      <w:r w:rsidRPr="0082275E">
        <w:rPr>
          <w:rFonts w:ascii="Times New Roman" w:hAnsi="Times New Roman" w:cs="Times New Roman"/>
        </w:rPr>
        <w:t>ржанкообразных</w:t>
      </w:r>
      <w:proofErr w:type="spellEnd"/>
      <w:r w:rsidRPr="0082275E">
        <w:rPr>
          <w:rFonts w:ascii="Times New Roman" w:hAnsi="Times New Roman" w:cs="Times New Roman"/>
        </w:rPr>
        <w:t xml:space="preserve"> и </w:t>
      </w:r>
      <w:proofErr w:type="spellStart"/>
      <w:r w:rsidRPr="0082275E">
        <w:rPr>
          <w:rFonts w:ascii="Times New Roman" w:hAnsi="Times New Roman" w:cs="Times New Roman"/>
        </w:rPr>
        <w:t>гусеобразных</w:t>
      </w:r>
      <w:proofErr w:type="spellEnd"/>
      <w:r w:rsidRPr="0082275E">
        <w:rPr>
          <w:rFonts w:ascii="Times New Roman" w:hAnsi="Times New Roman" w:cs="Times New Roman"/>
        </w:rPr>
        <w:t>;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 xml:space="preserve">Ихтиофауна представлена следующими видами рыб: щука, окунь, карась, </w:t>
      </w:r>
      <w:proofErr w:type="spellStart"/>
      <w:r w:rsidRPr="0082275E">
        <w:rPr>
          <w:rFonts w:ascii="Times New Roman" w:hAnsi="Times New Roman" w:cs="Times New Roman"/>
        </w:rPr>
        <w:t>верховка</w:t>
      </w:r>
      <w:proofErr w:type="spellEnd"/>
      <w:r w:rsidRPr="0082275E">
        <w:rPr>
          <w:rFonts w:ascii="Times New Roman" w:hAnsi="Times New Roman" w:cs="Times New Roman"/>
        </w:rPr>
        <w:t>, ерш и плотва, встречаются язь, голавль и др.</w:t>
      </w:r>
    </w:p>
    <w:p w:rsidR="002575DF" w:rsidRPr="0082275E" w:rsidRDefault="002575DF" w:rsidP="0082275E">
      <w:pPr>
        <w:spacing w:after="0" w:line="240" w:lineRule="auto"/>
        <w:ind w:firstLine="851"/>
        <w:jc w:val="both"/>
        <w:rPr>
          <w:rFonts w:ascii="Times New Roman" w:hAnsi="Times New Roman" w:cs="Times New Roman"/>
        </w:rPr>
      </w:pPr>
      <w:r w:rsidRPr="0082275E">
        <w:rPr>
          <w:rFonts w:ascii="Times New Roman" w:hAnsi="Times New Roman" w:cs="Times New Roman"/>
        </w:rPr>
        <w:t>Фауна млекопитающих представлена различными видами животных, характерными для всей области в целом. В лесах водятся белки, зайцы, кабаны, лисы, лоси. Из насекомоядных встречается еж, крот и землеройки. Из грызунов на территории поселения обитают полевки, лесная мышь, а также  очень много бобров.</w:t>
      </w:r>
    </w:p>
    <w:p w:rsidR="002575DF" w:rsidRPr="0082275E" w:rsidRDefault="002575DF" w:rsidP="0082275E">
      <w:pPr>
        <w:pStyle w:val="S20"/>
        <w:numPr>
          <w:ilvl w:val="0"/>
          <w:numId w:val="0"/>
        </w:numPr>
        <w:ind w:firstLine="851"/>
        <w:rPr>
          <w:rStyle w:val="S3"/>
          <w:i/>
        </w:rPr>
      </w:pPr>
      <w:r w:rsidRPr="0082275E">
        <w:rPr>
          <w:rStyle w:val="S3"/>
          <w:i/>
        </w:rPr>
        <w:t>Охота и рыбалка</w:t>
      </w:r>
    </w:p>
    <w:p w:rsidR="002575DF" w:rsidRPr="0082275E" w:rsidRDefault="002575DF" w:rsidP="0082275E">
      <w:pPr>
        <w:pStyle w:val="bodytext1"/>
        <w:spacing w:after="0"/>
        <w:ind w:firstLine="851"/>
      </w:pPr>
      <w:r w:rsidRPr="0082275E">
        <w:t xml:space="preserve">Популярным видом отдыха всех сезонов года является любительское рыболовство и охота. Лучшим местом для рыбалки является озеро </w:t>
      </w:r>
      <w:proofErr w:type="spellStart"/>
      <w:r w:rsidRPr="0082275E">
        <w:t>Рубское</w:t>
      </w:r>
      <w:proofErr w:type="spellEnd"/>
      <w:r w:rsidRPr="0082275E">
        <w:t>.</w:t>
      </w:r>
    </w:p>
    <w:p w:rsidR="002575DF" w:rsidRPr="0082275E" w:rsidRDefault="002575DF" w:rsidP="0082275E">
      <w:pPr>
        <w:pStyle w:val="bodytext1"/>
        <w:spacing w:after="0"/>
        <w:ind w:firstLine="709"/>
        <w:rPr>
          <w:spacing w:val="2"/>
          <w:shd w:val="clear" w:color="auto" w:fill="FFFFFF"/>
        </w:rPr>
      </w:pPr>
    </w:p>
    <w:p w:rsidR="002575DF" w:rsidRPr="0082275E" w:rsidRDefault="002575DF" w:rsidP="0082275E">
      <w:pPr>
        <w:spacing w:after="0" w:line="240" w:lineRule="auto"/>
        <w:rPr>
          <w:rFonts w:ascii="Times New Roman" w:eastAsia="Times New Roman" w:hAnsi="Times New Roman" w:cs="Times New Roman"/>
          <w:b/>
          <w:spacing w:val="2"/>
          <w:sz w:val="28"/>
          <w:szCs w:val="28"/>
          <w:shd w:val="clear" w:color="auto" w:fill="FFFFFF"/>
          <w:lang w:eastAsia="ar-SA"/>
        </w:rPr>
      </w:pPr>
      <w:r w:rsidRPr="0082275E">
        <w:rPr>
          <w:rFonts w:ascii="Times New Roman" w:hAnsi="Times New Roman" w:cs="Times New Roman"/>
          <w:b/>
          <w:spacing w:val="2"/>
          <w:sz w:val="28"/>
          <w:szCs w:val="28"/>
          <w:shd w:val="clear" w:color="auto" w:fill="FFFFFF"/>
        </w:rPr>
        <w:br w:type="page"/>
      </w:r>
    </w:p>
    <w:p w:rsidR="002575DF" w:rsidRPr="0082275E" w:rsidRDefault="002575DF" w:rsidP="0082275E">
      <w:pPr>
        <w:pStyle w:val="bodytext1"/>
        <w:spacing w:after="0"/>
        <w:ind w:firstLine="709"/>
        <w:jc w:val="center"/>
        <w:rPr>
          <w:b/>
          <w:sz w:val="28"/>
          <w:szCs w:val="28"/>
        </w:rPr>
      </w:pPr>
      <w:r w:rsidRPr="0082275E">
        <w:rPr>
          <w:b/>
          <w:spacing w:val="2"/>
          <w:sz w:val="28"/>
          <w:szCs w:val="28"/>
          <w:shd w:val="clear" w:color="auto" w:fill="FFFFFF"/>
        </w:rPr>
        <w:lastRenderedPageBreak/>
        <w:t>2.</w:t>
      </w:r>
      <w:r w:rsidRPr="0082275E">
        <w:rPr>
          <w:b/>
          <w:sz w:val="28"/>
          <w:szCs w:val="28"/>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106"/>
      <w:bookmarkEnd w:id="107"/>
    </w:p>
    <w:p w:rsidR="002575DF" w:rsidRPr="0082275E" w:rsidRDefault="002575DF" w:rsidP="0082275E">
      <w:pPr>
        <w:pStyle w:val="afe"/>
        <w:keepLines/>
        <w:suppressAutoHyphens/>
        <w:spacing w:line="240" w:lineRule="auto"/>
        <w:ind w:left="0" w:firstLine="851"/>
      </w:pPr>
      <w:r w:rsidRPr="0082275E">
        <w:t>При разработке Генерального плана рассматривались 2 варианта развития муниципального образования: инерционный и инновационный.</w:t>
      </w:r>
    </w:p>
    <w:p w:rsidR="002575DF" w:rsidRPr="0082275E" w:rsidRDefault="002575DF" w:rsidP="0082275E">
      <w:pPr>
        <w:pStyle w:val="afe"/>
        <w:keepLines/>
        <w:suppressAutoHyphens/>
        <w:spacing w:line="240" w:lineRule="auto"/>
        <w:ind w:left="0" w:firstLine="709"/>
      </w:pPr>
      <w:r w:rsidRPr="0082275E">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В качестве минимальных мероприятий определены ремонт существующих транспортных и инженерных сетей, объектов соцкультбыта (минимальные мероприятия – это те, которые связаны с поддержанием достигнутого уровня социально-экономического развития). </w:t>
      </w:r>
    </w:p>
    <w:p w:rsidR="002575DF" w:rsidRPr="0082275E" w:rsidRDefault="002575DF" w:rsidP="0082275E">
      <w:pPr>
        <w:pStyle w:val="afe"/>
        <w:keepLines/>
        <w:suppressAutoHyphens/>
        <w:spacing w:line="240" w:lineRule="auto"/>
        <w:ind w:left="0" w:firstLine="851"/>
      </w:pPr>
      <w:r w:rsidRPr="0082275E">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сельского поселения.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2575DF" w:rsidRPr="0082275E" w:rsidRDefault="002575DF" w:rsidP="0082275E">
      <w:pPr>
        <w:pStyle w:val="afe"/>
        <w:keepLines/>
        <w:suppressAutoHyphens/>
        <w:spacing w:line="240" w:lineRule="auto"/>
        <w:ind w:left="0" w:firstLine="851"/>
      </w:pPr>
      <w:r w:rsidRPr="0082275E">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2575DF" w:rsidRPr="0082275E" w:rsidRDefault="002575DF" w:rsidP="0082275E">
      <w:pPr>
        <w:pStyle w:val="afe"/>
        <w:keepLines/>
        <w:suppressAutoHyphens/>
        <w:spacing w:line="240" w:lineRule="auto"/>
        <w:ind w:left="0" w:firstLine="851"/>
      </w:pPr>
      <w:r w:rsidRPr="0082275E">
        <w:t>Инновационный вариант развития муниципального образования разрабатывался на основе следующих нормативных документов:</w:t>
      </w:r>
    </w:p>
    <w:p w:rsidR="002575DF" w:rsidRPr="0082275E" w:rsidRDefault="002575DF" w:rsidP="0082275E">
      <w:pPr>
        <w:pStyle w:val="afe"/>
        <w:keepLines/>
        <w:numPr>
          <w:ilvl w:val="0"/>
          <w:numId w:val="24"/>
        </w:numPr>
        <w:suppressAutoHyphens/>
        <w:spacing w:line="240" w:lineRule="auto"/>
        <w:ind w:left="851" w:firstLine="0"/>
        <w:rPr>
          <w:iCs/>
        </w:rPr>
      </w:pPr>
      <w:r w:rsidRPr="0082275E">
        <w:rPr>
          <w:iCs/>
        </w:rPr>
        <w:t>Федерального закона от 06.10.2003г. № 131-ФЗ «Об общих принципах организации местного самоуправления в Российской Федерации»;</w:t>
      </w:r>
    </w:p>
    <w:p w:rsidR="002575DF" w:rsidRPr="0082275E" w:rsidRDefault="002575DF" w:rsidP="0082275E">
      <w:pPr>
        <w:pStyle w:val="afe"/>
        <w:keepLines/>
        <w:numPr>
          <w:ilvl w:val="0"/>
          <w:numId w:val="24"/>
        </w:numPr>
        <w:suppressAutoHyphens/>
        <w:spacing w:line="240" w:lineRule="auto"/>
        <w:ind w:left="851" w:firstLine="0"/>
        <w:rPr>
          <w:iCs/>
        </w:rPr>
      </w:pPr>
      <w:r w:rsidRPr="0082275E">
        <w:rPr>
          <w:iCs/>
        </w:rPr>
        <w:t xml:space="preserve">Постановления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2575DF" w:rsidRPr="0082275E" w:rsidRDefault="002575DF" w:rsidP="0082275E">
      <w:pPr>
        <w:pStyle w:val="afe"/>
        <w:keepLines/>
        <w:numPr>
          <w:ilvl w:val="0"/>
          <w:numId w:val="24"/>
        </w:numPr>
        <w:suppressAutoHyphens/>
        <w:spacing w:line="240" w:lineRule="auto"/>
        <w:ind w:left="0" w:firstLine="851"/>
        <w:rPr>
          <w:iCs/>
        </w:rPr>
      </w:pPr>
      <w:r w:rsidRPr="0082275E">
        <w:rPr>
          <w:iCs/>
        </w:rPr>
        <w:t>Схемы территориального планирования Тейковского муниципального района Ивановской области.</w:t>
      </w:r>
    </w:p>
    <w:p w:rsidR="002575DF" w:rsidRPr="0082275E" w:rsidRDefault="002575DF" w:rsidP="0082275E">
      <w:pPr>
        <w:keepLines/>
        <w:suppressAutoHyphens/>
        <w:spacing w:after="0" w:line="240" w:lineRule="auto"/>
        <w:ind w:firstLine="851"/>
        <w:jc w:val="both"/>
        <w:rPr>
          <w:rFonts w:ascii="Times New Roman" w:hAnsi="Times New Roman" w:cs="Times New Roman"/>
        </w:rPr>
      </w:pPr>
      <w:r w:rsidRPr="0082275E">
        <w:rPr>
          <w:rFonts w:ascii="Times New Roman" w:hAnsi="Times New Roman" w:cs="Times New Roman"/>
        </w:rPr>
        <w:t xml:space="preserve">Главным условием реализации инновационного варианта развития является привлечение в экономику, инфраструктуру и социальную сферу сельского поселения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2575DF" w:rsidRPr="0082275E" w:rsidRDefault="002575DF" w:rsidP="0082275E">
      <w:pPr>
        <w:pStyle w:val="afe"/>
        <w:keepLines/>
        <w:suppressAutoHyphens/>
        <w:spacing w:line="240" w:lineRule="auto"/>
        <w:ind w:left="0" w:firstLine="851"/>
      </w:pPr>
      <w:r w:rsidRPr="0082275E">
        <w:t>При анализе существующей ситуации были учтены планировочные ограничения, влияющие на территориальное развитие муниципального образования.</w:t>
      </w:r>
      <w:bookmarkStart w:id="108" w:name="_Toc315701098"/>
      <w:bookmarkStart w:id="109" w:name="_Toc315701099"/>
      <w:bookmarkStart w:id="110" w:name="_Toc342472314"/>
      <w:bookmarkStart w:id="111" w:name="_Toc491037209"/>
      <w:bookmarkEnd w:id="108"/>
      <w:bookmarkEnd w:id="109"/>
    </w:p>
    <w:p w:rsidR="002575DF" w:rsidRPr="0082275E" w:rsidRDefault="002575DF" w:rsidP="0082275E">
      <w:pPr>
        <w:pStyle w:val="afe"/>
        <w:keepLines/>
        <w:suppressAutoHyphens/>
        <w:spacing w:line="240" w:lineRule="auto"/>
        <w:ind w:left="0" w:firstLine="851"/>
      </w:pPr>
    </w:p>
    <w:p w:rsidR="002575DF" w:rsidRPr="0082275E" w:rsidRDefault="002575DF" w:rsidP="0082275E">
      <w:pPr>
        <w:tabs>
          <w:tab w:val="center" w:pos="4535"/>
        </w:tabs>
        <w:spacing w:after="0" w:line="240" w:lineRule="auto"/>
        <w:ind w:firstLine="709"/>
        <w:rPr>
          <w:rFonts w:ascii="Times New Roman" w:hAnsi="Times New Roman" w:cs="Times New Roman"/>
          <w:b/>
          <w:sz w:val="28"/>
          <w:szCs w:val="28"/>
        </w:rPr>
      </w:pPr>
      <w:r w:rsidRPr="0082275E">
        <w:rPr>
          <w:rFonts w:ascii="Times New Roman" w:hAnsi="Times New Roman" w:cs="Times New Roman"/>
          <w:b/>
          <w:sz w:val="28"/>
          <w:szCs w:val="28"/>
        </w:rPr>
        <w:br w:type="page"/>
      </w:r>
      <w:r w:rsidRPr="0082275E">
        <w:rPr>
          <w:rFonts w:ascii="Times New Roman" w:hAnsi="Times New Roman" w:cs="Times New Roman"/>
          <w:b/>
          <w:sz w:val="28"/>
          <w:szCs w:val="28"/>
        </w:rPr>
        <w:lastRenderedPageBreak/>
        <w:tab/>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10"/>
      <w:bookmarkEnd w:id="111"/>
    </w:p>
    <w:p w:rsidR="002575DF" w:rsidRPr="0082275E" w:rsidRDefault="002575DF" w:rsidP="0082275E">
      <w:pPr>
        <w:pStyle w:val="afe"/>
        <w:keepLines/>
        <w:suppressAutoHyphens/>
        <w:spacing w:line="240" w:lineRule="auto"/>
        <w:ind w:left="0" w:firstLine="709"/>
      </w:pPr>
      <w:bookmarkStart w:id="112" w:name="_Toc268263635"/>
      <w:bookmarkStart w:id="113" w:name="_Toc342472315"/>
      <w:r w:rsidRPr="0082275E">
        <w:t>Деятельность органа местного самоуправления по развитию территории будет направлена на реализацию (разработку) следующих  программ и планов мероприятий:</w:t>
      </w:r>
    </w:p>
    <w:p w:rsidR="002575DF" w:rsidRPr="0082275E" w:rsidRDefault="002575DF" w:rsidP="0082275E">
      <w:pPr>
        <w:pStyle w:val="afe"/>
        <w:keepLines/>
        <w:suppressAutoHyphens/>
        <w:spacing w:line="240" w:lineRule="auto"/>
        <w:ind w:left="0" w:firstLine="709"/>
        <w:jc w:val="center"/>
      </w:pPr>
      <w:r w:rsidRPr="0082275E">
        <w:rPr>
          <w:u w:val="single"/>
        </w:rPr>
        <w:t>Муниципальные программы Новолеушинского сельского поселения Тейковского района Ивановской области</w:t>
      </w:r>
      <w:r w:rsidRPr="0082275E">
        <w:t>:</w:t>
      </w:r>
    </w:p>
    <w:p w:rsidR="002575DF" w:rsidRPr="0082275E" w:rsidRDefault="002575DF" w:rsidP="0082275E">
      <w:pPr>
        <w:pStyle w:val="afe"/>
        <w:keepLines/>
        <w:numPr>
          <w:ilvl w:val="0"/>
          <w:numId w:val="56"/>
        </w:numPr>
        <w:suppressAutoHyphens/>
        <w:spacing w:line="240" w:lineRule="auto"/>
        <w:ind w:left="0" w:firstLine="709"/>
        <w:jc w:val="left"/>
      </w:pPr>
      <w:r w:rsidRPr="0082275E">
        <w:t>«</w:t>
      </w:r>
      <w:hyperlink r:id="rId40" w:history="1">
        <w:r w:rsidRPr="0082275E">
          <w:rPr>
            <w:szCs w:val="28"/>
          </w:rPr>
          <w:t>Культура Новолеушинского сельского поселения</w:t>
        </w:r>
        <w:r w:rsidRPr="0082275E">
          <w:rPr>
            <w:rStyle w:val="ad"/>
            <w:shd w:val="clear" w:color="auto" w:fill="FFFFFF"/>
          </w:rPr>
          <w:t>»</w:t>
        </w:r>
      </w:hyperlink>
      <w:r w:rsidRPr="0082275E">
        <w:t>;</w:t>
      </w:r>
    </w:p>
    <w:p w:rsidR="002575DF" w:rsidRPr="0082275E" w:rsidRDefault="002575DF" w:rsidP="0082275E">
      <w:pPr>
        <w:pStyle w:val="afe"/>
        <w:keepLines/>
        <w:numPr>
          <w:ilvl w:val="0"/>
          <w:numId w:val="56"/>
        </w:numPr>
        <w:suppressAutoHyphens/>
        <w:spacing w:line="240" w:lineRule="auto"/>
        <w:ind w:left="0" w:firstLine="709"/>
        <w:jc w:val="left"/>
      </w:pPr>
      <w:r w:rsidRPr="0082275E">
        <w:t>«</w:t>
      </w:r>
      <w:hyperlink r:id="rId41" w:history="1">
        <w:r w:rsidRPr="0082275E">
          <w:rPr>
            <w:rStyle w:val="aff9"/>
            <w:color w:val="282828"/>
            <w:shd w:val="clear" w:color="auto" w:fill="FFFFFF"/>
          </w:rPr>
          <w:t xml:space="preserve">Развитие жилищно-коммунального хозяйства Новолеушинского сельского </w:t>
        </w:r>
        <w:proofErr w:type="spellStart"/>
        <w:r w:rsidRPr="0082275E">
          <w:rPr>
            <w:rStyle w:val="aff9"/>
            <w:color w:val="282828"/>
            <w:shd w:val="clear" w:color="auto" w:fill="FFFFFF"/>
          </w:rPr>
          <w:t>поселени</w:t>
        </w:r>
        <w:proofErr w:type="spellEnd"/>
        <w:r w:rsidRPr="0082275E">
          <w:rPr>
            <w:rStyle w:val="ad"/>
            <w:shd w:val="clear" w:color="auto" w:fill="FFFFFF"/>
          </w:rPr>
          <w:t>»</w:t>
        </w:r>
      </w:hyperlink>
      <w:r w:rsidRPr="0082275E">
        <w:t>;</w:t>
      </w:r>
    </w:p>
    <w:p w:rsidR="002575DF" w:rsidRPr="0082275E" w:rsidRDefault="0082275E" w:rsidP="0082275E">
      <w:pPr>
        <w:pStyle w:val="afe"/>
        <w:keepLines/>
        <w:numPr>
          <w:ilvl w:val="0"/>
          <w:numId w:val="56"/>
        </w:numPr>
        <w:suppressAutoHyphens/>
        <w:spacing w:line="240" w:lineRule="auto"/>
        <w:ind w:left="0" w:firstLine="709"/>
        <w:jc w:val="left"/>
      </w:pPr>
      <w:hyperlink r:id="rId42" w:history="1">
        <w:r w:rsidR="002575DF" w:rsidRPr="0082275E">
          <w:rPr>
            <w:rStyle w:val="ad"/>
            <w:shd w:val="clear" w:color="auto" w:fill="FFFFFF"/>
          </w:rPr>
          <w:t>«</w:t>
        </w:r>
        <w:r w:rsidR="002575DF" w:rsidRPr="0082275E">
          <w:rPr>
            <w:rStyle w:val="aff9"/>
            <w:color w:val="282828"/>
            <w:shd w:val="clear" w:color="auto" w:fill="FFFFFF"/>
          </w:rPr>
          <w:t>Развитие физической культуры и спорта в Новолеушинском сельском поселении»</w:t>
        </w:r>
        <w:r w:rsidR="002575DF" w:rsidRPr="0082275E">
          <w:rPr>
            <w:rStyle w:val="ad"/>
            <w:b/>
            <w:shd w:val="clear" w:color="auto" w:fill="FFFFFF"/>
          </w:rPr>
          <w:t> </w:t>
        </w:r>
      </w:hyperlink>
      <w:r w:rsidR="002575DF" w:rsidRPr="0082275E">
        <w:t>;</w:t>
      </w:r>
    </w:p>
    <w:p w:rsidR="002575DF" w:rsidRPr="0082275E" w:rsidRDefault="0082275E" w:rsidP="0082275E">
      <w:pPr>
        <w:pStyle w:val="afe"/>
        <w:keepLines/>
        <w:numPr>
          <w:ilvl w:val="0"/>
          <w:numId w:val="56"/>
        </w:numPr>
        <w:suppressAutoHyphens/>
        <w:spacing w:line="240" w:lineRule="auto"/>
        <w:ind w:left="0" w:firstLine="709"/>
        <w:jc w:val="left"/>
      </w:pPr>
      <w:hyperlink r:id="rId43" w:history="1">
        <w:r w:rsidR="002575DF" w:rsidRPr="0082275E">
          <w:rPr>
            <w:rStyle w:val="ad"/>
            <w:shd w:val="clear" w:color="auto" w:fill="FFFFFF"/>
          </w:rPr>
          <w:t>«</w:t>
        </w:r>
        <w:r w:rsidR="002575DF" w:rsidRPr="0082275E">
          <w:rPr>
            <w:rStyle w:val="aff9"/>
            <w:color w:val="282828"/>
            <w:shd w:val="clear" w:color="auto" w:fill="FFFFFF"/>
          </w:rPr>
          <w:t>Обеспечение безопасности граждан в Новолеушинском сельском поселении</w:t>
        </w:r>
        <w:r w:rsidR="002575DF" w:rsidRPr="0082275E">
          <w:rPr>
            <w:rStyle w:val="ad"/>
            <w:shd w:val="clear" w:color="auto" w:fill="FFFFFF"/>
          </w:rPr>
          <w:t>»</w:t>
        </w:r>
      </w:hyperlink>
      <w:r w:rsidR="002575DF" w:rsidRPr="0082275E">
        <w:t>;</w:t>
      </w:r>
    </w:p>
    <w:p w:rsidR="002575DF" w:rsidRPr="0082275E" w:rsidRDefault="0082275E" w:rsidP="0082275E">
      <w:pPr>
        <w:pStyle w:val="afe"/>
        <w:keepLines/>
        <w:numPr>
          <w:ilvl w:val="0"/>
          <w:numId w:val="56"/>
        </w:numPr>
        <w:suppressAutoHyphens/>
        <w:spacing w:line="240" w:lineRule="auto"/>
        <w:ind w:left="0" w:firstLine="709"/>
        <w:jc w:val="left"/>
      </w:pPr>
      <w:hyperlink r:id="rId44" w:history="1">
        <w:r w:rsidR="002575DF" w:rsidRPr="0082275E">
          <w:rPr>
            <w:rStyle w:val="ad"/>
            <w:shd w:val="clear" w:color="auto" w:fill="FFFFFF"/>
          </w:rPr>
          <w:t>«</w:t>
        </w:r>
        <w:r w:rsidR="002575DF" w:rsidRPr="0082275E">
          <w:rPr>
            <w:rStyle w:val="aff9"/>
            <w:color w:val="282828"/>
            <w:shd w:val="clear" w:color="auto" w:fill="FFFFFF"/>
          </w:rPr>
          <w:t>Содержание и ремонт улично-дорожной сети Новолеушинского сельского поселения</w:t>
        </w:r>
        <w:r w:rsidR="002575DF" w:rsidRPr="0082275E">
          <w:rPr>
            <w:rStyle w:val="ad"/>
            <w:shd w:val="clear" w:color="auto" w:fill="FFFFFF"/>
          </w:rPr>
          <w:t>»</w:t>
        </w:r>
      </w:hyperlink>
      <w:r w:rsidR="002575DF" w:rsidRPr="0082275E">
        <w:t>;</w:t>
      </w:r>
    </w:p>
    <w:p w:rsidR="002575DF" w:rsidRPr="0082275E" w:rsidRDefault="0082275E" w:rsidP="0082275E">
      <w:pPr>
        <w:pStyle w:val="afe"/>
        <w:keepLines/>
        <w:numPr>
          <w:ilvl w:val="0"/>
          <w:numId w:val="56"/>
        </w:numPr>
        <w:suppressAutoHyphens/>
        <w:spacing w:line="240" w:lineRule="auto"/>
        <w:ind w:left="0" w:firstLine="709"/>
        <w:jc w:val="left"/>
      </w:pPr>
      <w:hyperlink r:id="rId45" w:history="1">
        <w:r w:rsidR="002575DF" w:rsidRPr="0082275E">
          <w:rPr>
            <w:rStyle w:val="ad"/>
            <w:shd w:val="clear" w:color="auto" w:fill="FFFFFF"/>
          </w:rPr>
          <w:t>«</w:t>
        </w:r>
        <w:r w:rsidR="002575DF" w:rsidRPr="0082275E">
          <w:rPr>
            <w:rStyle w:val="aff9"/>
            <w:color w:val="282828"/>
            <w:shd w:val="clear" w:color="auto" w:fill="FFFFFF"/>
          </w:rPr>
          <w:t>Энергосбережение и повышение энергетической эффективности Новолеушинского сельского поселения</w:t>
        </w:r>
        <w:r w:rsidR="002575DF" w:rsidRPr="0082275E">
          <w:rPr>
            <w:rStyle w:val="ad"/>
            <w:shd w:val="clear" w:color="auto" w:fill="FFFFFF"/>
          </w:rPr>
          <w:t>»</w:t>
        </w:r>
      </w:hyperlink>
      <w:r w:rsidR="002575DF" w:rsidRPr="0082275E">
        <w:t>;</w:t>
      </w:r>
    </w:p>
    <w:p w:rsidR="002575DF" w:rsidRDefault="0082275E" w:rsidP="0082275E">
      <w:pPr>
        <w:pStyle w:val="afe"/>
        <w:keepLines/>
        <w:numPr>
          <w:ilvl w:val="0"/>
          <w:numId w:val="56"/>
        </w:numPr>
        <w:suppressAutoHyphens/>
        <w:spacing w:line="240" w:lineRule="auto"/>
        <w:ind w:left="0" w:firstLine="709"/>
        <w:jc w:val="left"/>
      </w:pPr>
      <w:hyperlink r:id="rId46" w:history="1">
        <w:r w:rsidR="002575DF" w:rsidRPr="0082275E">
          <w:rPr>
            <w:rStyle w:val="ad"/>
            <w:shd w:val="clear" w:color="auto" w:fill="FFFFFF"/>
          </w:rPr>
          <w:t>«</w:t>
        </w:r>
        <w:r w:rsidR="002575DF" w:rsidRPr="0082275E">
          <w:rPr>
            <w:rStyle w:val="aff9"/>
            <w:color w:val="282828"/>
            <w:shd w:val="clear" w:color="auto" w:fill="FFFFFF"/>
          </w:rPr>
          <w:t>Развитие муниципальной службы в Новолеушинском сельском поселении</w:t>
        </w:r>
        <w:r w:rsidR="002575DF" w:rsidRPr="0082275E">
          <w:rPr>
            <w:rStyle w:val="ad"/>
            <w:shd w:val="clear" w:color="auto" w:fill="FFFFFF"/>
          </w:rPr>
          <w:t>»</w:t>
        </w:r>
      </w:hyperlink>
      <w:r w:rsidR="002575DF" w:rsidRPr="0082275E">
        <w:t>.</w:t>
      </w:r>
    </w:p>
    <w:p w:rsidR="0082275E" w:rsidRPr="0082275E" w:rsidRDefault="0082275E" w:rsidP="0082275E">
      <w:pPr>
        <w:pStyle w:val="afe"/>
        <w:keepLines/>
        <w:suppressAutoHyphens/>
        <w:spacing w:line="240" w:lineRule="auto"/>
        <w:ind w:left="709"/>
        <w:jc w:val="left"/>
      </w:pPr>
    </w:p>
    <w:p w:rsidR="002575DF" w:rsidRDefault="002575DF" w:rsidP="0082275E">
      <w:pPr>
        <w:pStyle w:val="20"/>
        <w:keepLines/>
        <w:suppressAutoHyphens/>
        <w:spacing w:before="0" w:after="0"/>
        <w:ind w:firstLine="709"/>
        <w:jc w:val="center"/>
        <w:rPr>
          <w:rFonts w:ascii="Times New Roman" w:hAnsi="Times New Roman" w:cs="Times New Roman"/>
          <w:i w:val="0"/>
          <w:sz w:val="30"/>
          <w:szCs w:val="30"/>
        </w:rPr>
      </w:pPr>
      <w:bookmarkStart w:id="114" w:name="_Toc491037210"/>
      <w:r w:rsidRPr="0082275E">
        <w:rPr>
          <w:rFonts w:ascii="Times New Roman" w:hAnsi="Times New Roman" w:cs="Times New Roman"/>
          <w:i w:val="0"/>
          <w:sz w:val="30"/>
          <w:szCs w:val="30"/>
        </w:rPr>
        <w:t>2.2 Территориально-планировочная организация муниципального образования. Баланс земель территории муниципального образования</w:t>
      </w:r>
      <w:bookmarkEnd w:id="112"/>
      <w:bookmarkEnd w:id="113"/>
      <w:bookmarkEnd w:id="114"/>
    </w:p>
    <w:p w:rsidR="0082275E" w:rsidRPr="0082275E" w:rsidRDefault="0082275E" w:rsidP="0082275E">
      <w:pPr>
        <w:rPr>
          <w:lang w:eastAsia="ru-RU"/>
        </w:rPr>
      </w:pPr>
    </w:p>
    <w:p w:rsidR="002575DF" w:rsidRPr="0082275E" w:rsidRDefault="002575DF" w:rsidP="0082275E">
      <w:pPr>
        <w:pStyle w:val="20"/>
        <w:spacing w:before="0" w:after="0"/>
        <w:ind w:firstLine="709"/>
        <w:rPr>
          <w:rFonts w:ascii="Times New Roman" w:hAnsi="Times New Roman" w:cs="Times New Roman"/>
          <w:b w:val="0"/>
          <w:bCs w:val="0"/>
          <w:i w:val="0"/>
          <w:iCs w:val="0"/>
          <w:sz w:val="24"/>
          <w:szCs w:val="24"/>
        </w:rPr>
      </w:pPr>
      <w:r w:rsidRPr="0082275E">
        <w:rPr>
          <w:rFonts w:ascii="Times New Roman" w:hAnsi="Times New Roman" w:cs="Times New Roman"/>
          <w:b w:val="0"/>
          <w:bCs w:val="0"/>
          <w:i w:val="0"/>
          <w:iCs w:val="0"/>
          <w:sz w:val="24"/>
          <w:szCs w:val="24"/>
        </w:rPr>
        <w:t xml:space="preserve">Анализ выполнен на основе отчета "О наличии земель и распределении их по формам собственности, категориям, угодьям и пользователям в Ивановской области Тейковском </w:t>
      </w:r>
      <w:proofErr w:type="gramStart"/>
      <w:r w:rsidRPr="0082275E">
        <w:rPr>
          <w:rFonts w:ascii="Times New Roman" w:hAnsi="Times New Roman" w:cs="Times New Roman"/>
          <w:b w:val="0"/>
          <w:bCs w:val="0"/>
          <w:i w:val="0"/>
          <w:iCs w:val="0"/>
          <w:sz w:val="24"/>
          <w:szCs w:val="24"/>
        </w:rPr>
        <w:t>муниципальном  районе</w:t>
      </w:r>
      <w:proofErr w:type="gramEnd"/>
      <w:r w:rsidRPr="0082275E">
        <w:rPr>
          <w:rFonts w:ascii="Times New Roman" w:hAnsi="Times New Roman" w:cs="Times New Roman"/>
          <w:b w:val="0"/>
          <w:bCs w:val="0"/>
          <w:i w:val="0"/>
          <w:iCs w:val="0"/>
          <w:sz w:val="24"/>
          <w:szCs w:val="24"/>
        </w:rPr>
        <w:t xml:space="preserve">  за 2018 год" Тейковского межмуниципального отдела Управления Федеральной службы государственной регистрации, кадастра и картографии по Ивановской области.</w:t>
      </w:r>
    </w:p>
    <w:p w:rsidR="002575DF" w:rsidRPr="0082275E" w:rsidRDefault="002575DF" w:rsidP="0082275E">
      <w:pPr>
        <w:spacing w:before="120" w:after="60" w:line="240" w:lineRule="auto"/>
        <w:jc w:val="center"/>
        <w:rPr>
          <w:rFonts w:ascii="Times New Roman" w:hAnsi="Times New Roman" w:cs="Times New Roman"/>
          <w:b/>
        </w:rPr>
      </w:pPr>
      <w:r w:rsidRPr="0082275E">
        <w:rPr>
          <w:rFonts w:ascii="Times New Roman" w:hAnsi="Times New Roman" w:cs="Times New Roman"/>
          <w:b/>
        </w:rPr>
        <w:t>Структура земель по категориям на 01.01.2019 г.</w:t>
      </w:r>
    </w:p>
    <w:tbl>
      <w:tblPr>
        <w:tblW w:w="0" w:type="auto"/>
        <w:jc w:val="center"/>
        <w:tblLayout w:type="fixed"/>
        <w:tblCellMar>
          <w:left w:w="57" w:type="dxa"/>
          <w:right w:w="57" w:type="dxa"/>
        </w:tblCellMar>
        <w:tblLook w:val="0000" w:firstRow="0" w:lastRow="0" w:firstColumn="0" w:lastColumn="0" w:noHBand="0" w:noVBand="0"/>
      </w:tblPr>
      <w:tblGrid>
        <w:gridCol w:w="417"/>
        <w:gridCol w:w="5760"/>
        <w:gridCol w:w="1620"/>
        <w:gridCol w:w="1708"/>
      </w:tblGrid>
      <w:tr w:rsidR="002575DF" w:rsidRPr="0082275E" w:rsidTr="00931C8C">
        <w:trPr>
          <w:trHeight w:val="284"/>
          <w:jc w:val="center"/>
        </w:trPr>
        <w:tc>
          <w:tcPr>
            <w:tcW w:w="417" w:type="dxa"/>
            <w:vMerge w:val="restart"/>
            <w:tcBorders>
              <w:top w:val="single" w:sz="8"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№п/п</w:t>
            </w:r>
          </w:p>
        </w:tc>
        <w:tc>
          <w:tcPr>
            <w:tcW w:w="5760" w:type="dxa"/>
            <w:vMerge w:val="restart"/>
            <w:tcBorders>
              <w:top w:val="single" w:sz="8"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Категория земель</w:t>
            </w:r>
          </w:p>
        </w:tc>
        <w:tc>
          <w:tcPr>
            <w:tcW w:w="3328" w:type="dxa"/>
            <w:gridSpan w:val="2"/>
            <w:tcBorders>
              <w:top w:val="single" w:sz="8" w:space="0" w:color="000000"/>
              <w:left w:val="single" w:sz="8" w:space="0" w:color="000000"/>
              <w:bottom w:val="single" w:sz="4"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 xml:space="preserve">Общая площадь </w:t>
            </w:r>
          </w:p>
        </w:tc>
      </w:tr>
      <w:tr w:rsidR="002575DF" w:rsidRPr="0082275E" w:rsidTr="00931C8C">
        <w:trPr>
          <w:trHeight w:val="314"/>
          <w:jc w:val="center"/>
        </w:trPr>
        <w:tc>
          <w:tcPr>
            <w:tcW w:w="417" w:type="dxa"/>
            <w:vMerge/>
            <w:tcBorders>
              <w:top w:val="single" w:sz="4" w:space="0" w:color="000000"/>
              <w:left w:val="single" w:sz="8" w:space="0" w:color="000000"/>
              <w:bottom w:val="single" w:sz="4" w:space="0" w:color="000000"/>
            </w:tcBorders>
            <w:vAlign w:val="center"/>
          </w:tcPr>
          <w:p w:rsidR="002575DF" w:rsidRPr="0082275E" w:rsidRDefault="002575DF" w:rsidP="0082275E">
            <w:pPr>
              <w:spacing w:after="0" w:line="240" w:lineRule="auto"/>
              <w:rPr>
                <w:rFonts w:ascii="Times New Roman" w:hAnsi="Times New Roman" w:cs="Times New Roman"/>
                <w:sz w:val="20"/>
                <w:szCs w:val="20"/>
              </w:rPr>
            </w:pPr>
          </w:p>
        </w:tc>
        <w:tc>
          <w:tcPr>
            <w:tcW w:w="5760" w:type="dxa"/>
            <w:vMerge/>
            <w:tcBorders>
              <w:top w:val="single" w:sz="4" w:space="0" w:color="000000"/>
              <w:left w:val="single" w:sz="8" w:space="0" w:color="000000"/>
              <w:bottom w:val="single" w:sz="4" w:space="0" w:color="000000"/>
            </w:tcBorders>
            <w:vAlign w:val="center"/>
          </w:tcPr>
          <w:p w:rsidR="002575DF" w:rsidRPr="0082275E" w:rsidRDefault="002575DF" w:rsidP="0082275E">
            <w:pPr>
              <w:spacing w:after="0" w:line="240" w:lineRule="auto"/>
              <w:rPr>
                <w:rFonts w:ascii="Times New Roman" w:hAnsi="Times New Roman" w:cs="Times New Roman"/>
                <w:sz w:val="20"/>
                <w:szCs w:val="20"/>
              </w:rPr>
            </w:pPr>
          </w:p>
        </w:tc>
        <w:tc>
          <w:tcPr>
            <w:tcW w:w="1620" w:type="dxa"/>
            <w:tcBorders>
              <w:top w:val="single" w:sz="8"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км</w:t>
            </w:r>
            <w:r w:rsidRPr="0082275E">
              <w:rPr>
                <w:rFonts w:ascii="Times New Roman" w:hAnsi="Times New Roman" w:cs="Times New Roman"/>
                <w:b/>
                <w:sz w:val="20"/>
                <w:szCs w:val="20"/>
                <w:vertAlign w:val="superscript"/>
              </w:rPr>
              <w:t>2</w:t>
            </w:r>
          </w:p>
        </w:tc>
        <w:tc>
          <w:tcPr>
            <w:tcW w:w="1708" w:type="dxa"/>
            <w:tcBorders>
              <w:top w:val="single" w:sz="8" w:space="0" w:color="000000"/>
              <w:left w:val="single" w:sz="4" w:space="0" w:color="000000"/>
              <w:bottom w:val="single" w:sz="4"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w:t>
            </w:r>
          </w:p>
        </w:tc>
      </w:tr>
      <w:tr w:rsidR="002575DF" w:rsidRPr="0082275E" w:rsidTr="00931C8C">
        <w:trPr>
          <w:trHeight w:val="312"/>
          <w:jc w:val="center"/>
        </w:trPr>
        <w:tc>
          <w:tcPr>
            <w:tcW w:w="6177" w:type="dxa"/>
            <w:gridSpan w:val="2"/>
            <w:tcBorders>
              <w:top w:val="single" w:sz="8" w:space="0" w:color="000000"/>
              <w:left w:val="single" w:sz="8" w:space="0" w:color="000000"/>
              <w:bottom w:val="single" w:sz="4" w:space="0" w:color="000000"/>
            </w:tcBorders>
            <w:shd w:val="clear" w:color="auto" w:fill="auto"/>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Общая площадь поселения</w:t>
            </w:r>
          </w:p>
        </w:tc>
        <w:tc>
          <w:tcPr>
            <w:tcW w:w="1620" w:type="dxa"/>
            <w:tcBorders>
              <w:top w:val="single" w:sz="8" w:space="0" w:color="000000"/>
              <w:left w:val="single" w:sz="8" w:space="0" w:color="000000"/>
              <w:bottom w:val="single" w:sz="4" w:space="0" w:color="000000"/>
            </w:tcBorders>
            <w:shd w:val="clear" w:color="auto" w:fill="auto"/>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210,1</w:t>
            </w:r>
          </w:p>
        </w:tc>
        <w:tc>
          <w:tcPr>
            <w:tcW w:w="1708"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100</w:t>
            </w:r>
          </w:p>
        </w:tc>
      </w:tr>
      <w:tr w:rsidR="002575DF" w:rsidRPr="0082275E" w:rsidTr="00931C8C">
        <w:trPr>
          <w:trHeight w:val="312"/>
          <w:jc w:val="center"/>
        </w:trPr>
        <w:tc>
          <w:tcPr>
            <w:tcW w:w="6177" w:type="dxa"/>
            <w:gridSpan w:val="2"/>
            <w:tcBorders>
              <w:top w:val="single" w:sz="4"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в </w:t>
            </w:r>
            <w:proofErr w:type="spellStart"/>
            <w:r w:rsidRPr="0082275E">
              <w:rPr>
                <w:rFonts w:ascii="Times New Roman" w:hAnsi="Times New Roman" w:cs="Times New Roman"/>
                <w:sz w:val="20"/>
                <w:szCs w:val="20"/>
              </w:rPr>
              <w:t>т.ч</w:t>
            </w:r>
            <w:proofErr w:type="spellEnd"/>
            <w:r w:rsidRPr="0082275E">
              <w:rPr>
                <w:rFonts w:ascii="Times New Roman" w:hAnsi="Times New Roman" w:cs="Times New Roman"/>
                <w:sz w:val="20"/>
                <w:szCs w:val="20"/>
              </w:rPr>
              <w:t>.</w:t>
            </w:r>
          </w:p>
        </w:tc>
        <w:tc>
          <w:tcPr>
            <w:tcW w:w="1620" w:type="dxa"/>
            <w:tcBorders>
              <w:top w:val="single" w:sz="4"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p>
        </w:tc>
        <w:tc>
          <w:tcPr>
            <w:tcW w:w="1708" w:type="dxa"/>
            <w:tcBorders>
              <w:top w:val="single" w:sz="4"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p>
        </w:tc>
      </w:tr>
      <w:tr w:rsidR="002575DF" w:rsidRPr="0082275E" w:rsidTr="00931C8C">
        <w:trPr>
          <w:trHeight w:val="312"/>
          <w:jc w:val="center"/>
        </w:trPr>
        <w:tc>
          <w:tcPr>
            <w:tcW w:w="417"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w:t>
            </w:r>
          </w:p>
        </w:tc>
        <w:tc>
          <w:tcPr>
            <w:tcW w:w="576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Земли сельскохозяйственного назначения</w:t>
            </w:r>
          </w:p>
        </w:tc>
        <w:tc>
          <w:tcPr>
            <w:tcW w:w="162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22,5</w:t>
            </w:r>
          </w:p>
        </w:tc>
        <w:tc>
          <w:tcPr>
            <w:tcW w:w="1708" w:type="dxa"/>
            <w:tcBorders>
              <w:top w:val="single" w:sz="8"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10,7</w:t>
            </w:r>
          </w:p>
        </w:tc>
      </w:tr>
      <w:tr w:rsidR="002575DF" w:rsidRPr="0082275E" w:rsidTr="00931C8C">
        <w:trPr>
          <w:trHeight w:val="312"/>
          <w:jc w:val="center"/>
        </w:trPr>
        <w:tc>
          <w:tcPr>
            <w:tcW w:w="417"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2</w:t>
            </w:r>
          </w:p>
        </w:tc>
        <w:tc>
          <w:tcPr>
            <w:tcW w:w="576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Земли населенных пунктов</w:t>
            </w:r>
          </w:p>
        </w:tc>
        <w:tc>
          <w:tcPr>
            <w:tcW w:w="162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9,1</w:t>
            </w:r>
          </w:p>
        </w:tc>
        <w:tc>
          <w:tcPr>
            <w:tcW w:w="1708" w:type="dxa"/>
            <w:tcBorders>
              <w:top w:val="single" w:sz="8"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4,33</w:t>
            </w:r>
          </w:p>
        </w:tc>
      </w:tr>
      <w:tr w:rsidR="002575DF" w:rsidRPr="0082275E" w:rsidTr="00931C8C">
        <w:trPr>
          <w:trHeight w:val="312"/>
          <w:jc w:val="center"/>
        </w:trPr>
        <w:tc>
          <w:tcPr>
            <w:tcW w:w="417"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3</w:t>
            </w:r>
          </w:p>
        </w:tc>
        <w:tc>
          <w:tcPr>
            <w:tcW w:w="576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Земли промышленности, энергетики, транспорта, связи специального назначения</w:t>
            </w:r>
          </w:p>
        </w:tc>
        <w:tc>
          <w:tcPr>
            <w:tcW w:w="162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3,08</w:t>
            </w:r>
          </w:p>
        </w:tc>
        <w:tc>
          <w:tcPr>
            <w:tcW w:w="1708" w:type="dxa"/>
            <w:tcBorders>
              <w:top w:val="single" w:sz="8"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1,47</w:t>
            </w:r>
          </w:p>
        </w:tc>
      </w:tr>
      <w:tr w:rsidR="002575DF" w:rsidRPr="0082275E" w:rsidTr="00931C8C">
        <w:trPr>
          <w:trHeight w:val="312"/>
          <w:jc w:val="center"/>
        </w:trPr>
        <w:tc>
          <w:tcPr>
            <w:tcW w:w="417"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p>
        </w:tc>
        <w:tc>
          <w:tcPr>
            <w:tcW w:w="576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из них:     - земли промышленности</w:t>
            </w:r>
          </w:p>
        </w:tc>
        <w:tc>
          <w:tcPr>
            <w:tcW w:w="162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2,71</w:t>
            </w:r>
          </w:p>
        </w:tc>
        <w:tc>
          <w:tcPr>
            <w:tcW w:w="1708" w:type="dxa"/>
            <w:tcBorders>
              <w:top w:val="single" w:sz="4" w:space="0" w:color="000000"/>
              <w:left w:val="single" w:sz="4" w:space="0" w:color="000000"/>
              <w:bottom w:val="single" w:sz="4"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p>
        </w:tc>
      </w:tr>
      <w:tr w:rsidR="002575DF" w:rsidRPr="0082275E" w:rsidTr="00931C8C">
        <w:trPr>
          <w:trHeight w:val="312"/>
          <w:jc w:val="center"/>
        </w:trPr>
        <w:tc>
          <w:tcPr>
            <w:tcW w:w="417"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p>
        </w:tc>
        <w:tc>
          <w:tcPr>
            <w:tcW w:w="576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ind w:left="1529"/>
              <w:rPr>
                <w:rFonts w:ascii="Times New Roman" w:hAnsi="Times New Roman" w:cs="Times New Roman"/>
                <w:sz w:val="20"/>
                <w:szCs w:val="20"/>
              </w:rPr>
            </w:pPr>
            <w:r w:rsidRPr="0082275E">
              <w:rPr>
                <w:rFonts w:ascii="Times New Roman" w:hAnsi="Times New Roman" w:cs="Times New Roman"/>
                <w:sz w:val="20"/>
                <w:szCs w:val="20"/>
              </w:rPr>
              <w:t xml:space="preserve">             - железнодорожного транспорта</w:t>
            </w:r>
          </w:p>
        </w:tc>
        <w:tc>
          <w:tcPr>
            <w:tcW w:w="162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0,1</w:t>
            </w:r>
          </w:p>
        </w:tc>
        <w:tc>
          <w:tcPr>
            <w:tcW w:w="1708" w:type="dxa"/>
            <w:tcBorders>
              <w:top w:val="single" w:sz="4" w:space="0" w:color="000000"/>
              <w:left w:val="single" w:sz="4" w:space="0" w:color="000000"/>
              <w:bottom w:val="single" w:sz="4"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p>
        </w:tc>
      </w:tr>
      <w:tr w:rsidR="002575DF" w:rsidRPr="0082275E" w:rsidTr="00931C8C">
        <w:trPr>
          <w:trHeight w:val="312"/>
          <w:jc w:val="center"/>
        </w:trPr>
        <w:tc>
          <w:tcPr>
            <w:tcW w:w="417"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p>
        </w:tc>
        <w:tc>
          <w:tcPr>
            <w:tcW w:w="576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ind w:left="1529"/>
              <w:rPr>
                <w:rFonts w:ascii="Times New Roman" w:hAnsi="Times New Roman" w:cs="Times New Roman"/>
                <w:sz w:val="20"/>
                <w:szCs w:val="20"/>
              </w:rPr>
            </w:pPr>
            <w:r w:rsidRPr="0082275E">
              <w:rPr>
                <w:rFonts w:ascii="Times New Roman" w:hAnsi="Times New Roman" w:cs="Times New Roman"/>
                <w:sz w:val="20"/>
                <w:szCs w:val="20"/>
              </w:rPr>
              <w:t xml:space="preserve">              - автомобильного транспорта</w:t>
            </w:r>
          </w:p>
        </w:tc>
        <w:tc>
          <w:tcPr>
            <w:tcW w:w="1620" w:type="dxa"/>
            <w:tcBorders>
              <w:top w:val="single" w:sz="4" w:space="0" w:color="000000"/>
              <w:left w:val="single" w:sz="8" w:space="0" w:color="000000"/>
              <w:bottom w:val="single" w:sz="4"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0,27</w:t>
            </w:r>
          </w:p>
        </w:tc>
        <w:tc>
          <w:tcPr>
            <w:tcW w:w="1708" w:type="dxa"/>
            <w:tcBorders>
              <w:top w:val="single" w:sz="4" w:space="0" w:color="000000"/>
              <w:left w:val="single" w:sz="4" w:space="0" w:color="000000"/>
              <w:bottom w:val="single" w:sz="4"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sz w:val="20"/>
                <w:szCs w:val="20"/>
              </w:rPr>
            </w:pPr>
          </w:p>
        </w:tc>
      </w:tr>
      <w:tr w:rsidR="002575DF" w:rsidRPr="0082275E" w:rsidTr="00931C8C">
        <w:trPr>
          <w:trHeight w:val="312"/>
          <w:jc w:val="center"/>
        </w:trPr>
        <w:tc>
          <w:tcPr>
            <w:tcW w:w="417"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4</w:t>
            </w:r>
          </w:p>
        </w:tc>
        <w:tc>
          <w:tcPr>
            <w:tcW w:w="576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Земли лесного фонда</w:t>
            </w:r>
          </w:p>
        </w:tc>
        <w:tc>
          <w:tcPr>
            <w:tcW w:w="162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160,54</w:t>
            </w:r>
          </w:p>
        </w:tc>
        <w:tc>
          <w:tcPr>
            <w:tcW w:w="1708" w:type="dxa"/>
            <w:tcBorders>
              <w:top w:val="single" w:sz="8"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76,41</w:t>
            </w:r>
          </w:p>
        </w:tc>
      </w:tr>
      <w:tr w:rsidR="002575DF" w:rsidRPr="0082275E" w:rsidTr="00931C8C">
        <w:trPr>
          <w:trHeight w:val="312"/>
          <w:jc w:val="center"/>
        </w:trPr>
        <w:tc>
          <w:tcPr>
            <w:tcW w:w="417"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5</w:t>
            </w:r>
          </w:p>
        </w:tc>
        <w:tc>
          <w:tcPr>
            <w:tcW w:w="576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Земли водного фонда</w:t>
            </w:r>
          </w:p>
        </w:tc>
        <w:tc>
          <w:tcPr>
            <w:tcW w:w="1620" w:type="dxa"/>
            <w:tcBorders>
              <w:top w:val="single" w:sz="8" w:space="0" w:color="000000"/>
              <w:left w:val="single" w:sz="8" w:space="0" w:color="000000"/>
              <w:bottom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14,88</w:t>
            </w:r>
          </w:p>
        </w:tc>
        <w:tc>
          <w:tcPr>
            <w:tcW w:w="1708" w:type="dxa"/>
            <w:tcBorders>
              <w:top w:val="single" w:sz="8" w:space="0" w:color="000000"/>
              <w:left w:val="single" w:sz="4" w:space="0" w:color="000000"/>
              <w:bottom w:val="single" w:sz="8" w:space="0" w:color="000000"/>
              <w:right w:val="single" w:sz="8" w:space="0" w:color="000000"/>
            </w:tcBorders>
            <w:vAlign w:val="center"/>
          </w:tcPr>
          <w:p w:rsidR="002575DF" w:rsidRPr="0082275E" w:rsidRDefault="002575DF" w:rsidP="0082275E">
            <w:pPr>
              <w:snapToGrid w:val="0"/>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7,09</w:t>
            </w:r>
          </w:p>
        </w:tc>
      </w:tr>
    </w:tbl>
    <w:p w:rsidR="002575DF" w:rsidRPr="0082275E" w:rsidRDefault="002575DF" w:rsidP="0082275E">
      <w:pPr>
        <w:spacing w:after="0" w:line="240" w:lineRule="auto"/>
        <w:rPr>
          <w:rFonts w:ascii="Times New Roman" w:hAnsi="Times New Roman" w:cs="Times New Roman"/>
        </w:rPr>
      </w:pPr>
      <w:r w:rsidRPr="0082275E">
        <w:rPr>
          <w:rFonts w:ascii="Times New Roman" w:hAnsi="Times New Roman" w:cs="Times New Roman"/>
        </w:rPr>
        <w:br w:type="page"/>
      </w:r>
    </w:p>
    <w:p w:rsidR="002575DF" w:rsidRPr="0082275E" w:rsidRDefault="002575DF" w:rsidP="0082275E">
      <w:pPr>
        <w:keepLines/>
        <w:suppressAutoHyphens/>
        <w:spacing w:after="0" w:line="240" w:lineRule="auto"/>
        <w:ind w:firstLine="709"/>
        <w:jc w:val="both"/>
        <w:rPr>
          <w:rFonts w:ascii="Times New Roman" w:hAnsi="Times New Roman" w:cs="Times New Roman"/>
          <w:iCs/>
          <w:color w:val="000000"/>
        </w:rPr>
      </w:pPr>
      <w:r w:rsidRPr="0082275E">
        <w:rPr>
          <w:rFonts w:ascii="Times New Roman" w:hAnsi="Times New Roman" w:cs="Times New Roman"/>
          <w:iCs/>
          <w:color w:val="000000"/>
          <w:u w:val="single"/>
        </w:rPr>
        <w:lastRenderedPageBreak/>
        <w:t>Земли сельскохозяйственного назначения</w:t>
      </w:r>
      <w:r w:rsidRPr="0082275E">
        <w:rPr>
          <w:rFonts w:ascii="Times New Roman" w:hAnsi="Times New Roman" w:cs="Times New Roman"/>
          <w:iCs/>
          <w:color w:val="000000"/>
        </w:rPr>
        <w:t xml:space="preserve"> предоставлены в собственность, аренду, постоянное (бессрочное) пользование, пожизненное наследуемое </w:t>
      </w:r>
      <w:proofErr w:type="gramStart"/>
      <w:r w:rsidRPr="0082275E">
        <w:rPr>
          <w:rFonts w:ascii="Times New Roman" w:hAnsi="Times New Roman" w:cs="Times New Roman"/>
          <w:iCs/>
          <w:color w:val="000000"/>
        </w:rPr>
        <w:t>владение  государственным</w:t>
      </w:r>
      <w:proofErr w:type="gramEnd"/>
      <w:r w:rsidRPr="0082275E">
        <w:rPr>
          <w:rFonts w:ascii="Times New Roman" w:hAnsi="Times New Roman" w:cs="Times New Roman"/>
          <w:iCs/>
          <w:color w:val="000000"/>
        </w:rPr>
        <w:t xml:space="preserve"> и муниципальным сельскохозяйственным предприятиям,  хозяйственным товариществам и обществам, производственным кооперативам, подсобным хозяйствам,  крестьянским (фермерским) хозяйствам и прочим предприятиям.</w:t>
      </w:r>
    </w:p>
    <w:p w:rsidR="002575DF" w:rsidRPr="0082275E" w:rsidRDefault="002575DF" w:rsidP="0082275E">
      <w:pPr>
        <w:keepLines/>
        <w:suppressAutoHyphens/>
        <w:spacing w:after="0" w:line="240" w:lineRule="auto"/>
        <w:ind w:firstLine="709"/>
        <w:jc w:val="both"/>
        <w:rPr>
          <w:rFonts w:ascii="Times New Roman" w:hAnsi="Times New Roman" w:cs="Times New Roman"/>
          <w:iCs/>
          <w:color w:val="000000"/>
          <w:highlight w:val="yellow"/>
        </w:rPr>
      </w:pPr>
    </w:p>
    <w:p w:rsidR="002575DF" w:rsidRPr="0082275E" w:rsidRDefault="002575DF" w:rsidP="0082275E">
      <w:pPr>
        <w:spacing w:after="0" w:line="240" w:lineRule="auto"/>
        <w:ind w:firstLine="709"/>
        <w:rPr>
          <w:rFonts w:ascii="Times New Roman" w:hAnsi="Times New Roman" w:cs="Times New Roman"/>
        </w:rPr>
      </w:pPr>
      <w:r w:rsidRPr="0082275E">
        <w:rPr>
          <w:rFonts w:ascii="Times New Roman" w:hAnsi="Times New Roman" w:cs="Times New Roman"/>
          <w:u w:val="single"/>
        </w:rPr>
        <w:t xml:space="preserve">Земли населенных пунктов </w:t>
      </w:r>
      <w:r w:rsidRPr="0082275E">
        <w:rPr>
          <w:rFonts w:ascii="Times New Roman" w:hAnsi="Times New Roman" w:cs="Times New Roman"/>
        </w:rPr>
        <w:t>включают земли населенных пунктов – сел и деревень.</w:t>
      </w:r>
    </w:p>
    <w:p w:rsidR="002575DF" w:rsidRPr="0082275E" w:rsidRDefault="002575DF" w:rsidP="0082275E">
      <w:pPr>
        <w:spacing w:after="0" w:line="240" w:lineRule="auto"/>
        <w:ind w:firstLine="709"/>
        <w:rPr>
          <w:rFonts w:ascii="Times New Roman" w:hAnsi="Times New Roman" w:cs="Times New Roman"/>
          <w:i/>
          <w:u w:val="single"/>
        </w:rPr>
      </w:pPr>
      <w:r w:rsidRPr="0082275E">
        <w:rPr>
          <w:rFonts w:ascii="Times New Roman" w:hAnsi="Times New Roman" w:cs="Times New Roman"/>
          <w:bCs/>
          <w:u w:val="single"/>
        </w:rPr>
        <w:t>Земли промышленности и специального назначения</w:t>
      </w:r>
    </w:p>
    <w:p w:rsidR="002575DF" w:rsidRPr="0082275E" w:rsidRDefault="002575DF" w:rsidP="0082275E">
      <w:pPr>
        <w:spacing w:after="0" w:line="240" w:lineRule="auto"/>
        <w:ind w:firstLine="709"/>
        <w:jc w:val="both"/>
        <w:rPr>
          <w:rFonts w:ascii="Times New Roman" w:hAnsi="Times New Roman" w:cs="Times New Roman"/>
        </w:rPr>
      </w:pPr>
      <w:r w:rsidRPr="0082275E">
        <w:rPr>
          <w:rFonts w:ascii="Times New Roman" w:hAnsi="Times New Roman" w:cs="Times New Roman"/>
        </w:rPr>
        <w:t>В процессе обработки и анализа полученных данных выявлено, что часть земель данной категории учитывается также в землях населенных пунктов и лесного фонда. Это относится к землям транспорта, когда транспортные магистрали, проходят по территории населенных пунктов. Территории карьеров месторождений строительных материалов учтены в землях промышленности, хотя размещаются  на землях сельскохозяйственного назначения и лесного фонда.</w:t>
      </w:r>
    </w:p>
    <w:p w:rsidR="002575DF" w:rsidRPr="0082275E" w:rsidRDefault="002575DF" w:rsidP="0082275E">
      <w:pPr>
        <w:spacing w:after="0" w:line="240" w:lineRule="auto"/>
        <w:ind w:firstLine="709"/>
        <w:jc w:val="both"/>
        <w:rPr>
          <w:rFonts w:ascii="Times New Roman" w:hAnsi="Times New Roman" w:cs="Times New Roman"/>
          <w:u w:val="single"/>
        </w:rPr>
      </w:pPr>
      <w:r w:rsidRPr="0082275E">
        <w:rPr>
          <w:rFonts w:ascii="Times New Roman" w:hAnsi="Times New Roman" w:cs="Times New Roman"/>
          <w:u w:val="single"/>
        </w:rPr>
        <w:t>Зоны с особыми условиями использования территории</w:t>
      </w:r>
    </w:p>
    <w:p w:rsidR="002575DF" w:rsidRPr="0082275E" w:rsidRDefault="002575DF" w:rsidP="0082275E">
      <w:pPr>
        <w:spacing w:after="0" w:line="240" w:lineRule="auto"/>
        <w:ind w:firstLine="709"/>
        <w:jc w:val="both"/>
        <w:rPr>
          <w:rFonts w:ascii="Times New Roman" w:hAnsi="Times New Roman" w:cs="Times New Roman"/>
        </w:rPr>
      </w:pPr>
      <w:r w:rsidRPr="0082275E">
        <w:rPr>
          <w:rFonts w:ascii="Times New Roman" w:hAnsi="Times New Roman" w:cs="Times New Roman"/>
        </w:rPr>
        <w:t>К основным ограничениям градостроительной деятельности на территории поселения относятся зоны с особыми условиями использования. В соответствии с Градостроительным кодексом РФ к зонам с особыми условиями использования территории отнесены:</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rPr>
      </w:pPr>
      <w:proofErr w:type="spellStart"/>
      <w:r w:rsidRPr="0082275E">
        <w:rPr>
          <w:rFonts w:ascii="Times New Roman" w:hAnsi="Times New Roman" w:cs="Times New Roman"/>
        </w:rPr>
        <w:t>водоохранные</w:t>
      </w:r>
      <w:proofErr w:type="spellEnd"/>
      <w:r w:rsidRPr="0082275E">
        <w:rPr>
          <w:rFonts w:ascii="Times New Roman" w:hAnsi="Times New Roman" w:cs="Times New Roman"/>
        </w:rPr>
        <w:t xml:space="preserve"> зоны и прибрежные полосы водных объектов; </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rPr>
      </w:pPr>
      <w:r w:rsidRPr="0082275E">
        <w:rPr>
          <w:rFonts w:ascii="Times New Roman" w:hAnsi="Times New Roman" w:cs="Times New Roman"/>
        </w:rPr>
        <w:t>зоны санитарной охраны источников питьевого водоснабжения;</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b/>
          <w:bCs/>
        </w:rPr>
      </w:pPr>
      <w:r w:rsidRPr="0082275E">
        <w:rPr>
          <w:rFonts w:ascii="Times New Roman" w:hAnsi="Times New Roman" w:cs="Times New Roman"/>
        </w:rPr>
        <w:t>санитарно-защитные зоны производственных объектов;</w:t>
      </w:r>
    </w:p>
    <w:p w:rsidR="002575DF" w:rsidRPr="0082275E" w:rsidRDefault="002575DF" w:rsidP="0082275E">
      <w:pPr>
        <w:pStyle w:val="ConsNormal"/>
        <w:numPr>
          <w:ilvl w:val="0"/>
          <w:numId w:val="49"/>
        </w:numPr>
        <w:spacing w:line="240" w:lineRule="auto"/>
        <w:ind w:left="0" w:firstLine="709"/>
        <w:rPr>
          <w:rFonts w:ascii="Times New Roman" w:hAnsi="Times New Roman" w:cs="Times New Roman"/>
          <w:sz w:val="24"/>
          <w:szCs w:val="24"/>
        </w:rPr>
      </w:pPr>
      <w:r w:rsidRPr="0082275E">
        <w:rPr>
          <w:rFonts w:ascii="Times New Roman" w:hAnsi="Times New Roman" w:cs="Times New Roman"/>
          <w:sz w:val="24"/>
          <w:szCs w:val="24"/>
        </w:rPr>
        <w:t>охранные зоны и зоны влияния (полосы отчуждения) объектов инженерной и транспортной инфраструктуры;</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rPr>
      </w:pPr>
      <w:r w:rsidRPr="0082275E">
        <w:rPr>
          <w:rFonts w:ascii="Times New Roman" w:hAnsi="Times New Roman" w:cs="Times New Roman"/>
        </w:rPr>
        <w:t>охранные зоны гидрометеорологических станций и геодезических пунктов;</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rPr>
      </w:pPr>
      <w:r w:rsidRPr="0082275E">
        <w:rPr>
          <w:rFonts w:ascii="Times New Roman" w:hAnsi="Times New Roman" w:cs="Times New Roman"/>
        </w:rPr>
        <w:t>запретные районы объектов вооруженных сил РФ;</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bCs/>
        </w:rPr>
      </w:pPr>
      <w:r w:rsidRPr="0082275E">
        <w:rPr>
          <w:rFonts w:ascii="Times New Roman" w:hAnsi="Times New Roman" w:cs="Times New Roman"/>
          <w:bCs/>
        </w:rPr>
        <w:t>охранные</w:t>
      </w:r>
      <w:r w:rsidRPr="0082275E">
        <w:rPr>
          <w:rFonts w:ascii="Times New Roman" w:hAnsi="Times New Roman" w:cs="Times New Roman"/>
        </w:rPr>
        <w:t xml:space="preserve"> зоны особо охраняемых природных территорий и объектов;</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bCs/>
        </w:rPr>
      </w:pPr>
      <w:r w:rsidRPr="0082275E">
        <w:rPr>
          <w:rFonts w:ascii="Times New Roman" w:hAnsi="Times New Roman" w:cs="Times New Roman"/>
          <w:bCs/>
        </w:rPr>
        <w:t>земли природоохранного назначения;</w:t>
      </w:r>
    </w:p>
    <w:p w:rsidR="002575DF" w:rsidRPr="0082275E" w:rsidRDefault="002575DF" w:rsidP="0082275E">
      <w:pPr>
        <w:numPr>
          <w:ilvl w:val="0"/>
          <w:numId w:val="49"/>
        </w:numPr>
        <w:spacing w:after="0" w:line="240" w:lineRule="auto"/>
        <w:ind w:left="0" w:firstLine="709"/>
        <w:jc w:val="both"/>
        <w:rPr>
          <w:rFonts w:ascii="Times New Roman" w:hAnsi="Times New Roman" w:cs="Times New Roman"/>
          <w:bCs/>
        </w:rPr>
      </w:pPr>
      <w:r w:rsidRPr="0082275E">
        <w:rPr>
          <w:rFonts w:ascii="Times New Roman" w:hAnsi="Times New Roman" w:cs="Times New Roman"/>
          <w:bCs/>
        </w:rPr>
        <w:t>зоны охраны памятников истории и культуры.</w:t>
      </w:r>
    </w:p>
    <w:p w:rsidR="002575DF" w:rsidRPr="0082275E" w:rsidRDefault="002575DF" w:rsidP="0082275E">
      <w:pPr>
        <w:spacing w:after="0" w:line="240" w:lineRule="auto"/>
        <w:ind w:firstLine="709"/>
        <w:jc w:val="both"/>
        <w:rPr>
          <w:rFonts w:ascii="Times New Roman" w:hAnsi="Times New Roman" w:cs="Times New Roman"/>
        </w:rPr>
      </w:pPr>
      <w:r w:rsidRPr="0082275E">
        <w:rPr>
          <w:rFonts w:ascii="Times New Roman" w:hAnsi="Times New Roman" w:cs="Times New Roman"/>
        </w:rPr>
        <w:t>Конкретный состав и содержание ограничений (обременений) прав по использованию земельных участков устанавливается в зависимости от функционального назначения территории и параметров режимообразующих объектов в соответствии с законодательством и нормативными правовыми актами РФ, законами и правовыми актами Ивановской области, актами Тейковского муниципального района, нормативами, инструкциями и правилами соответствующих министерств и ведомств.</w:t>
      </w:r>
    </w:p>
    <w:p w:rsidR="0082275E" w:rsidRDefault="0082275E" w:rsidP="0082275E">
      <w:pPr>
        <w:keepNext/>
        <w:keepLines/>
        <w:suppressAutoHyphens/>
        <w:spacing w:after="0" w:line="240" w:lineRule="auto"/>
        <w:ind w:firstLine="709"/>
        <w:jc w:val="center"/>
        <w:rPr>
          <w:rFonts w:ascii="Times New Roman" w:hAnsi="Times New Roman" w:cs="Times New Roman"/>
          <w:b/>
          <w:color w:val="000000"/>
          <w:sz w:val="28"/>
          <w:szCs w:val="26"/>
        </w:rPr>
      </w:pPr>
    </w:p>
    <w:p w:rsidR="002575DF" w:rsidRPr="0082275E" w:rsidRDefault="002575DF" w:rsidP="0082275E">
      <w:pPr>
        <w:keepNext/>
        <w:keepLines/>
        <w:suppressAutoHyphens/>
        <w:spacing w:after="0" w:line="240" w:lineRule="auto"/>
        <w:ind w:firstLine="709"/>
        <w:jc w:val="center"/>
        <w:rPr>
          <w:rFonts w:ascii="Times New Roman" w:hAnsi="Times New Roman" w:cs="Times New Roman"/>
          <w:b/>
          <w:color w:val="000000"/>
          <w:sz w:val="28"/>
          <w:szCs w:val="26"/>
        </w:rPr>
      </w:pPr>
      <w:r w:rsidRPr="0082275E">
        <w:rPr>
          <w:rFonts w:ascii="Times New Roman" w:hAnsi="Times New Roman" w:cs="Times New Roman"/>
          <w:b/>
          <w:color w:val="000000"/>
          <w:sz w:val="28"/>
          <w:szCs w:val="26"/>
        </w:rPr>
        <w:t>Проектные предложения</w:t>
      </w:r>
    </w:p>
    <w:p w:rsidR="002575DF" w:rsidRPr="0082275E" w:rsidRDefault="002575DF" w:rsidP="0082275E">
      <w:pPr>
        <w:keepNext/>
        <w:keepLines/>
        <w:suppressAutoHyphens/>
        <w:spacing w:after="0" w:line="240" w:lineRule="auto"/>
        <w:ind w:firstLine="709"/>
        <w:jc w:val="center"/>
        <w:rPr>
          <w:rFonts w:ascii="Times New Roman" w:hAnsi="Times New Roman" w:cs="Times New Roman"/>
          <w:b/>
          <w:color w:val="000000"/>
          <w:szCs w:val="26"/>
        </w:rPr>
      </w:pPr>
    </w:p>
    <w:p w:rsidR="002575DF" w:rsidRPr="0082275E" w:rsidRDefault="002575DF" w:rsidP="0082275E">
      <w:pPr>
        <w:widowControl w:val="0"/>
        <w:suppressAutoHyphens/>
        <w:spacing w:after="0" w:line="240" w:lineRule="auto"/>
        <w:ind w:firstLine="709"/>
        <w:jc w:val="both"/>
        <w:rPr>
          <w:rFonts w:ascii="Times New Roman" w:hAnsi="Times New Roman" w:cs="Times New Roman"/>
          <w:szCs w:val="26"/>
        </w:rPr>
      </w:pPr>
      <w:r w:rsidRPr="0082275E">
        <w:rPr>
          <w:rFonts w:ascii="Times New Roman" w:hAnsi="Times New Roman" w:cs="Times New Roman"/>
          <w:szCs w:val="26"/>
        </w:rPr>
        <w:t>Стратегия развития планировочной структуры муниципального образования «</w:t>
      </w:r>
      <w:r w:rsidRPr="0082275E">
        <w:rPr>
          <w:rFonts w:ascii="Times New Roman" w:hAnsi="Times New Roman" w:cs="Times New Roman"/>
        </w:rPr>
        <w:t xml:space="preserve">Новолеушинское сельское поселение» </w:t>
      </w:r>
      <w:r w:rsidRPr="0082275E">
        <w:rPr>
          <w:rFonts w:ascii="Times New Roman" w:hAnsi="Times New Roman" w:cs="Times New Roman"/>
          <w:color w:val="000000"/>
          <w:szCs w:val="26"/>
        </w:rPr>
        <w:t>нацелена на достижение наиболее рациональной организации  территори</w:t>
      </w:r>
      <w:r w:rsidRPr="0082275E">
        <w:rPr>
          <w:rFonts w:ascii="Times New Roman" w:hAnsi="Times New Roman" w:cs="Times New Roman"/>
          <w:szCs w:val="26"/>
        </w:rPr>
        <w:t>и. Предусматривается:</w:t>
      </w:r>
    </w:p>
    <w:p w:rsidR="002575DF" w:rsidRPr="0082275E" w:rsidRDefault="002575DF" w:rsidP="0082275E">
      <w:pPr>
        <w:widowControl w:val="0"/>
        <w:numPr>
          <w:ilvl w:val="0"/>
          <w:numId w:val="12"/>
        </w:numPr>
        <w:suppressAutoHyphens/>
        <w:spacing w:after="0" w:line="240" w:lineRule="auto"/>
        <w:ind w:left="0" w:firstLine="709"/>
        <w:jc w:val="both"/>
        <w:rPr>
          <w:rFonts w:ascii="Times New Roman" w:hAnsi="Times New Roman" w:cs="Times New Roman"/>
          <w:szCs w:val="26"/>
        </w:rPr>
      </w:pPr>
      <w:r w:rsidRPr="0082275E">
        <w:rPr>
          <w:rFonts w:ascii="Times New Roman" w:hAnsi="Times New Roman" w:cs="Times New Roman"/>
          <w:iCs/>
        </w:rPr>
        <w:t>совершенствование функционального зонирования на основе трансформации, упорядочивания и локализации функциональных зон;</w:t>
      </w:r>
    </w:p>
    <w:p w:rsidR="002575DF" w:rsidRPr="0082275E" w:rsidRDefault="002575DF" w:rsidP="0082275E">
      <w:pPr>
        <w:widowControl w:val="0"/>
        <w:numPr>
          <w:ilvl w:val="0"/>
          <w:numId w:val="12"/>
        </w:numPr>
        <w:suppressAutoHyphens/>
        <w:spacing w:after="0" w:line="240" w:lineRule="auto"/>
        <w:ind w:left="0" w:firstLine="709"/>
        <w:jc w:val="both"/>
        <w:rPr>
          <w:rFonts w:ascii="Times New Roman" w:hAnsi="Times New Roman" w:cs="Times New Roman"/>
          <w:szCs w:val="26"/>
        </w:rPr>
      </w:pPr>
      <w:r w:rsidRPr="0082275E">
        <w:rPr>
          <w:rFonts w:ascii="Times New Roman" w:hAnsi="Times New Roman" w:cs="Times New Roman"/>
          <w:szCs w:val="26"/>
        </w:rPr>
        <w:t>восстановление и дальнейшее развитие экономической базы, улучшение среды обитания населения, развитие функций по социально-культурному обслуживанию населения;</w:t>
      </w:r>
    </w:p>
    <w:p w:rsidR="002575DF" w:rsidRPr="0082275E" w:rsidRDefault="002575DF" w:rsidP="0082275E">
      <w:pPr>
        <w:widowControl w:val="0"/>
        <w:numPr>
          <w:ilvl w:val="0"/>
          <w:numId w:val="12"/>
        </w:numPr>
        <w:suppressAutoHyphens/>
        <w:spacing w:after="0" w:line="240" w:lineRule="auto"/>
        <w:ind w:left="0" w:firstLine="709"/>
        <w:jc w:val="both"/>
        <w:rPr>
          <w:rFonts w:ascii="Times New Roman" w:hAnsi="Times New Roman" w:cs="Times New Roman"/>
          <w:szCs w:val="26"/>
        </w:rPr>
      </w:pPr>
      <w:r w:rsidRPr="0082275E">
        <w:rPr>
          <w:rFonts w:ascii="Times New Roman" w:hAnsi="Times New Roman" w:cs="Times New Roman"/>
          <w:szCs w:val="26"/>
        </w:rPr>
        <w:t>совершенствование транспортной сети (реконструкция и строительство новых автомобильных дорог и улучшение их качества);</w:t>
      </w:r>
    </w:p>
    <w:p w:rsidR="002575DF" w:rsidRPr="0082275E" w:rsidRDefault="002575DF" w:rsidP="0082275E">
      <w:pPr>
        <w:keepLines/>
        <w:numPr>
          <w:ilvl w:val="0"/>
          <w:numId w:val="12"/>
        </w:numPr>
        <w:suppressAutoHyphens/>
        <w:spacing w:after="0" w:line="240" w:lineRule="auto"/>
        <w:ind w:left="0" w:firstLine="709"/>
        <w:jc w:val="both"/>
        <w:rPr>
          <w:rFonts w:ascii="Times New Roman" w:hAnsi="Times New Roman" w:cs="Times New Roman"/>
          <w:iCs/>
        </w:rPr>
      </w:pPr>
      <w:r w:rsidRPr="0082275E">
        <w:rPr>
          <w:rFonts w:ascii="Times New Roman" w:hAnsi="Times New Roman" w:cs="Times New Roman"/>
          <w:iCs/>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2575DF" w:rsidRPr="0082275E" w:rsidRDefault="002575DF" w:rsidP="0082275E">
      <w:pPr>
        <w:keepLines/>
        <w:numPr>
          <w:ilvl w:val="0"/>
          <w:numId w:val="12"/>
        </w:numPr>
        <w:suppressAutoHyphens/>
        <w:spacing w:after="0" w:line="240" w:lineRule="auto"/>
        <w:ind w:left="0" w:firstLine="709"/>
        <w:jc w:val="both"/>
        <w:rPr>
          <w:rFonts w:ascii="Times New Roman" w:hAnsi="Times New Roman" w:cs="Times New Roman"/>
          <w:iCs/>
        </w:rPr>
      </w:pPr>
      <w:proofErr w:type="spellStart"/>
      <w:r w:rsidRPr="0082275E">
        <w:rPr>
          <w:rFonts w:ascii="Times New Roman" w:hAnsi="Times New Roman" w:cs="Times New Roman"/>
          <w:iCs/>
        </w:rPr>
        <w:t>экологизацию</w:t>
      </w:r>
      <w:proofErr w:type="spellEnd"/>
      <w:r w:rsidRPr="0082275E">
        <w:rPr>
          <w:rFonts w:ascii="Times New Roman" w:hAnsi="Times New Roman" w:cs="Times New Roman"/>
          <w:iCs/>
        </w:rPr>
        <w:t xml:space="preserve"> территории на основе оздоровления окружающей природной среды и решение проблем обращения отходов;</w:t>
      </w:r>
    </w:p>
    <w:p w:rsidR="002575DF" w:rsidRPr="0082275E" w:rsidRDefault="002575DF" w:rsidP="0082275E">
      <w:pPr>
        <w:keepLines/>
        <w:numPr>
          <w:ilvl w:val="0"/>
          <w:numId w:val="12"/>
        </w:numPr>
        <w:suppressAutoHyphens/>
        <w:spacing w:after="0" w:line="240" w:lineRule="auto"/>
        <w:ind w:left="0" w:firstLine="709"/>
        <w:jc w:val="both"/>
        <w:rPr>
          <w:rFonts w:ascii="Times New Roman" w:hAnsi="Times New Roman" w:cs="Times New Roman"/>
          <w:color w:val="000000"/>
          <w:szCs w:val="26"/>
        </w:rPr>
      </w:pPr>
      <w:r w:rsidRPr="0082275E">
        <w:rPr>
          <w:rFonts w:ascii="Times New Roman" w:hAnsi="Times New Roman" w:cs="Times New Roman"/>
          <w:szCs w:val="26"/>
        </w:rPr>
        <w:t>разработку проектов границ населенных  пунктов, включение в границы территорий, фактически занятых объектами жилой застройки.</w:t>
      </w:r>
    </w:p>
    <w:p w:rsidR="002575DF" w:rsidRPr="0082275E" w:rsidRDefault="002575DF" w:rsidP="0082275E">
      <w:pPr>
        <w:keepLines/>
        <w:suppressAutoHyphens/>
        <w:spacing w:after="0" w:line="240" w:lineRule="auto"/>
        <w:ind w:firstLine="709"/>
        <w:jc w:val="both"/>
        <w:rPr>
          <w:rFonts w:ascii="Times New Roman" w:hAnsi="Times New Roman" w:cs="Times New Roman"/>
          <w:color w:val="000000"/>
          <w:szCs w:val="26"/>
        </w:rPr>
      </w:pPr>
    </w:p>
    <w:p w:rsidR="002575DF" w:rsidRPr="0082275E" w:rsidRDefault="002575DF" w:rsidP="0082275E">
      <w:pPr>
        <w:pStyle w:val="20"/>
        <w:keepNext w:val="0"/>
        <w:numPr>
          <w:ilvl w:val="1"/>
          <w:numId w:val="18"/>
        </w:numPr>
        <w:suppressAutoHyphens/>
        <w:spacing w:before="0" w:after="0"/>
        <w:ind w:left="0" w:firstLine="709"/>
        <w:jc w:val="center"/>
        <w:rPr>
          <w:rFonts w:ascii="Times New Roman" w:hAnsi="Times New Roman" w:cs="Times New Roman"/>
          <w:i w:val="0"/>
        </w:rPr>
      </w:pPr>
      <w:bookmarkStart w:id="115" w:name="_Toc315701102"/>
      <w:bookmarkStart w:id="116" w:name="_Toc315701103"/>
      <w:bookmarkStart w:id="117" w:name="_Toc315701104"/>
      <w:bookmarkStart w:id="118" w:name="_Toc315701105"/>
      <w:bookmarkStart w:id="119" w:name="_Toc268263636"/>
      <w:bookmarkStart w:id="120" w:name="_Toc342472316"/>
      <w:bookmarkStart w:id="121" w:name="_Toc491037211"/>
      <w:bookmarkEnd w:id="115"/>
      <w:bookmarkEnd w:id="116"/>
      <w:bookmarkEnd w:id="117"/>
      <w:bookmarkEnd w:id="118"/>
      <w:r w:rsidRPr="0082275E">
        <w:rPr>
          <w:rFonts w:ascii="Times New Roman" w:hAnsi="Times New Roman" w:cs="Times New Roman"/>
          <w:i w:val="0"/>
        </w:rPr>
        <w:t>Экономическая база муниципального образования</w:t>
      </w:r>
      <w:bookmarkEnd w:id="119"/>
      <w:bookmarkEnd w:id="120"/>
      <w:bookmarkEnd w:id="121"/>
    </w:p>
    <w:p w:rsidR="002575DF" w:rsidRPr="0082275E" w:rsidRDefault="002575DF" w:rsidP="0082275E">
      <w:pPr>
        <w:pStyle w:val="S2"/>
        <w:spacing w:line="240" w:lineRule="auto"/>
      </w:pPr>
      <w:bookmarkStart w:id="122" w:name="_Toc268263637"/>
      <w:bookmarkStart w:id="123" w:name="_Toc342472317"/>
      <w:r w:rsidRPr="0082275E">
        <w:t>Одной из основных задач территориального планирования является развитие производственной сферы, обеспечение населения собственной выпускаемой продукцией, создание новых рабочих мест, повышение уровня жизни населения.</w:t>
      </w:r>
    </w:p>
    <w:p w:rsidR="002575DF" w:rsidRPr="0082275E" w:rsidRDefault="002575DF" w:rsidP="0082275E">
      <w:pPr>
        <w:pStyle w:val="S2"/>
        <w:spacing w:line="240" w:lineRule="auto"/>
      </w:pPr>
      <w:r w:rsidRPr="0082275E">
        <w:t xml:space="preserve">Создание благоприятных условий для развития производственной сферы, малого и среднего бизнеса позволит привлечь на территорию поселения инвестиционные средства, создать рабочие места и тем самым увеличить доходную часть бюджета поселения, а рост </w:t>
      </w:r>
      <w:r w:rsidRPr="0082275E">
        <w:lastRenderedPageBreak/>
        <w:t>доходов позволит улучшить программы в области жилищной и социальной сфер. Результат - повышение качества жизни населения поселения.</w:t>
      </w:r>
    </w:p>
    <w:p w:rsidR="002575DF" w:rsidRPr="0082275E" w:rsidRDefault="002575DF" w:rsidP="0082275E">
      <w:pPr>
        <w:pStyle w:val="S2"/>
        <w:spacing w:line="240" w:lineRule="auto"/>
      </w:pPr>
      <w:r w:rsidRPr="0082275E">
        <w:t>Для предложений по развитию производственной сферы поселения проведен анализ состава и состояния существующих промышленных предприятий и дана комплексная оценка производственного потенциала.</w:t>
      </w:r>
    </w:p>
    <w:p w:rsidR="002575DF" w:rsidRPr="0082275E" w:rsidRDefault="002575DF" w:rsidP="0082275E">
      <w:pPr>
        <w:pStyle w:val="S2"/>
        <w:spacing w:line="240" w:lineRule="auto"/>
      </w:pPr>
      <w:r w:rsidRPr="0082275E">
        <w:t>На территории Новолеушинского сельского поселения  отраслевая специализация представлена:</w:t>
      </w:r>
    </w:p>
    <w:p w:rsidR="002575DF" w:rsidRPr="0082275E" w:rsidRDefault="002575DF" w:rsidP="0082275E">
      <w:pPr>
        <w:pStyle w:val="S2"/>
        <w:numPr>
          <w:ilvl w:val="0"/>
          <w:numId w:val="50"/>
        </w:numPr>
        <w:spacing w:line="240" w:lineRule="auto"/>
        <w:ind w:left="0" w:firstLine="709"/>
      </w:pPr>
      <w:r w:rsidRPr="0082275E">
        <w:t>сельским хозяйством;</w:t>
      </w:r>
    </w:p>
    <w:p w:rsidR="002575DF" w:rsidRPr="0082275E" w:rsidRDefault="002575DF" w:rsidP="0082275E">
      <w:pPr>
        <w:pStyle w:val="S2"/>
        <w:numPr>
          <w:ilvl w:val="0"/>
          <w:numId w:val="50"/>
        </w:numPr>
        <w:spacing w:line="240" w:lineRule="auto"/>
        <w:ind w:left="0" w:firstLine="709"/>
      </w:pPr>
      <w:r w:rsidRPr="0082275E">
        <w:t>лесоводством;</w:t>
      </w:r>
    </w:p>
    <w:p w:rsidR="002575DF" w:rsidRPr="0082275E" w:rsidRDefault="002575DF" w:rsidP="0082275E">
      <w:pPr>
        <w:pStyle w:val="S2"/>
        <w:numPr>
          <w:ilvl w:val="0"/>
          <w:numId w:val="50"/>
        </w:numPr>
        <w:spacing w:line="240" w:lineRule="auto"/>
        <w:ind w:left="0" w:firstLine="709"/>
      </w:pPr>
      <w:r w:rsidRPr="0082275E">
        <w:t>рыболовством и животноводством;</w:t>
      </w:r>
    </w:p>
    <w:p w:rsidR="002575DF" w:rsidRPr="0082275E" w:rsidRDefault="002575DF" w:rsidP="0082275E">
      <w:pPr>
        <w:pStyle w:val="S2"/>
        <w:numPr>
          <w:ilvl w:val="0"/>
          <w:numId w:val="50"/>
        </w:numPr>
        <w:spacing w:line="240" w:lineRule="auto"/>
        <w:ind w:left="0" w:firstLine="709"/>
      </w:pPr>
      <w:r w:rsidRPr="0082275E">
        <w:t>обрабатывающей промышленностью (переработка молока и производство сыра, производство  древесины, деревянных изделий);</w:t>
      </w:r>
    </w:p>
    <w:p w:rsidR="002575DF" w:rsidRPr="0082275E" w:rsidRDefault="002575DF" w:rsidP="0082275E">
      <w:pPr>
        <w:pStyle w:val="S2"/>
        <w:numPr>
          <w:ilvl w:val="0"/>
          <w:numId w:val="50"/>
        </w:numPr>
        <w:spacing w:line="240" w:lineRule="auto"/>
        <w:ind w:left="0" w:firstLine="709"/>
      </w:pPr>
      <w:r w:rsidRPr="0082275E">
        <w:t>электроэнергией, газом и водоснабжением;</w:t>
      </w:r>
    </w:p>
    <w:p w:rsidR="002575DF" w:rsidRPr="0082275E" w:rsidRDefault="002575DF" w:rsidP="0082275E">
      <w:pPr>
        <w:pStyle w:val="S2"/>
        <w:numPr>
          <w:ilvl w:val="0"/>
          <w:numId w:val="50"/>
        </w:numPr>
        <w:spacing w:line="240" w:lineRule="auto"/>
        <w:ind w:left="0" w:firstLine="709"/>
      </w:pPr>
      <w:r w:rsidRPr="0082275E">
        <w:t>строительством;</w:t>
      </w:r>
    </w:p>
    <w:p w:rsidR="002575DF" w:rsidRPr="0082275E" w:rsidRDefault="002575DF" w:rsidP="0082275E">
      <w:pPr>
        <w:pStyle w:val="S2"/>
        <w:numPr>
          <w:ilvl w:val="0"/>
          <w:numId w:val="50"/>
        </w:numPr>
        <w:spacing w:line="240" w:lineRule="auto"/>
        <w:ind w:left="0" w:firstLine="709"/>
      </w:pPr>
      <w:r w:rsidRPr="0082275E">
        <w:t>оптовой и розничной торговлей, ремонтом автомобилей;</w:t>
      </w:r>
    </w:p>
    <w:p w:rsidR="002575DF" w:rsidRPr="0082275E" w:rsidRDefault="002575DF" w:rsidP="0082275E">
      <w:pPr>
        <w:pStyle w:val="S2"/>
        <w:numPr>
          <w:ilvl w:val="0"/>
          <w:numId w:val="50"/>
        </w:numPr>
        <w:spacing w:line="240" w:lineRule="auto"/>
        <w:ind w:left="0" w:firstLine="709"/>
      </w:pPr>
      <w:r w:rsidRPr="0082275E">
        <w:t>транспортом, складским хозяйством и связью;</w:t>
      </w:r>
    </w:p>
    <w:p w:rsidR="002575DF" w:rsidRPr="0082275E" w:rsidRDefault="002575DF" w:rsidP="0082275E">
      <w:pPr>
        <w:pStyle w:val="S2"/>
        <w:numPr>
          <w:ilvl w:val="0"/>
          <w:numId w:val="50"/>
        </w:numPr>
        <w:spacing w:line="240" w:lineRule="auto"/>
        <w:ind w:left="0" w:firstLine="709"/>
      </w:pPr>
      <w:r w:rsidRPr="0082275E">
        <w:t xml:space="preserve"> здравоохранением и социальными услугами.</w:t>
      </w:r>
    </w:p>
    <w:p w:rsidR="002575DF" w:rsidRPr="0082275E" w:rsidRDefault="002575DF" w:rsidP="0082275E">
      <w:pPr>
        <w:spacing w:after="0" w:line="240" w:lineRule="auto"/>
        <w:ind w:firstLine="709"/>
        <w:jc w:val="center"/>
        <w:rPr>
          <w:rFonts w:ascii="Times New Roman" w:hAnsi="Times New Roman" w:cs="Times New Roman"/>
          <w:b/>
        </w:rPr>
      </w:pPr>
    </w:p>
    <w:p w:rsidR="002575DF" w:rsidRPr="0082275E" w:rsidRDefault="002575DF" w:rsidP="0082275E">
      <w:pPr>
        <w:spacing w:after="0" w:line="240" w:lineRule="auto"/>
        <w:jc w:val="center"/>
        <w:rPr>
          <w:rFonts w:ascii="Times New Roman" w:hAnsi="Times New Roman" w:cs="Times New Roman"/>
          <w:b/>
        </w:rPr>
      </w:pPr>
      <w:r w:rsidRPr="0082275E">
        <w:rPr>
          <w:rFonts w:ascii="Times New Roman" w:hAnsi="Times New Roman" w:cs="Times New Roman"/>
          <w:b/>
        </w:rPr>
        <w:t>Промышленные предприятия Новолеушинского сельского поселения</w:t>
      </w:r>
    </w:p>
    <w:tbl>
      <w:tblPr>
        <w:tblW w:w="1020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1417"/>
        <w:gridCol w:w="567"/>
        <w:gridCol w:w="850"/>
        <w:gridCol w:w="1844"/>
        <w:gridCol w:w="851"/>
        <w:gridCol w:w="708"/>
        <w:gridCol w:w="1559"/>
        <w:gridCol w:w="1843"/>
      </w:tblGrid>
      <w:tr w:rsidR="002575DF" w:rsidRPr="0082275E" w:rsidTr="0082275E">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 п/п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Наименование предприятия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b/>
                <w:spacing w:val="-4"/>
                <w:sz w:val="20"/>
                <w:szCs w:val="20"/>
              </w:rPr>
            </w:pPr>
            <w:r w:rsidRPr="0082275E">
              <w:rPr>
                <w:rFonts w:ascii="Times New Roman" w:hAnsi="Times New Roman" w:cs="Times New Roman"/>
                <w:b/>
                <w:spacing w:val="-4"/>
                <w:sz w:val="20"/>
                <w:szCs w:val="20"/>
              </w:rPr>
              <w:t>S, 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Форма собств. земли</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Адрес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Числен-</w:t>
            </w:r>
            <w:proofErr w:type="spellStart"/>
            <w:r w:rsidRPr="0082275E">
              <w:rPr>
                <w:rFonts w:ascii="Times New Roman" w:hAnsi="Times New Roman" w:cs="Times New Roman"/>
                <w:b/>
                <w:sz w:val="20"/>
                <w:szCs w:val="20"/>
              </w:rPr>
              <w:t>ность</w:t>
            </w:r>
            <w:proofErr w:type="spellEnd"/>
            <w:r w:rsidRPr="0082275E">
              <w:rPr>
                <w:rFonts w:ascii="Times New Roman" w:hAnsi="Times New Roman" w:cs="Times New Roman"/>
                <w:b/>
                <w:sz w:val="20"/>
                <w:szCs w:val="20"/>
              </w:rPr>
              <w:t xml:space="preserve"> работающих, чел.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lang w:val="en-US"/>
              </w:rPr>
            </w:pPr>
            <w:proofErr w:type="spellStart"/>
            <w:r w:rsidRPr="0082275E">
              <w:rPr>
                <w:rFonts w:ascii="Times New Roman" w:hAnsi="Times New Roman" w:cs="Times New Roman"/>
                <w:b/>
                <w:sz w:val="20"/>
                <w:szCs w:val="20"/>
                <w:lang w:val="en-US"/>
              </w:rPr>
              <w:t>Класс</w:t>
            </w:r>
            <w:proofErr w:type="spellEnd"/>
          </w:p>
          <w:p w:rsidR="002575DF" w:rsidRPr="0082275E" w:rsidRDefault="002575DF" w:rsidP="0082275E">
            <w:pPr>
              <w:spacing w:after="0" w:line="240" w:lineRule="auto"/>
              <w:jc w:val="center"/>
              <w:rPr>
                <w:rFonts w:ascii="Times New Roman" w:hAnsi="Times New Roman" w:cs="Times New Roman"/>
                <w:b/>
                <w:sz w:val="20"/>
                <w:szCs w:val="20"/>
                <w:lang w:val="en-US"/>
              </w:rPr>
            </w:pPr>
            <w:proofErr w:type="spellStart"/>
            <w:r w:rsidRPr="0082275E">
              <w:rPr>
                <w:rFonts w:ascii="Times New Roman" w:hAnsi="Times New Roman" w:cs="Times New Roman"/>
                <w:b/>
                <w:sz w:val="20"/>
                <w:szCs w:val="20"/>
                <w:lang w:val="en-US"/>
              </w:rPr>
              <w:t>пред</w:t>
            </w:r>
            <w:proofErr w:type="spellEnd"/>
          </w:p>
          <w:p w:rsidR="002575DF" w:rsidRPr="0082275E" w:rsidRDefault="002575DF" w:rsidP="0082275E">
            <w:pPr>
              <w:spacing w:after="0" w:line="240" w:lineRule="auto"/>
              <w:jc w:val="center"/>
              <w:rPr>
                <w:rFonts w:ascii="Times New Roman" w:hAnsi="Times New Roman" w:cs="Times New Roman"/>
                <w:b/>
                <w:sz w:val="20"/>
                <w:szCs w:val="20"/>
                <w:lang w:val="en-US"/>
              </w:rPr>
            </w:pPr>
            <w:proofErr w:type="spellStart"/>
            <w:r w:rsidRPr="0082275E">
              <w:rPr>
                <w:rFonts w:ascii="Times New Roman" w:hAnsi="Times New Roman" w:cs="Times New Roman"/>
                <w:b/>
                <w:sz w:val="20"/>
                <w:szCs w:val="20"/>
                <w:lang w:val="en-US"/>
              </w:rPr>
              <w:t>прия</w:t>
            </w:r>
            <w:proofErr w:type="spellEnd"/>
          </w:p>
          <w:p w:rsidR="002575DF" w:rsidRPr="0082275E" w:rsidRDefault="002575DF" w:rsidP="0082275E">
            <w:pPr>
              <w:spacing w:after="0" w:line="240" w:lineRule="auto"/>
              <w:jc w:val="center"/>
              <w:rPr>
                <w:rFonts w:ascii="Times New Roman" w:hAnsi="Times New Roman" w:cs="Times New Roman"/>
                <w:b/>
                <w:sz w:val="20"/>
                <w:szCs w:val="20"/>
                <w:lang w:val="en-US"/>
              </w:rPr>
            </w:pPr>
            <w:proofErr w:type="spellStart"/>
            <w:r w:rsidRPr="0082275E">
              <w:rPr>
                <w:rFonts w:ascii="Times New Roman" w:hAnsi="Times New Roman" w:cs="Times New Roman"/>
                <w:b/>
                <w:sz w:val="20"/>
                <w:szCs w:val="20"/>
                <w:lang w:val="en-US"/>
              </w:rPr>
              <w:t>тия</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b/>
                <w:spacing w:val="-2"/>
                <w:sz w:val="20"/>
                <w:szCs w:val="20"/>
              </w:rPr>
            </w:pPr>
            <w:r w:rsidRPr="0082275E">
              <w:rPr>
                <w:rFonts w:ascii="Times New Roman" w:hAnsi="Times New Roman" w:cs="Times New Roman"/>
                <w:b/>
                <w:spacing w:val="-2"/>
                <w:sz w:val="20"/>
                <w:szCs w:val="20"/>
              </w:rPr>
              <w:t>Отрасль</w:t>
            </w:r>
          </w:p>
        </w:tc>
        <w:tc>
          <w:tcPr>
            <w:tcW w:w="1843" w:type="dxa"/>
            <w:tcBorders>
              <w:top w:val="single" w:sz="4" w:space="0" w:color="auto"/>
              <w:left w:val="single" w:sz="4" w:space="0" w:color="auto"/>
              <w:bottom w:val="single" w:sz="4" w:space="0" w:color="auto"/>
              <w:right w:val="single" w:sz="12"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b/>
                <w:sz w:val="20"/>
                <w:szCs w:val="20"/>
              </w:rPr>
            </w:pPr>
          </w:p>
          <w:p w:rsidR="002575DF" w:rsidRPr="0082275E" w:rsidRDefault="002575DF" w:rsidP="0082275E">
            <w:pPr>
              <w:spacing w:after="0" w:line="240" w:lineRule="auto"/>
              <w:jc w:val="center"/>
              <w:rPr>
                <w:rFonts w:ascii="Times New Roman" w:hAnsi="Times New Roman" w:cs="Times New Roman"/>
                <w:b/>
                <w:sz w:val="20"/>
                <w:szCs w:val="20"/>
              </w:rPr>
            </w:pPr>
          </w:p>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Вид  деятельности</w:t>
            </w:r>
          </w:p>
        </w:tc>
      </w:tr>
      <w:tr w:rsidR="002575DF" w:rsidRPr="0082275E" w:rsidTr="0082275E">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b/>
                <w:spacing w:val="-4"/>
                <w:sz w:val="20"/>
                <w:szCs w:val="20"/>
              </w:rPr>
            </w:pPr>
            <w:r w:rsidRPr="0082275E">
              <w:rPr>
                <w:rFonts w:ascii="Times New Roman" w:hAnsi="Times New Roman" w:cs="Times New Roman"/>
                <w:b/>
                <w:spacing w:val="-4"/>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4</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b/>
                <w:sz w:val="20"/>
                <w:szCs w:val="20"/>
                <w:lang w:val="en-US"/>
              </w:rPr>
            </w:pPr>
            <w:r w:rsidRPr="0082275E">
              <w:rPr>
                <w:rFonts w:ascii="Times New Roman" w:hAnsi="Times New Roman" w:cs="Times New Roman"/>
                <w:b/>
                <w:sz w:val="20"/>
                <w:szCs w:val="20"/>
                <w:lang w:val="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b/>
                <w:spacing w:val="-2"/>
                <w:sz w:val="20"/>
                <w:szCs w:val="20"/>
              </w:rPr>
            </w:pPr>
            <w:r w:rsidRPr="0082275E">
              <w:rPr>
                <w:rFonts w:ascii="Times New Roman" w:hAnsi="Times New Roman" w:cs="Times New Roman"/>
                <w:b/>
                <w:spacing w:val="-2"/>
                <w:sz w:val="20"/>
                <w:szCs w:val="20"/>
              </w:rPr>
              <w:t>8</w:t>
            </w:r>
          </w:p>
        </w:tc>
        <w:tc>
          <w:tcPr>
            <w:tcW w:w="1843" w:type="dxa"/>
            <w:tcBorders>
              <w:top w:val="single" w:sz="4" w:space="0" w:color="auto"/>
              <w:left w:val="single" w:sz="4" w:space="0" w:color="auto"/>
              <w:bottom w:val="single" w:sz="4" w:space="0" w:color="auto"/>
              <w:right w:val="single" w:sz="12"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b/>
                <w:sz w:val="20"/>
                <w:szCs w:val="20"/>
              </w:rPr>
            </w:pPr>
            <w:r w:rsidRPr="0082275E">
              <w:rPr>
                <w:rFonts w:ascii="Times New Roman" w:hAnsi="Times New Roman" w:cs="Times New Roman"/>
                <w:b/>
                <w:sz w:val="20"/>
                <w:szCs w:val="20"/>
              </w:rPr>
              <w:t>9</w:t>
            </w:r>
          </w:p>
        </w:tc>
      </w:tr>
      <w:tr w:rsidR="002575DF" w:rsidRPr="0082275E" w:rsidTr="0082275E">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ООО «</w:t>
            </w:r>
            <w:proofErr w:type="spellStart"/>
            <w:r w:rsidRPr="0082275E">
              <w:rPr>
                <w:rFonts w:ascii="Times New Roman" w:hAnsi="Times New Roman" w:cs="Times New Roman"/>
                <w:sz w:val="20"/>
                <w:szCs w:val="20"/>
              </w:rPr>
              <w:t>Ивагропром</w:t>
            </w:r>
            <w:proofErr w:type="spellEnd"/>
            <w:r w:rsidRPr="0082275E">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Ивановская область, Тейковский район, с. Светлый, </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ул. Целинная, д. 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Пищевая промышленность</w:t>
            </w:r>
          </w:p>
        </w:tc>
        <w:tc>
          <w:tcPr>
            <w:tcW w:w="1843" w:type="dxa"/>
            <w:tcBorders>
              <w:top w:val="single" w:sz="4" w:space="0" w:color="auto"/>
              <w:left w:val="single" w:sz="4" w:space="0" w:color="auto"/>
              <w:bottom w:val="single" w:sz="4" w:space="0" w:color="auto"/>
              <w:right w:val="single" w:sz="12"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Производство готовых кормов для животных, содержащихся на фермах</w:t>
            </w:r>
          </w:p>
        </w:tc>
      </w:tr>
      <w:tr w:rsidR="002575DF" w:rsidRPr="0082275E" w:rsidTr="0082275E">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ОАО «Тейковский молочный завод»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Ивановская область, Тейковский район, с. Светлый, </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ул. Целинная, д. 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Пищевая промышленность</w:t>
            </w:r>
          </w:p>
        </w:tc>
        <w:tc>
          <w:tcPr>
            <w:tcW w:w="1843" w:type="dxa"/>
            <w:tcBorders>
              <w:top w:val="single" w:sz="4" w:space="0" w:color="auto"/>
              <w:left w:val="single" w:sz="4" w:space="0" w:color="auto"/>
              <w:bottom w:val="single" w:sz="4" w:space="0" w:color="auto"/>
              <w:right w:val="single" w:sz="12"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Производство молока (кроме сырого) и молочной продукции</w:t>
            </w:r>
          </w:p>
        </w:tc>
      </w:tr>
      <w:tr w:rsidR="002575DF" w:rsidRPr="0082275E" w:rsidTr="0082275E">
        <w:trPr>
          <w:trHeight w:val="284"/>
        </w:trPr>
        <w:tc>
          <w:tcPr>
            <w:tcW w:w="56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3</w:t>
            </w:r>
          </w:p>
        </w:tc>
        <w:tc>
          <w:tcPr>
            <w:tcW w:w="141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ООО «Тейковское ДЭП»</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Ивановской области</w:t>
            </w:r>
          </w:p>
        </w:tc>
        <w:tc>
          <w:tcPr>
            <w:tcW w:w="56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Ивановская область, Тейковский район, д. Домотканово, </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55</w:t>
            </w:r>
          </w:p>
        </w:tc>
        <w:tc>
          <w:tcPr>
            <w:tcW w:w="70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Дорожное строительство</w:t>
            </w:r>
          </w:p>
        </w:tc>
        <w:tc>
          <w:tcPr>
            <w:tcW w:w="1843" w:type="dxa"/>
            <w:tcBorders>
              <w:top w:val="single" w:sz="4" w:space="0" w:color="auto"/>
              <w:bottom w:val="single" w:sz="4"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Строительство автомобильных дорог и автомагистралей</w:t>
            </w:r>
          </w:p>
        </w:tc>
      </w:tr>
      <w:tr w:rsidR="002575DF" w:rsidRPr="0082275E" w:rsidTr="0082275E">
        <w:trPr>
          <w:trHeight w:val="284"/>
        </w:trPr>
        <w:tc>
          <w:tcPr>
            <w:tcW w:w="56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4</w:t>
            </w:r>
          </w:p>
        </w:tc>
        <w:tc>
          <w:tcPr>
            <w:tcW w:w="141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ООО «Тейковское ДРП» Ивановской области</w:t>
            </w:r>
          </w:p>
        </w:tc>
        <w:tc>
          <w:tcPr>
            <w:tcW w:w="56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Ивановская область, Тейковский район, д. Домотканово, </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52</w:t>
            </w:r>
          </w:p>
        </w:tc>
        <w:tc>
          <w:tcPr>
            <w:tcW w:w="70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Дорожное строительство</w:t>
            </w:r>
          </w:p>
        </w:tc>
        <w:tc>
          <w:tcPr>
            <w:tcW w:w="1843" w:type="dxa"/>
            <w:tcBorders>
              <w:top w:val="single" w:sz="4" w:space="0" w:color="auto"/>
              <w:bottom w:val="single" w:sz="4"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Строительство автомобильных дорог и автомагистралей</w:t>
            </w:r>
          </w:p>
        </w:tc>
      </w:tr>
      <w:tr w:rsidR="002575DF" w:rsidRPr="0082275E" w:rsidTr="0082275E">
        <w:trPr>
          <w:trHeight w:val="284"/>
        </w:trPr>
        <w:tc>
          <w:tcPr>
            <w:tcW w:w="56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5</w:t>
            </w:r>
          </w:p>
        </w:tc>
        <w:tc>
          <w:tcPr>
            <w:tcW w:w="141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ООО «ТРАКТ»</w:t>
            </w:r>
          </w:p>
        </w:tc>
        <w:tc>
          <w:tcPr>
            <w:tcW w:w="56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Ивановская область, Тейковский район, д. Домотканово, </w:t>
            </w:r>
          </w:p>
          <w:p w:rsidR="002575DF" w:rsidRPr="0082275E" w:rsidRDefault="002575DF" w:rsidP="0082275E">
            <w:pPr>
              <w:spacing w:after="0" w:line="240" w:lineRule="auto"/>
              <w:jc w:val="center"/>
              <w:rPr>
                <w:rFonts w:ascii="Times New Roman" w:hAnsi="Times New Roman" w:cs="Times New Roman"/>
                <w:spacing w:val="-4"/>
                <w:sz w:val="20"/>
                <w:szCs w:val="20"/>
              </w:rPr>
            </w:pPr>
            <w:r w:rsidRPr="0082275E">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63</w:t>
            </w:r>
          </w:p>
        </w:tc>
        <w:tc>
          <w:tcPr>
            <w:tcW w:w="70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Дорожное строительство</w:t>
            </w:r>
          </w:p>
        </w:tc>
        <w:tc>
          <w:tcPr>
            <w:tcW w:w="1843" w:type="dxa"/>
            <w:tcBorders>
              <w:top w:val="single" w:sz="4" w:space="0" w:color="auto"/>
              <w:bottom w:val="single" w:sz="4"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Строительство автомобильных дорог и автомагистралей</w:t>
            </w:r>
          </w:p>
        </w:tc>
      </w:tr>
      <w:tr w:rsidR="002575DF" w:rsidRPr="0082275E" w:rsidTr="0082275E">
        <w:trPr>
          <w:trHeight w:val="284"/>
        </w:trPr>
        <w:tc>
          <w:tcPr>
            <w:tcW w:w="56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6</w:t>
            </w:r>
          </w:p>
        </w:tc>
        <w:tc>
          <w:tcPr>
            <w:tcW w:w="141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ООО «ДРСУ»</w:t>
            </w:r>
          </w:p>
        </w:tc>
        <w:tc>
          <w:tcPr>
            <w:tcW w:w="567"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844"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Юр. адрес: Ивановская область, г. Иваново, ул. Революционная, д. 20Б, литер А, помещение 1003.</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 xml:space="preserve">Факт. адрес: Ивановская область, Тейковский район, д. Домотканово, </w:t>
            </w: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9</w:t>
            </w:r>
          </w:p>
        </w:tc>
        <w:tc>
          <w:tcPr>
            <w:tcW w:w="708"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jc w:val="center"/>
              <w:rPr>
                <w:rFonts w:ascii="Times New Roman" w:hAnsi="Times New Roman" w:cs="Times New Roman"/>
                <w:sz w:val="20"/>
                <w:szCs w:val="20"/>
              </w:rPr>
            </w:pPr>
          </w:p>
        </w:tc>
        <w:tc>
          <w:tcPr>
            <w:tcW w:w="1559" w:type="dxa"/>
            <w:tcBorders>
              <w:top w:val="single" w:sz="4" w:space="0" w:color="auto"/>
              <w:bottom w:val="single" w:sz="4" w:space="0" w:color="auto"/>
            </w:tcBorders>
            <w:shd w:val="clear" w:color="auto" w:fill="auto"/>
            <w:vAlign w:val="center"/>
          </w:tcPr>
          <w:p w:rsidR="002575DF" w:rsidRPr="0082275E" w:rsidRDefault="002575DF" w:rsidP="0082275E">
            <w:pPr>
              <w:spacing w:after="0" w:line="240" w:lineRule="auto"/>
              <w:ind w:left="-57" w:right="-57"/>
              <w:jc w:val="center"/>
              <w:rPr>
                <w:rFonts w:ascii="Times New Roman" w:hAnsi="Times New Roman" w:cs="Times New Roman"/>
                <w:spacing w:val="-2"/>
                <w:sz w:val="20"/>
                <w:szCs w:val="20"/>
              </w:rPr>
            </w:pPr>
            <w:r w:rsidRPr="0082275E">
              <w:rPr>
                <w:rFonts w:ascii="Times New Roman" w:hAnsi="Times New Roman" w:cs="Times New Roman"/>
                <w:spacing w:val="-2"/>
                <w:sz w:val="20"/>
                <w:szCs w:val="20"/>
              </w:rPr>
              <w:t>Дорожное строительство</w:t>
            </w:r>
          </w:p>
        </w:tc>
        <w:tc>
          <w:tcPr>
            <w:tcW w:w="1843" w:type="dxa"/>
            <w:tcBorders>
              <w:top w:val="single" w:sz="4" w:space="0" w:color="auto"/>
              <w:bottom w:val="single" w:sz="4" w:space="0" w:color="auto"/>
            </w:tcBorders>
            <w:shd w:val="clear" w:color="auto" w:fill="auto"/>
          </w:tcPr>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p>
          <w:p w:rsidR="002575DF" w:rsidRPr="0082275E" w:rsidRDefault="002575DF" w:rsidP="0082275E">
            <w:pPr>
              <w:spacing w:after="0" w:line="240" w:lineRule="auto"/>
              <w:jc w:val="center"/>
              <w:rPr>
                <w:rFonts w:ascii="Times New Roman" w:hAnsi="Times New Roman" w:cs="Times New Roman"/>
                <w:sz w:val="20"/>
                <w:szCs w:val="20"/>
              </w:rPr>
            </w:pPr>
            <w:r w:rsidRPr="0082275E">
              <w:rPr>
                <w:rFonts w:ascii="Times New Roman" w:hAnsi="Times New Roman" w:cs="Times New Roman"/>
                <w:sz w:val="20"/>
                <w:szCs w:val="20"/>
              </w:rPr>
              <w:t>Строительство автомобильных дорог и автомагистралей</w:t>
            </w:r>
          </w:p>
        </w:tc>
      </w:tr>
    </w:tbl>
    <w:p w:rsidR="002575DF" w:rsidRPr="0082275E" w:rsidRDefault="002575DF" w:rsidP="0082275E">
      <w:pPr>
        <w:spacing w:after="0" w:line="276" w:lineRule="auto"/>
        <w:ind w:firstLine="799"/>
        <w:jc w:val="both"/>
        <w:rPr>
          <w:rFonts w:ascii="Times New Roman" w:hAnsi="Times New Roman" w:cs="Times New Roman"/>
          <w:caps/>
          <w:sz w:val="20"/>
          <w:szCs w:val="18"/>
        </w:rPr>
      </w:pPr>
    </w:p>
    <w:p w:rsidR="002575DF" w:rsidRPr="0082275E" w:rsidRDefault="002575DF" w:rsidP="0082275E">
      <w:pPr>
        <w:spacing w:after="0" w:line="276" w:lineRule="auto"/>
        <w:ind w:firstLine="799"/>
        <w:jc w:val="both"/>
        <w:rPr>
          <w:rFonts w:ascii="Times New Roman" w:hAnsi="Times New Roman" w:cs="Times New Roman"/>
          <w:b/>
          <w:i/>
          <w:sz w:val="24"/>
        </w:rPr>
      </w:pPr>
      <w:r w:rsidRPr="0082275E">
        <w:rPr>
          <w:rFonts w:ascii="Times New Roman" w:hAnsi="Times New Roman" w:cs="Times New Roman"/>
          <w:b/>
          <w:i/>
          <w:sz w:val="24"/>
        </w:rPr>
        <w:t>Сельское хозяйство</w:t>
      </w:r>
    </w:p>
    <w:p w:rsidR="002575DF" w:rsidRPr="0082275E" w:rsidRDefault="002575DF" w:rsidP="0082275E">
      <w:pPr>
        <w:spacing w:after="0" w:line="276" w:lineRule="auto"/>
        <w:ind w:firstLine="708"/>
        <w:jc w:val="both"/>
        <w:rPr>
          <w:rFonts w:ascii="Times New Roman" w:hAnsi="Times New Roman" w:cs="Times New Roman"/>
          <w:b/>
          <w:sz w:val="24"/>
        </w:rPr>
      </w:pPr>
      <w:r w:rsidRPr="0082275E">
        <w:rPr>
          <w:rFonts w:ascii="Times New Roman" w:hAnsi="Times New Roman" w:cs="Times New Roman"/>
          <w:sz w:val="24"/>
        </w:rPr>
        <w:t>В настоящее время ведущее место в сельскохозяйственном производстве занимает животноводство и имеет в основном молочное направление. Производство молока на протяжении ряда лет остается прибыльным.</w:t>
      </w:r>
    </w:p>
    <w:p w:rsidR="002575DF" w:rsidRPr="0082275E" w:rsidRDefault="002575DF" w:rsidP="0082275E">
      <w:pPr>
        <w:spacing w:after="0" w:line="276" w:lineRule="auto"/>
        <w:ind w:firstLine="720"/>
        <w:jc w:val="both"/>
        <w:rPr>
          <w:rFonts w:ascii="Times New Roman" w:hAnsi="Times New Roman" w:cs="Times New Roman"/>
          <w:sz w:val="24"/>
        </w:rPr>
      </w:pPr>
      <w:r w:rsidRPr="0082275E">
        <w:rPr>
          <w:rFonts w:ascii="Times New Roman" w:hAnsi="Times New Roman" w:cs="Times New Roman"/>
          <w:sz w:val="24"/>
        </w:rPr>
        <w:t>Также в поселении существует мелкотоварное производство с преобладанием малых форм хозяйствования, а это 9 КФХ и 500 личных подсобных хозяйств.</w:t>
      </w:r>
    </w:p>
    <w:p w:rsidR="002575DF" w:rsidRDefault="002575DF" w:rsidP="003A71F0">
      <w:pPr>
        <w:spacing w:after="0" w:line="276" w:lineRule="auto"/>
      </w:pPr>
    </w:p>
    <w:tbl>
      <w:tblPr>
        <w:tblStyle w:val="a6"/>
        <w:tblW w:w="0" w:type="auto"/>
        <w:tblLook w:val="04A0" w:firstRow="1" w:lastRow="0" w:firstColumn="1" w:lastColumn="0" w:noHBand="0" w:noVBand="1"/>
      </w:tblPr>
      <w:tblGrid>
        <w:gridCol w:w="704"/>
        <w:gridCol w:w="5809"/>
        <w:gridCol w:w="3257"/>
      </w:tblGrid>
      <w:tr w:rsidR="002575DF" w:rsidRPr="00891780" w:rsidTr="00931C8C">
        <w:tc>
          <w:tcPr>
            <w:tcW w:w="704"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jc w:val="center"/>
              <w:rPr>
                <w:rFonts w:ascii="Times New Roman" w:hAnsi="Times New Roman" w:cs="Times New Roman"/>
                <w:b/>
              </w:rPr>
            </w:pPr>
            <w:r w:rsidRPr="003A71F0">
              <w:rPr>
                <w:rFonts w:ascii="Times New Roman" w:hAnsi="Times New Roman" w:cs="Times New Roman"/>
                <w:b/>
              </w:rPr>
              <w:t>№ п/п</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b/>
              </w:rPr>
            </w:pPr>
            <w:r w:rsidRPr="003A71F0">
              <w:rPr>
                <w:rFonts w:ascii="Times New Roman" w:hAnsi="Times New Roman" w:cs="Times New Roman"/>
                <w:b/>
              </w:rPr>
              <w:t>Наименование сельхозпредприятия</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b/>
              </w:rPr>
            </w:pPr>
            <w:r w:rsidRPr="003A71F0">
              <w:rPr>
                <w:rFonts w:ascii="Times New Roman" w:hAnsi="Times New Roman" w:cs="Times New Roman"/>
                <w:b/>
              </w:rPr>
              <w:t>Вид деятельности</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1</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ООО «</w:t>
            </w:r>
            <w:proofErr w:type="spellStart"/>
            <w:r w:rsidRPr="003A71F0">
              <w:rPr>
                <w:rFonts w:ascii="Times New Roman" w:hAnsi="Times New Roman" w:cs="Times New Roman"/>
              </w:rPr>
              <w:t>Энерготехстрой</w:t>
            </w:r>
            <w:proofErr w:type="spellEnd"/>
            <w:r w:rsidRPr="003A71F0">
              <w:rPr>
                <w:rFonts w:ascii="Times New Roman" w:hAnsi="Times New Roman" w:cs="Times New Roman"/>
              </w:rPr>
              <w:t>»</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растениеводство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2</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Нахапетян</w:t>
            </w:r>
            <w:proofErr w:type="spellEnd"/>
            <w:r w:rsidRPr="003A71F0">
              <w:rPr>
                <w:rFonts w:ascii="Times New Roman" w:hAnsi="Times New Roman" w:cs="Times New Roman"/>
              </w:rPr>
              <w:t xml:space="preserve"> С.М.</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животноводство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3</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Нахапетян</w:t>
            </w:r>
            <w:proofErr w:type="spellEnd"/>
            <w:r w:rsidRPr="003A71F0">
              <w:rPr>
                <w:rFonts w:ascii="Times New Roman" w:hAnsi="Times New Roman" w:cs="Times New Roman"/>
              </w:rPr>
              <w:t xml:space="preserve"> М.П.</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животноводство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4</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Шелегин</w:t>
            </w:r>
            <w:proofErr w:type="spellEnd"/>
            <w:r w:rsidRPr="003A71F0">
              <w:rPr>
                <w:rFonts w:ascii="Times New Roman" w:hAnsi="Times New Roman" w:cs="Times New Roman"/>
              </w:rPr>
              <w:t xml:space="preserve"> В.И.</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животноводство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5</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Ширинова</w:t>
            </w:r>
            <w:proofErr w:type="spellEnd"/>
            <w:r w:rsidRPr="003A71F0">
              <w:rPr>
                <w:rFonts w:ascii="Times New Roman" w:hAnsi="Times New Roman" w:cs="Times New Roman"/>
              </w:rPr>
              <w:t xml:space="preserve"> Д.К.</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растениеводство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6</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ИП, глава КФХ Прусов С.С.</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растениеводство (зерновые)</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7</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Нажмудинов</w:t>
            </w:r>
            <w:proofErr w:type="spellEnd"/>
            <w:r w:rsidRPr="003A71F0">
              <w:rPr>
                <w:rFonts w:ascii="Times New Roman" w:hAnsi="Times New Roman" w:cs="Times New Roman"/>
              </w:rPr>
              <w:t xml:space="preserve"> Ш.Ш.</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животноводство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8</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ИП, глава КФХ Емельянова Е.В.</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Растениеводство, коневодство</w:t>
            </w:r>
          </w:p>
        </w:tc>
      </w:tr>
      <w:tr w:rsidR="002575DF" w:rsidTr="00931C8C">
        <w:tc>
          <w:tcPr>
            <w:tcW w:w="704"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9</w:t>
            </w:r>
          </w:p>
        </w:tc>
        <w:tc>
          <w:tcPr>
            <w:tcW w:w="5809"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rPr>
                <w:rFonts w:ascii="Times New Roman" w:hAnsi="Times New Roman" w:cs="Times New Roman"/>
              </w:rPr>
            </w:pPr>
            <w:r w:rsidRPr="003A71F0">
              <w:rPr>
                <w:rFonts w:ascii="Times New Roman" w:hAnsi="Times New Roman" w:cs="Times New Roman"/>
              </w:rPr>
              <w:t xml:space="preserve">ИП, глава КФХ </w:t>
            </w:r>
            <w:proofErr w:type="spellStart"/>
            <w:r w:rsidRPr="003A71F0">
              <w:rPr>
                <w:rFonts w:ascii="Times New Roman" w:hAnsi="Times New Roman" w:cs="Times New Roman"/>
              </w:rPr>
              <w:t>Нуждин</w:t>
            </w:r>
            <w:proofErr w:type="spellEnd"/>
            <w:r w:rsidRPr="003A71F0">
              <w:rPr>
                <w:rFonts w:ascii="Times New Roman" w:hAnsi="Times New Roman" w:cs="Times New Roman"/>
              </w:rPr>
              <w:t xml:space="preserve"> Ю.А.</w:t>
            </w:r>
          </w:p>
        </w:tc>
        <w:tc>
          <w:tcPr>
            <w:tcW w:w="3257" w:type="dxa"/>
            <w:tcBorders>
              <w:top w:val="single" w:sz="4" w:space="0" w:color="auto"/>
              <w:left w:val="single" w:sz="4" w:space="0" w:color="auto"/>
              <w:bottom w:val="single" w:sz="4" w:space="0" w:color="auto"/>
              <w:right w:val="single" w:sz="4" w:space="0" w:color="auto"/>
            </w:tcBorders>
            <w:hideMark/>
          </w:tcPr>
          <w:p w:rsidR="002575DF" w:rsidRPr="003A71F0" w:rsidRDefault="002575DF" w:rsidP="003A71F0">
            <w:pPr>
              <w:jc w:val="center"/>
              <w:rPr>
                <w:rFonts w:ascii="Times New Roman" w:hAnsi="Times New Roman" w:cs="Times New Roman"/>
              </w:rPr>
            </w:pPr>
            <w:r w:rsidRPr="003A71F0">
              <w:rPr>
                <w:rFonts w:ascii="Times New Roman" w:hAnsi="Times New Roman" w:cs="Times New Roman"/>
              </w:rPr>
              <w:t>растениеводство</w:t>
            </w:r>
          </w:p>
        </w:tc>
      </w:tr>
    </w:tbl>
    <w:p w:rsidR="002575DF" w:rsidRPr="003A71F0" w:rsidRDefault="002575DF" w:rsidP="003A71F0">
      <w:pPr>
        <w:suppressAutoHyphens/>
        <w:spacing w:after="0" w:line="240" w:lineRule="auto"/>
        <w:jc w:val="center"/>
        <w:rPr>
          <w:rFonts w:ascii="Times New Roman" w:hAnsi="Times New Roman" w:cs="Times New Roman"/>
          <w:b/>
          <w:color w:val="000000"/>
          <w:sz w:val="24"/>
          <w:szCs w:val="24"/>
        </w:rPr>
      </w:pPr>
      <w:r w:rsidRPr="003A71F0">
        <w:rPr>
          <w:rFonts w:ascii="Times New Roman" w:hAnsi="Times New Roman" w:cs="Times New Roman"/>
          <w:b/>
          <w:color w:val="000000"/>
          <w:sz w:val="24"/>
          <w:szCs w:val="24"/>
        </w:rPr>
        <w:t>Проектные предложения</w:t>
      </w:r>
    </w:p>
    <w:p w:rsidR="002575DF" w:rsidRPr="003A71F0" w:rsidRDefault="002575DF" w:rsidP="003A71F0">
      <w:pPr>
        <w:suppressAutoHyphens/>
        <w:spacing w:after="0" w:line="240" w:lineRule="auto"/>
        <w:ind w:firstLine="851"/>
        <w:jc w:val="both"/>
        <w:rPr>
          <w:rFonts w:ascii="Times New Roman" w:hAnsi="Times New Roman" w:cs="Times New Roman"/>
          <w:b/>
          <w:color w:val="000000"/>
          <w:sz w:val="24"/>
          <w:szCs w:val="24"/>
        </w:rPr>
      </w:pPr>
    </w:p>
    <w:p w:rsidR="002575DF" w:rsidRPr="003A71F0" w:rsidRDefault="002575DF" w:rsidP="003A71F0">
      <w:pPr>
        <w:suppressAutoHyphens/>
        <w:spacing w:after="0" w:line="240" w:lineRule="auto"/>
        <w:ind w:firstLine="851"/>
        <w:jc w:val="both"/>
        <w:rPr>
          <w:rFonts w:ascii="Times New Roman" w:hAnsi="Times New Roman" w:cs="Times New Roman"/>
          <w:color w:val="000000"/>
          <w:sz w:val="24"/>
          <w:szCs w:val="24"/>
        </w:rPr>
      </w:pPr>
      <w:r w:rsidRPr="003A71F0">
        <w:rPr>
          <w:rFonts w:ascii="Times New Roman" w:hAnsi="Times New Roman" w:cs="Times New Roman"/>
          <w:color w:val="000000"/>
          <w:sz w:val="24"/>
          <w:szCs w:val="24"/>
        </w:rPr>
        <w:t>Для развития минерально-сырьевой базы сельского поселения</w:t>
      </w:r>
      <w:r w:rsidRPr="003A71F0">
        <w:rPr>
          <w:rFonts w:ascii="Times New Roman" w:hAnsi="Times New Roman" w:cs="Times New Roman"/>
          <w:b/>
          <w:color w:val="000000"/>
          <w:sz w:val="24"/>
          <w:szCs w:val="24"/>
        </w:rPr>
        <w:t xml:space="preserve"> Генеральным планом </w:t>
      </w:r>
      <w:r w:rsidRPr="003A71F0">
        <w:rPr>
          <w:rFonts w:ascii="Times New Roman" w:hAnsi="Times New Roman" w:cs="Times New Roman"/>
          <w:color w:val="000000"/>
          <w:sz w:val="24"/>
          <w:szCs w:val="24"/>
        </w:rPr>
        <w:t>предусматривается проведение поисковых и геологоразведочных работ по определению промышленных запасов местных строительных материалов.</w:t>
      </w:r>
    </w:p>
    <w:p w:rsidR="002575DF" w:rsidRDefault="002575DF" w:rsidP="003A71F0">
      <w:pPr>
        <w:suppressAutoHyphens/>
        <w:spacing w:after="0" w:line="240" w:lineRule="auto"/>
        <w:ind w:firstLine="851"/>
        <w:jc w:val="both"/>
        <w:rPr>
          <w:rFonts w:ascii="Times New Roman" w:hAnsi="Times New Roman" w:cs="Times New Roman"/>
          <w:color w:val="000000"/>
          <w:sz w:val="24"/>
          <w:szCs w:val="24"/>
        </w:rPr>
      </w:pPr>
      <w:r w:rsidRPr="003A71F0">
        <w:rPr>
          <w:rFonts w:ascii="Times New Roman" w:hAnsi="Times New Roman" w:cs="Times New Roman"/>
          <w:b/>
          <w:color w:val="000000"/>
          <w:sz w:val="24"/>
          <w:szCs w:val="24"/>
        </w:rPr>
        <w:t>Генеральным планом</w:t>
      </w:r>
      <w:r w:rsidRPr="003A71F0">
        <w:rPr>
          <w:rFonts w:ascii="Times New Roman" w:hAnsi="Times New Roman" w:cs="Times New Roman"/>
          <w:color w:val="000000"/>
          <w:sz w:val="24"/>
          <w:szCs w:val="24"/>
        </w:rPr>
        <w:t xml:space="preserve"> предлагается стабильная поддержка малого предпринимательства в различных отраслях народного хозяйства, в особенности сельского хозяйства, лесной промышленности</w:t>
      </w:r>
      <w:r w:rsidRPr="003A71F0">
        <w:rPr>
          <w:rFonts w:ascii="Times New Roman" w:hAnsi="Times New Roman" w:cs="Times New Roman"/>
          <w:sz w:val="24"/>
          <w:szCs w:val="24"/>
        </w:rPr>
        <w:t>(</w:t>
      </w:r>
      <w:r w:rsidRPr="003A71F0">
        <w:rPr>
          <w:rFonts w:ascii="Times New Roman" w:hAnsi="Times New Roman" w:cs="Times New Roman"/>
          <w:color w:val="000000"/>
          <w:sz w:val="24"/>
          <w:szCs w:val="24"/>
        </w:rPr>
        <w:t>деревообрабатывающей), строительства.</w:t>
      </w:r>
    </w:p>
    <w:p w:rsidR="003A71F0" w:rsidRPr="003A71F0" w:rsidRDefault="003A71F0" w:rsidP="003A71F0">
      <w:pPr>
        <w:suppressAutoHyphens/>
        <w:spacing w:after="0" w:line="240" w:lineRule="auto"/>
        <w:ind w:firstLine="851"/>
        <w:jc w:val="both"/>
        <w:rPr>
          <w:rFonts w:ascii="Times New Roman" w:hAnsi="Times New Roman" w:cs="Times New Roman"/>
          <w:color w:val="000000"/>
          <w:sz w:val="24"/>
          <w:szCs w:val="24"/>
        </w:rPr>
      </w:pPr>
    </w:p>
    <w:p w:rsidR="002575DF" w:rsidRDefault="002575DF" w:rsidP="003A71F0">
      <w:pPr>
        <w:pStyle w:val="20"/>
        <w:keepNext w:val="0"/>
        <w:numPr>
          <w:ilvl w:val="1"/>
          <w:numId w:val="18"/>
        </w:numPr>
        <w:suppressAutoHyphens/>
        <w:spacing w:before="0" w:after="0"/>
        <w:ind w:left="0" w:firstLine="0"/>
        <w:jc w:val="center"/>
        <w:rPr>
          <w:rFonts w:ascii="Times New Roman" w:hAnsi="Times New Roman" w:cs="Times New Roman"/>
          <w:i w:val="0"/>
          <w:sz w:val="24"/>
          <w:szCs w:val="24"/>
        </w:rPr>
      </w:pPr>
      <w:bookmarkStart w:id="124" w:name="_Toc491037212"/>
      <w:r w:rsidRPr="003A71F0">
        <w:rPr>
          <w:rFonts w:ascii="Times New Roman" w:hAnsi="Times New Roman" w:cs="Times New Roman"/>
          <w:i w:val="0"/>
          <w:sz w:val="24"/>
          <w:szCs w:val="24"/>
        </w:rPr>
        <w:t>Население</w:t>
      </w:r>
      <w:bookmarkEnd w:id="122"/>
      <w:bookmarkEnd w:id="123"/>
      <w:bookmarkEnd w:id="124"/>
    </w:p>
    <w:p w:rsidR="003A71F0" w:rsidRPr="003A71F0" w:rsidRDefault="003A71F0" w:rsidP="003A71F0">
      <w:pPr>
        <w:rPr>
          <w:lang w:eastAsia="ru-RU"/>
        </w:rPr>
      </w:pPr>
    </w:p>
    <w:p w:rsidR="002575DF" w:rsidRPr="003A71F0" w:rsidRDefault="002575DF" w:rsidP="003A71F0">
      <w:pPr>
        <w:spacing w:after="0" w:line="240" w:lineRule="auto"/>
        <w:ind w:firstLine="851"/>
        <w:jc w:val="both"/>
        <w:rPr>
          <w:rFonts w:ascii="Times New Roman" w:hAnsi="Times New Roman" w:cs="Times New Roman"/>
          <w:sz w:val="24"/>
          <w:szCs w:val="24"/>
        </w:rPr>
      </w:pPr>
      <w:r w:rsidRPr="003A71F0">
        <w:rPr>
          <w:rFonts w:ascii="Times New Roman" w:hAnsi="Times New Roman" w:cs="Times New Roman"/>
          <w:sz w:val="24"/>
          <w:szCs w:val="24"/>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2575DF" w:rsidRPr="003A71F0" w:rsidRDefault="002575DF" w:rsidP="003A71F0">
      <w:pPr>
        <w:spacing w:after="0" w:line="240" w:lineRule="auto"/>
        <w:ind w:firstLine="851"/>
        <w:jc w:val="both"/>
        <w:rPr>
          <w:rStyle w:val="114"/>
          <w:rFonts w:ascii="Times New Roman" w:hAnsi="Times New Roman" w:cs="Times New Roman"/>
          <w:sz w:val="24"/>
          <w:szCs w:val="24"/>
        </w:rPr>
      </w:pPr>
      <w:r w:rsidRPr="003A71F0">
        <w:rPr>
          <w:rFonts w:ascii="Times New Roman" w:hAnsi="Times New Roman" w:cs="Times New Roman"/>
          <w:sz w:val="24"/>
          <w:szCs w:val="24"/>
        </w:rPr>
        <w:t xml:space="preserve">Характеристика существующей демографической ситуации производилась на основе данных, предоставленных администрацией Новолеушинского сельского поселения, </w:t>
      </w:r>
      <w:r w:rsidRPr="003A71F0">
        <w:rPr>
          <w:rStyle w:val="114"/>
          <w:rFonts w:ascii="Times New Roman" w:hAnsi="Times New Roman" w:cs="Times New Roman"/>
          <w:sz w:val="24"/>
          <w:szCs w:val="24"/>
        </w:rPr>
        <w:t>в части общих численностей постоянного зарегистрированного населения в разрезе населенных пунктов, входящих в состав поселения.</w:t>
      </w:r>
    </w:p>
    <w:p w:rsidR="002575DF" w:rsidRPr="003A71F0" w:rsidRDefault="002575DF" w:rsidP="003A71F0">
      <w:pPr>
        <w:spacing w:after="0" w:line="240" w:lineRule="auto"/>
        <w:ind w:firstLine="851"/>
        <w:jc w:val="both"/>
        <w:rPr>
          <w:rFonts w:ascii="Times New Roman" w:hAnsi="Times New Roman" w:cs="Times New Roman"/>
          <w:sz w:val="24"/>
          <w:szCs w:val="24"/>
        </w:rPr>
      </w:pPr>
      <w:r w:rsidRPr="003A71F0">
        <w:rPr>
          <w:rFonts w:ascii="Times New Roman" w:hAnsi="Times New Roman" w:cs="Times New Roman"/>
          <w:sz w:val="24"/>
          <w:szCs w:val="24"/>
        </w:rPr>
        <w:t xml:space="preserve">Численность населения Новолеушинского сельского поселения на 01.01.2019 г. </w:t>
      </w:r>
      <w:proofErr w:type="gramStart"/>
      <w:r w:rsidRPr="003A71F0">
        <w:rPr>
          <w:rFonts w:ascii="Times New Roman" w:hAnsi="Times New Roman" w:cs="Times New Roman"/>
          <w:sz w:val="24"/>
          <w:szCs w:val="24"/>
        </w:rPr>
        <w:t>составила  2203</w:t>
      </w:r>
      <w:proofErr w:type="gramEnd"/>
      <w:r w:rsidRPr="003A71F0">
        <w:rPr>
          <w:rFonts w:ascii="Times New Roman" w:hAnsi="Times New Roman" w:cs="Times New Roman"/>
          <w:color w:val="FF0000"/>
          <w:sz w:val="24"/>
          <w:szCs w:val="24"/>
        </w:rPr>
        <w:t xml:space="preserve"> </w:t>
      </w:r>
      <w:r w:rsidRPr="003A71F0">
        <w:rPr>
          <w:rFonts w:ascii="Times New Roman" w:hAnsi="Times New Roman" w:cs="Times New Roman"/>
          <w:sz w:val="24"/>
          <w:szCs w:val="24"/>
        </w:rPr>
        <w:t xml:space="preserve">человека. </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3686"/>
        <w:gridCol w:w="2835"/>
        <w:gridCol w:w="2492"/>
      </w:tblGrid>
      <w:tr w:rsidR="002575DF" w:rsidRPr="008D4269" w:rsidTr="003A71F0">
        <w:trPr>
          <w:trHeight w:val="20"/>
          <w:jc w:val="center"/>
        </w:trPr>
        <w:tc>
          <w:tcPr>
            <w:tcW w:w="851" w:type="dxa"/>
            <w:shd w:val="clear" w:color="auto" w:fill="auto"/>
            <w:vAlign w:val="center"/>
          </w:tcPr>
          <w:p w:rsidR="002575DF" w:rsidRPr="003A71F0" w:rsidRDefault="002575DF" w:rsidP="003A71F0">
            <w:pPr>
              <w:widowControl w:val="0"/>
              <w:autoSpaceDE w:val="0"/>
              <w:autoSpaceDN w:val="0"/>
              <w:adjustRightInd w:val="0"/>
              <w:spacing w:after="0" w:line="240" w:lineRule="auto"/>
              <w:jc w:val="center"/>
              <w:rPr>
                <w:rFonts w:ascii="Times New Roman" w:hAnsi="Times New Roman" w:cs="Times New Roman"/>
                <w:b/>
                <w:color w:val="000000"/>
                <w:sz w:val="24"/>
                <w:szCs w:val="24"/>
              </w:rPr>
            </w:pPr>
            <w:r w:rsidRPr="003A71F0">
              <w:rPr>
                <w:rFonts w:ascii="Times New Roman" w:hAnsi="Times New Roman" w:cs="Times New Roman"/>
                <w:sz w:val="24"/>
                <w:szCs w:val="24"/>
              </w:rPr>
              <w:br w:type="page"/>
            </w:r>
            <w:r w:rsidRPr="003A71F0">
              <w:rPr>
                <w:rFonts w:ascii="Times New Roman" w:hAnsi="Times New Roman" w:cs="Times New Roman"/>
                <w:b/>
                <w:color w:val="000000"/>
                <w:sz w:val="24"/>
                <w:szCs w:val="24"/>
              </w:rPr>
              <w:t>№ п/п</w:t>
            </w:r>
          </w:p>
        </w:tc>
        <w:tc>
          <w:tcPr>
            <w:tcW w:w="3686" w:type="dxa"/>
            <w:shd w:val="clear" w:color="auto" w:fill="auto"/>
            <w:vAlign w:val="center"/>
          </w:tcPr>
          <w:p w:rsidR="002575DF" w:rsidRPr="003A71F0" w:rsidRDefault="002575DF" w:rsidP="003A71F0">
            <w:pPr>
              <w:spacing w:after="0" w:line="240" w:lineRule="auto"/>
              <w:jc w:val="center"/>
              <w:rPr>
                <w:rFonts w:ascii="Times New Roman" w:hAnsi="Times New Roman" w:cs="Times New Roman"/>
                <w:b/>
                <w:color w:val="000000"/>
                <w:sz w:val="24"/>
                <w:szCs w:val="24"/>
              </w:rPr>
            </w:pPr>
            <w:r w:rsidRPr="003A71F0">
              <w:rPr>
                <w:rFonts w:ascii="Times New Roman" w:hAnsi="Times New Roman" w:cs="Times New Roman"/>
                <w:b/>
                <w:color w:val="000000"/>
                <w:sz w:val="24"/>
                <w:szCs w:val="24"/>
              </w:rPr>
              <w:t>Населенный пункт</w:t>
            </w:r>
          </w:p>
        </w:tc>
        <w:tc>
          <w:tcPr>
            <w:tcW w:w="2835" w:type="dxa"/>
          </w:tcPr>
          <w:p w:rsidR="002575DF" w:rsidRPr="003A71F0" w:rsidRDefault="002575DF" w:rsidP="003A71F0">
            <w:pPr>
              <w:spacing w:after="0" w:line="240" w:lineRule="auto"/>
              <w:jc w:val="center"/>
              <w:rPr>
                <w:rFonts w:ascii="Times New Roman" w:hAnsi="Times New Roman" w:cs="Times New Roman"/>
                <w:b/>
                <w:color w:val="000000"/>
                <w:sz w:val="24"/>
                <w:szCs w:val="24"/>
              </w:rPr>
            </w:pPr>
          </w:p>
          <w:p w:rsidR="002575DF" w:rsidRPr="003A71F0" w:rsidRDefault="002575DF" w:rsidP="003A71F0">
            <w:pPr>
              <w:spacing w:after="0" w:line="240" w:lineRule="auto"/>
              <w:jc w:val="center"/>
              <w:rPr>
                <w:rFonts w:ascii="Times New Roman" w:hAnsi="Times New Roman" w:cs="Times New Roman"/>
                <w:b/>
                <w:color w:val="000000"/>
                <w:sz w:val="24"/>
                <w:szCs w:val="24"/>
              </w:rPr>
            </w:pPr>
            <w:r w:rsidRPr="003A71F0">
              <w:rPr>
                <w:rFonts w:ascii="Times New Roman" w:hAnsi="Times New Roman" w:cs="Times New Roman"/>
                <w:b/>
                <w:color w:val="000000"/>
                <w:sz w:val="24"/>
                <w:szCs w:val="24"/>
              </w:rPr>
              <w:t>Тип населённого пункта</w:t>
            </w:r>
          </w:p>
        </w:tc>
        <w:tc>
          <w:tcPr>
            <w:tcW w:w="2492" w:type="dxa"/>
            <w:shd w:val="clear" w:color="auto" w:fill="auto"/>
            <w:vAlign w:val="center"/>
          </w:tcPr>
          <w:p w:rsidR="002575DF" w:rsidRPr="003A71F0" w:rsidRDefault="002575DF" w:rsidP="003A71F0">
            <w:pPr>
              <w:spacing w:after="0" w:line="240" w:lineRule="auto"/>
              <w:jc w:val="center"/>
              <w:rPr>
                <w:rFonts w:ascii="Times New Roman" w:hAnsi="Times New Roman" w:cs="Times New Roman"/>
                <w:b/>
                <w:color w:val="000000"/>
                <w:sz w:val="24"/>
                <w:szCs w:val="24"/>
              </w:rPr>
            </w:pPr>
          </w:p>
          <w:p w:rsidR="002575DF" w:rsidRPr="003A71F0" w:rsidRDefault="002575DF" w:rsidP="003A71F0">
            <w:pPr>
              <w:spacing w:after="0" w:line="240" w:lineRule="auto"/>
              <w:jc w:val="center"/>
              <w:rPr>
                <w:rFonts w:ascii="Times New Roman" w:hAnsi="Times New Roman" w:cs="Times New Roman"/>
                <w:b/>
                <w:color w:val="000000"/>
                <w:sz w:val="24"/>
                <w:szCs w:val="24"/>
              </w:rPr>
            </w:pPr>
            <w:r w:rsidRPr="003A71F0">
              <w:rPr>
                <w:rFonts w:ascii="Times New Roman" w:hAnsi="Times New Roman" w:cs="Times New Roman"/>
                <w:b/>
                <w:color w:val="000000"/>
                <w:sz w:val="24"/>
                <w:szCs w:val="24"/>
              </w:rPr>
              <w:t xml:space="preserve">Численность </w:t>
            </w:r>
          </w:p>
          <w:p w:rsidR="002575DF" w:rsidRPr="003A71F0" w:rsidRDefault="002575DF" w:rsidP="003A71F0">
            <w:pPr>
              <w:spacing w:after="0" w:line="240" w:lineRule="auto"/>
              <w:jc w:val="center"/>
              <w:rPr>
                <w:rFonts w:ascii="Times New Roman" w:hAnsi="Times New Roman" w:cs="Times New Roman"/>
                <w:b/>
                <w:color w:val="000000"/>
                <w:sz w:val="24"/>
                <w:szCs w:val="24"/>
              </w:rPr>
            </w:pP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Новое Леушино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село</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1200</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Старое Леушино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32</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Четвертый  участок Тейковского </w:t>
            </w:r>
            <w:proofErr w:type="spellStart"/>
            <w:r w:rsidRPr="003A71F0">
              <w:rPr>
                <w:rFonts w:ascii="Times New Roman" w:hAnsi="Times New Roman" w:cs="Times New Roman"/>
                <w:bCs/>
                <w:sz w:val="24"/>
                <w:szCs w:val="24"/>
              </w:rPr>
              <w:t>торфопредприятия</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2</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Светлый</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село</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208</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w:t>
            </w:r>
            <w:proofErr w:type="spellStart"/>
            <w:r w:rsidRPr="003A71F0">
              <w:rPr>
                <w:rFonts w:ascii="Times New Roman" w:hAnsi="Times New Roman" w:cs="Times New Roman"/>
                <w:bCs/>
                <w:sz w:val="24"/>
                <w:szCs w:val="24"/>
              </w:rPr>
              <w:t>Григорьево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село</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31</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Березовик</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17</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Бураково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30</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Воронково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0</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Высоково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Домотканово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61</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Иудкино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4</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Крапивник</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70</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Красново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33</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w:t>
            </w:r>
            <w:proofErr w:type="spellStart"/>
            <w:r w:rsidRPr="003A71F0">
              <w:rPr>
                <w:rFonts w:ascii="Times New Roman" w:hAnsi="Times New Roman" w:cs="Times New Roman"/>
                <w:bCs/>
                <w:sz w:val="24"/>
                <w:szCs w:val="24"/>
              </w:rPr>
              <w:t>Максимцево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117</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Малый    </w:t>
            </w:r>
            <w:proofErr w:type="spellStart"/>
            <w:r w:rsidRPr="003A71F0">
              <w:rPr>
                <w:rFonts w:ascii="Times New Roman" w:hAnsi="Times New Roman" w:cs="Times New Roman"/>
                <w:bCs/>
                <w:sz w:val="24"/>
                <w:szCs w:val="24"/>
              </w:rPr>
              <w:t>Таковец</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47</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Матренкино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15</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w:t>
            </w:r>
            <w:proofErr w:type="spellStart"/>
            <w:r w:rsidRPr="003A71F0">
              <w:rPr>
                <w:rFonts w:ascii="Times New Roman" w:hAnsi="Times New Roman" w:cs="Times New Roman"/>
                <w:bCs/>
                <w:sz w:val="24"/>
                <w:szCs w:val="24"/>
              </w:rPr>
              <w:t>Мелюшево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85</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w:t>
            </w:r>
            <w:proofErr w:type="spellStart"/>
            <w:r w:rsidRPr="003A71F0">
              <w:rPr>
                <w:rFonts w:ascii="Times New Roman" w:hAnsi="Times New Roman" w:cs="Times New Roman"/>
                <w:bCs/>
                <w:sz w:val="24"/>
                <w:szCs w:val="24"/>
              </w:rPr>
              <w:t>Подвязново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3</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Пятый участок Тейковского </w:t>
            </w:r>
            <w:proofErr w:type="spellStart"/>
            <w:r w:rsidRPr="003A71F0">
              <w:rPr>
                <w:rFonts w:ascii="Times New Roman" w:hAnsi="Times New Roman" w:cs="Times New Roman"/>
                <w:bCs/>
                <w:sz w:val="24"/>
                <w:szCs w:val="24"/>
              </w:rPr>
              <w:t>торфопредприятия</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58</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Репново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25</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станция </w:t>
            </w:r>
            <w:proofErr w:type="spellStart"/>
            <w:r w:rsidRPr="003A71F0">
              <w:rPr>
                <w:rFonts w:ascii="Times New Roman" w:hAnsi="Times New Roman" w:cs="Times New Roman"/>
                <w:bCs/>
                <w:sz w:val="24"/>
                <w:szCs w:val="24"/>
              </w:rPr>
              <w:t>Сахтыш</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16</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Сидорино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15</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станция </w:t>
            </w:r>
            <w:proofErr w:type="spellStart"/>
            <w:r w:rsidRPr="003A71F0">
              <w:rPr>
                <w:rFonts w:ascii="Times New Roman" w:hAnsi="Times New Roman" w:cs="Times New Roman"/>
                <w:bCs/>
                <w:sz w:val="24"/>
                <w:szCs w:val="24"/>
              </w:rPr>
              <w:t>Сидорино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6</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Собольцево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1</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proofErr w:type="spellStart"/>
            <w:r w:rsidRPr="003A71F0">
              <w:rPr>
                <w:rFonts w:ascii="Times New Roman" w:hAnsi="Times New Roman" w:cs="Times New Roman"/>
                <w:bCs/>
                <w:sz w:val="24"/>
                <w:szCs w:val="24"/>
              </w:rPr>
              <w:t>Терентьево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70</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Хомутово</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22</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Чайка</w:t>
            </w:r>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7</w:t>
            </w:r>
          </w:p>
        </w:tc>
      </w:tr>
      <w:tr w:rsidR="002575DF" w:rsidRPr="008D4269" w:rsidTr="003A71F0">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numPr>
                <w:ilvl w:val="0"/>
                <w:numId w:val="51"/>
              </w:numPr>
              <w:shd w:val="clear" w:color="auto" w:fill="FFFFFF"/>
              <w:spacing w:after="0" w:line="240" w:lineRule="auto"/>
              <w:jc w:val="center"/>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2575DF" w:rsidRPr="003A71F0" w:rsidRDefault="002575DF" w:rsidP="003A71F0">
            <w:pPr>
              <w:spacing w:after="0" w:line="240" w:lineRule="auto"/>
              <w:jc w:val="center"/>
              <w:rPr>
                <w:rFonts w:ascii="Times New Roman" w:hAnsi="Times New Roman" w:cs="Times New Roman"/>
                <w:bCs/>
                <w:sz w:val="24"/>
                <w:szCs w:val="24"/>
              </w:rPr>
            </w:pPr>
            <w:r w:rsidRPr="003A71F0">
              <w:rPr>
                <w:rFonts w:ascii="Times New Roman" w:hAnsi="Times New Roman" w:cs="Times New Roman"/>
                <w:bCs/>
                <w:sz w:val="24"/>
                <w:szCs w:val="24"/>
              </w:rPr>
              <w:t xml:space="preserve"> </w:t>
            </w:r>
            <w:proofErr w:type="spellStart"/>
            <w:r w:rsidRPr="003A71F0">
              <w:rPr>
                <w:rFonts w:ascii="Times New Roman" w:hAnsi="Times New Roman" w:cs="Times New Roman"/>
                <w:bCs/>
                <w:sz w:val="24"/>
                <w:szCs w:val="24"/>
              </w:rPr>
              <w:t>Шумилово</w:t>
            </w:r>
            <w:proofErr w:type="spellEnd"/>
          </w:p>
        </w:tc>
        <w:tc>
          <w:tcPr>
            <w:tcW w:w="2835"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деревня</w:t>
            </w:r>
          </w:p>
        </w:tc>
        <w:tc>
          <w:tcPr>
            <w:tcW w:w="2492" w:type="dxa"/>
            <w:tcBorders>
              <w:top w:val="single" w:sz="4" w:space="0" w:color="auto"/>
              <w:left w:val="single" w:sz="4" w:space="0" w:color="auto"/>
              <w:bottom w:val="single" w:sz="4" w:space="0" w:color="auto"/>
              <w:right w:val="single" w:sz="4" w:space="0" w:color="auto"/>
            </w:tcBorders>
          </w:tcPr>
          <w:p w:rsidR="002575DF" w:rsidRPr="003A71F0" w:rsidRDefault="002575DF" w:rsidP="003A71F0">
            <w:pPr>
              <w:autoSpaceDE w:val="0"/>
              <w:autoSpaceDN w:val="0"/>
              <w:adjustRightInd w:val="0"/>
              <w:spacing w:after="0" w:line="240" w:lineRule="auto"/>
              <w:jc w:val="center"/>
              <w:rPr>
                <w:rFonts w:ascii="Times New Roman" w:hAnsi="Times New Roman" w:cs="Times New Roman"/>
                <w:color w:val="000000"/>
                <w:sz w:val="24"/>
                <w:szCs w:val="24"/>
              </w:rPr>
            </w:pPr>
            <w:r w:rsidRPr="003A71F0">
              <w:rPr>
                <w:rFonts w:ascii="Times New Roman" w:hAnsi="Times New Roman" w:cs="Times New Roman"/>
                <w:color w:val="000000"/>
                <w:sz w:val="24"/>
                <w:szCs w:val="24"/>
              </w:rPr>
              <w:t>25</w:t>
            </w:r>
          </w:p>
        </w:tc>
      </w:tr>
    </w:tbl>
    <w:p w:rsidR="002575DF" w:rsidRDefault="002575DF" w:rsidP="003A71F0">
      <w:pPr>
        <w:spacing w:after="0" w:line="240" w:lineRule="auto"/>
        <w:rPr>
          <w:sz w:val="24"/>
          <w:szCs w:val="24"/>
        </w:rPr>
      </w:pPr>
    </w:p>
    <w:p w:rsidR="002575DF" w:rsidRDefault="002575DF" w:rsidP="002575DF">
      <w:pPr>
        <w:pStyle w:val="S00"/>
        <w:ind w:left="-142"/>
        <w:rPr>
          <w:color w:val="auto"/>
          <w:sz w:val="24"/>
          <w:szCs w:val="24"/>
        </w:rPr>
      </w:pPr>
      <w:proofErr w:type="gramStart"/>
      <w:r w:rsidRPr="00375400">
        <w:rPr>
          <w:color w:val="auto"/>
          <w:sz w:val="24"/>
          <w:szCs w:val="24"/>
        </w:rPr>
        <w:t>Характеристика  н</w:t>
      </w:r>
      <w:r>
        <w:rPr>
          <w:color w:val="auto"/>
          <w:sz w:val="24"/>
          <w:szCs w:val="24"/>
        </w:rPr>
        <w:t>аселенных</w:t>
      </w:r>
      <w:proofErr w:type="gramEnd"/>
      <w:r>
        <w:rPr>
          <w:color w:val="auto"/>
          <w:sz w:val="24"/>
          <w:szCs w:val="24"/>
        </w:rPr>
        <w:t xml:space="preserve">   пунктов  по  </w:t>
      </w:r>
      <w:r w:rsidRPr="00375400">
        <w:rPr>
          <w:color w:val="auto"/>
          <w:sz w:val="24"/>
          <w:szCs w:val="24"/>
        </w:rPr>
        <w:t>количеству домовладений, возрастной и половой структуре общей чис</w:t>
      </w:r>
      <w:r>
        <w:rPr>
          <w:color w:val="auto"/>
          <w:sz w:val="24"/>
          <w:szCs w:val="24"/>
        </w:rPr>
        <w:t>ленности населения на 01.01.2019 г.</w:t>
      </w:r>
    </w:p>
    <w:p w:rsidR="002575DF" w:rsidRPr="00375400" w:rsidRDefault="002575DF" w:rsidP="002575DF">
      <w:pPr>
        <w:pStyle w:val="S00"/>
        <w:ind w:left="-142"/>
        <w:rPr>
          <w:color w:val="auto"/>
          <w:sz w:val="24"/>
          <w:szCs w:val="24"/>
        </w:rPr>
      </w:pPr>
    </w:p>
    <w:p w:rsidR="002575DF" w:rsidRPr="00375400" w:rsidRDefault="002575DF" w:rsidP="002575DF">
      <w:pPr>
        <w:pStyle w:val="S00"/>
        <w:rPr>
          <w:color w:val="auto"/>
          <w:sz w:val="24"/>
          <w:szCs w:val="24"/>
        </w:rPr>
      </w:pPr>
    </w:p>
    <w:tbl>
      <w:tblPr>
        <w:tblW w:w="10415" w:type="dxa"/>
        <w:jc w:val="center"/>
        <w:tblLayout w:type="fixed"/>
        <w:tblCellMar>
          <w:left w:w="57" w:type="dxa"/>
          <w:right w:w="57" w:type="dxa"/>
        </w:tblCellMar>
        <w:tblLook w:val="0000" w:firstRow="0" w:lastRow="0" w:firstColumn="0" w:lastColumn="0" w:noHBand="0" w:noVBand="0"/>
      </w:tblPr>
      <w:tblGrid>
        <w:gridCol w:w="378"/>
        <w:gridCol w:w="1571"/>
        <w:gridCol w:w="670"/>
        <w:gridCol w:w="605"/>
        <w:gridCol w:w="387"/>
        <w:gridCol w:w="567"/>
        <w:gridCol w:w="425"/>
        <w:gridCol w:w="567"/>
        <w:gridCol w:w="567"/>
        <w:gridCol w:w="425"/>
        <w:gridCol w:w="567"/>
        <w:gridCol w:w="567"/>
        <w:gridCol w:w="426"/>
        <w:gridCol w:w="567"/>
        <w:gridCol w:w="567"/>
        <w:gridCol w:w="425"/>
        <w:gridCol w:w="567"/>
        <w:gridCol w:w="567"/>
      </w:tblGrid>
      <w:tr w:rsidR="002575DF" w:rsidRPr="00375400" w:rsidTr="00931C8C">
        <w:trPr>
          <w:trHeight w:val="227"/>
          <w:jc w:val="center"/>
        </w:trPr>
        <w:tc>
          <w:tcPr>
            <w:tcW w:w="378" w:type="dxa"/>
            <w:vMerge w:val="restart"/>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 xml:space="preserve">№ </w:t>
            </w:r>
          </w:p>
          <w:p w:rsidR="002575DF" w:rsidRPr="003A71F0" w:rsidRDefault="002575DF" w:rsidP="00931C8C">
            <w:pPr>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п/п</w:t>
            </w:r>
          </w:p>
        </w:tc>
        <w:tc>
          <w:tcPr>
            <w:tcW w:w="1571" w:type="dxa"/>
            <w:vMerge w:val="restart"/>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Наименование</w:t>
            </w:r>
          </w:p>
        </w:tc>
        <w:tc>
          <w:tcPr>
            <w:tcW w:w="670" w:type="dxa"/>
            <w:vMerge w:val="restart"/>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 xml:space="preserve">Кол-во </w:t>
            </w:r>
            <w:proofErr w:type="spellStart"/>
            <w:r w:rsidRPr="003A71F0">
              <w:rPr>
                <w:rFonts w:ascii="Times New Roman" w:hAnsi="Times New Roman" w:cs="Times New Roman"/>
                <w:b/>
                <w:sz w:val="20"/>
                <w:szCs w:val="20"/>
              </w:rPr>
              <w:t>домо-владе-ний</w:t>
            </w:r>
            <w:proofErr w:type="spellEnd"/>
            <w:r w:rsidRPr="003A71F0">
              <w:rPr>
                <w:rFonts w:ascii="Times New Roman" w:hAnsi="Times New Roman" w:cs="Times New Roman"/>
                <w:b/>
                <w:sz w:val="20"/>
                <w:szCs w:val="20"/>
              </w:rPr>
              <w:t>, шт.</w:t>
            </w:r>
          </w:p>
        </w:tc>
        <w:tc>
          <w:tcPr>
            <w:tcW w:w="7796" w:type="dxa"/>
            <w:gridSpan w:val="15"/>
            <w:tcBorders>
              <w:top w:val="single" w:sz="8" w:space="0" w:color="000000"/>
              <w:left w:val="single" w:sz="4" w:space="0" w:color="auto"/>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Численность населения, чел.</w:t>
            </w:r>
          </w:p>
        </w:tc>
      </w:tr>
      <w:tr w:rsidR="002575DF" w:rsidRPr="00375400" w:rsidTr="00931C8C">
        <w:trPr>
          <w:trHeight w:val="227"/>
          <w:jc w:val="center"/>
        </w:trPr>
        <w:tc>
          <w:tcPr>
            <w:tcW w:w="378"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1571"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70"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05" w:type="dxa"/>
            <w:vMerge w:val="restart"/>
            <w:tcBorders>
              <w:top w:val="single" w:sz="8" w:space="0" w:color="000000"/>
              <w:left w:val="single" w:sz="4" w:space="0" w:color="auto"/>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все-</w:t>
            </w:r>
            <w:proofErr w:type="spellStart"/>
            <w:r w:rsidRPr="003A71F0">
              <w:rPr>
                <w:rFonts w:ascii="Times New Roman" w:hAnsi="Times New Roman" w:cs="Times New Roman"/>
                <w:b/>
                <w:bCs/>
                <w:sz w:val="20"/>
                <w:szCs w:val="20"/>
              </w:rPr>
              <w:t>го</w:t>
            </w:r>
            <w:proofErr w:type="spellEnd"/>
          </w:p>
        </w:tc>
        <w:tc>
          <w:tcPr>
            <w:tcW w:w="387" w:type="dxa"/>
            <w:vMerge w:val="restart"/>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муж</w:t>
            </w:r>
          </w:p>
        </w:tc>
        <w:tc>
          <w:tcPr>
            <w:tcW w:w="567" w:type="dxa"/>
            <w:vMerge w:val="restart"/>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жен</w:t>
            </w:r>
          </w:p>
        </w:tc>
        <w:tc>
          <w:tcPr>
            <w:tcW w:w="6237" w:type="dxa"/>
            <w:gridSpan w:val="12"/>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 xml:space="preserve">в </w:t>
            </w:r>
            <w:proofErr w:type="spellStart"/>
            <w:r w:rsidRPr="003A71F0">
              <w:rPr>
                <w:rFonts w:ascii="Times New Roman" w:hAnsi="Times New Roman" w:cs="Times New Roman"/>
                <w:b/>
                <w:bCs/>
                <w:sz w:val="20"/>
                <w:szCs w:val="20"/>
              </w:rPr>
              <w:t>т.ч</w:t>
            </w:r>
            <w:proofErr w:type="spellEnd"/>
            <w:r w:rsidRPr="003A71F0">
              <w:rPr>
                <w:rFonts w:ascii="Times New Roman" w:hAnsi="Times New Roman" w:cs="Times New Roman"/>
                <w:b/>
                <w:bCs/>
                <w:sz w:val="20"/>
                <w:szCs w:val="20"/>
              </w:rPr>
              <w:t>.  в  возрасте</w:t>
            </w:r>
          </w:p>
        </w:tc>
      </w:tr>
      <w:tr w:rsidR="002575DF" w:rsidRPr="00375400" w:rsidTr="00931C8C">
        <w:trPr>
          <w:trHeight w:val="227"/>
          <w:jc w:val="center"/>
        </w:trPr>
        <w:tc>
          <w:tcPr>
            <w:tcW w:w="378"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1571"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70"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05" w:type="dxa"/>
            <w:vMerge/>
            <w:tcBorders>
              <w:top w:val="single" w:sz="8" w:space="0" w:color="000000"/>
              <w:left w:val="single" w:sz="4" w:space="0" w:color="auto"/>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387"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567"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1559" w:type="dxa"/>
            <w:gridSpan w:val="3"/>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0-7 лет</w:t>
            </w:r>
          </w:p>
        </w:tc>
        <w:tc>
          <w:tcPr>
            <w:tcW w:w="1559" w:type="dxa"/>
            <w:gridSpan w:val="3"/>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7-16 лет</w:t>
            </w:r>
          </w:p>
        </w:tc>
        <w:tc>
          <w:tcPr>
            <w:tcW w:w="1560" w:type="dxa"/>
            <w:gridSpan w:val="3"/>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17-55(60) лет</w:t>
            </w: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56(60) лет</w:t>
            </w:r>
          </w:p>
        </w:tc>
      </w:tr>
      <w:tr w:rsidR="002575DF" w:rsidRPr="00375400" w:rsidTr="00931C8C">
        <w:trPr>
          <w:trHeight w:val="227"/>
          <w:jc w:val="center"/>
        </w:trPr>
        <w:tc>
          <w:tcPr>
            <w:tcW w:w="378"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1571"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70"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605" w:type="dxa"/>
            <w:vMerge/>
            <w:tcBorders>
              <w:top w:val="single" w:sz="8" w:space="0" w:color="000000"/>
              <w:left w:val="single" w:sz="4" w:space="0" w:color="auto"/>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387"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567" w:type="dxa"/>
            <w:vMerge/>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rPr>
                <w:rFonts w:ascii="Times New Roman" w:hAnsi="Times New Roman" w:cs="Times New Roman"/>
              </w:rPr>
            </w:pP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все-</w:t>
            </w:r>
            <w:proofErr w:type="spellStart"/>
            <w:r w:rsidRPr="003A71F0">
              <w:rPr>
                <w:rFonts w:ascii="Times New Roman" w:hAnsi="Times New Roman" w:cs="Times New Roman"/>
                <w:b/>
                <w:bCs/>
                <w:sz w:val="20"/>
                <w:szCs w:val="20"/>
              </w:rPr>
              <w:t>го</w:t>
            </w:r>
            <w:proofErr w:type="spellEnd"/>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муж</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жен</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все-</w:t>
            </w:r>
            <w:proofErr w:type="spellStart"/>
            <w:r w:rsidRPr="003A71F0">
              <w:rPr>
                <w:rFonts w:ascii="Times New Roman" w:hAnsi="Times New Roman" w:cs="Times New Roman"/>
                <w:b/>
                <w:bCs/>
                <w:sz w:val="20"/>
                <w:szCs w:val="20"/>
              </w:rPr>
              <w:t>го</w:t>
            </w:r>
            <w:proofErr w:type="spellEnd"/>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муж</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жен</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все-</w:t>
            </w:r>
            <w:proofErr w:type="spellStart"/>
            <w:r w:rsidRPr="003A71F0">
              <w:rPr>
                <w:rFonts w:ascii="Times New Roman" w:hAnsi="Times New Roman" w:cs="Times New Roman"/>
                <w:b/>
                <w:bCs/>
                <w:sz w:val="20"/>
                <w:szCs w:val="20"/>
              </w:rPr>
              <w:t>го</w:t>
            </w:r>
            <w:proofErr w:type="spellEnd"/>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муж</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жен</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все-</w:t>
            </w:r>
            <w:proofErr w:type="spellStart"/>
            <w:r w:rsidRPr="003A71F0">
              <w:rPr>
                <w:rFonts w:ascii="Times New Roman" w:hAnsi="Times New Roman" w:cs="Times New Roman"/>
                <w:b/>
                <w:bCs/>
                <w:sz w:val="20"/>
                <w:szCs w:val="20"/>
              </w:rPr>
              <w:t>го</w:t>
            </w:r>
            <w:proofErr w:type="spellEnd"/>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муж</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sz w:val="18"/>
                <w:szCs w:val="18"/>
              </w:rPr>
            </w:pPr>
            <w:r w:rsidRPr="003A71F0">
              <w:rPr>
                <w:rFonts w:ascii="Times New Roman" w:hAnsi="Times New Roman" w:cs="Times New Roman"/>
                <w:b/>
                <w:bCs/>
                <w:sz w:val="18"/>
                <w:szCs w:val="18"/>
              </w:rPr>
              <w:t>жен</w:t>
            </w:r>
          </w:p>
        </w:tc>
      </w:tr>
      <w:tr w:rsidR="002575DF" w:rsidRPr="00375400" w:rsidTr="00931C8C">
        <w:trPr>
          <w:trHeight w:val="227"/>
          <w:jc w:val="center"/>
        </w:trPr>
        <w:tc>
          <w:tcPr>
            <w:tcW w:w="378"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sz w:val="20"/>
                <w:szCs w:val="20"/>
              </w:rPr>
            </w:pPr>
            <w:r w:rsidRPr="003A71F0">
              <w:rPr>
                <w:rFonts w:ascii="Times New Roman" w:hAnsi="Times New Roman" w:cs="Times New Roman"/>
                <w:b/>
                <w:sz w:val="20"/>
                <w:szCs w:val="20"/>
              </w:rPr>
              <w:t>1</w:t>
            </w:r>
          </w:p>
        </w:tc>
        <w:tc>
          <w:tcPr>
            <w:tcW w:w="1571"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2</w:t>
            </w:r>
          </w:p>
        </w:tc>
        <w:tc>
          <w:tcPr>
            <w:tcW w:w="670"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3</w:t>
            </w:r>
          </w:p>
        </w:tc>
        <w:tc>
          <w:tcPr>
            <w:tcW w:w="605"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4</w:t>
            </w:r>
          </w:p>
        </w:tc>
        <w:tc>
          <w:tcPr>
            <w:tcW w:w="38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5</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6</w:t>
            </w:r>
          </w:p>
        </w:tc>
        <w:tc>
          <w:tcPr>
            <w:tcW w:w="425"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7</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8</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9</w:t>
            </w:r>
          </w:p>
        </w:tc>
        <w:tc>
          <w:tcPr>
            <w:tcW w:w="425"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10</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11</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12</w:t>
            </w:r>
          </w:p>
        </w:tc>
        <w:tc>
          <w:tcPr>
            <w:tcW w:w="426"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13</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14</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15</w:t>
            </w:r>
          </w:p>
        </w:tc>
        <w:tc>
          <w:tcPr>
            <w:tcW w:w="425"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16</w:t>
            </w:r>
          </w:p>
        </w:tc>
        <w:tc>
          <w:tcPr>
            <w:tcW w:w="567" w:type="dxa"/>
            <w:tcBorders>
              <w:top w:val="single" w:sz="8" w:space="0" w:color="000000"/>
              <w:left w:val="single" w:sz="8" w:space="0" w:color="000000"/>
              <w:bottom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20"/>
                <w:szCs w:val="20"/>
              </w:rPr>
            </w:pPr>
            <w:r w:rsidRPr="003A71F0">
              <w:rPr>
                <w:rFonts w:ascii="Times New Roman" w:hAnsi="Times New Roman" w:cs="Times New Roman"/>
                <w:b/>
                <w:bCs/>
                <w:sz w:val="20"/>
                <w:szCs w:val="20"/>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575DF" w:rsidRPr="003A71F0" w:rsidRDefault="002575DF" w:rsidP="00931C8C">
            <w:pPr>
              <w:snapToGrid w:val="0"/>
              <w:spacing w:after="0" w:line="240" w:lineRule="auto"/>
              <w:jc w:val="center"/>
              <w:rPr>
                <w:rFonts w:ascii="Times New Roman" w:hAnsi="Times New Roman" w:cs="Times New Roman"/>
                <w:b/>
                <w:bCs/>
                <w:sz w:val="18"/>
                <w:szCs w:val="18"/>
              </w:rPr>
            </w:pPr>
            <w:r w:rsidRPr="003A71F0">
              <w:rPr>
                <w:rFonts w:ascii="Times New Roman" w:hAnsi="Times New Roman" w:cs="Times New Roman"/>
                <w:b/>
                <w:bCs/>
                <w:sz w:val="18"/>
                <w:szCs w:val="18"/>
              </w:rPr>
              <w:t>18</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с. Новое Леушино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261</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1200</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545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655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80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45</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945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430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515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120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50</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70</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Старое Леушино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5</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32</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rPr>
                <w:rFonts w:ascii="Times New Roman" w:hAnsi="Times New Roman" w:cs="Times New Roman"/>
                <w:bCs/>
                <w:iCs/>
                <w:sz w:val="18"/>
                <w:szCs w:val="18"/>
              </w:rPr>
            </w:pPr>
            <w:r w:rsidRPr="003A71F0">
              <w:rPr>
                <w:rFonts w:ascii="Times New Roman" w:hAnsi="Times New Roman" w:cs="Times New Roman"/>
                <w:bCs/>
                <w:iCs/>
                <w:sz w:val="18"/>
                <w:szCs w:val="18"/>
              </w:rPr>
              <w:t xml:space="preserve"> 16</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16</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6</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6</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Четвертый  участок Тейковского </w:t>
            </w:r>
            <w:proofErr w:type="spellStart"/>
            <w:r w:rsidRPr="003A71F0">
              <w:rPr>
                <w:rFonts w:ascii="Times New Roman" w:hAnsi="Times New Roman" w:cs="Times New Roman"/>
                <w:bCs/>
                <w:sz w:val="18"/>
                <w:szCs w:val="18"/>
              </w:rPr>
              <w:t>торфопредприятия</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5</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2</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с. Светлый</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14</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208</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с. </w:t>
            </w:r>
            <w:proofErr w:type="spellStart"/>
            <w:r w:rsidRPr="003A71F0">
              <w:rPr>
                <w:rFonts w:ascii="Times New Roman" w:hAnsi="Times New Roman" w:cs="Times New Roman"/>
                <w:bCs/>
                <w:sz w:val="18"/>
                <w:szCs w:val="18"/>
              </w:rPr>
              <w:t>Григорьево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54</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31</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20</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13</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Березовик</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26</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17</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13</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Бураково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38</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30</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8</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Воронково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0</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9</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Высоково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13</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Домотканово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41</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61</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37</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19</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17</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13</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11</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Иудкино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14</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4</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12</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Крапивник</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92</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70</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84"/>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13</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Красново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29</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33</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18</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14</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Максимцево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18</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117</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15</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Малый    </w:t>
            </w:r>
            <w:proofErr w:type="spellStart"/>
            <w:r w:rsidRPr="003A71F0">
              <w:rPr>
                <w:rFonts w:ascii="Times New Roman" w:hAnsi="Times New Roman" w:cs="Times New Roman"/>
                <w:bCs/>
                <w:sz w:val="18"/>
                <w:szCs w:val="18"/>
              </w:rPr>
              <w:t>Таковец</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5</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47</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16</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Матренкино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29</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15</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17</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Мелюшево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29</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85</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18</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Подвязново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3</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lastRenderedPageBreak/>
              <w:t>19</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Пятый участок Тейковского </w:t>
            </w:r>
            <w:proofErr w:type="spellStart"/>
            <w:r w:rsidRPr="003A71F0">
              <w:rPr>
                <w:rFonts w:ascii="Times New Roman" w:hAnsi="Times New Roman" w:cs="Times New Roman"/>
                <w:bCs/>
                <w:sz w:val="18"/>
                <w:szCs w:val="18"/>
              </w:rPr>
              <w:t>торфопредприятия</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4</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58</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20</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Репново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52</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25</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21</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станция </w:t>
            </w:r>
            <w:proofErr w:type="spellStart"/>
            <w:r w:rsidRPr="003A71F0">
              <w:rPr>
                <w:rFonts w:ascii="Times New Roman" w:hAnsi="Times New Roman" w:cs="Times New Roman"/>
                <w:bCs/>
                <w:sz w:val="18"/>
                <w:szCs w:val="18"/>
              </w:rPr>
              <w:t>Сахтыш</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16</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6</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10</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22</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Сидорино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46</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15</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7</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8</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10</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23</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станция </w:t>
            </w:r>
            <w:proofErr w:type="spellStart"/>
            <w:r w:rsidRPr="003A71F0">
              <w:rPr>
                <w:rFonts w:ascii="Times New Roman" w:hAnsi="Times New Roman" w:cs="Times New Roman"/>
                <w:bCs/>
                <w:sz w:val="18"/>
                <w:szCs w:val="18"/>
              </w:rPr>
              <w:t>Сидорино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6</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24</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Собольцево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3</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1</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25</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Терентьево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37</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70</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27</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43</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18</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31</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14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9</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26</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Хомутово</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22</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22</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8</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14</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3</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1</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9</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7</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4</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27</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д. Чайка</w:t>
            </w:r>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1</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7</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5</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5</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2</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r w:rsidR="002575DF" w:rsidRPr="00375400" w:rsidTr="00931C8C">
        <w:trPr>
          <w:trHeight w:val="255"/>
          <w:jc w:val="center"/>
        </w:trPr>
        <w:tc>
          <w:tcPr>
            <w:tcW w:w="378"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28</w:t>
            </w:r>
          </w:p>
        </w:tc>
        <w:tc>
          <w:tcPr>
            <w:tcW w:w="1571" w:type="dxa"/>
            <w:tcBorders>
              <w:top w:val="single" w:sz="8" w:space="0" w:color="000000"/>
              <w:left w:val="single" w:sz="8" w:space="0" w:color="000000"/>
              <w:bottom w:val="single" w:sz="8" w:space="0" w:color="000000"/>
            </w:tcBorders>
            <w:vAlign w:val="center"/>
          </w:tcPr>
          <w:p w:rsidR="002575DF" w:rsidRPr="003A71F0" w:rsidRDefault="002575DF" w:rsidP="00931C8C">
            <w:pPr>
              <w:spacing w:after="0" w:line="240" w:lineRule="auto"/>
              <w:jc w:val="center"/>
              <w:rPr>
                <w:rFonts w:ascii="Times New Roman" w:hAnsi="Times New Roman" w:cs="Times New Roman"/>
                <w:bCs/>
                <w:sz w:val="18"/>
                <w:szCs w:val="18"/>
              </w:rPr>
            </w:pPr>
            <w:r w:rsidRPr="003A71F0">
              <w:rPr>
                <w:rFonts w:ascii="Times New Roman" w:hAnsi="Times New Roman" w:cs="Times New Roman"/>
                <w:bCs/>
                <w:sz w:val="18"/>
                <w:szCs w:val="18"/>
              </w:rPr>
              <w:t xml:space="preserve">д. </w:t>
            </w:r>
            <w:proofErr w:type="spellStart"/>
            <w:r w:rsidRPr="003A71F0">
              <w:rPr>
                <w:rFonts w:ascii="Times New Roman" w:hAnsi="Times New Roman" w:cs="Times New Roman"/>
                <w:bCs/>
                <w:sz w:val="18"/>
                <w:szCs w:val="18"/>
              </w:rPr>
              <w:t>Шумилово</w:t>
            </w:r>
            <w:proofErr w:type="spellEnd"/>
          </w:p>
        </w:tc>
        <w:tc>
          <w:tcPr>
            <w:tcW w:w="670"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color w:val="000000"/>
                <w:sz w:val="18"/>
                <w:szCs w:val="18"/>
              </w:rPr>
            </w:pPr>
            <w:r w:rsidRPr="003A71F0">
              <w:rPr>
                <w:rFonts w:ascii="Times New Roman" w:hAnsi="Times New Roman" w:cs="Times New Roman"/>
                <w:color w:val="000000"/>
                <w:sz w:val="18"/>
                <w:szCs w:val="18"/>
              </w:rPr>
              <w:t>26</w:t>
            </w:r>
          </w:p>
        </w:tc>
        <w:tc>
          <w:tcPr>
            <w:tcW w:w="605" w:type="dxa"/>
            <w:tcBorders>
              <w:top w:val="single" w:sz="8" w:space="0" w:color="000000"/>
              <w:left w:val="single" w:sz="8" w:space="0" w:color="000000"/>
              <w:bottom w:val="single" w:sz="8" w:space="0" w:color="000000"/>
            </w:tcBorders>
          </w:tcPr>
          <w:p w:rsidR="002575DF" w:rsidRPr="003A71F0" w:rsidRDefault="002575DF" w:rsidP="00931C8C">
            <w:pPr>
              <w:autoSpaceDE w:val="0"/>
              <w:autoSpaceDN w:val="0"/>
              <w:adjustRightInd w:val="0"/>
              <w:spacing w:after="0" w:line="240" w:lineRule="auto"/>
              <w:jc w:val="center"/>
              <w:rPr>
                <w:rFonts w:ascii="Times New Roman" w:hAnsi="Times New Roman" w:cs="Times New Roman"/>
                <w:b/>
                <w:color w:val="000000"/>
                <w:sz w:val="18"/>
                <w:szCs w:val="18"/>
              </w:rPr>
            </w:pPr>
            <w:r w:rsidRPr="003A71F0">
              <w:rPr>
                <w:rFonts w:ascii="Times New Roman" w:hAnsi="Times New Roman" w:cs="Times New Roman"/>
                <w:b/>
                <w:color w:val="000000"/>
                <w:sz w:val="18"/>
                <w:szCs w:val="18"/>
              </w:rPr>
              <w:t>25</w:t>
            </w:r>
          </w:p>
        </w:tc>
        <w:tc>
          <w:tcPr>
            <w:tcW w:w="38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6"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425"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
                <w:bCs/>
                <w:iCs/>
                <w:sz w:val="18"/>
                <w:szCs w:val="18"/>
              </w:rPr>
            </w:pPr>
            <w:r w:rsidRPr="003A71F0">
              <w:rPr>
                <w:rFonts w:ascii="Times New Roman" w:hAnsi="Times New Roman" w:cs="Times New Roman"/>
                <w:b/>
                <w:bCs/>
                <w:iCs/>
                <w:sz w:val="18"/>
                <w:szCs w:val="18"/>
              </w:rPr>
              <w:t>-</w:t>
            </w:r>
          </w:p>
        </w:tc>
        <w:tc>
          <w:tcPr>
            <w:tcW w:w="567" w:type="dxa"/>
            <w:tcBorders>
              <w:top w:val="single" w:sz="8" w:space="0" w:color="000000"/>
              <w:left w:val="single" w:sz="8" w:space="0" w:color="000000"/>
              <w:bottom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2575DF" w:rsidRPr="003A71F0" w:rsidRDefault="002575DF" w:rsidP="00931C8C">
            <w:pPr>
              <w:snapToGrid w:val="0"/>
              <w:spacing w:after="0" w:line="240" w:lineRule="auto"/>
              <w:jc w:val="center"/>
              <w:rPr>
                <w:rFonts w:ascii="Times New Roman" w:hAnsi="Times New Roman" w:cs="Times New Roman"/>
                <w:bCs/>
                <w:iCs/>
                <w:sz w:val="18"/>
                <w:szCs w:val="18"/>
              </w:rPr>
            </w:pPr>
            <w:r w:rsidRPr="003A71F0">
              <w:rPr>
                <w:rFonts w:ascii="Times New Roman" w:hAnsi="Times New Roman" w:cs="Times New Roman"/>
                <w:bCs/>
                <w:iCs/>
                <w:sz w:val="18"/>
                <w:szCs w:val="18"/>
              </w:rPr>
              <w:t>-</w:t>
            </w:r>
          </w:p>
        </w:tc>
      </w:tr>
    </w:tbl>
    <w:p w:rsidR="002575DF" w:rsidRPr="003A71F0" w:rsidRDefault="002575DF" w:rsidP="008247D4">
      <w:pPr>
        <w:spacing w:after="0" w:line="240" w:lineRule="auto"/>
        <w:ind w:firstLine="709"/>
        <w:jc w:val="both"/>
        <w:rPr>
          <w:rFonts w:ascii="Times New Roman" w:hAnsi="Times New Roman" w:cs="Times New Roman"/>
        </w:rPr>
      </w:pPr>
      <w:r w:rsidRPr="003A71F0">
        <w:rPr>
          <w:rFonts w:ascii="Times New Roman" w:hAnsi="Times New Roman" w:cs="Times New Roman"/>
        </w:rPr>
        <w:t xml:space="preserve">Исходным условием развития экономики Новолеушинского сельского поселения является наличие необходимых трудовых ресурсов, основную и наиболее продуктивную часть которых составляет население в трудоспособном возрасте. </w:t>
      </w:r>
    </w:p>
    <w:p w:rsidR="002575DF" w:rsidRPr="003A71F0" w:rsidRDefault="002575DF" w:rsidP="002575DF">
      <w:pPr>
        <w:pStyle w:val="S00"/>
        <w:rPr>
          <w:color w:val="auto"/>
          <w:sz w:val="24"/>
          <w:szCs w:val="24"/>
        </w:rPr>
      </w:pPr>
      <w:r w:rsidRPr="003A71F0">
        <w:rPr>
          <w:color w:val="auto"/>
          <w:sz w:val="24"/>
          <w:szCs w:val="24"/>
        </w:rPr>
        <w:t>Возрастная структура общей численности населения на 01.01.2019 г., чел.</w:t>
      </w:r>
    </w:p>
    <w:p w:rsidR="002575DF" w:rsidRPr="003A71F0" w:rsidRDefault="002575DF" w:rsidP="002575DF">
      <w:pPr>
        <w:pStyle w:val="S00"/>
        <w:rPr>
          <w:color w:val="auto"/>
        </w:rPr>
      </w:pPr>
    </w:p>
    <w:tbl>
      <w:tblPr>
        <w:tblW w:w="0" w:type="auto"/>
        <w:jc w:val="center"/>
        <w:tblLayout w:type="fixed"/>
        <w:tblCellMar>
          <w:left w:w="57" w:type="dxa"/>
          <w:right w:w="57" w:type="dxa"/>
        </w:tblCellMar>
        <w:tblLook w:val="0000" w:firstRow="0" w:lastRow="0" w:firstColumn="0" w:lastColumn="0" w:noHBand="0" w:noVBand="0"/>
      </w:tblPr>
      <w:tblGrid>
        <w:gridCol w:w="414"/>
        <w:gridCol w:w="3404"/>
        <w:gridCol w:w="1419"/>
        <w:gridCol w:w="1365"/>
        <w:gridCol w:w="1417"/>
        <w:gridCol w:w="1289"/>
      </w:tblGrid>
      <w:tr w:rsidR="002575DF" w:rsidRPr="00375400" w:rsidTr="008247D4">
        <w:trPr>
          <w:trHeight w:val="284"/>
          <w:tblHeader/>
          <w:jc w:val="center"/>
        </w:trPr>
        <w:tc>
          <w:tcPr>
            <w:tcW w:w="414" w:type="dxa"/>
            <w:vMerge w:val="restart"/>
            <w:tcBorders>
              <w:top w:val="single" w:sz="8" w:space="0" w:color="000000"/>
              <w:left w:val="single" w:sz="8"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 п/п</w:t>
            </w:r>
          </w:p>
        </w:tc>
        <w:tc>
          <w:tcPr>
            <w:tcW w:w="3404" w:type="dxa"/>
            <w:vMerge w:val="restart"/>
            <w:tcBorders>
              <w:top w:val="single" w:sz="8"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Наименование населенного пункта</w:t>
            </w:r>
          </w:p>
        </w:tc>
        <w:tc>
          <w:tcPr>
            <w:tcW w:w="5490" w:type="dxa"/>
            <w:gridSpan w:val="4"/>
            <w:tcBorders>
              <w:top w:val="single" w:sz="8" w:space="0" w:color="000000"/>
              <w:left w:val="single" w:sz="8" w:space="0" w:color="000000"/>
              <w:bottom w:val="single" w:sz="4" w:space="0" w:color="000000"/>
              <w:right w:val="single" w:sz="8" w:space="0" w:color="000000"/>
            </w:tcBorders>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Численность населения, чел.</w:t>
            </w:r>
          </w:p>
        </w:tc>
      </w:tr>
      <w:tr w:rsidR="002575DF" w:rsidRPr="00375400" w:rsidTr="008247D4">
        <w:trPr>
          <w:trHeight w:val="284"/>
          <w:tblHeader/>
          <w:jc w:val="center"/>
        </w:trPr>
        <w:tc>
          <w:tcPr>
            <w:tcW w:w="414" w:type="dxa"/>
            <w:vMerge/>
            <w:tcBorders>
              <w:top w:val="single" w:sz="4" w:space="0" w:color="000000"/>
              <w:left w:val="single" w:sz="8" w:space="0" w:color="000000"/>
              <w:bottom w:val="single" w:sz="4" w:space="0" w:color="000000"/>
            </w:tcBorders>
            <w:vAlign w:val="center"/>
          </w:tcPr>
          <w:p w:rsidR="002575DF" w:rsidRPr="008247D4" w:rsidRDefault="002575DF" w:rsidP="00931C8C">
            <w:pPr>
              <w:spacing w:after="0" w:line="240" w:lineRule="auto"/>
              <w:rPr>
                <w:rFonts w:ascii="Times New Roman" w:hAnsi="Times New Roman" w:cs="Times New Roman"/>
                <w:b/>
                <w:sz w:val="18"/>
                <w:szCs w:val="20"/>
              </w:rPr>
            </w:pPr>
          </w:p>
        </w:tc>
        <w:tc>
          <w:tcPr>
            <w:tcW w:w="3404"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line="240" w:lineRule="auto"/>
              <w:rPr>
                <w:rFonts w:ascii="Times New Roman" w:hAnsi="Times New Roman" w:cs="Times New Roman"/>
                <w:b/>
                <w:sz w:val="18"/>
                <w:szCs w:val="20"/>
              </w:rPr>
            </w:pPr>
          </w:p>
        </w:tc>
        <w:tc>
          <w:tcPr>
            <w:tcW w:w="1419" w:type="dxa"/>
            <w:vMerge w:val="restart"/>
            <w:tcBorders>
              <w:top w:val="single" w:sz="4" w:space="0" w:color="000000"/>
              <w:left w:val="single" w:sz="8"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Всего</w:t>
            </w:r>
          </w:p>
        </w:tc>
        <w:tc>
          <w:tcPr>
            <w:tcW w:w="4071" w:type="dxa"/>
            <w:gridSpan w:val="3"/>
            <w:tcBorders>
              <w:top w:val="single" w:sz="4" w:space="0" w:color="000000"/>
              <w:left w:val="single" w:sz="4" w:space="0" w:color="000000"/>
              <w:bottom w:val="single" w:sz="4" w:space="0" w:color="000000"/>
              <w:right w:val="single" w:sz="8" w:space="0" w:color="000000"/>
            </w:tcBorders>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 xml:space="preserve">в </w:t>
            </w:r>
            <w:proofErr w:type="spellStart"/>
            <w:r w:rsidRPr="008247D4">
              <w:rPr>
                <w:rFonts w:ascii="Times New Roman" w:hAnsi="Times New Roman" w:cs="Times New Roman"/>
                <w:b/>
                <w:sz w:val="18"/>
                <w:szCs w:val="20"/>
              </w:rPr>
              <w:t>т.ч</w:t>
            </w:r>
            <w:proofErr w:type="spellEnd"/>
            <w:r w:rsidRPr="008247D4">
              <w:rPr>
                <w:rFonts w:ascii="Times New Roman" w:hAnsi="Times New Roman" w:cs="Times New Roman"/>
                <w:b/>
                <w:sz w:val="18"/>
                <w:szCs w:val="20"/>
              </w:rPr>
              <w:t>. по основным группам населения</w:t>
            </w:r>
          </w:p>
        </w:tc>
      </w:tr>
      <w:tr w:rsidR="002575DF" w:rsidRPr="00375400" w:rsidTr="008247D4">
        <w:trPr>
          <w:trHeight w:val="284"/>
          <w:tblHeader/>
          <w:jc w:val="center"/>
        </w:trPr>
        <w:tc>
          <w:tcPr>
            <w:tcW w:w="414" w:type="dxa"/>
            <w:vMerge/>
            <w:tcBorders>
              <w:top w:val="single" w:sz="4" w:space="0" w:color="000000"/>
              <w:left w:val="single" w:sz="8" w:space="0" w:color="000000"/>
              <w:bottom w:val="single" w:sz="8" w:space="0" w:color="000000"/>
            </w:tcBorders>
            <w:vAlign w:val="center"/>
          </w:tcPr>
          <w:p w:rsidR="002575DF" w:rsidRPr="008247D4" w:rsidRDefault="002575DF" w:rsidP="00931C8C">
            <w:pPr>
              <w:spacing w:after="0" w:line="240" w:lineRule="auto"/>
              <w:rPr>
                <w:rFonts w:ascii="Times New Roman" w:hAnsi="Times New Roman" w:cs="Times New Roman"/>
                <w:b/>
                <w:sz w:val="18"/>
                <w:szCs w:val="20"/>
              </w:rPr>
            </w:pPr>
          </w:p>
        </w:tc>
        <w:tc>
          <w:tcPr>
            <w:tcW w:w="3404" w:type="dxa"/>
            <w:vMerge/>
            <w:tcBorders>
              <w:top w:val="single" w:sz="4" w:space="0" w:color="000000"/>
              <w:left w:val="single" w:sz="4" w:space="0" w:color="000000"/>
              <w:bottom w:val="single" w:sz="8" w:space="0" w:color="000000"/>
            </w:tcBorders>
            <w:vAlign w:val="center"/>
          </w:tcPr>
          <w:p w:rsidR="002575DF" w:rsidRPr="008247D4" w:rsidRDefault="002575DF" w:rsidP="00931C8C">
            <w:pPr>
              <w:spacing w:after="0" w:line="240" w:lineRule="auto"/>
              <w:rPr>
                <w:rFonts w:ascii="Times New Roman" w:hAnsi="Times New Roman" w:cs="Times New Roman"/>
                <w:b/>
                <w:sz w:val="18"/>
                <w:szCs w:val="20"/>
              </w:rPr>
            </w:pPr>
          </w:p>
        </w:tc>
        <w:tc>
          <w:tcPr>
            <w:tcW w:w="1419" w:type="dxa"/>
            <w:vMerge/>
            <w:tcBorders>
              <w:top w:val="single" w:sz="4" w:space="0" w:color="000000"/>
              <w:left w:val="single" w:sz="8" w:space="0" w:color="000000"/>
              <w:bottom w:val="single" w:sz="8" w:space="0" w:color="000000"/>
            </w:tcBorders>
            <w:vAlign w:val="center"/>
          </w:tcPr>
          <w:p w:rsidR="002575DF" w:rsidRPr="008247D4" w:rsidRDefault="002575DF" w:rsidP="00931C8C">
            <w:pPr>
              <w:spacing w:after="0" w:line="240" w:lineRule="auto"/>
              <w:rPr>
                <w:rFonts w:ascii="Times New Roman" w:hAnsi="Times New Roman" w:cs="Times New Roman"/>
                <w:b/>
                <w:sz w:val="18"/>
                <w:szCs w:val="20"/>
              </w:rPr>
            </w:pPr>
          </w:p>
        </w:tc>
        <w:tc>
          <w:tcPr>
            <w:tcW w:w="1365" w:type="dxa"/>
            <w:tcBorders>
              <w:top w:val="single" w:sz="4"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18"/>
              </w:rPr>
            </w:pPr>
            <w:r w:rsidRPr="008247D4">
              <w:rPr>
                <w:rFonts w:ascii="Times New Roman" w:hAnsi="Times New Roman" w:cs="Times New Roman"/>
                <w:b/>
                <w:sz w:val="18"/>
                <w:szCs w:val="18"/>
              </w:rPr>
              <w:t xml:space="preserve">МТ </w:t>
            </w:r>
          </w:p>
        </w:tc>
        <w:tc>
          <w:tcPr>
            <w:tcW w:w="1417"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18"/>
              </w:rPr>
            </w:pPr>
            <w:r w:rsidRPr="008247D4">
              <w:rPr>
                <w:rFonts w:ascii="Times New Roman" w:hAnsi="Times New Roman" w:cs="Times New Roman"/>
                <w:b/>
                <w:sz w:val="18"/>
                <w:szCs w:val="18"/>
              </w:rPr>
              <w:t xml:space="preserve">Т </w:t>
            </w:r>
          </w:p>
        </w:tc>
        <w:tc>
          <w:tcPr>
            <w:tcW w:w="1289"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18"/>
              </w:rPr>
            </w:pPr>
            <w:r w:rsidRPr="008247D4">
              <w:rPr>
                <w:rFonts w:ascii="Times New Roman" w:hAnsi="Times New Roman" w:cs="Times New Roman"/>
                <w:b/>
                <w:sz w:val="18"/>
                <w:szCs w:val="18"/>
              </w:rPr>
              <w:t>СТ</w:t>
            </w:r>
          </w:p>
        </w:tc>
      </w:tr>
      <w:tr w:rsidR="002575DF" w:rsidRPr="00375400" w:rsidTr="008247D4">
        <w:trPr>
          <w:trHeight w:val="272"/>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w:t>
            </w:r>
          </w:p>
        </w:tc>
        <w:tc>
          <w:tcPr>
            <w:tcW w:w="1419"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3</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18"/>
                <w:szCs w:val="20"/>
              </w:rPr>
            </w:pPr>
            <w:r w:rsidRPr="008247D4">
              <w:rPr>
                <w:rFonts w:ascii="Times New Roman" w:hAnsi="Times New Roman" w:cs="Times New Roman"/>
                <w:b/>
                <w:sz w:val="18"/>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6</w:t>
            </w:r>
          </w:p>
        </w:tc>
      </w:tr>
      <w:tr w:rsidR="002575DF" w:rsidRPr="00375400" w:rsidTr="008247D4">
        <w:trPr>
          <w:trHeight w:val="272"/>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с. Новое Леушино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1200</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135</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945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120</w:t>
            </w:r>
          </w:p>
        </w:tc>
      </w:tr>
      <w:tr w:rsidR="002575DF" w:rsidRPr="00375400" w:rsidTr="008247D4">
        <w:trPr>
          <w:trHeight w:val="272"/>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Старое Леушино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32</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6</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20</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6</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3</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Четвертый  участок Тейковского </w:t>
            </w:r>
            <w:proofErr w:type="spellStart"/>
            <w:r w:rsidRPr="008247D4">
              <w:rPr>
                <w:rFonts w:ascii="Times New Roman" w:hAnsi="Times New Roman" w:cs="Times New Roman"/>
                <w:bCs/>
                <w:sz w:val="18"/>
                <w:szCs w:val="20"/>
              </w:rPr>
              <w:t>торфопредприятия</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2</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4</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с. Светлый</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208</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5</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с. </w:t>
            </w:r>
            <w:proofErr w:type="spellStart"/>
            <w:r w:rsidRPr="008247D4">
              <w:rPr>
                <w:rFonts w:ascii="Times New Roman" w:hAnsi="Times New Roman" w:cs="Times New Roman"/>
                <w:bCs/>
                <w:sz w:val="18"/>
                <w:szCs w:val="20"/>
              </w:rPr>
              <w:t>Григорьево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31</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5</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11</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6</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Березовик</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17</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3</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9</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7</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Бураково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30</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21</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9</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8</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Воронково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0</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9</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Высоково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10</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Домотканово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61</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10</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25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17</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11</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Иудкино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4</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12</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Крапивник</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70</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13</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Красново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33</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4</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11</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14</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Максимцево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117</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15</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Малый    </w:t>
            </w:r>
            <w:proofErr w:type="spellStart"/>
            <w:r w:rsidRPr="008247D4">
              <w:rPr>
                <w:rFonts w:ascii="Times New Roman" w:hAnsi="Times New Roman" w:cs="Times New Roman"/>
                <w:bCs/>
                <w:sz w:val="18"/>
                <w:szCs w:val="20"/>
              </w:rPr>
              <w:t>Таковец</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47</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16</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Матренкино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15</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2</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9</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4</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17</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Мелюшево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85</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18</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Подвязново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3</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1</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19</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Пятый участок Тейковского </w:t>
            </w:r>
            <w:proofErr w:type="spellStart"/>
            <w:r w:rsidRPr="008247D4">
              <w:rPr>
                <w:rFonts w:ascii="Times New Roman" w:hAnsi="Times New Roman" w:cs="Times New Roman"/>
                <w:bCs/>
                <w:sz w:val="18"/>
                <w:szCs w:val="20"/>
              </w:rPr>
              <w:t>торфопредприятия</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58</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20</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Репново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25</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25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21</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станция </w:t>
            </w:r>
            <w:proofErr w:type="spellStart"/>
            <w:r w:rsidRPr="008247D4">
              <w:rPr>
                <w:rFonts w:ascii="Times New Roman" w:hAnsi="Times New Roman" w:cs="Times New Roman"/>
                <w:bCs/>
                <w:sz w:val="18"/>
                <w:szCs w:val="20"/>
              </w:rPr>
              <w:t>Сахтыш</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16</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2</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10</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4</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22</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Сидорино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15</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10</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5</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23</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станция </w:t>
            </w:r>
            <w:proofErr w:type="spellStart"/>
            <w:r w:rsidRPr="008247D4">
              <w:rPr>
                <w:rFonts w:ascii="Times New Roman" w:hAnsi="Times New Roman" w:cs="Times New Roman"/>
                <w:bCs/>
                <w:sz w:val="18"/>
                <w:szCs w:val="20"/>
              </w:rPr>
              <w:t>Сидорино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6</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24</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Собольцево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1</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25</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Терентьево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70</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7</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59</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14</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26</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Хомутово</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22</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6</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9</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7</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27</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д. Чайка</w:t>
            </w:r>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7</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5</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2</w:t>
            </w:r>
          </w:p>
        </w:tc>
      </w:tr>
      <w:tr w:rsidR="002575DF" w:rsidRPr="00375400" w:rsidTr="008247D4">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bCs/>
                <w:iCs/>
                <w:sz w:val="18"/>
                <w:szCs w:val="20"/>
              </w:rPr>
            </w:pPr>
            <w:r w:rsidRPr="008247D4">
              <w:rPr>
                <w:rFonts w:ascii="Times New Roman" w:hAnsi="Times New Roman" w:cs="Times New Roman"/>
                <w:b/>
                <w:bCs/>
                <w:iCs/>
                <w:sz w:val="18"/>
                <w:szCs w:val="20"/>
              </w:rPr>
              <w:t>28</w:t>
            </w:r>
          </w:p>
        </w:tc>
        <w:tc>
          <w:tcPr>
            <w:tcW w:w="3404"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line="240" w:lineRule="auto"/>
              <w:jc w:val="center"/>
              <w:rPr>
                <w:rFonts w:ascii="Times New Roman" w:hAnsi="Times New Roman" w:cs="Times New Roman"/>
                <w:bCs/>
                <w:sz w:val="18"/>
                <w:szCs w:val="20"/>
              </w:rPr>
            </w:pPr>
            <w:r w:rsidRPr="008247D4">
              <w:rPr>
                <w:rFonts w:ascii="Times New Roman" w:hAnsi="Times New Roman" w:cs="Times New Roman"/>
                <w:bCs/>
                <w:sz w:val="18"/>
                <w:szCs w:val="20"/>
              </w:rPr>
              <w:t xml:space="preserve">д. </w:t>
            </w:r>
            <w:proofErr w:type="spellStart"/>
            <w:r w:rsidRPr="008247D4">
              <w:rPr>
                <w:rFonts w:ascii="Times New Roman" w:hAnsi="Times New Roman" w:cs="Times New Roman"/>
                <w:bCs/>
                <w:sz w:val="18"/>
                <w:szCs w:val="20"/>
              </w:rPr>
              <w:t>Шумилово</w:t>
            </w:r>
            <w:proofErr w:type="spellEnd"/>
          </w:p>
        </w:tc>
        <w:tc>
          <w:tcPr>
            <w:tcW w:w="1419" w:type="dxa"/>
            <w:tcBorders>
              <w:top w:val="single" w:sz="8" w:space="0" w:color="000000"/>
              <w:left w:val="single" w:sz="8" w:space="0" w:color="000000"/>
              <w:bottom w:val="single" w:sz="8" w:space="0" w:color="000000"/>
            </w:tcBorders>
          </w:tcPr>
          <w:p w:rsidR="002575DF" w:rsidRPr="008247D4" w:rsidRDefault="002575DF" w:rsidP="00931C8C">
            <w:pPr>
              <w:autoSpaceDE w:val="0"/>
              <w:autoSpaceDN w:val="0"/>
              <w:adjustRightInd w:val="0"/>
              <w:spacing w:after="0" w:line="240" w:lineRule="auto"/>
              <w:jc w:val="center"/>
              <w:rPr>
                <w:rFonts w:ascii="Times New Roman" w:hAnsi="Times New Roman" w:cs="Times New Roman"/>
                <w:color w:val="000000"/>
                <w:sz w:val="18"/>
                <w:szCs w:val="20"/>
              </w:rPr>
            </w:pPr>
            <w:r w:rsidRPr="008247D4">
              <w:rPr>
                <w:rFonts w:ascii="Times New Roman" w:hAnsi="Times New Roman" w:cs="Times New Roman"/>
                <w:color w:val="000000"/>
                <w:sz w:val="18"/>
                <w:szCs w:val="20"/>
              </w:rPr>
              <w:t>25</w:t>
            </w:r>
          </w:p>
        </w:tc>
        <w:tc>
          <w:tcPr>
            <w:tcW w:w="1365"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sz w:val="18"/>
                <w:szCs w:val="20"/>
              </w:rPr>
            </w:pPr>
            <w:r w:rsidRPr="008247D4">
              <w:rPr>
                <w:rFonts w:ascii="Times New Roman" w:hAnsi="Times New Roman" w:cs="Times New Roman"/>
                <w:sz w:val="18"/>
                <w:szCs w:val="20"/>
              </w:rPr>
              <w:t>-</w:t>
            </w:r>
          </w:p>
        </w:tc>
        <w:tc>
          <w:tcPr>
            <w:tcW w:w="1417"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c>
          <w:tcPr>
            <w:tcW w:w="1289"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Cs/>
                <w:iCs/>
                <w:sz w:val="18"/>
                <w:szCs w:val="20"/>
              </w:rPr>
            </w:pPr>
            <w:r w:rsidRPr="008247D4">
              <w:rPr>
                <w:rFonts w:ascii="Times New Roman" w:hAnsi="Times New Roman" w:cs="Times New Roman"/>
                <w:bCs/>
                <w:iCs/>
                <w:sz w:val="18"/>
                <w:szCs w:val="20"/>
              </w:rPr>
              <w:t>-</w:t>
            </w:r>
          </w:p>
        </w:tc>
      </w:tr>
    </w:tbl>
    <w:p w:rsidR="008247D4" w:rsidRDefault="008247D4" w:rsidP="002575DF">
      <w:pPr>
        <w:pStyle w:val="1f4"/>
        <w:rPr>
          <w:color w:val="auto"/>
        </w:rPr>
      </w:pPr>
    </w:p>
    <w:p w:rsidR="008247D4" w:rsidRDefault="008247D4" w:rsidP="002575DF">
      <w:pPr>
        <w:pStyle w:val="1f4"/>
        <w:rPr>
          <w:color w:val="auto"/>
        </w:rPr>
      </w:pPr>
    </w:p>
    <w:p w:rsidR="008247D4" w:rsidRDefault="008247D4" w:rsidP="002575DF">
      <w:pPr>
        <w:pStyle w:val="1f4"/>
        <w:rPr>
          <w:color w:val="auto"/>
        </w:rPr>
      </w:pPr>
    </w:p>
    <w:p w:rsidR="002575DF" w:rsidRPr="00375400" w:rsidRDefault="002575DF" w:rsidP="002575DF">
      <w:pPr>
        <w:pStyle w:val="1f4"/>
        <w:rPr>
          <w:color w:val="auto"/>
        </w:rPr>
      </w:pPr>
      <w:r w:rsidRPr="00375400">
        <w:rPr>
          <w:color w:val="auto"/>
        </w:rPr>
        <w:lastRenderedPageBreak/>
        <w:t>Примечания:</w:t>
      </w:r>
    </w:p>
    <w:p w:rsidR="002575DF" w:rsidRDefault="002575DF" w:rsidP="002575DF">
      <w:pPr>
        <w:pStyle w:val="1f4"/>
        <w:rPr>
          <w:b w:val="0"/>
          <w:color w:val="auto"/>
        </w:rPr>
      </w:pPr>
      <w:r w:rsidRPr="00375400">
        <w:rPr>
          <w:b w:val="0"/>
          <w:color w:val="auto"/>
        </w:rPr>
        <w:t xml:space="preserve">Данные по возрастной структуре общей численности населения предоставлены администрацией  </w:t>
      </w:r>
      <w:proofErr w:type="spellStart"/>
      <w:r w:rsidRPr="00375400">
        <w:rPr>
          <w:b w:val="0"/>
          <w:color w:val="auto"/>
        </w:rPr>
        <w:t>поселения;МТ</w:t>
      </w:r>
      <w:proofErr w:type="spellEnd"/>
      <w:r w:rsidRPr="00375400">
        <w:rPr>
          <w:b w:val="0"/>
          <w:color w:val="auto"/>
        </w:rPr>
        <w:t>, Т, СТ – группы населения, соответственно младше трудоспособного возраста, трудоспособного возраста и  старше трудоспособного возраста.</w:t>
      </w:r>
    </w:p>
    <w:p w:rsidR="002575DF" w:rsidRPr="005A7937" w:rsidRDefault="002575DF" w:rsidP="002575DF">
      <w:pPr>
        <w:pStyle w:val="1f4"/>
        <w:rPr>
          <w:b w:val="0"/>
          <w:color w:val="auto"/>
        </w:rPr>
      </w:pPr>
    </w:p>
    <w:p w:rsidR="002575DF" w:rsidRPr="008247D4" w:rsidRDefault="002575DF" w:rsidP="002575DF">
      <w:pPr>
        <w:jc w:val="center"/>
        <w:rPr>
          <w:rFonts w:ascii="Times New Roman" w:hAnsi="Times New Roman" w:cs="Times New Roman"/>
          <w:b/>
        </w:rPr>
      </w:pPr>
      <w:r w:rsidRPr="008247D4">
        <w:rPr>
          <w:rFonts w:ascii="Times New Roman" w:hAnsi="Times New Roman" w:cs="Times New Roman"/>
          <w:b/>
        </w:rPr>
        <w:t>Характеристика центра Новолеушинского сельского поселения по численности населения</w:t>
      </w:r>
    </w:p>
    <w:tbl>
      <w:tblPr>
        <w:tblW w:w="0" w:type="auto"/>
        <w:jc w:val="center"/>
        <w:tblLayout w:type="fixed"/>
        <w:tblCellMar>
          <w:left w:w="57" w:type="dxa"/>
          <w:right w:w="57" w:type="dxa"/>
        </w:tblCellMar>
        <w:tblLook w:val="0000" w:firstRow="0" w:lastRow="0" w:firstColumn="0" w:lastColumn="0" w:noHBand="0" w:noVBand="0"/>
      </w:tblPr>
      <w:tblGrid>
        <w:gridCol w:w="414"/>
        <w:gridCol w:w="2041"/>
        <w:gridCol w:w="2268"/>
        <w:gridCol w:w="1418"/>
        <w:gridCol w:w="3262"/>
      </w:tblGrid>
      <w:tr w:rsidR="002575DF" w:rsidRPr="008247D4" w:rsidTr="00931C8C">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b/>
                <w:sz w:val="20"/>
                <w:szCs w:val="20"/>
              </w:rPr>
            </w:pPr>
            <w:r w:rsidRPr="008247D4">
              <w:rPr>
                <w:rFonts w:ascii="Times New Roman" w:hAnsi="Times New Roman" w:cs="Times New Roman"/>
                <w:b/>
                <w:sz w:val="20"/>
                <w:szCs w:val="20"/>
              </w:rPr>
              <w:t>№№ п/п</w:t>
            </w:r>
          </w:p>
        </w:tc>
        <w:tc>
          <w:tcPr>
            <w:tcW w:w="2041"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b/>
                <w:sz w:val="20"/>
                <w:szCs w:val="20"/>
              </w:rPr>
            </w:pPr>
            <w:r w:rsidRPr="008247D4">
              <w:rPr>
                <w:rFonts w:ascii="Times New Roman" w:hAnsi="Times New Roman" w:cs="Times New Roman"/>
                <w:b/>
                <w:sz w:val="20"/>
                <w:szCs w:val="20"/>
              </w:rPr>
              <w:t>Наименование</w:t>
            </w:r>
          </w:p>
          <w:p w:rsidR="002575DF" w:rsidRPr="008247D4" w:rsidRDefault="002575DF" w:rsidP="00931C8C">
            <w:pPr>
              <w:spacing w:after="0"/>
              <w:jc w:val="center"/>
              <w:rPr>
                <w:rFonts w:ascii="Times New Roman" w:hAnsi="Times New Roman" w:cs="Times New Roman"/>
                <w:b/>
                <w:sz w:val="20"/>
                <w:szCs w:val="20"/>
              </w:rPr>
            </w:pPr>
            <w:r w:rsidRPr="008247D4">
              <w:rPr>
                <w:rFonts w:ascii="Times New Roman" w:hAnsi="Times New Roman" w:cs="Times New Roman"/>
                <w:b/>
                <w:sz w:val="20"/>
                <w:szCs w:val="20"/>
              </w:rPr>
              <w:t xml:space="preserve"> поселения</w:t>
            </w:r>
          </w:p>
        </w:tc>
        <w:tc>
          <w:tcPr>
            <w:tcW w:w="2268"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b/>
                <w:sz w:val="20"/>
                <w:szCs w:val="20"/>
              </w:rPr>
            </w:pPr>
            <w:r w:rsidRPr="008247D4">
              <w:rPr>
                <w:rFonts w:ascii="Times New Roman" w:hAnsi="Times New Roman" w:cs="Times New Roman"/>
                <w:b/>
                <w:sz w:val="20"/>
                <w:szCs w:val="20"/>
              </w:rPr>
              <w:t xml:space="preserve">Наименование </w:t>
            </w:r>
          </w:p>
          <w:p w:rsidR="002575DF" w:rsidRPr="008247D4" w:rsidRDefault="002575DF" w:rsidP="00931C8C">
            <w:pPr>
              <w:spacing w:after="0"/>
              <w:jc w:val="center"/>
              <w:rPr>
                <w:rFonts w:ascii="Times New Roman" w:hAnsi="Times New Roman" w:cs="Times New Roman"/>
                <w:b/>
                <w:sz w:val="20"/>
                <w:szCs w:val="20"/>
              </w:rPr>
            </w:pPr>
            <w:r w:rsidRPr="008247D4">
              <w:rPr>
                <w:rFonts w:ascii="Times New Roman" w:hAnsi="Times New Roman" w:cs="Times New Roman"/>
                <w:b/>
                <w:sz w:val="20"/>
                <w:szCs w:val="20"/>
              </w:rPr>
              <w:t>центра поселения</w:t>
            </w:r>
          </w:p>
        </w:tc>
        <w:tc>
          <w:tcPr>
            <w:tcW w:w="1418"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b/>
                <w:sz w:val="20"/>
                <w:szCs w:val="20"/>
              </w:rPr>
            </w:pPr>
            <w:r w:rsidRPr="008247D4">
              <w:rPr>
                <w:rFonts w:ascii="Times New Roman" w:hAnsi="Times New Roman" w:cs="Times New Roman"/>
                <w:b/>
                <w:sz w:val="20"/>
                <w:szCs w:val="20"/>
              </w:rPr>
              <w:t xml:space="preserve">Численность населения нас. пункта, </w:t>
            </w:r>
          </w:p>
          <w:p w:rsidR="002575DF" w:rsidRPr="008247D4" w:rsidRDefault="002575DF" w:rsidP="00931C8C">
            <w:pPr>
              <w:spacing w:after="0"/>
              <w:jc w:val="center"/>
              <w:rPr>
                <w:rFonts w:ascii="Times New Roman" w:hAnsi="Times New Roman" w:cs="Times New Roman"/>
                <w:b/>
                <w:sz w:val="20"/>
                <w:szCs w:val="20"/>
              </w:rPr>
            </w:pPr>
            <w:r w:rsidRPr="008247D4">
              <w:rPr>
                <w:rFonts w:ascii="Times New Roman" w:hAnsi="Times New Roman" w:cs="Times New Roman"/>
                <w:b/>
                <w:sz w:val="20"/>
                <w:szCs w:val="20"/>
              </w:rPr>
              <w:t>чел</w:t>
            </w:r>
          </w:p>
        </w:tc>
        <w:tc>
          <w:tcPr>
            <w:tcW w:w="3262" w:type="dxa"/>
            <w:tcBorders>
              <w:top w:val="single" w:sz="8" w:space="0" w:color="000000"/>
              <w:left w:val="single" w:sz="8" w:space="0" w:color="000000"/>
              <w:bottom w:val="single" w:sz="8" w:space="0" w:color="000000"/>
              <w:right w:val="single" w:sz="8" w:space="0" w:color="000000"/>
            </w:tcBorders>
            <w:vAlign w:val="center"/>
          </w:tcPr>
          <w:p w:rsidR="002575DF" w:rsidRPr="008247D4" w:rsidRDefault="002575DF" w:rsidP="00931C8C">
            <w:pPr>
              <w:snapToGrid w:val="0"/>
              <w:spacing w:after="0"/>
              <w:jc w:val="center"/>
              <w:rPr>
                <w:rFonts w:ascii="Times New Roman" w:hAnsi="Times New Roman" w:cs="Times New Roman"/>
                <w:b/>
                <w:sz w:val="20"/>
                <w:szCs w:val="20"/>
              </w:rPr>
            </w:pPr>
            <w:r w:rsidRPr="008247D4">
              <w:rPr>
                <w:rFonts w:ascii="Times New Roman" w:hAnsi="Times New Roman" w:cs="Times New Roman"/>
                <w:b/>
                <w:sz w:val="20"/>
                <w:szCs w:val="20"/>
              </w:rPr>
              <w:t>Доля численности населения населенного пункта  в общей численности Тейковского района (11312 чел.), %</w:t>
            </w:r>
          </w:p>
        </w:tc>
      </w:tr>
      <w:tr w:rsidR="002575DF" w:rsidRPr="008247D4" w:rsidTr="00931C8C">
        <w:trPr>
          <w:trHeight w:val="270"/>
          <w:jc w:val="center"/>
        </w:trPr>
        <w:tc>
          <w:tcPr>
            <w:tcW w:w="414"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sz w:val="20"/>
                <w:szCs w:val="20"/>
              </w:rPr>
            </w:pPr>
            <w:r w:rsidRPr="008247D4">
              <w:rPr>
                <w:rFonts w:ascii="Times New Roman" w:hAnsi="Times New Roman" w:cs="Times New Roman"/>
                <w:sz w:val="20"/>
                <w:szCs w:val="20"/>
              </w:rPr>
              <w:t>1</w:t>
            </w:r>
          </w:p>
        </w:tc>
        <w:tc>
          <w:tcPr>
            <w:tcW w:w="2041"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ind w:firstLine="126"/>
              <w:rPr>
                <w:rFonts w:ascii="Times New Roman" w:hAnsi="Times New Roman" w:cs="Times New Roman"/>
                <w:sz w:val="20"/>
                <w:szCs w:val="20"/>
              </w:rPr>
            </w:pPr>
            <w:r w:rsidRPr="008247D4">
              <w:rPr>
                <w:rFonts w:ascii="Times New Roman" w:hAnsi="Times New Roman" w:cs="Times New Roman"/>
                <w:sz w:val="20"/>
                <w:szCs w:val="20"/>
              </w:rPr>
              <w:t>Новолеушинское сельское поселение</w:t>
            </w:r>
          </w:p>
        </w:tc>
        <w:tc>
          <w:tcPr>
            <w:tcW w:w="2268" w:type="dxa"/>
            <w:tcBorders>
              <w:top w:val="single" w:sz="8" w:space="0" w:color="000000"/>
              <w:left w:val="single" w:sz="4" w:space="0" w:color="000000"/>
              <w:bottom w:val="single" w:sz="8" w:space="0" w:color="000000"/>
            </w:tcBorders>
            <w:vAlign w:val="center"/>
          </w:tcPr>
          <w:p w:rsidR="002575DF" w:rsidRPr="008247D4" w:rsidRDefault="002575DF" w:rsidP="00931C8C">
            <w:pPr>
              <w:snapToGrid w:val="0"/>
              <w:spacing w:after="0"/>
              <w:ind w:left="170"/>
              <w:rPr>
                <w:rFonts w:ascii="Times New Roman" w:hAnsi="Times New Roman" w:cs="Times New Roman"/>
                <w:sz w:val="20"/>
                <w:szCs w:val="20"/>
              </w:rPr>
            </w:pPr>
            <w:r w:rsidRPr="008247D4">
              <w:rPr>
                <w:rFonts w:ascii="Times New Roman" w:hAnsi="Times New Roman" w:cs="Times New Roman"/>
                <w:sz w:val="20"/>
                <w:szCs w:val="20"/>
              </w:rPr>
              <w:t>с. Новое Леушино</w:t>
            </w:r>
          </w:p>
        </w:tc>
        <w:tc>
          <w:tcPr>
            <w:tcW w:w="1418" w:type="dxa"/>
            <w:tcBorders>
              <w:top w:val="single" w:sz="8" w:space="0" w:color="000000"/>
              <w:left w:val="single" w:sz="8" w:space="0" w:color="000000"/>
              <w:bottom w:val="single" w:sz="8" w:space="0" w:color="000000"/>
            </w:tcBorders>
            <w:vAlign w:val="center"/>
          </w:tcPr>
          <w:p w:rsidR="002575DF" w:rsidRPr="008247D4" w:rsidRDefault="002575DF" w:rsidP="00931C8C">
            <w:pPr>
              <w:snapToGrid w:val="0"/>
              <w:spacing w:after="0"/>
              <w:jc w:val="center"/>
              <w:rPr>
                <w:rFonts w:ascii="Times New Roman" w:hAnsi="Times New Roman" w:cs="Times New Roman"/>
                <w:bCs/>
                <w:iCs/>
                <w:sz w:val="20"/>
                <w:szCs w:val="20"/>
              </w:rPr>
            </w:pPr>
            <w:r w:rsidRPr="008247D4">
              <w:rPr>
                <w:rFonts w:ascii="Times New Roman" w:hAnsi="Times New Roman" w:cs="Times New Roman"/>
                <w:bCs/>
                <w:iCs/>
                <w:sz w:val="20"/>
                <w:szCs w:val="20"/>
              </w:rPr>
              <w:t>1200</w:t>
            </w:r>
          </w:p>
        </w:tc>
        <w:tc>
          <w:tcPr>
            <w:tcW w:w="3262" w:type="dxa"/>
            <w:tcBorders>
              <w:top w:val="single" w:sz="8" w:space="0" w:color="000000"/>
              <w:left w:val="single" w:sz="8" w:space="0" w:color="000000"/>
              <w:bottom w:val="single" w:sz="8" w:space="0" w:color="000000"/>
              <w:right w:val="single" w:sz="8" w:space="0" w:color="000000"/>
            </w:tcBorders>
            <w:vAlign w:val="center"/>
          </w:tcPr>
          <w:p w:rsidR="002575DF" w:rsidRPr="008247D4" w:rsidRDefault="002575DF" w:rsidP="00931C8C">
            <w:pPr>
              <w:snapToGrid w:val="0"/>
              <w:spacing w:after="0"/>
              <w:jc w:val="center"/>
              <w:rPr>
                <w:rFonts w:ascii="Times New Roman" w:hAnsi="Times New Roman" w:cs="Times New Roman"/>
                <w:sz w:val="20"/>
                <w:szCs w:val="20"/>
              </w:rPr>
            </w:pPr>
            <w:r w:rsidRPr="008247D4">
              <w:rPr>
                <w:rFonts w:ascii="Times New Roman" w:hAnsi="Times New Roman" w:cs="Times New Roman"/>
                <w:sz w:val="20"/>
                <w:szCs w:val="20"/>
              </w:rPr>
              <w:t>10,61</w:t>
            </w:r>
          </w:p>
        </w:tc>
      </w:tr>
    </w:tbl>
    <w:p w:rsidR="002575DF" w:rsidRPr="008247D4" w:rsidRDefault="002575DF" w:rsidP="002575DF">
      <w:pPr>
        <w:rPr>
          <w:rFonts w:ascii="Times New Roman" w:hAnsi="Times New Roman" w:cs="Times New Roman"/>
          <w:b/>
        </w:rPr>
      </w:pPr>
    </w:p>
    <w:p w:rsidR="002575DF" w:rsidRPr="008247D4" w:rsidRDefault="002575DF" w:rsidP="002575DF">
      <w:pPr>
        <w:jc w:val="center"/>
        <w:rPr>
          <w:rFonts w:ascii="Times New Roman" w:hAnsi="Times New Roman" w:cs="Times New Roman"/>
          <w:b/>
        </w:rPr>
      </w:pPr>
      <w:r w:rsidRPr="008247D4">
        <w:rPr>
          <w:rFonts w:ascii="Times New Roman" w:hAnsi="Times New Roman" w:cs="Times New Roman"/>
          <w:b/>
        </w:rPr>
        <w:t>Градация населенных пунктов по общей численности населения</w:t>
      </w:r>
    </w:p>
    <w:tbl>
      <w:tblPr>
        <w:tblW w:w="9420" w:type="dxa"/>
        <w:jc w:val="center"/>
        <w:tblLayout w:type="fixed"/>
        <w:tblLook w:val="0000" w:firstRow="0" w:lastRow="0" w:firstColumn="0" w:lastColumn="0" w:noHBand="0" w:noVBand="0"/>
      </w:tblPr>
      <w:tblGrid>
        <w:gridCol w:w="1592"/>
        <w:gridCol w:w="2150"/>
        <w:gridCol w:w="2386"/>
        <w:gridCol w:w="1701"/>
        <w:gridCol w:w="1591"/>
      </w:tblGrid>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20"/>
                <w:szCs w:val="20"/>
              </w:rPr>
            </w:pPr>
            <w:r w:rsidRPr="008247D4">
              <w:rPr>
                <w:rFonts w:ascii="Times New Roman" w:hAnsi="Times New Roman" w:cs="Times New Roman"/>
                <w:b/>
                <w:sz w:val="20"/>
                <w:szCs w:val="20"/>
              </w:rPr>
              <w:t>0</w:t>
            </w: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20"/>
                <w:szCs w:val="20"/>
              </w:rPr>
            </w:pPr>
            <w:r w:rsidRPr="008247D4">
              <w:rPr>
                <w:rFonts w:ascii="Times New Roman" w:hAnsi="Times New Roman" w:cs="Times New Roman"/>
                <w:b/>
                <w:sz w:val="20"/>
                <w:szCs w:val="20"/>
              </w:rPr>
              <w:t>1-10</w:t>
            </w: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20"/>
                <w:szCs w:val="20"/>
              </w:rPr>
            </w:pPr>
            <w:r w:rsidRPr="008247D4">
              <w:rPr>
                <w:rFonts w:ascii="Times New Roman" w:hAnsi="Times New Roman" w:cs="Times New Roman"/>
                <w:b/>
                <w:sz w:val="20"/>
                <w:szCs w:val="20"/>
              </w:rPr>
              <w:t>11-100</w:t>
            </w:r>
          </w:p>
        </w:tc>
        <w:tc>
          <w:tcPr>
            <w:tcW w:w="170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20"/>
                <w:szCs w:val="20"/>
              </w:rPr>
            </w:pPr>
            <w:r w:rsidRPr="008247D4">
              <w:rPr>
                <w:rFonts w:ascii="Times New Roman" w:hAnsi="Times New Roman" w:cs="Times New Roman"/>
                <w:b/>
                <w:sz w:val="20"/>
                <w:szCs w:val="20"/>
              </w:rPr>
              <w:t>101-500</w:t>
            </w: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jc w:val="center"/>
              <w:rPr>
                <w:rFonts w:ascii="Times New Roman" w:hAnsi="Times New Roman" w:cs="Times New Roman"/>
                <w:b/>
                <w:sz w:val="20"/>
                <w:szCs w:val="20"/>
              </w:rPr>
            </w:pPr>
            <w:r w:rsidRPr="008247D4">
              <w:rPr>
                <w:rFonts w:ascii="Times New Roman" w:hAnsi="Times New Roman" w:cs="Times New Roman"/>
                <w:b/>
                <w:sz w:val="20"/>
                <w:szCs w:val="20"/>
                <w:lang w:val="en-US"/>
              </w:rPr>
              <w:t xml:space="preserve">&gt;  </w:t>
            </w:r>
            <w:r w:rsidRPr="008247D4">
              <w:rPr>
                <w:rFonts w:ascii="Times New Roman" w:hAnsi="Times New Roman" w:cs="Times New Roman"/>
                <w:b/>
                <w:sz w:val="20"/>
                <w:szCs w:val="20"/>
              </w:rPr>
              <w:t>501</w:t>
            </w: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1. </w:t>
            </w:r>
            <w:r w:rsidRPr="008247D4">
              <w:rPr>
                <w:rFonts w:ascii="Times New Roman" w:hAnsi="Times New Roman" w:cs="Times New Roman"/>
                <w:bCs/>
                <w:sz w:val="20"/>
                <w:szCs w:val="20"/>
              </w:rPr>
              <w:t>д. Воронково</w:t>
            </w: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1. </w:t>
            </w:r>
            <w:r w:rsidRPr="008247D4">
              <w:rPr>
                <w:rFonts w:ascii="Times New Roman" w:hAnsi="Times New Roman" w:cs="Times New Roman"/>
                <w:bCs/>
                <w:sz w:val="20"/>
                <w:szCs w:val="20"/>
              </w:rPr>
              <w:t xml:space="preserve">д. Четвертый  участок Тейковского </w:t>
            </w:r>
            <w:proofErr w:type="spellStart"/>
            <w:r w:rsidRPr="008247D4">
              <w:rPr>
                <w:rFonts w:ascii="Times New Roman" w:hAnsi="Times New Roman" w:cs="Times New Roman"/>
                <w:bCs/>
                <w:sz w:val="20"/>
                <w:szCs w:val="20"/>
              </w:rPr>
              <w:t>торфопредприятия</w:t>
            </w:r>
            <w:proofErr w:type="spellEnd"/>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1. </w:t>
            </w:r>
            <w:r w:rsidRPr="008247D4">
              <w:rPr>
                <w:rFonts w:ascii="Times New Roman" w:hAnsi="Times New Roman" w:cs="Times New Roman"/>
                <w:sz w:val="20"/>
                <w:szCs w:val="20"/>
              </w:rPr>
              <w:t>д. Старое Леушино</w:t>
            </w:r>
          </w:p>
        </w:tc>
        <w:tc>
          <w:tcPr>
            <w:tcW w:w="170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1. </w:t>
            </w:r>
            <w:r w:rsidRPr="008247D4">
              <w:rPr>
                <w:rFonts w:ascii="Times New Roman" w:hAnsi="Times New Roman" w:cs="Times New Roman"/>
                <w:sz w:val="20"/>
                <w:szCs w:val="20"/>
              </w:rPr>
              <w:t xml:space="preserve">с. </w:t>
            </w:r>
            <w:r w:rsidRPr="008247D4">
              <w:rPr>
                <w:rFonts w:ascii="Times New Roman" w:hAnsi="Times New Roman" w:cs="Times New Roman"/>
                <w:color w:val="000000"/>
                <w:sz w:val="20"/>
                <w:szCs w:val="20"/>
              </w:rPr>
              <w:t>Светлый</w:t>
            </w: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1. </w:t>
            </w:r>
            <w:r w:rsidRPr="008247D4">
              <w:rPr>
                <w:rFonts w:ascii="Times New Roman" w:hAnsi="Times New Roman" w:cs="Times New Roman"/>
                <w:sz w:val="20"/>
                <w:szCs w:val="20"/>
              </w:rPr>
              <w:t xml:space="preserve">с. </w:t>
            </w:r>
            <w:r w:rsidRPr="008247D4">
              <w:rPr>
                <w:rFonts w:ascii="Times New Roman" w:hAnsi="Times New Roman" w:cs="Times New Roman"/>
                <w:color w:val="000000"/>
                <w:sz w:val="20"/>
                <w:szCs w:val="20"/>
              </w:rPr>
              <w:t>Новое Леушино</w:t>
            </w: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2. </w:t>
            </w:r>
            <w:r w:rsidRPr="008247D4">
              <w:rPr>
                <w:rFonts w:ascii="Times New Roman" w:hAnsi="Times New Roman" w:cs="Times New Roman"/>
                <w:bCs/>
                <w:sz w:val="20"/>
                <w:szCs w:val="20"/>
              </w:rPr>
              <w:t>д. Высоково</w:t>
            </w: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2. </w:t>
            </w:r>
            <w:r w:rsidRPr="008247D4">
              <w:rPr>
                <w:rFonts w:ascii="Times New Roman" w:hAnsi="Times New Roman" w:cs="Times New Roman"/>
                <w:sz w:val="20"/>
                <w:szCs w:val="20"/>
              </w:rPr>
              <w:t xml:space="preserve">с. </w:t>
            </w:r>
            <w:proofErr w:type="spellStart"/>
            <w:r w:rsidRPr="008247D4">
              <w:rPr>
                <w:rFonts w:ascii="Times New Roman" w:hAnsi="Times New Roman" w:cs="Times New Roman"/>
                <w:sz w:val="20"/>
                <w:szCs w:val="20"/>
              </w:rPr>
              <w:t>Григорьево</w:t>
            </w:r>
            <w:proofErr w:type="spellEnd"/>
          </w:p>
        </w:tc>
        <w:tc>
          <w:tcPr>
            <w:tcW w:w="170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2. </w:t>
            </w:r>
            <w:r w:rsidRPr="008247D4">
              <w:rPr>
                <w:rFonts w:ascii="Times New Roman" w:hAnsi="Times New Roman" w:cs="Times New Roman"/>
                <w:bCs/>
                <w:sz w:val="20"/>
                <w:szCs w:val="20"/>
              </w:rPr>
              <w:t xml:space="preserve">д. </w:t>
            </w:r>
            <w:proofErr w:type="spellStart"/>
            <w:r w:rsidRPr="008247D4">
              <w:rPr>
                <w:rFonts w:ascii="Times New Roman" w:hAnsi="Times New Roman" w:cs="Times New Roman"/>
                <w:bCs/>
                <w:sz w:val="20"/>
                <w:szCs w:val="20"/>
              </w:rPr>
              <w:t>Максимцево</w:t>
            </w:r>
            <w:proofErr w:type="spellEnd"/>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3. </w:t>
            </w:r>
            <w:r w:rsidRPr="008247D4">
              <w:rPr>
                <w:rFonts w:ascii="Times New Roman" w:hAnsi="Times New Roman" w:cs="Times New Roman"/>
                <w:bCs/>
                <w:sz w:val="20"/>
                <w:szCs w:val="20"/>
              </w:rPr>
              <w:t xml:space="preserve">д. </w:t>
            </w:r>
            <w:proofErr w:type="spellStart"/>
            <w:r w:rsidRPr="008247D4">
              <w:rPr>
                <w:rFonts w:ascii="Times New Roman" w:hAnsi="Times New Roman" w:cs="Times New Roman"/>
                <w:bCs/>
                <w:sz w:val="20"/>
                <w:szCs w:val="20"/>
              </w:rPr>
              <w:t>Иудкино</w:t>
            </w:r>
            <w:proofErr w:type="spellEnd"/>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3. </w:t>
            </w:r>
            <w:r w:rsidRPr="008247D4">
              <w:rPr>
                <w:rFonts w:ascii="Times New Roman" w:hAnsi="Times New Roman" w:cs="Times New Roman"/>
                <w:bCs/>
                <w:sz w:val="20"/>
                <w:szCs w:val="20"/>
              </w:rPr>
              <w:t>д. Березовик</w:t>
            </w:r>
          </w:p>
        </w:tc>
        <w:tc>
          <w:tcPr>
            <w:tcW w:w="170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4. </w:t>
            </w:r>
            <w:r w:rsidRPr="008247D4">
              <w:rPr>
                <w:rFonts w:ascii="Times New Roman" w:hAnsi="Times New Roman" w:cs="Times New Roman"/>
                <w:bCs/>
                <w:sz w:val="20"/>
                <w:szCs w:val="20"/>
              </w:rPr>
              <w:t xml:space="preserve">д. </w:t>
            </w:r>
            <w:proofErr w:type="spellStart"/>
            <w:r w:rsidRPr="008247D4">
              <w:rPr>
                <w:rFonts w:ascii="Times New Roman" w:hAnsi="Times New Roman" w:cs="Times New Roman"/>
                <w:bCs/>
                <w:sz w:val="20"/>
                <w:szCs w:val="20"/>
              </w:rPr>
              <w:t>Подвязново</w:t>
            </w:r>
            <w:proofErr w:type="spellEnd"/>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4. </w:t>
            </w:r>
            <w:r w:rsidRPr="008247D4">
              <w:rPr>
                <w:rFonts w:ascii="Times New Roman" w:hAnsi="Times New Roman" w:cs="Times New Roman"/>
                <w:bCs/>
                <w:sz w:val="20"/>
                <w:szCs w:val="20"/>
              </w:rPr>
              <w:t xml:space="preserve">д. </w:t>
            </w:r>
            <w:proofErr w:type="spellStart"/>
            <w:r w:rsidRPr="008247D4">
              <w:rPr>
                <w:rFonts w:ascii="Times New Roman" w:hAnsi="Times New Roman" w:cs="Times New Roman"/>
                <w:bCs/>
                <w:sz w:val="20"/>
                <w:szCs w:val="20"/>
              </w:rPr>
              <w:t>Бураково</w:t>
            </w:r>
            <w:proofErr w:type="spellEnd"/>
          </w:p>
        </w:tc>
        <w:tc>
          <w:tcPr>
            <w:tcW w:w="170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8"/>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5. </w:t>
            </w:r>
            <w:r w:rsidRPr="008247D4">
              <w:rPr>
                <w:rFonts w:ascii="Times New Roman" w:hAnsi="Times New Roman" w:cs="Times New Roman"/>
                <w:bCs/>
                <w:sz w:val="20"/>
                <w:szCs w:val="20"/>
              </w:rPr>
              <w:t xml:space="preserve">д. станция </w:t>
            </w:r>
            <w:proofErr w:type="spellStart"/>
            <w:r w:rsidRPr="008247D4">
              <w:rPr>
                <w:rFonts w:ascii="Times New Roman" w:hAnsi="Times New Roman" w:cs="Times New Roman"/>
                <w:bCs/>
                <w:sz w:val="20"/>
                <w:szCs w:val="20"/>
              </w:rPr>
              <w:t>Сидорино</w:t>
            </w:r>
            <w:proofErr w:type="spellEnd"/>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5. </w:t>
            </w:r>
            <w:r w:rsidRPr="008247D4">
              <w:rPr>
                <w:rFonts w:ascii="Times New Roman" w:hAnsi="Times New Roman" w:cs="Times New Roman"/>
                <w:bCs/>
                <w:sz w:val="20"/>
                <w:szCs w:val="20"/>
              </w:rPr>
              <w:t>д. Домотканово</w:t>
            </w:r>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6. </w:t>
            </w:r>
            <w:r w:rsidRPr="008247D4">
              <w:rPr>
                <w:rFonts w:ascii="Times New Roman" w:hAnsi="Times New Roman" w:cs="Times New Roman"/>
                <w:bCs/>
                <w:sz w:val="20"/>
                <w:szCs w:val="20"/>
              </w:rPr>
              <w:t xml:space="preserve">д. </w:t>
            </w:r>
            <w:proofErr w:type="spellStart"/>
            <w:r w:rsidRPr="008247D4">
              <w:rPr>
                <w:rFonts w:ascii="Times New Roman" w:hAnsi="Times New Roman" w:cs="Times New Roman"/>
                <w:bCs/>
                <w:sz w:val="20"/>
                <w:szCs w:val="20"/>
              </w:rPr>
              <w:t>Собольцево</w:t>
            </w:r>
            <w:proofErr w:type="spellEnd"/>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6. </w:t>
            </w:r>
            <w:r w:rsidRPr="008247D4">
              <w:rPr>
                <w:rFonts w:ascii="Times New Roman" w:hAnsi="Times New Roman" w:cs="Times New Roman"/>
                <w:bCs/>
                <w:sz w:val="20"/>
                <w:szCs w:val="20"/>
              </w:rPr>
              <w:t>д. Крапивник</w:t>
            </w:r>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7. </w:t>
            </w:r>
            <w:r w:rsidRPr="008247D4">
              <w:rPr>
                <w:rFonts w:ascii="Times New Roman" w:hAnsi="Times New Roman" w:cs="Times New Roman"/>
                <w:bCs/>
                <w:sz w:val="20"/>
                <w:szCs w:val="20"/>
              </w:rPr>
              <w:t>д. Чайка</w:t>
            </w: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7.</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Красново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r w:rsidRPr="008247D4">
              <w:rPr>
                <w:rFonts w:ascii="Times New Roman" w:hAnsi="Times New Roman" w:cs="Times New Roman"/>
                <w:color w:val="000000"/>
                <w:sz w:val="20"/>
                <w:szCs w:val="20"/>
              </w:rPr>
              <w:t xml:space="preserve">8. </w:t>
            </w:r>
            <w:r w:rsidRPr="008247D4">
              <w:rPr>
                <w:rFonts w:ascii="Times New Roman" w:hAnsi="Times New Roman" w:cs="Times New Roman"/>
                <w:bCs/>
                <w:sz w:val="20"/>
                <w:szCs w:val="20"/>
              </w:rPr>
              <w:t xml:space="preserve">д. Малый    </w:t>
            </w:r>
            <w:proofErr w:type="spellStart"/>
            <w:r w:rsidRPr="008247D4">
              <w:rPr>
                <w:rFonts w:ascii="Times New Roman" w:hAnsi="Times New Roman" w:cs="Times New Roman"/>
                <w:bCs/>
                <w:sz w:val="20"/>
                <w:szCs w:val="20"/>
              </w:rPr>
              <w:t>Таковец</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9.</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Матренкино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10.</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Мелюшево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11.</w:t>
            </w:r>
            <w:r w:rsidRPr="008247D4">
              <w:rPr>
                <w:rFonts w:ascii="Times New Roman" w:hAnsi="Times New Roman" w:cs="Times New Roman"/>
                <w:bCs/>
                <w:sz w:val="20"/>
                <w:szCs w:val="20"/>
              </w:rPr>
              <w:t xml:space="preserve"> д. Пятый участок Тейковского </w:t>
            </w:r>
            <w:proofErr w:type="spellStart"/>
            <w:r w:rsidRPr="008247D4">
              <w:rPr>
                <w:rFonts w:ascii="Times New Roman" w:hAnsi="Times New Roman" w:cs="Times New Roman"/>
                <w:bCs/>
                <w:sz w:val="20"/>
                <w:szCs w:val="20"/>
              </w:rPr>
              <w:t>торфопредприятия</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12.</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Репново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13.</w:t>
            </w:r>
            <w:r w:rsidRPr="008247D4">
              <w:rPr>
                <w:rFonts w:ascii="Times New Roman" w:hAnsi="Times New Roman" w:cs="Times New Roman"/>
                <w:bCs/>
                <w:sz w:val="20"/>
                <w:szCs w:val="20"/>
              </w:rPr>
              <w:t xml:space="preserve"> д. станция </w:t>
            </w:r>
            <w:proofErr w:type="spellStart"/>
            <w:r w:rsidRPr="008247D4">
              <w:rPr>
                <w:rFonts w:ascii="Times New Roman" w:hAnsi="Times New Roman" w:cs="Times New Roman"/>
                <w:bCs/>
                <w:sz w:val="20"/>
                <w:szCs w:val="20"/>
              </w:rPr>
              <w:t>Сахтыш</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14.</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Сидорино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15.</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Терентьево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16.</w:t>
            </w:r>
            <w:r w:rsidRPr="008247D4">
              <w:rPr>
                <w:rFonts w:ascii="Times New Roman" w:hAnsi="Times New Roman" w:cs="Times New Roman"/>
                <w:bCs/>
                <w:sz w:val="20"/>
                <w:szCs w:val="20"/>
              </w:rPr>
              <w:t xml:space="preserve"> д. Хомутово</w:t>
            </w:r>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r w:rsidR="002575DF" w:rsidRPr="008247D4" w:rsidTr="00931C8C">
        <w:trPr>
          <w:trHeight w:val="255"/>
          <w:jc w:val="center"/>
        </w:trPr>
        <w:tc>
          <w:tcPr>
            <w:tcW w:w="15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c>
          <w:tcPr>
            <w:tcW w:w="21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p>
        </w:tc>
        <w:tc>
          <w:tcPr>
            <w:tcW w:w="2386"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color w:val="000000"/>
                <w:sz w:val="20"/>
                <w:szCs w:val="20"/>
              </w:rPr>
            </w:pPr>
            <w:r w:rsidRPr="008247D4">
              <w:rPr>
                <w:rFonts w:ascii="Times New Roman" w:hAnsi="Times New Roman" w:cs="Times New Roman"/>
                <w:color w:val="000000"/>
                <w:sz w:val="20"/>
                <w:szCs w:val="20"/>
              </w:rPr>
              <w:t>17.</w:t>
            </w:r>
            <w:r w:rsidRPr="008247D4">
              <w:rPr>
                <w:rFonts w:ascii="Times New Roman" w:hAnsi="Times New Roman" w:cs="Times New Roman"/>
                <w:bCs/>
                <w:sz w:val="20"/>
                <w:szCs w:val="20"/>
              </w:rPr>
              <w:t xml:space="preserve"> д. </w:t>
            </w:r>
            <w:proofErr w:type="spellStart"/>
            <w:r w:rsidRPr="008247D4">
              <w:rPr>
                <w:rFonts w:ascii="Times New Roman" w:hAnsi="Times New Roman" w:cs="Times New Roman"/>
                <w:bCs/>
                <w:sz w:val="20"/>
                <w:szCs w:val="20"/>
              </w:rPr>
              <w:t>Шумилово</w:t>
            </w:r>
            <w:proofErr w:type="spellEnd"/>
          </w:p>
        </w:tc>
        <w:tc>
          <w:tcPr>
            <w:tcW w:w="1701" w:type="dxa"/>
            <w:tcBorders>
              <w:top w:val="single" w:sz="4" w:space="0" w:color="000000"/>
              <w:left w:val="single" w:sz="4" w:space="0" w:color="000000"/>
              <w:bottom w:val="single" w:sz="4" w:space="0" w:color="000000"/>
            </w:tcBorders>
          </w:tcPr>
          <w:p w:rsidR="002575DF" w:rsidRPr="008247D4" w:rsidRDefault="002575DF" w:rsidP="00931C8C">
            <w:pPr>
              <w:snapToGrid w:val="0"/>
              <w:spacing w:after="0" w:line="240" w:lineRule="auto"/>
              <w:rPr>
                <w:rFonts w:ascii="Times New Roman" w:hAnsi="Times New Roman" w:cs="Times New Roman"/>
                <w:sz w:val="20"/>
                <w:szCs w:val="20"/>
              </w:rPr>
            </w:pPr>
          </w:p>
        </w:tc>
        <w:tc>
          <w:tcPr>
            <w:tcW w:w="1591"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40" w:lineRule="auto"/>
              <w:rPr>
                <w:rFonts w:ascii="Times New Roman" w:hAnsi="Times New Roman" w:cs="Times New Roman"/>
                <w:sz w:val="20"/>
                <w:szCs w:val="20"/>
              </w:rPr>
            </w:pPr>
          </w:p>
        </w:tc>
      </w:tr>
    </w:tbl>
    <w:p w:rsidR="002575DF" w:rsidRPr="008247D4" w:rsidRDefault="002575DF" w:rsidP="002575DF">
      <w:pPr>
        <w:ind w:firstLine="851"/>
        <w:jc w:val="both"/>
        <w:rPr>
          <w:rFonts w:ascii="Times New Roman" w:hAnsi="Times New Roman" w:cs="Times New Roman"/>
        </w:rPr>
      </w:pPr>
    </w:p>
    <w:p w:rsidR="002575DF" w:rsidRPr="008247D4" w:rsidRDefault="002575DF" w:rsidP="008247D4">
      <w:pPr>
        <w:spacing w:line="240" w:lineRule="auto"/>
        <w:ind w:firstLine="851"/>
        <w:jc w:val="both"/>
        <w:rPr>
          <w:rFonts w:ascii="Times New Roman" w:hAnsi="Times New Roman" w:cs="Times New Roman"/>
        </w:rPr>
      </w:pPr>
      <w:r w:rsidRPr="008247D4">
        <w:rPr>
          <w:rFonts w:ascii="Times New Roman" w:hAnsi="Times New Roman" w:cs="Times New Roman"/>
          <w:b/>
        </w:rPr>
        <w:t>Выводы:</w:t>
      </w:r>
      <w:r w:rsidRPr="008247D4">
        <w:rPr>
          <w:rFonts w:ascii="Times New Roman" w:hAnsi="Times New Roman" w:cs="Times New Roman"/>
        </w:rPr>
        <w:t xml:space="preserve"> таким образом, проведенный анализ демографического потенциала Новолеушинского сельского поселения, структуры сельского расселения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2575DF" w:rsidRPr="008247D4" w:rsidRDefault="002575DF" w:rsidP="008247D4">
      <w:pPr>
        <w:keepNext/>
        <w:keepLines/>
        <w:spacing w:after="0" w:line="240" w:lineRule="auto"/>
        <w:jc w:val="center"/>
        <w:rPr>
          <w:rFonts w:ascii="Times New Roman" w:hAnsi="Times New Roman" w:cs="Times New Roman"/>
          <w:b/>
          <w:sz w:val="26"/>
          <w:szCs w:val="26"/>
        </w:rPr>
      </w:pPr>
      <w:r w:rsidRPr="008247D4">
        <w:rPr>
          <w:rFonts w:ascii="Times New Roman" w:hAnsi="Times New Roman" w:cs="Times New Roman"/>
          <w:b/>
          <w:sz w:val="26"/>
          <w:szCs w:val="26"/>
        </w:rPr>
        <w:t>Прогноз численности населения</w:t>
      </w:r>
    </w:p>
    <w:p w:rsidR="002575DF" w:rsidRPr="008247D4" w:rsidRDefault="002575DF" w:rsidP="008247D4">
      <w:pPr>
        <w:keepNext/>
        <w:keepLines/>
        <w:spacing w:after="0" w:line="240" w:lineRule="auto"/>
        <w:jc w:val="center"/>
        <w:rPr>
          <w:rFonts w:ascii="Times New Roman" w:hAnsi="Times New Roman" w:cs="Times New Roman"/>
          <w:b/>
          <w:sz w:val="26"/>
          <w:szCs w:val="26"/>
        </w:rPr>
      </w:pPr>
    </w:p>
    <w:p w:rsidR="002575DF" w:rsidRPr="008247D4" w:rsidRDefault="002575DF" w:rsidP="008247D4">
      <w:pPr>
        <w:keepLines/>
        <w:spacing w:after="0" w:line="240" w:lineRule="auto"/>
        <w:ind w:firstLine="851"/>
        <w:jc w:val="both"/>
        <w:rPr>
          <w:rFonts w:ascii="Times New Roman" w:eastAsia="Times New Roman" w:hAnsi="Times New Roman" w:cs="Times New Roman"/>
          <w:lang w:eastAsia="ru-RU"/>
        </w:rPr>
      </w:pPr>
      <w:r w:rsidRPr="008247D4">
        <w:rPr>
          <w:rFonts w:ascii="Times New Roman" w:eastAsia="Times New Roman" w:hAnsi="Times New Roman" w:cs="Times New Roman"/>
          <w:lang w:eastAsia="ru-RU"/>
        </w:rPr>
        <w:t>Современные демографические характеристики позволяют сделать прогноз изменения численности на перспективу.</w:t>
      </w:r>
    </w:p>
    <w:p w:rsidR="002575DF" w:rsidRPr="008247D4" w:rsidRDefault="002575DF" w:rsidP="008247D4">
      <w:pPr>
        <w:keepLines/>
        <w:spacing w:after="0" w:line="240" w:lineRule="auto"/>
        <w:ind w:firstLine="851"/>
        <w:jc w:val="both"/>
        <w:rPr>
          <w:rFonts w:ascii="Times New Roman" w:eastAsia="Times New Roman" w:hAnsi="Times New Roman" w:cs="Times New Roman"/>
          <w:lang w:eastAsia="ru-RU"/>
        </w:rPr>
      </w:pPr>
      <w:r w:rsidRPr="008247D4">
        <w:rPr>
          <w:rFonts w:ascii="Times New Roman" w:eastAsia="Times New Roman" w:hAnsi="Times New Roman" w:cs="Times New Roman"/>
          <w:lang w:eastAsia="ru-RU"/>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2575DF" w:rsidRPr="008247D4" w:rsidRDefault="002575DF" w:rsidP="008247D4">
      <w:pPr>
        <w:keepLines/>
        <w:numPr>
          <w:ilvl w:val="0"/>
          <w:numId w:val="10"/>
        </w:numPr>
        <w:suppressAutoHyphens/>
        <w:spacing w:after="0" w:line="240" w:lineRule="auto"/>
        <w:ind w:left="0" w:firstLine="851"/>
        <w:jc w:val="both"/>
        <w:rPr>
          <w:rFonts w:ascii="Times New Roman" w:hAnsi="Times New Roman" w:cs="Times New Roman"/>
          <w:color w:val="000000"/>
          <w:szCs w:val="26"/>
        </w:rPr>
      </w:pPr>
      <w:r w:rsidRPr="008247D4">
        <w:rPr>
          <w:rFonts w:ascii="Times New Roman" w:hAnsi="Times New Roman" w:cs="Times New Roman"/>
          <w:color w:val="000000"/>
          <w:szCs w:val="26"/>
        </w:rPr>
        <w:t>общие коэффициенты рождаемости, смертности и миграции населения за последние годы;</w:t>
      </w:r>
    </w:p>
    <w:p w:rsidR="002575DF" w:rsidRPr="008247D4" w:rsidRDefault="002575DF" w:rsidP="008247D4">
      <w:pPr>
        <w:keepLines/>
        <w:numPr>
          <w:ilvl w:val="0"/>
          <w:numId w:val="10"/>
        </w:numPr>
        <w:suppressAutoHyphens/>
        <w:spacing w:after="0" w:line="240" w:lineRule="auto"/>
        <w:ind w:left="0" w:firstLine="851"/>
        <w:jc w:val="both"/>
        <w:rPr>
          <w:rFonts w:ascii="Times New Roman" w:hAnsi="Times New Roman" w:cs="Times New Roman"/>
          <w:color w:val="000000"/>
          <w:szCs w:val="26"/>
        </w:rPr>
      </w:pPr>
      <w:r w:rsidRPr="008247D4">
        <w:rPr>
          <w:rFonts w:ascii="Times New Roman" w:hAnsi="Times New Roman" w:cs="Times New Roman"/>
          <w:color w:val="000000"/>
          <w:szCs w:val="26"/>
        </w:rPr>
        <w:t>данные о динамике численности населения.</w:t>
      </w:r>
    </w:p>
    <w:p w:rsidR="002575DF" w:rsidRPr="008247D4" w:rsidRDefault="002575DF" w:rsidP="008247D4">
      <w:pPr>
        <w:pStyle w:val="afe"/>
        <w:keepNext/>
        <w:keepLines/>
        <w:suppressAutoHyphens/>
        <w:spacing w:line="240" w:lineRule="auto"/>
        <w:ind w:left="0" w:firstLine="851"/>
        <w:rPr>
          <w:lang w:eastAsia="ru-RU"/>
        </w:rPr>
      </w:pPr>
      <w:r w:rsidRPr="008247D4">
        <w:rPr>
          <w:lang w:eastAsia="ru-RU"/>
        </w:rPr>
        <w:lastRenderedPageBreak/>
        <w:t>Численность населения рассчитывается с учетом среднегодового общего прироста, сложившегося за последние годы в сельском поселении, согласно существующей методике по формуле:</w:t>
      </w:r>
    </w:p>
    <w:p w:rsidR="002575DF" w:rsidRPr="008247D4" w:rsidRDefault="002575DF" w:rsidP="008247D4">
      <w:pPr>
        <w:pStyle w:val="afe"/>
        <w:keepNext/>
        <w:keepLines/>
        <w:suppressAutoHyphens/>
        <w:spacing w:line="240" w:lineRule="auto"/>
        <w:ind w:left="0" w:firstLine="851"/>
        <w:rPr>
          <w:lang w:eastAsia="ru-RU"/>
        </w:rPr>
      </w:pPr>
    </w:p>
    <w:p w:rsidR="002575DF" w:rsidRPr="008247D4" w:rsidRDefault="002575DF" w:rsidP="008247D4">
      <w:pPr>
        <w:pStyle w:val="afe"/>
        <w:keepNext/>
        <w:keepLines/>
        <w:suppressAutoHyphens/>
        <w:spacing w:line="240" w:lineRule="auto"/>
        <w:ind w:left="0"/>
        <w:jc w:val="center"/>
        <w:rPr>
          <w:lang w:eastAsia="ru-RU"/>
        </w:rPr>
      </w:pPr>
      <w:r w:rsidRPr="008247D4">
        <w:rPr>
          <w:lang w:eastAsia="ru-RU"/>
        </w:rPr>
        <w:t xml:space="preserve">Но = </w:t>
      </w:r>
      <w:proofErr w:type="spellStart"/>
      <w:r w:rsidRPr="008247D4">
        <w:rPr>
          <w:lang w:eastAsia="ru-RU"/>
        </w:rPr>
        <w:t>Нс</w:t>
      </w:r>
      <w:proofErr w:type="spellEnd"/>
      <w:r w:rsidRPr="008247D4">
        <w:rPr>
          <w:lang w:eastAsia="ru-RU"/>
        </w:rPr>
        <w:t xml:space="preserve"> (1 + О/100)</w:t>
      </w:r>
      <w:r w:rsidRPr="008247D4">
        <w:rPr>
          <w:vertAlign w:val="superscript"/>
          <w:lang w:eastAsia="ru-RU"/>
        </w:rPr>
        <w:t>Т</w:t>
      </w:r>
      <w:r w:rsidRPr="008247D4">
        <w:rPr>
          <w:lang w:eastAsia="ru-RU"/>
        </w:rPr>
        <w:t>,</w:t>
      </w:r>
    </w:p>
    <w:p w:rsidR="002575DF" w:rsidRPr="008247D4" w:rsidRDefault="002575DF" w:rsidP="008247D4">
      <w:pPr>
        <w:pStyle w:val="afe"/>
        <w:keepNext/>
        <w:keepLines/>
        <w:suppressAutoHyphens/>
        <w:spacing w:line="240" w:lineRule="auto"/>
        <w:ind w:left="0" w:firstLine="851"/>
        <w:rPr>
          <w:lang w:eastAsia="ru-RU"/>
        </w:rPr>
      </w:pPr>
      <w:r w:rsidRPr="008247D4">
        <w:rPr>
          <w:lang w:eastAsia="ru-RU"/>
        </w:rPr>
        <w:t>где:</w:t>
      </w:r>
    </w:p>
    <w:p w:rsidR="002575DF" w:rsidRPr="008247D4" w:rsidRDefault="002575DF" w:rsidP="008247D4">
      <w:pPr>
        <w:pStyle w:val="afe"/>
        <w:keepLines/>
        <w:suppressAutoHyphens/>
        <w:spacing w:line="240" w:lineRule="auto"/>
        <w:ind w:left="0" w:firstLine="1418"/>
        <w:rPr>
          <w:lang w:eastAsia="ru-RU"/>
        </w:rPr>
      </w:pPr>
      <w:r w:rsidRPr="008247D4">
        <w:rPr>
          <w:lang w:eastAsia="ru-RU"/>
        </w:rPr>
        <w:t>Но – ожидаемая численность населения на расчетный год;</w:t>
      </w:r>
    </w:p>
    <w:p w:rsidR="002575DF" w:rsidRPr="008247D4" w:rsidRDefault="002575DF" w:rsidP="008247D4">
      <w:pPr>
        <w:pStyle w:val="afe"/>
        <w:keepLines/>
        <w:suppressAutoHyphens/>
        <w:spacing w:line="240" w:lineRule="auto"/>
        <w:ind w:left="0" w:firstLine="1418"/>
        <w:rPr>
          <w:lang w:eastAsia="ru-RU"/>
        </w:rPr>
      </w:pPr>
      <w:proofErr w:type="spellStart"/>
      <w:r w:rsidRPr="008247D4">
        <w:rPr>
          <w:lang w:eastAsia="ru-RU"/>
        </w:rPr>
        <w:t>Нс</w:t>
      </w:r>
      <w:proofErr w:type="spellEnd"/>
      <w:r w:rsidRPr="008247D4">
        <w:rPr>
          <w:lang w:eastAsia="ru-RU"/>
        </w:rPr>
        <w:t xml:space="preserve"> – существующая численность населения;</w:t>
      </w:r>
    </w:p>
    <w:p w:rsidR="002575DF" w:rsidRPr="008247D4" w:rsidRDefault="002575DF" w:rsidP="008247D4">
      <w:pPr>
        <w:pStyle w:val="afe"/>
        <w:keepLines/>
        <w:suppressAutoHyphens/>
        <w:spacing w:line="240" w:lineRule="auto"/>
        <w:ind w:left="0" w:firstLine="1418"/>
        <w:rPr>
          <w:lang w:eastAsia="ru-RU"/>
        </w:rPr>
      </w:pPr>
      <w:r w:rsidRPr="008247D4">
        <w:rPr>
          <w:lang w:eastAsia="ru-RU"/>
        </w:rPr>
        <w:t>О – среднегодовой общий прирост;</w:t>
      </w:r>
    </w:p>
    <w:p w:rsidR="002575DF" w:rsidRPr="008247D4" w:rsidRDefault="002575DF" w:rsidP="008247D4">
      <w:pPr>
        <w:pStyle w:val="afe"/>
        <w:keepLines/>
        <w:suppressAutoHyphens/>
        <w:spacing w:line="240" w:lineRule="auto"/>
        <w:ind w:left="0" w:firstLine="1418"/>
        <w:rPr>
          <w:lang w:eastAsia="ru-RU"/>
        </w:rPr>
      </w:pPr>
      <w:r w:rsidRPr="008247D4">
        <w:rPr>
          <w:lang w:eastAsia="ru-RU"/>
        </w:rPr>
        <w:t>Т – число лет расчетного срока.</w:t>
      </w:r>
    </w:p>
    <w:p w:rsidR="002575DF" w:rsidRPr="008247D4" w:rsidRDefault="002575DF" w:rsidP="008247D4">
      <w:pPr>
        <w:pStyle w:val="afe"/>
        <w:keepLines/>
        <w:suppressAutoHyphens/>
        <w:spacing w:line="240" w:lineRule="auto"/>
        <w:ind w:left="0" w:firstLine="851"/>
        <w:rPr>
          <w:lang w:eastAsia="ru-RU"/>
        </w:rPr>
      </w:pPr>
      <w:r w:rsidRPr="008247D4">
        <w:rPr>
          <w:lang w:eastAsia="ru-RU"/>
        </w:rPr>
        <w:t xml:space="preserve">Оценка перспективного изменения численности населения в достаточно широком временном диапазоне (до 2039 г.) требует построения двух вариантов прогноза (условно «инерционный» и «инновационный»). Они необходимы в условиях </w:t>
      </w:r>
      <w:proofErr w:type="spellStart"/>
      <w:r w:rsidRPr="008247D4">
        <w:rPr>
          <w:lang w:eastAsia="ru-RU"/>
        </w:rPr>
        <w:t>поливариантности</w:t>
      </w:r>
      <w:proofErr w:type="spellEnd"/>
      <w:r w:rsidRPr="008247D4">
        <w:rPr>
          <w:lang w:eastAsia="ru-RU"/>
        </w:rPr>
        <w:t xml:space="preserve"> дальнейшего социально-экономического развития территории. </w:t>
      </w:r>
    </w:p>
    <w:p w:rsidR="002575DF" w:rsidRPr="008247D4" w:rsidRDefault="002575DF" w:rsidP="008247D4">
      <w:pPr>
        <w:pStyle w:val="afe"/>
        <w:keepLines/>
        <w:suppressAutoHyphens/>
        <w:spacing w:line="240" w:lineRule="auto"/>
        <w:ind w:left="0" w:firstLine="851"/>
        <w:rPr>
          <w:lang w:eastAsia="ru-RU"/>
        </w:rPr>
      </w:pPr>
      <w:r w:rsidRPr="008247D4">
        <w:rPr>
          <w:lang w:eastAsia="ru-RU"/>
        </w:rPr>
        <w:t>Расчетная численность населения была определена на расчетный срок.</w:t>
      </w:r>
    </w:p>
    <w:p w:rsidR="002575DF" w:rsidRPr="008247D4" w:rsidRDefault="002575DF" w:rsidP="008247D4">
      <w:pPr>
        <w:pStyle w:val="afe"/>
        <w:keepLines/>
        <w:suppressAutoHyphens/>
        <w:spacing w:line="240" w:lineRule="auto"/>
        <w:ind w:left="0" w:firstLine="851"/>
        <w:rPr>
          <w:lang w:eastAsia="ru-RU"/>
        </w:rPr>
      </w:pPr>
      <w:r w:rsidRPr="008247D4">
        <w:rPr>
          <w:lang w:eastAsia="ru-RU"/>
        </w:rPr>
        <w:t>«Инерционный» сценарий прогноза предполагает сохранение сложившихся условий смертности, рождаемости.</w:t>
      </w:r>
    </w:p>
    <w:p w:rsidR="002575DF" w:rsidRPr="008247D4" w:rsidRDefault="002575DF" w:rsidP="008247D4">
      <w:pPr>
        <w:pStyle w:val="afe"/>
        <w:keepLines/>
        <w:suppressAutoHyphens/>
        <w:spacing w:line="240" w:lineRule="auto"/>
        <w:ind w:left="0" w:firstLine="851"/>
        <w:rPr>
          <w:lang w:eastAsia="ru-RU"/>
        </w:rPr>
      </w:pPr>
      <w:r w:rsidRPr="008247D4">
        <w:rPr>
          <w:lang w:eastAsia="ru-RU"/>
        </w:rPr>
        <w:t>«Инновационный» сценарий основан на росте числа жителей сельского поселения  за счет повышения уровня рождаемости, снижения смертности, миграционного притока населения.</w:t>
      </w:r>
    </w:p>
    <w:p w:rsidR="002575DF" w:rsidRPr="008247D4" w:rsidRDefault="002575DF" w:rsidP="008247D4">
      <w:pPr>
        <w:pStyle w:val="afe"/>
        <w:suppressAutoHyphens/>
        <w:spacing w:line="240" w:lineRule="auto"/>
        <w:ind w:left="0" w:firstLine="851"/>
        <w:rPr>
          <w:lang w:eastAsia="ru-RU"/>
        </w:rPr>
      </w:pPr>
      <w:r w:rsidRPr="008247D4">
        <w:rPr>
          <w:lang w:eastAsia="ru-RU"/>
        </w:rPr>
        <w:t>Данные для расчета ожидаемой численности населения и результаты этого расчета представлены в следующей таблице.</w:t>
      </w:r>
    </w:p>
    <w:p w:rsidR="002575DF" w:rsidRPr="00F50969" w:rsidRDefault="002575DF" w:rsidP="008247D4">
      <w:pPr>
        <w:pStyle w:val="afb"/>
        <w:spacing w:before="120" w:after="120"/>
        <w:jc w:val="center"/>
        <w:rPr>
          <w:bCs w:val="0"/>
          <w:iCs/>
          <w:color w:val="auto"/>
          <w:sz w:val="20"/>
          <w:szCs w:val="20"/>
        </w:rPr>
      </w:pPr>
      <w:r w:rsidRPr="008247D4">
        <w:rPr>
          <w:bCs w:val="0"/>
          <w:iCs/>
          <w:color w:val="auto"/>
          <w:sz w:val="24"/>
          <w:szCs w:val="20"/>
        </w:rPr>
        <w:t>Расчет прогнозной численности населения Новолеушинского сельского поселения</w:t>
      </w:r>
      <w:r>
        <w:rPr>
          <w:lang w:eastAsia="ru-RU"/>
        </w:rPr>
        <w:fldChar w:fldCharType="begin"/>
      </w:r>
      <w:r>
        <w:rPr>
          <w:lang w:eastAsia="ru-RU"/>
        </w:rPr>
        <w:instrText xml:space="preserve"> LINK Excel.Sheet.8 "C:\\Users\\1\\Desktop\\в работе\\таблицы Большеклочковское корр..xls" насел!R9C2:R18C4 \a \f 4 \h  \* MERGEFORMAT </w:instrText>
      </w:r>
      <w:r>
        <w:rPr>
          <w:lang w:eastAsia="ru-RU"/>
        </w:rPr>
        <w:fldChar w:fldCharType="separate"/>
      </w:r>
    </w:p>
    <w:tbl>
      <w:tblPr>
        <w:tblpPr w:leftFromText="180" w:rightFromText="180" w:vertAnchor="text" w:tblpX="250" w:tblpY="1"/>
        <w:tblOverlap w:val="never"/>
        <w:tblW w:w="9967" w:type="dxa"/>
        <w:tblLook w:val="04A0" w:firstRow="1" w:lastRow="0" w:firstColumn="1" w:lastColumn="0" w:noHBand="0" w:noVBand="1"/>
      </w:tblPr>
      <w:tblGrid>
        <w:gridCol w:w="4231"/>
        <w:gridCol w:w="3010"/>
        <w:gridCol w:w="2726"/>
      </w:tblGrid>
      <w:tr w:rsidR="002575DF" w:rsidRPr="00F50969" w:rsidTr="008247D4">
        <w:trPr>
          <w:trHeight w:val="20"/>
        </w:trPr>
        <w:tc>
          <w:tcPr>
            <w:tcW w:w="42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sz w:val="20"/>
                <w:szCs w:val="20"/>
                <w:lang w:eastAsia="ru-RU"/>
              </w:rPr>
            </w:pPr>
            <w:r w:rsidRPr="008247D4">
              <w:rPr>
                <w:rFonts w:ascii="Times New Roman" w:eastAsia="Times New Roman" w:hAnsi="Times New Roman" w:cs="Times New Roman"/>
                <w:b/>
                <w:sz w:val="20"/>
                <w:szCs w:val="20"/>
                <w:lang w:eastAsia="ru-RU"/>
              </w:rPr>
              <w:t>Показатели</w:t>
            </w:r>
          </w:p>
        </w:tc>
        <w:tc>
          <w:tcPr>
            <w:tcW w:w="5736" w:type="dxa"/>
            <w:gridSpan w:val="2"/>
            <w:tcBorders>
              <w:top w:val="single" w:sz="4" w:space="0" w:color="auto"/>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sz w:val="20"/>
                <w:szCs w:val="20"/>
                <w:lang w:eastAsia="ru-RU"/>
              </w:rPr>
            </w:pPr>
            <w:r w:rsidRPr="008247D4">
              <w:rPr>
                <w:rFonts w:ascii="Times New Roman" w:eastAsia="Times New Roman" w:hAnsi="Times New Roman" w:cs="Times New Roman"/>
                <w:b/>
                <w:sz w:val="20"/>
                <w:szCs w:val="20"/>
                <w:lang w:eastAsia="ru-RU"/>
              </w:rPr>
              <w:t>Значение</w:t>
            </w:r>
          </w:p>
        </w:tc>
      </w:tr>
      <w:tr w:rsidR="002575DF" w:rsidRPr="00F50969" w:rsidTr="008247D4">
        <w:trPr>
          <w:trHeight w:val="20"/>
        </w:trPr>
        <w:tc>
          <w:tcPr>
            <w:tcW w:w="4231" w:type="dxa"/>
            <w:vMerge/>
            <w:tcBorders>
              <w:top w:val="single" w:sz="4" w:space="0" w:color="auto"/>
              <w:left w:val="single" w:sz="4" w:space="0" w:color="auto"/>
              <w:bottom w:val="single" w:sz="4" w:space="0" w:color="000000"/>
              <w:right w:val="single" w:sz="4" w:space="0" w:color="auto"/>
            </w:tcBorders>
            <w:vAlign w:val="center"/>
            <w:hideMark/>
          </w:tcPr>
          <w:p w:rsidR="002575DF" w:rsidRPr="008247D4" w:rsidRDefault="002575DF" w:rsidP="008247D4">
            <w:pPr>
              <w:spacing w:after="0" w:line="240" w:lineRule="auto"/>
              <w:rPr>
                <w:rFonts w:ascii="Times New Roman" w:eastAsia="Times New Roman" w:hAnsi="Times New Roman" w:cs="Times New Roman"/>
                <w:b/>
                <w:sz w:val="20"/>
                <w:szCs w:val="20"/>
                <w:lang w:eastAsia="ru-RU"/>
              </w:rPr>
            </w:pPr>
          </w:p>
        </w:tc>
        <w:tc>
          <w:tcPr>
            <w:tcW w:w="3010"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sz w:val="20"/>
                <w:szCs w:val="20"/>
                <w:lang w:eastAsia="ru-RU"/>
              </w:rPr>
            </w:pPr>
            <w:r w:rsidRPr="008247D4">
              <w:rPr>
                <w:rFonts w:ascii="Times New Roman" w:eastAsia="Times New Roman" w:hAnsi="Times New Roman" w:cs="Times New Roman"/>
                <w:b/>
                <w:sz w:val="20"/>
                <w:szCs w:val="20"/>
                <w:lang w:eastAsia="ru-RU"/>
              </w:rPr>
              <w:t>инерционный сценарий</w:t>
            </w:r>
          </w:p>
        </w:tc>
        <w:tc>
          <w:tcPr>
            <w:tcW w:w="2726"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sz w:val="20"/>
                <w:szCs w:val="20"/>
                <w:lang w:eastAsia="ru-RU"/>
              </w:rPr>
            </w:pPr>
            <w:r w:rsidRPr="008247D4">
              <w:rPr>
                <w:rFonts w:ascii="Times New Roman" w:eastAsia="Times New Roman" w:hAnsi="Times New Roman" w:cs="Times New Roman"/>
                <w:b/>
                <w:sz w:val="20"/>
                <w:szCs w:val="20"/>
                <w:lang w:eastAsia="ru-RU"/>
              </w:rPr>
              <w:t>инновационный сценарий</w:t>
            </w:r>
          </w:p>
        </w:tc>
      </w:tr>
      <w:tr w:rsidR="002575DF" w:rsidRPr="00F50969" w:rsidTr="008247D4">
        <w:trPr>
          <w:trHeight w:val="20"/>
        </w:trPr>
        <w:tc>
          <w:tcPr>
            <w:tcW w:w="4231" w:type="dxa"/>
            <w:tcBorders>
              <w:top w:val="nil"/>
              <w:left w:val="single" w:sz="4" w:space="0" w:color="auto"/>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Численность населения, чел. на 01.01.2019 г.</w:t>
            </w:r>
          </w:p>
        </w:tc>
        <w:tc>
          <w:tcPr>
            <w:tcW w:w="3010"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2203</w:t>
            </w:r>
          </w:p>
        </w:tc>
        <w:tc>
          <w:tcPr>
            <w:tcW w:w="2726"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2203</w:t>
            </w:r>
          </w:p>
        </w:tc>
      </w:tr>
      <w:tr w:rsidR="002575DF" w:rsidRPr="00F50969" w:rsidTr="008247D4">
        <w:trPr>
          <w:trHeight w:val="20"/>
        </w:trPr>
        <w:tc>
          <w:tcPr>
            <w:tcW w:w="4231" w:type="dxa"/>
            <w:tcBorders>
              <w:top w:val="nil"/>
              <w:left w:val="single" w:sz="4" w:space="0" w:color="auto"/>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Среднегодовой общий прирост населения, %</w:t>
            </w:r>
          </w:p>
        </w:tc>
        <w:tc>
          <w:tcPr>
            <w:tcW w:w="3010"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0,5</w:t>
            </w:r>
          </w:p>
        </w:tc>
        <w:tc>
          <w:tcPr>
            <w:tcW w:w="2726"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sz w:val="20"/>
                <w:szCs w:val="20"/>
                <w:lang w:eastAsia="ru-RU"/>
              </w:rPr>
            </w:pPr>
            <w:r w:rsidRPr="008247D4">
              <w:rPr>
                <w:rFonts w:ascii="Times New Roman" w:eastAsia="Times New Roman" w:hAnsi="Times New Roman" w:cs="Times New Roman"/>
                <w:sz w:val="20"/>
                <w:szCs w:val="20"/>
                <w:lang w:eastAsia="ru-RU"/>
              </w:rPr>
              <w:t>0,6</w:t>
            </w:r>
          </w:p>
        </w:tc>
      </w:tr>
      <w:tr w:rsidR="002575DF" w:rsidRPr="00F50969" w:rsidTr="008247D4">
        <w:trPr>
          <w:trHeight w:val="20"/>
        </w:trPr>
        <w:tc>
          <w:tcPr>
            <w:tcW w:w="4231" w:type="dxa"/>
            <w:tcBorders>
              <w:top w:val="nil"/>
              <w:left w:val="single" w:sz="4" w:space="0" w:color="auto"/>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rPr>
                <w:rFonts w:ascii="Times New Roman" w:eastAsia="Times New Roman" w:hAnsi="Times New Roman" w:cs="Times New Roman"/>
                <w:b/>
                <w:bCs/>
                <w:sz w:val="20"/>
                <w:szCs w:val="20"/>
                <w:lang w:eastAsia="ru-RU"/>
              </w:rPr>
            </w:pPr>
            <w:r w:rsidRPr="008247D4">
              <w:rPr>
                <w:rFonts w:ascii="Times New Roman" w:eastAsia="Times New Roman" w:hAnsi="Times New Roman" w:cs="Times New Roman"/>
                <w:b/>
                <w:bCs/>
                <w:sz w:val="20"/>
                <w:szCs w:val="20"/>
                <w:lang w:eastAsia="ru-RU"/>
              </w:rPr>
              <w:t>Расчетный срок, лет</w:t>
            </w:r>
          </w:p>
        </w:tc>
        <w:tc>
          <w:tcPr>
            <w:tcW w:w="3010"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hAnsi="Times New Roman" w:cs="Times New Roman"/>
                <w:b/>
                <w:bCs/>
                <w:sz w:val="20"/>
                <w:szCs w:val="20"/>
              </w:rPr>
            </w:pPr>
            <w:r w:rsidRPr="008247D4">
              <w:rPr>
                <w:rFonts w:ascii="Times New Roman" w:hAnsi="Times New Roman" w:cs="Times New Roman"/>
                <w:b/>
                <w:bCs/>
                <w:sz w:val="20"/>
                <w:szCs w:val="20"/>
              </w:rPr>
              <w:t>20</w:t>
            </w:r>
          </w:p>
        </w:tc>
        <w:tc>
          <w:tcPr>
            <w:tcW w:w="2726"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hAnsi="Times New Roman" w:cs="Times New Roman"/>
                <w:b/>
                <w:bCs/>
                <w:sz w:val="20"/>
                <w:szCs w:val="20"/>
              </w:rPr>
            </w:pPr>
            <w:r w:rsidRPr="008247D4">
              <w:rPr>
                <w:rFonts w:ascii="Times New Roman" w:hAnsi="Times New Roman" w:cs="Times New Roman"/>
                <w:b/>
                <w:bCs/>
                <w:sz w:val="20"/>
                <w:szCs w:val="20"/>
              </w:rPr>
              <w:t>20</w:t>
            </w:r>
          </w:p>
        </w:tc>
      </w:tr>
      <w:tr w:rsidR="002575DF" w:rsidRPr="00F50969" w:rsidTr="008247D4">
        <w:trPr>
          <w:trHeight w:val="20"/>
        </w:trPr>
        <w:tc>
          <w:tcPr>
            <w:tcW w:w="4231" w:type="dxa"/>
            <w:tcBorders>
              <w:top w:val="nil"/>
              <w:left w:val="single" w:sz="4" w:space="0" w:color="auto"/>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rPr>
                <w:rFonts w:ascii="Times New Roman" w:eastAsia="Times New Roman" w:hAnsi="Times New Roman" w:cs="Times New Roman"/>
                <w:b/>
                <w:bCs/>
                <w:sz w:val="20"/>
                <w:szCs w:val="20"/>
                <w:lang w:eastAsia="ru-RU"/>
              </w:rPr>
            </w:pPr>
            <w:r w:rsidRPr="008247D4">
              <w:rPr>
                <w:rFonts w:ascii="Times New Roman" w:eastAsia="Times New Roman" w:hAnsi="Times New Roman" w:cs="Times New Roman"/>
                <w:sz w:val="20"/>
                <w:szCs w:val="20"/>
                <w:lang w:eastAsia="ru-RU"/>
              </w:rPr>
              <w:t>Ожидаемая численность населения на 01.01.2039 г., чел.</w:t>
            </w:r>
          </w:p>
        </w:tc>
        <w:tc>
          <w:tcPr>
            <w:tcW w:w="3010"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bCs/>
                <w:sz w:val="20"/>
                <w:szCs w:val="20"/>
                <w:lang w:eastAsia="ru-RU"/>
              </w:rPr>
            </w:pPr>
            <w:r w:rsidRPr="008247D4">
              <w:rPr>
                <w:rFonts w:ascii="Times New Roman" w:hAnsi="Times New Roman" w:cs="Times New Roman"/>
                <w:b/>
                <w:sz w:val="20"/>
                <w:szCs w:val="20"/>
              </w:rPr>
              <w:t>2434</w:t>
            </w:r>
          </w:p>
        </w:tc>
        <w:tc>
          <w:tcPr>
            <w:tcW w:w="2726" w:type="dxa"/>
            <w:tcBorders>
              <w:top w:val="nil"/>
              <w:left w:val="nil"/>
              <w:bottom w:val="single" w:sz="4" w:space="0" w:color="auto"/>
              <w:right w:val="single" w:sz="4" w:space="0" w:color="auto"/>
            </w:tcBorders>
            <w:shd w:val="clear" w:color="auto" w:fill="auto"/>
            <w:vAlign w:val="center"/>
            <w:hideMark/>
          </w:tcPr>
          <w:p w:rsidR="002575DF" w:rsidRPr="008247D4" w:rsidRDefault="002575DF" w:rsidP="008247D4">
            <w:pPr>
              <w:spacing w:after="0" w:line="240" w:lineRule="auto"/>
              <w:jc w:val="center"/>
              <w:rPr>
                <w:rFonts w:ascii="Times New Roman" w:eastAsia="Times New Roman" w:hAnsi="Times New Roman" w:cs="Times New Roman"/>
                <w:b/>
                <w:bCs/>
                <w:sz w:val="20"/>
                <w:szCs w:val="20"/>
                <w:lang w:eastAsia="ru-RU"/>
              </w:rPr>
            </w:pPr>
            <w:r w:rsidRPr="008247D4">
              <w:rPr>
                <w:rFonts w:ascii="Times New Roman" w:hAnsi="Times New Roman" w:cs="Times New Roman"/>
                <w:b/>
                <w:sz w:val="20"/>
                <w:szCs w:val="20"/>
              </w:rPr>
              <w:t>2483</w:t>
            </w:r>
          </w:p>
        </w:tc>
      </w:tr>
    </w:tbl>
    <w:p w:rsidR="002575DF" w:rsidRDefault="002575DF" w:rsidP="008247D4">
      <w:pPr>
        <w:pStyle w:val="afe"/>
        <w:keepNext/>
        <w:keepLines/>
        <w:suppressAutoHyphens/>
        <w:spacing w:line="240" w:lineRule="auto"/>
        <w:ind w:left="0" w:firstLine="709"/>
        <w:rPr>
          <w:lang w:eastAsia="ru-RU"/>
        </w:rPr>
      </w:pPr>
      <w:r>
        <w:rPr>
          <w:lang w:eastAsia="ru-RU"/>
        </w:rPr>
        <w:fldChar w:fldCharType="end"/>
      </w:r>
    </w:p>
    <w:p w:rsidR="002575DF" w:rsidRPr="00887AF1" w:rsidRDefault="002575DF" w:rsidP="008247D4">
      <w:pPr>
        <w:pStyle w:val="afe"/>
        <w:keepNext/>
        <w:keepLines/>
        <w:suppressAutoHyphens/>
        <w:spacing w:line="240" w:lineRule="auto"/>
        <w:ind w:left="0" w:firstLine="709"/>
        <w:rPr>
          <w:lang w:eastAsia="ru-RU"/>
        </w:rPr>
      </w:pPr>
      <w:r w:rsidRPr="00887AF1">
        <w:rPr>
          <w:lang w:eastAsia="ru-RU"/>
        </w:rPr>
        <w:t xml:space="preserve">Инерционный сценарий прогноза показывает, что в соответствии с современными тенденциями численность населения </w:t>
      </w:r>
      <w:r>
        <w:rPr>
          <w:lang w:eastAsia="ru-RU"/>
        </w:rPr>
        <w:t>будет увеличиваться</w:t>
      </w:r>
      <w:r w:rsidRPr="00887AF1">
        <w:rPr>
          <w:lang w:eastAsia="ru-RU"/>
        </w:rPr>
        <w:t xml:space="preserve">. </w:t>
      </w:r>
      <w:r>
        <w:rPr>
          <w:lang w:eastAsia="ru-RU"/>
        </w:rPr>
        <w:t>К</w:t>
      </w:r>
      <w:r w:rsidRPr="00887AF1">
        <w:rPr>
          <w:lang w:eastAsia="ru-RU"/>
        </w:rPr>
        <w:t xml:space="preserve"> 20</w:t>
      </w:r>
      <w:r>
        <w:rPr>
          <w:lang w:eastAsia="ru-RU"/>
        </w:rPr>
        <w:t>39</w:t>
      </w:r>
      <w:r w:rsidRPr="00887AF1">
        <w:rPr>
          <w:lang w:eastAsia="ru-RU"/>
        </w:rPr>
        <w:t xml:space="preserve"> году число жителей </w:t>
      </w:r>
      <w:r>
        <w:rPr>
          <w:lang w:eastAsia="ru-RU"/>
        </w:rPr>
        <w:t>сельского поселения</w:t>
      </w:r>
      <w:r w:rsidRPr="00887AF1">
        <w:rPr>
          <w:lang w:eastAsia="ru-RU"/>
        </w:rPr>
        <w:t xml:space="preserve"> достигнет </w:t>
      </w:r>
      <w:r>
        <w:rPr>
          <w:lang w:eastAsia="ru-RU"/>
        </w:rPr>
        <w:t>2434</w:t>
      </w:r>
      <w:r w:rsidRPr="00887AF1">
        <w:rPr>
          <w:lang w:eastAsia="ru-RU"/>
        </w:rPr>
        <w:t xml:space="preserve">  чел</w:t>
      </w:r>
      <w:r>
        <w:rPr>
          <w:lang w:eastAsia="ru-RU"/>
        </w:rPr>
        <w:t>. (10,5</w:t>
      </w:r>
      <w:r w:rsidRPr="00887AF1">
        <w:rPr>
          <w:lang w:eastAsia="ru-RU"/>
        </w:rPr>
        <w:t>%</w:t>
      </w:r>
      <w:r>
        <w:rPr>
          <w:lang w:eastAsia="ru-RU"/>
        </w:rPr>
        <w:t>)</w:t>
      </w:r>
      <w:r w:rsidRPr="00887AF1">
        <w:rPr>
          <w:lang w:eastAsia="ru-RU"/>
        </w:rPr>
        <w:t>.</w:t>
      </w:r>
    </w:p>
    <w:p w:rsidR="002575DF" w:rsidRPr="00887AF1" w:rsidRDefault="002575DF" w:rsidP="008247D4">
      <w:pPr>
        <w:pStyle w:val="afe"/>
        <w:keepLines/>
        <w:suppressAutoHyphens/>
        <w:spacing w:line="240" w:lineRule="auto"/>
        <w:ind w:left="0" w:firstLine="709"/>
        <w:rPr>
          <w:lang w:eastAsia="ru-RU"/>
        </w:rPr>
      </w:pPr>
      <w:r w:rsidRPr="00887AF1">
        <w:rPr>
          <w:lang w:eastAsia="ru-RU"/>
        </w:rPr>
        <w:t>При инновационном сценарии за период с 201</w:t>
      </w:r>
      <w:r>
        <w:rPr>
          <w:lang w:eastAsia="ru-RU"/>
        </w:rPr>
        <w:t>9</w:t>
      </w:r>
      <w:r w:rsidRPr="00887AF1">
        <w:rPr>
          <w:lang w:eastAsia="ru-RU"/>
        </w:rPr>
        <w:t xml:space="preserve"> по </w:t>
      </w:r>
      <w:r>
        <w:rPr>
          <w:lang w:eastAsia="ru-RU"/>
        </w:rPr>
        <w:t xml:space="preserve">2039 год </w:t>
      </w:r>
      <w:r w:rsidRPr="00887AF1">
        <w:rPr>
          <w:lang w:eastAsia="ru-RU"/>
        </w:rPr>
        <w:t xml:space="preserve">число жителей муниципального образования </w:t>
      </w:r>
      <w:r>
        <w:rPr>
          <w:lang w:eastAsia="ru-RU"/>
        </w:rPr>
        <w:t>вырастет на 12,7 % и составит 2483 чел.</w:t>
      </w:r>
    </w:p>
    <w:p w:rsidR="002575DF" w:rsidRPr="00C03945" w:rsidRDefault="002575DF" w:rsidP="008247D4">
      <w:pPr>
        <w:pStyle w:val="afe"/>
        <w:keepLines/>
        <w:suppressAutoHyphens/>
        <w:spacing w:line="240" w:lineRule="auto"/>
        <w:ind w:left="0" w:firstLine="709"/>
        <w:rPr>
          <w:lang w:eastAsia="ru-RU"/>
        </w:rPr>
      </w:pPr>
      <w:r w:rsidRPr="00C03945">
        <w:rPr>
          <w:lang w:eastAsia="ru-RU"/>
        </w:rPr>
        <w:t xml:space="preserve">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w:t>
      </w:r>
      <w:r>
        <w:rPr>
          <w:lang w:eastAsia="ru-RU"/>
        </w:rPr>
        <w:t>на расчетный срок (2039 г.) составит 2483</w:t>
      </w:r>
      <w:r w:rsidRPr="00C03945">
        <w:rPr>
          <w:lang w:eastAsia="ru-RU"/>
        </w:rPr>
        <w:t xml:space="preserve"> человек.</w:t>
      </w:r>
    </w:p>
    <w:p w:rsidR="002575DF" w:rsidRPr="00C03945" w:rsidRDefault="002575DF" w:rsidP="008247D4">
      <w:pPr>
        <w:pStyle w:val="afe"/>
        <w:keepLines/>
        <w:suppressAutoHyphens/>
        <w:spacing w:line="240" w:lineRule="auto"/>
        <w:ind w:left="0" w:firstLine="709"/>
        <w:rPr>
          <w:lang w:eastAsia="ru-RU"/>
        </w:rPr>
      </w:pPr>
      <w:r w:rsidRPr="00C03945">
        <w:rPr>
          <w:lang w:eastAsia="ru-RU"/>
        </w:rPr>
        <w:t>Перспективы демографического развития будут определяться:</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улучшением жилищных условий;</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обеспечения занятости населения;</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улучшением инженерно-транспортной инфраструктуры;</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совершенствованием социальной и культурно-бытовой инфраструктуры;</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созданием более комфортной и экологически чистой среды;</w:t>
      </w:r>
    </w:p>
    <w:p w:rsidR="002575DF" w:rsidRDefault="002575DF" w:rsidP="008247D4">
      <w:pPr>
        <w:pStyle w:val="afe"/>
        <w:keepLines/>
        <w:widowControl w:val="0"/>
        <w:numPr>
          <w:ilvl w:val="0"/>
          <w:numId w:val="62"/>
        </w:numPr>
        <w:suppressAutoHyphens/>
        <w:adjustRightInd w:val="0"/>
        <w:spacing w:line="240" w:lineRule="auto"/>
        <w:ind w:left="0" w:firstLine="709"/>
        <w:textAlignment w:val="baseline"/>
      </w:pPr>
      <w:r w:rsidRPr="00720D2C">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2575DF" w:rsidRDefault="002575DF" w:rsidP="002575DF">
      <w:pPr>
        <w:pStyle w:val="afe"/>
        <w:keepLines/>
        <w:widowControl w:val="0"/>
        <w:numPr>
          <w:ilvl w:val="0"/>
          <w:numId w:val="62"/>
        </w:numPr>
        <w:suppressAutoHyphens/>
        <w:adjustRightInd w:val="0"/>
        <w:spacing w:line="276" w:lineRule="auto"/>
        <w:ind w:left="1418" w:hanging="567"/>
        <w:textAlignment w:val="baseline"/>
        <w:sectPr w:rsidR="002575DF" w:rsidSect="00931C8C">
          <w:footerReference w:type="default" r:id="rId47"/>
          <w:footerReference w:type="first" r:id="rId48"/>
          <w:pgSz w:w="11906" w:h="16838"/>
          <w:pgMar w:top="680" w:right="680" w:bottom="851" w:left="1304" w:header="340" w:footer="544" w:gutter="0"/>
          <w:pgNumType w:start="1"/>
          <w:cols w:space="708"/>
          <w:docGrid w:linePitch="360"/>
        </w:sectPr>
      </w:pPr>
    </w:p>
    <w:p w:rsidR="002575DF" w:rsidRPr="00B17228" w:rsidRDefault="002575DF" w:rsidP="008247D4">
      <w:pPr>
        <w:pStyle w:val="20"/>
        <w:keepLines/>
        <w:numPr>
          <w:ilvl w:val="1"/>
          <w:numId w:val="19"/>
        </w:numPr>
        <w:suppressAutoHyphens/>
        <w:spacing w:before="0" w:after="0" w:line="360" w:lineRule="auto"/>
        <w:ind w:left="0" w:firstLine="0"/>
        <w:jc w:val="center"/>
        <w:rPr>
          <w:rFonts w:ascii="Times New Roman" w:hAnsi="Times New Roman"/>
          <w:i w:val="0"/>
        </w:rPr>
      </w:pPr>
      <w:bookmarkStart w:id="125" w:name="_Toc247965270"/>
      <w:bookmarkStart w:id="126" w:name="_Toc268263638"/>
      <w:bookmarkStart w:id="127" w:name="_Toc342472318"/>
      <w:bookmarkStart w:id="128" w:name="_Toc491037213"/>
      <w:r w:rsidRPr="00B17228">
        <w:rPr>
          <w:rFonts w:ascii="Times New Roman" w:hAnsi="Times New Roman"/>
          <w:i w:val="0"/>
        </w:rPr>
        <w:lastRenderedPageBreak/>
        <w:t>Жилищный фонд</w:t>
      </w:r>
      <w:bookmarkEnd w:id="125"/>
      <w:bookmarkEnd w:id="126"/>
      <w:bookmarkEnd w:id="127"/>
      <w:bookmarkEnd w:id="128"/>
    </w:p>
    <w:p w:rsidR="002575DF" w:rsidRPr="00B17228" w:rsidRDefault="002575DF" w:rsidP="008247D4">
      <w:pPr>
        <w:pStyle w:val="S1"/>
        <w:numPr>
          <w:ilvl w:val="0"/>
          <w:numId w:val="0"/>
        </w:numPr>
        <w:ind w:left="375"/>
        <w:jc w:val="left"/>
        <w:rPr>
          <w:caps w:val="0"/>
        </w:rPr>
      </w:pPr>
    </w:p>
    <w:p w:rsidR="002575DF" w:rsidRPr="00B17228" w:rsidRDefault="002575DF" w:rsidP="008247D4">
      <w:pPr>
        <w:pStyle w:val="S1"/>
        <w:numPr>
          <w:ilvl w:val="0"/>
          <w:numId w:val="0"/>
        </w:numPr>
        <w:rPr>
          <w:caps w:val="0"/>
        </w:rPr>
      </w:pPr>
      <w:r w:rsidRPr="00B17228">
        <w:rPr>
          <w:caps w:val="0"/>
        </w:rPr>
        <w:t>Характеристика жилищного фонда Новолеушинского сельского поселения, %</w:t>
      </w:r>
    </w:p>
    <w:p w:rsidR="002575DF" w:rsidRPr="00BC0DB5" w:rsidRDefault="002575DF" w:rsidP="002575DF">
      <w:pPr>
        <w:pStyle w:val="S1"/>
        <w:numPr>
          <w:ilvl w:val="0"/>
          <w:numId w:val="0"/>
        </w:numPr>
        <w:ind w:left="375"/>
        <w:jc w:val="left"/>
        <w:rPr>
          <w:caps w:val="0"/>
          <w:color w:val="FF0000"/>
        </w:rPr>
      </w:pPr>
    </w:p>
    <w:tbl>
      <w:tblPr>
        <w:tblW w:w="0" w:type="auto"/>
        <w:jc w:val="center"/>
        <w:tblLayout w:type="fixed"/>
        <w:tblCellMar>
          <w:left w:w="57" w:type="dxa"/>
          <w:right w:w="57" w:type="dxa"/>
        </w:tblCellMar>
        <w:tblLook w:val="0000" w:firstRow="0" w:lastRow="0" w:firstColumn="0" w:lastColumn="0" w:noHBand="0" w:noVBand="0"/>
      </w:tblPr>
      <w:tblGrid>
        <w:gridCol w:w="788"/>
        <w:gridCol w:w="850"/>
        <w:gridCol w:w="851"/>
        <w:gridCol w:w="567"/>
        <w:gridCol w:w="709"/>
        <w:gridCol w:w="708"/>
        <w:gridCol w:w="709"/>
        <w:gridCol w:w="709"/>
        <w:gridCol w:w="709"/>
        <w:gridCol w:w="708"/>
        <w:gridCol w:w="709"/>
        <w:gridCol w:w="851"/>
        <w:gridCol w:w="992"/>
        <w:gridCol w:w="567"/>
        <w:gridCol w:w="567"/>
        <w:gridCol w:w="709"/>
        <w:gridCol w:w="567"/>
        <w:gridCol w:w="708"/>
        <w:gridCol w:w="709"/>
        <w:gridCol w:w="756"/>
      </w:tblGrid>
      <w:tr w:rsidR="002575DF" w:rsidRPr="008247D4" w:rsidTr="00931C8C">
        <w:trPr>
          <w:trHeight w:val="284"/>
          <w:jc w:val="center"/>
        </w:trPr>
        <w:tc>
          <w:tcPr>
            <w:tcW w:w="7308" w:type="dxa"/>
            <w:gridSpan w:val="10"/>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ind w:left="-241"/>
              <w:jc w:val="center"/>
              <w:rPr>
                <w:rFonts w:ascii="Times New Roman" w:hAnsi="Times New Roman" w:cs="Times New Roman"/>
                <w:b/>
                <w:spacing w:val="-6"/>
                <w:sz w:val="20"/>
                <w:szCs w:val="20"/>
              </w:rPr>
            </w:pPr>
            <w:r w:rsidRPr="008247D4">
              <w:rPr>
                <w:rFonts w:ascii="Times New Roman" w:hAnsi="Times New Roman" w:cs="Times New Roman"/>
                <w:b/>
                <w:spacing w:val="-6"/>
                <w:sz w:val="20"/>
                <w:szCs w:val="20"/>
              </w:rPr>
              <w:t>Жилищный фонд, %</w:t>
            </w:r>
          </w:p>
        </w:tc>
        <w:tc>
          <w:tcPr>
            <w:tcW w:w="709"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line="240" w:lineRule="auto"/>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Кол-во домовладений, </w:t>
            </w:r>
          </w:p>
          <w:p w:rsidR="002575DF" w:rsidRPr="008247D4" w:rsidRDefault="002575DF" w:rsidP="00931C8C">
            <w:pPr>
              <w:spacing w:after="0" w:line="240" w:lineRule="auto"/>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шт.</w:t>
            </w:r>
          </w:p>
        </w:tc>
        <w:tc>
          <w:tcPr>
            <w:tcW w:w="851"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Численность населения, чел.</w:t>
            </w:r>
          </w:p>
        </w:tc>
        <w:tc>
          <w:tcPr>
            <w:tcW w:w="992"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57" w:right="-57"/>
              <w:jc w:val="center"/>
              <w:rPr>
                <w:rFonts w:ascii="Times New Roman" w:hAnsi="Times New Roman" w:cs="Times New Roman"/>
                <w:b/>
                <w:bCs/>
                <w:spacing w:val="-6"/>
                <w:sz w:val="20"/>
                <w:szCs w:val="20"/>
              </w:rPr>
            </w:pPr>
            <w:r w:rsidRPr="008247D4">
              <w:rPr>
                <w:rFonts w:ascii="Times New Roman" w:hAnsi="Times New Roman" w:cs="Times New Roman"/>
                <w:b/>
                <w:bCs/>
                <w:spacing w:val="-6"/>
                <w:sz w:val="20"/>
                <w:szCs w:val="20"/>
              </w:rPr>
              <w:t>Средняя обеспеченность</w:t>
            </w:r>
          </w:p>
          <w:p w:rsidR="002575DF" w:rsidRPr="008247D4" w:rsidRDefault="002575DF" w:rsidP="00931C8C">
            <w:pPr>
              <w:spacing w:after="0"/>
              <w:ind w:left="-57" w:right="-57"/>
              <w:jc w:val="center"/>
              <w:rPr>
                <w:rFonts w:ascii="Times New Roman" w:hAnsi="Times New Roman" w:cs="Times New Roman"/>
                <w:b/>
                <w:bCs/>
                <w:spacing w:val="-6"/>
                <w:sz w:val="20"/>
                <w:szCs w:val="20"/>
              </w:rPr>
            </w:pPr>
            <w:r w:rsidRPr="008247D4">
              <w:rPr>
                <w:rFonts w:ascii="Times New Roman" w:hAnsi="Times New Roman" w:cs="Times New Roman"/>
                <w:b/>
                <w:bCs/>
                <w:spacing w:val="-6"/>
                <w:sz w:val="20"/>
                <w:szCs w:val="20"/>
              </w:rPr>
              <w:t xml:space="preserve">общ. </w:t>
            </w:r>
            <w:r w:rsidRPr="008247D4">
              <w:rPr>
                <w:rFonts w:ascii="Times New Roman" w:hAnsi="Times New Roman" w:cs="Times New Roman"/>
                <w:b/>
                <w:bCs/>
                <w:spacing w:val="-6"/>
                <w:sz w:val="20"/>
                <w:szCs w:val="20"/>
                <w:lang w:val="en-US"/>
              </w:rPr>
              <w:t>S</w:t>
            </w:r>
            <w:r w:rsidRPr="008247D4">
              <w:rPr>
                <w:rFonts w:ascii="Times New Roman" w:hAnsi="Times New Roman" w:cs="Times New Roman"/>
                <w:b/>
                <w:bCs/>
                <w:spacing w:val="-6"/>
                <w:sz w:val="20"/>
                <w:szCs w:val="20"/>
              </w:rPr>
              <w:t xml:space="preserve"> жилья,</w:t>
            </w:r>
          </w:p>
          <w:p w:rsidR="002575DF" w:rsidRPr="008247D4" w:rsidRDefault="002575DF" w:rsidP="00931C8C">
            <w:pPr>
              <w:spacing w:after="0"/>
              <w:ind w:left="-57" w:right="-57"/>
              <w:jc w:val="center"/>
              <w:rPr>
                <w:rFonts w:ascii="Times New Roman" w:hAnsi="Times New Roman" w:cs="Times New Roman"/>
                <w:b/>
                <w:bCs/>
                <w:spacing w:val="-6"/>
                <w:sz w:val="20"/>
                <w:szCs w:val="20"/>
                <w:vertAlign w:val="superscript"/>
              </w:rPr>
            </w:pPr>
            <w:r w:rsidRPr="008247D4">
              <w:rPr>
                <w:rFonts w:ascii="Times New Roman" w:hAnsi="Times New Roman" w:cs="Times New Roman"/>
                <w:b/>
                <w:bCs/>
                <w:spacing w:val="-6"/>
                <w:sz w:val="20"/>
                <w:szCs w:val="20"/>
              </w:rPr>
              <w:t xml:space="preserve"> м</w:t>
            </w:r>
            <w:r w:rsidRPr="008247D4">
              <w:rPr>
                <w:rFonts w:ascii="Times New Roman" w:hAnsi="Times New Roman" w:cs="Times New Roman"/>
                <w:b/>
                <w:bCs/>
                <w:spacing w:val="-6"/>
                <w:sz w:val="20"/>
                <w:szCs w:val="20"/>
                <w:vertAlign w:val="superscript"/>
              </w:rPr>
              <w:t>2</w:t>
            </w:r>
          </w:p>
        </w:tc>
        <w:tc>
          <w:tcPr>
            <w:tcW w:w="4583" w:type="dxa"/>
            <w:gridSpan w:val="7"/>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Обеспеченность централизованными </w:t>
            </w:r>
            <w:proofErr w:type="spellStart"/>
            <w:r w:rsidRPr="008247D4">
              <w:rPr>
                <w:rFonts w:ascii="Times New Roman" w:hAnsi="Times New Roman" w:cs="Times New Roman"/>
                <w:b/>
                <w:bCs/>
                <w:sz w:val="20"/>
                <w:szCs w:val="20"/>
              </w:rPr>
              <w:t>инж</w:t>
            </w:r>
            <w:proofErr w:type="spellEnd"/>
            <w:r w:rsidRPr="008247D4">
              <w:rPr>
                <w:rFonts w:ascii="Times New Roman" w:hAnsi="Times New Roman" w:cs="Times New Roman"/>
                <w:b/>
                <w:bCs/>
                <w:sz w:val="20"/>
                <w:szCs w:val="20"/>
              </w:rPr>
              <w:t>. сетями, %</w:t>
            </w:r>
          </w:p>
        </w:tc>
      </w:tr>
      <w:tr w:rsidR="002575DF" w:rsidRPr="008247D4" w:rsidTr="00931C8C">
        <w:trPr>
          <w:trHeight w:val="369"/>
          <w:jc w:val="center"/>
        </w:trPr>
        <w:tc>
          <w:tcPr>
            <w:tcW w:w="788"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spacing w:val="-6"/>
                <w:sz w:val="20"/>
                <w:szCs w:val="20"/>
              </w:rPr>
            </w:pPr>
            <w:r w:rsidRPr="008247D4">
              <w:rPr>
                <w:rFonts w:ascii="Times New Roman" w:hAnsi="Times New Roman" w:cs="Times New Roman"/>
                <w:b/>
                <w:spacing w:val="-6"/>
                <w:sz w:val="20"/>
                <w:szCs w:val="20"/>
              </w:rPr>
              <w:t>Всего, тыс. м</w:t>
            </w:r>
            <w:r w:rsidRPr="008247D4">
              <w:rPr>
                <w:rFonts w:ascii="Times New Roman" w:hAnsi="Times New Roman" w:cs="Times New Roman"/>
                <w:b/>
                <w:spacing w:val="-6"/>
                <w:sz w:val="20"/>
                <w:szCs w:val="20"/>
                <w:vertAlign w:val="superscript"/>
              </w:rPr>
              <w:t>2</w:t>
            </w:r>
          </w:p>
          <w:p w:rsidR="002575DF" w:rsidRPr="008247D4" w:rsidRDefault="002575DF" w:rsidP="00931C8C">
            <w:pPr>
              <w:snapToGrid w:val="0"/>
              <w:spacing w:after="0"/>
              <w:ind w:left="113" w:right="113"/>
              <w:jc w:val="center"/>
              <w:rPr>
                <w:rFonts w:ascii="Times New Roman" w:hAnsi="Times New Roman" w:cs="Times New Roman"/>
                <w:b/>
                <w:spacing w:val="-6"/>
                <w:sz w:val="20"/>
                <w:szCs w:val="20"/>
              </w:rPr>
            </w:pPr>
            <w:r w:rsidRPr="008247D4">
              <w:rPr>
                <w:rFonts w:ascii="Times New Roman" w:hAnsi="Times New Roman" w:cs="Times New Roman"/>
                <w:b/>
                <w:spacing w:val="-6"/>
                <w:sz w:val="20"/>
                <w:szCs w:val="20"/>
              </w:rPr>
              <w:t>общ. площадь</w:t>
            </w:r>
          </w:p>
        </w:tc>
        <w:tc>
          <w:tcPr>
            <w:tcW w:w="2268" w:type="dxa"/>
            <w:gridSpan w:val="3"/>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в </w:t>
            </w:r>
            <w:proofErr w:type="spellStart"/>
            <w:r w:rsidRPr="008247D4">
              <w:rPr>
                <w:rFonts w:ascii="Times New Roman" w:hAnsi="Times New Roman" w:cs="Times New Roman"/>
                <w:b/>
                <w:bCs/>
                <w:sz w:val="20"/>
                <w:szCs w:val="20"/>
              </w:rPr>
              <w:t>т.ч</w:t>
            </w:r>
            <w:proofErr w:type="spellEnd"/>
            <w:r w:rsidRPr="008247D4">
              <w:rPr>
                <w:rFonts w:ascii="Times New Roman" w:hAnsi="Times New Roman" w:cs="Times New Roman"/>
                <w:b/>
                <w:bCs/>
                <w:sz w:val="20"/>
                <w:szCs w:val="20"/>
              </w:rPr>
              <w:t>. в собственности</w:t>
            </w:r>
          </w:p>
        </w:tc>
        <w:tc>
          <w:tcPr>
            <w:tcW w:w="2835" w:type="dxa"/>
            <w:gridSpan w:val="4"/>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в </w:t>
            </w:r>
            <w:proofErr w:type="spellStart"/>
            <w:r w:rsidRPr="008247D4">
              <w:rPr>
                <w:rFonts w:ascii="Times New Roman" w:hAnsi="Times New Roman" w:cs="Times New Roman"/>
                <w:b/>
                <w:bCs/>
                <w:sz w:val="20"/>
                <w:szCs w:val="20"/>
              </w:rPr>
              <w:t>т.ч</w:t>
            </w:r>
            <w:proofErr w:type="spellEnd"/>
            <w:r w:rsidRPr="008247D4">
              <w:rPr>
                <w:rFonts w:ascii="Times New Roman" w:hAnsi="Times New Roman" w:cs="Times New Roman"/>
                <w:b/>
                <w:bCs/>
                <w:sz w:val="20"/>
                <w:szCs w:val="20"/>
              </w:rPr>
              <w:t>. в домах</w:t>
            </w:r>
          </w:p>
        </w:tc>
        <w:tc>
          <w:tcPr>
            <w:tcW w:w="1417" w:type="dxa"/>
            <w:gridSpan w:val="2"/>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в </w:t>
            </w:r>
            <w:proofErr w:type="spellStart"/>
            <w:r w:rsidRPr="008247D4">
              <w:rPr>
                <w:rFonts w:ascii="Times New Roman" w:hAnsi="Times New Roman" w:cs="Times New Roman"/>
                <w:b/>
                <w:bCs/>
                <w:sz w:val="20"/>
                <w:szCs w:val="20"/>
              </w:rPr>
              <w:t>т.ч</w:t>
            </w:r>
            <w:proofErr w:type="spellEnd"/>
            <w:r w:rsidRPr="008247D4">
              <w:rPr>
                <w:rFonts w:ascii="Times New Roman" w:hAnsi="Times New Roman" w:cs="Times New Roman"/>
                <w:b/>
                <w:bCs/>
                <w:sz w:val="20"/>
                <w:szCs w:val="20"/>
              </w:rPr>
              <w:t>. с износом</w:t>
            </w:r>
          </w:p>
        </w:tc>
        <w:tc>
          <w:tcPr>
            <w:tcW w:w="709"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992"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567"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водопроводом</w:t>
            </w:r>
          </w:p>
        </w:tc>
        <w:tc>
          <w:tcPr>
            <w:tcW w:w="567"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канализацией</w:t>
            </w:r>
          </w:p>
        </w:tc>
        <w:tc>
          <w:tcPr>
            <w:tcW w:w="709"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электричеством</w:t>
            </w:r>
          </w:p>
        </w:tc>
        <w:tc>
          <w:tcPr>
            <w:tcW w:w="567"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электроплитами</w:t>
            </w:r>
          </w:p>
        </w:tc>
        <w:tc>
          <w:tcPr>
            <w:tcW w:w="708"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57" w:right="-57"/>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газовыми плитами</w:t>
            </w:r>
          </w:p>
        </w:tc>
        <w:tc>
          <w:tcPr>
            <w:tcW w:w="709" w:type="dxa"/>
            <w:vMerge w:val="restart"/>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теплом</w:t>
            </w:r>
          </w:p>
        </w:tc>
        <w:tc>
          <w:tcPr>
            <w:tcW w:w="75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горячей водой</w:t>
            </w:r>
          </w:p>
        </w:tc>
      </w:tr>
      <w:tr w:rsidR="002575DF" w:rsidRPr="008247D4" w:rsidTr="00931C8C">
        <w:trPr>
          <w:cantSplit/>
          <w:trHeight w:val="1521"/>
          <w:jc w:val="center"/>
        </w:trPr>
        <w:tc>
          <w:tcPr>
            <w:tcW w:w="788"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pacing w:val="-6"/>
                <w:sz w:val="20"/>
                <w:szCs w:val="20"/>
              </w:rPr>
            </w:pPr>
            <w:proofErr w:type="spellStart"/>
            <w:r w:rsidRPr="008247D4">
              <w:rPr>
                <w:rFonts w:ascii="Times New Roman" w:hAnsi="Times New Roman" w:cs="Times New Roman"/>
                <w:b/>
                <w:bCs/>
                <w:spacing w:val="-6"/>
                <w:sz w:val="20"/>
                <w:szCs w:val="20"/>
              </w:rPr>
              <w:t>Муни-ципальной</w:t>
            </w:r>
            <w:proofErr w:type="spellEnd"/>
          </w:p>
        </w:tc>
        <w:tc>
          <w:tcPr>
            <w:tcW w:w="851"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Частной</w:t>
            </w:r>
          </w:p>
        </w:tc>
        <w:tc>
          <w:tcPr>
            <w:tcW w:w="567"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57"/>
              <w:jc w:val="center"/>
              <w:rPr>
                <w:rFonts w:ascii="Times New Roman" w:hAnsi="Times New Roman" w:cs="Times New Roman"/>
                <w:b/>
                <w:bCs/>
                <w:spacing w:val="-8"/>
                <w:sz w:val="20"/>
                <w:szCs w:val="20"/>
              </w:rPr>
            </w:pPr>
            <w:r w:rsidRPr="008247D4">
              <w:rPr>
                <w:rFonts w:ascii="Times New Roman" w:hAnsi="Times New Roman" w:cs="Times New Roman"/>
                <w:b/>
                <w:bCs/>
                <w:spacing w:val="-8"/>
                <w:sz w:val="20"/>
                <w:szCs w:val="20"/>
              </w:rPr>
              <w:t>Смешанной</w:t>
            </w:r>
          </w:p>
        </w:tc>
        <w:tc>
          <w:tcPr>
            <w:tcW w:w="709"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4-5 </w:t>
            </w:r>
            <w:proofErr w:type="spellStart"/>
            <w:r w:rsidRPr="008247D4">
              <w:rPr>
                <w:rFonts w:ascii="Times New Roman" w:hAnsi="Times New Roman" w:cs="Times New Roman"/>
                <w:b/>
                <w:bCs/>
                <w:sz w:val="20"/>
                <w:szCs w:val="20"/>
              </w:rPr>
              <w:t>эт</w:t>
            </w:r>
            <w:proofErr w:type="spellEnd"/>
            <w:r w:rsidRPr="008247D4">
              <w:rPr>
                <w:rFonts w:ascii="Times New Roman" w:hAnsi="Times New Roman" w:cs="Times New Roman"/>
                <w:b/>
                <w:bCs/>
                <w:sz w:val="20"/>
                <w:szCs w:val="20"/>
              </w:rPr>
              <w:t>.</w:t>
            </w:r>
          </w:p>
        </w:tc>
        <w:tc>
          <w:tcPr>
            <w:tcW w:w="708"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2-3 </w:t>
            </w:r>
            <w:proofErr w:type="spellStart"/>
            <w:r w:rsidRPr="008247D4">
              <w:rPr>
                <w:rFonts w:ascii="Times New Roman" w:hAnsi="Times New Roman" w:cs="Times New Roman"/>
                <w:b/>
                <w:bCs/>
                <w:sz w:val="20"/>
                <w:szCs w:val="20"/>
              </w:rPr>
              <w:t>эт</w:t>
            </w:r>
            <w:proofErr w:type="spellEnd"/>
            <w:r w:rsidRPr="008247D4">
              <w:rPr>
                <w:rFonts w:ascii="Times New Roman" w:hAnsi="Times New Roman" w:cs="Times New Roman"/>
                <w:b/>
                <w:bCs/>
                <w:sz w:val="20"/>
                <w:szCs w:val="20"/>
              </w:rPr>
              <w:t>.</w:t>
            </w:r>
          </w:p>
        </w:tc>
        <w:tc>
          <w:tcPr>
            <w:tcW w:w="709"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 xml:space="preserve">1 </w:t>
            </w:r>
            <w:proofErr w:type="spellStart"/>
            <w:r w:rsidRPr="008247D4">
              <w:rPr>
                <w:rFonts w:ascii="Times New Roman" w:hAnsi="Times New Roman" w:cs="Times New Roman"/>
                <w:b/>
                <w:bCs/>
                <w:sz w:val="20"/>
                <w:szCs w:val="20"/>
              </w:rPr>
              <w:t>эт</w:t>
            </w:r>
            <w:proofErr w:type="spellEnd"/>
            <w:r w:rsidRPr="008247D4">
              <w:rPr>
                <w:rFonts w:ascii="Times New Roman" w:hAnsi="Times New Roman" w:cs="Times New Roman"/>
                <w:b/>
                <w:bCs/>
                <w:sz w:val="20"/>
                <w:szCs w:val="20"/>
              </w:rPr>
              <w:t>.</w:t>
            </w:r>
          </w:p>
        </w:tc>
        <w:tc>
          <w:tcPr>
            <w:tcW w:w="709" w:type="dxa"/>
            <w:tcBorders>
              <w:top w:val="single" w:sz="4" w:space="0" w:color="000000"/>
              <w:left w:val="single" w:sz="4" w:space="0" w:color="000000"/>
              <w:bottom w:val="single" w:sz="4" w:space="0" w:color="000000"/>
            </w:tcBorders>
            <w:textDirection w:val="btL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Сезонного проживания</w:t>
            </w:r>
          </w:p>
        </w:tc>
        <w:tc>
          <w:tcPr>
            <w:tcW w:w="709"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Меньше 65 %</w:t>
            </w:r>
          </w:p>
        </w:tc>
        <w:tc>
          <w:tcPr>
            <w:tcW w:w="708" w:type="dxa"/>
            <w:tcBorders>
              <w:top w:val="single" w:sz="4" w:space="0" w:color="000000"/>
              <w:left w:val="single" w:sz="4" w:space="0" w:color="000000"/>
              <w:bottom w:val="single" w:sz="4" w:space="0" w:color="000000"/>
            </w:tcBorders>
            <w:textDirection w:val="btLr"/>
            <w:vAlign w:val="center"/>
          </w:tcPr>
          <w:p w:rsidR="002575DF" w:rsidRPr="008247D4" w:rsidRDefault="002575DF" w:rsidP="00931C8C">
            <w:pPr>
              <w:snapToGrid w:val="0"/>
              <w:spacing w:after="0"/>
              <w:ind w:left="113" w:right="113"/>
              <w:jc w:val="center"/>
              <w:rPr>
                <w:rFonts w:ascii="Times New Roman" w:hAnsi="Times New Roman" w:cs="Times New Roman"/>
                <w:b/>
                <w:bCs/>
                <w:sz w:val="20"/>
                <w:szCs w:val="20"/>
              </w:rPr>
            </w:pPr>
            <w:r w:rsidRPr="008247D4">
              <w:rPr>
                <w:rFonts w:ascii="Times New Roman" w:hAnsi="Times New Roman" w:cs="Times New Roman"/>
                <w:b/>
                <w:bCs/>
                <w:sz w:val="20"/>
                <w:szCs w:val="20"/>
              </w:rPr>
              <w:t>Больше 65 %</w:t>
            </w:r>
          </w:p>
        </w:tc>
        <w:tc>
          <w:tcPr>
            <w:tcW w:w="709"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992"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tcBorders>
          </w:tcPr>
          <w:p w:rsidR="002575DF" w:rsidRPr="008247D4" w:rsidRDefault="002575DF" w:rsidP="00931C8C">
            <w:pPr>
              <w:spacing w:after="0"/>
              <w:rPr>
                <w:rFonts w:ascii="Times New Roman" w:hAnsi="Times New Roman" w:cs="Times New Roman"/>
                <w:sz w:val="20"/>
                <w:szCs w:val="20"/>
              </w:rPr>
            </w:pPr>
          </w:p>
        </w:tc>
        <w:tc>
          <w:tcPr>
            <w:tcW w:w="708"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c>
          <w:tcPr>
            <w:tcW w:w="756" w:type="dxa"/>
            <w:vMerge/>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pacing w:after="0"/>
              <w:rPr>
                <w:rFonts w:ascii="Times New Roman" w:hAnsi="Times New Roman" w:cs="Times New Roman"/>
                <w:sz w:val="20"/>
                <w:szCs w:val="20"/>
              </w:rPr>
            </w:pPr>
          </w:p>
        </w:tc>
      </w:tr>
      <w:tr w:rsidR="002575DF" w:rsidRPr="008247D4" w:rsidTr="00931C8C">
        <w:trPr>
          <w:trHeight w:val="284"/>
          <w:jc w:val="center"/>
        </w:trPr>
        <w:tc>
          <w:tcPr>
            <w:tcW w:w="788" w:type="dxa"/>
            <w:tcBorders>
              <w:top w:val="single" w:sz="4" w:space="0" w:color="000000"/>
              <w:left w:val="single" w:sz="4" w:space="0" w:color="000000"/>
              <w:bottom w:val="single" w:sz="4" w:space="0" w:color="000000"/>
            </w:tcBorders>
            <w:tcMar>
              <w:left w:w="108" w:type="dxa"/>
              <w:right w:w="108" w:type="dxa"/>
            </w:tcMar>
            <w:vAlign w:val="center"/>
          </w:tcPr>
          <w:p w:rsidR="002575DF" w:rsidRPr="008247D4" w:rsidRDefault="002575DF" w:rsidP="00931C8C">
            <w:pPr>
              <w:snapToGrid w:val="0"/>
              <w:spacing w:after="0" w:line="216" w:lineRule="auto"/>
              <w:jc w:val="center"/>
              <w:rPr>
                <w:rFonts w:ascii="Times New Roman" w:hAnsi="Times New Roman" w:cs="Times New Roman"/>
                <w:b/>
                <w:bCs/>
                <w:sz w:val="20"/>
                <w:szCs w:val="20"/>
              </w:rPr>
            </w:pPr>
            <w:r w:rsidRPr="008247D4">
              <w:rPr>
                <w:rFonts w:ascii="Times New Roman" w:hAnsi="Times New Roman" w:cs="Times New Roman"/>
                <w:b/>
                <w:bCs/>
                <w:sz w:val="20"/>
                <w:szCs w:val="20"/>
              </w:rPr>
              <w:t>72,594</w:t>
            </w:r>
          </w:p>
        </w:tc>
        <w:tc>
          <w:tcPr>
            <w:tcW w:w="850"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8,42%</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91,58%</w:t>
            </w:r>
          </w:p>
        </w:tc>
        <w:tc>
          <w:tcPr>
            <w:tcW w:w="567"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0</w:t>
            </w: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w:t>
            </w:r>
          </w:p>
        </w:tc>
        <w:tc>
          <w:tcPr>
            <w:tcW w:w="708"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41,3%</w:t>
            </w: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58,7 %</w:t>
            </w: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p>
        </w:tc>
        <w:tc>
          <w:tcPr>
            <w:tcW w:w="708"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
                <w:bCs/>
                <w:sz w:val="20"/>
                <w:szCs w:val="20"/>
                <w:lang w:val="en-US"/>
              </w:rPr>
            </w:pPr>
            <w:r w:rsidRPr="008247D4">
              <w:rPr>
                <w:rFonts w:ascii="Times New Roman" w:hAnsi="Times New Roman" w:cs="Times New Roman"/>
                <w:b/>
                <w:bCs/>
                <w:sz w:val="20"/>
                <w:szCs w:val="20"/>
              </w:rPr>
              <w:t>1</w:t>
            </w:r>
            <w:r w:rsidRPr="008247D4">
              <w:rPr>
                <w:rFonts w:ascii="Times New Roman" w:hAnsi="Times New Roman" w:cs="Times New Roman"/>
                <w:b/>
                <w:bCs/>
                <w:sz w:val="20"/>
                <w:szCs w:val="20"/>
                <w:lang w:val="en-US"/>
              </w:rPr>
              <w:t>016</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
                <w:bCs/>
                <w:iCs/>
                <w:sz w:val="20"/>
                <w:szCs w:val="20"/>
              </w:rPr>
            </w:pPr>
            <w:r w:rsidRPr="008247D4">
              <w:rPr>
                <w:rFonts w:ascii="Times New Roman" w:hAnsi="Times New Roman" w:cs="Times New Roman"/>
                <w:b/>
                <w:bCs/>
                <w:iCs/>
                <w:sz w:val="20"/>
                <w:szCs w:val="20"/>
              </w:rPr>
              <w:t>2203</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p>
        </w:tc>
        <w:tc>
          <w:tcPr>
            <w:tcW w:w="567"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iCs/>
                <w:sz w:val="20"/>
                <w:szCs w:val="20"/>
              </w:rPr>
            </w:pPr>
            <w:r w:rsidRPr="008247D4">
              <w:rPr>
                <w:rFonts w:ascii="Times New Roman" w:hAnsi="Times New Roman" w:cs="Times New Roman"/>
                <w:bCs/>
                <w:iCs/>
                <w:sz w:val="20"/>
                <w:szCs w:val="20"/>
              </w:rPr>
              <w:t>-</w:t>
            </w:r>
          </w:p>
        </w:tc>
        <w:tc>
          <w:tcPr>
            <w:tcW w:w="567"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iCs/>
                <w:sz w:val="20"/>
                <w:szCs w:val="20"/>
              </w:rPr>
            </w:pPr>
            <w:r w:rsidRPr="008247D4">
              <w:rPr>
                <w:rFonts w:ascii="Times New Roman" w:hAnsi="Times New Roman" w:cs="Times New Roman"/>
                <w:bCs/>
                <w:iCs/>
                <w:sz w:val="20"/>
                <w:szCs w:val="20"/>
              </w:rPr>
              <w:t>-</w:t>
            </w: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iCs/>
                <w:sz w:val="20"/>
                <w:szCs w:val="20"/>
              </w:rPr>
            </w:pPr>
            <w:r w:rsidRPr="008247D4">
              <w:rPr>
                <w:rFonts w:ascii="Times New Roman" w:hAnsi="Times New Roman" w:cs="Times New Roman"/>
                <w:bCs/>
                <w:iCs/>
                <w:sz w:val="20"/>
                <w:szCs w:val="20"/>
              </w:rPr>
              <w:t>100</w:t>
            </w:r>
          </w:p>
        </w:tc>
        <w:tc>
          <w:tcPr>
            <w:tcW w:w="567"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0</w:t>
            </w:r>
          </w:p>
        </w:tc>
        <w:tc>
          <w:tcPr>
            <w:tcW w:w="708"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w:t>
            </w:r>
          </w:p>
        </w:tc>
        <w:tc>
          <w:tcPr>
            <w:tcW w:w="709" w:type="dxa"/>
            <w:tcBorders>
              <w:top w:val="single" w:sz="4" w:space="0" w:color="000000"/>
              <w:left w:val="single" w:sz="4" w:space="0" w:color="000000"/>
              <w:bottom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snapToGrid w:val="0"/>
              <w:spacing w:after="0" w:line="216" w:lineRule="auto"/>
              <w:jc w:val="center"/>
              <w:rPr>
                <w:rFonts w:ascii="Times New Roman" w:hAnsi="Times New Roman" w:cs="Times New Roman"/>
                <w:bCs/>
                <w:sz w:val="20"/>
                <w:szCs w:val="20"/>
              </w:rPr>
            </w:pPr>
            <w:r w:rsidRPr="008247D4">
              <w:rPr>
                <w:rFonts w:ascii="Times New Roman" w:hAnsi="Times New Roman" w:cs="Times New Roman"/>
                <w:bCs/>
                <w:sz w:val="20"/>
                <w:szCs w:val="20"/>
              </w:rPr>
              <w:t>0</w:t>
            </w:r>
          </w:p>
        </w:tc>
      </w:tr>
    </w:tbl>
    <w:p w:rsidR="002575DF" w:rsidRPr="008247D4" w:rsidRDefault="002575DF" w:rsidP="002575DF">
      <w:pPr>
        <w:jc w:val="center"/>
        <w:rPr>
          <w:rFonts w:ascii="Times New Roman" w:hAnsi="Times New Roman" w:cs="Times New Roman"/>
          <w:b/>
          <w:bCs/>
        </w:rPr>
      </w:pPr>
    </w:p>
    <w:p w:rsidR="002575DF" w:rsidRPr="008247D4" w:rsidRDefault="002575DF" w:rsidP="002575DF">
      <w:pPr>
        <w:jc w:val="center"/>
        <w:rPr>
          <w:rFonts w:ascii="Times New Roman" w:hAnsi="Times New Roman" w:cs="Times New Roman"/>
          <w:b/>
          <w:bCs/>
        </w:rPr>
      </w:pPr>
      <w:proofErr w:type="gramStart"/>
      <w:r w:rsidRPr="008247D4">
        <w:rPr>
          <w:rFonts w:ascii="Times New Roman" w:hAnsi="Times New Roman" w:cs="Times New Roman"/>
          <w:b/>
          <w:bCs/>
        </w:rPr>
        <w:t>Характеристика  жилищного</w:t>
      </w:r>
      <w:proofErr w:type="gramEnd"/>
      <w:r w:rsidRPr="008247D4">
        <w:rPr>
          <w:rFonts w:ascii="Times New Roman" w:hAnsi="Times New Roman" w:cs="Times New Roman"/>
          <w:b/>
          <w:bCs/>
        </w:rPr>
        <w:t xml:space="preserve"> фонда  Новолеушинского поселения в разрезе населенных пунктов</w:t>
      </w:r>
    </w:p>
    <w:tbl>
      <w:tblPr>
        <w:tblW w:w="15592" w:type="dxa"/>
        <w:jc w:val="center"/>
        <w:tblLayout w:type="fixed"/>
        <w:tblCellMar>
          <w:left w:w="57" w:type="dxa"/>
          <w:right w:w="57" w:type="dxa"/>
        </w:tblCellMar>
        <w:tblLook w:val="0000" w:firstRow="0" w:lastRow="0" w:firstColumn="0" w:lastColumn="0" w:noHBand="0" w:noVBand="0"/>
      </w:tblPr>
      <w:tblGrid>
        <w:gridCol w:w="297"/>
        <w:gridCol w:w="851"/>
        <w:gridCol w:w="992"/>
        <w:gridCol w:w="544"/>
        <w:gridCol w:w="567"/>
        <w:gridCol w:w="425"/>
        <w:gridCol w:w="425"/>
        <w:gridCol w:w="425"/>
        <w:gridCol w:w="425"/>
        <w:gridCol w:w="425"/>
        <w:gridCol w:w="425"/>
        <w:gridCol w:w="426"/>
        <w:gridCol w:w="425"/>
        <w:gridCol w:w="425"/>
        <w:gridCol w:w="568"/>
        <w:gridCol w:w="448"/>
        <w:gridCol w:w="427"/>
        <w:gridCol w:w="425"/>
        <w:gridCol w:w="425"/>
        <w:gridCol w:w="577"/>
        <w:gridCol w:w="416"/>
        <w:gridCol w:w="425"/>
        <w:gridCol w:w="567"/>
        <w:gridCol w:w="426"/>
        <w:gridCol w:w="425"/>
        <w:gridCol w:w="401"/>
        <w:gridCol w:w="450"/>
        <w:gridCol w:w="425"/>
        <w:gridCol w:w="426"/>
        <w:gridCol w:w="543"/>
        <w:gridCol w:w="565"/>
        <w:gridCol w:w="576"/>
      </w:tblGrid>
      <w:tr w:rsidR="002575DF" w:rsidRPr="008247D4" w:rsidTr="00931C8C">
        <w:trPr>
          <w:cantSplit/>
          <w:trHeight w:val="1456"/>
          <w:tblHeader/>
          <w:jc w:val="center"/>
        </w:trPr>
        <w:tc>
          <w:tcPr>
            <w:tcW w:w="297" w:type="dxa"/>
            <w:tcBorders>
              <w:top w:val="single" w:sz="8" w:space="0" w:color="000000"/>
              <w:left w:val="single" w:sz="8" w:space="0" w:color="000000"/>
              <w:bottom w:val="single" w:sz="8" w:space="0" w:color="000000"/>
            </w:tcBorders>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sz w:val="14"/>
                <w:szCs w:val="14"/>
              </w:rPr>
              <w:t>№ п/п</w:t>
            </w:r>
          </w:p>
        </w:tc>
        <w:tc>
          <w:tcPr>
            <w:tcW w:w="851"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sz w:val="14"/>
                <w:szCs w:val="14"/>
              </w:rPr>
              <w:t>Наименование показателя</w:t>
            </w:r>
          </w:p>
        </w:tc>
        <w:tc>
          <w:tcPr>
            <w:tcW w:w="992"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sz w:val="14"/>
                <w:szCs w:val="14"/>
              </w:rPr>
              <w:t xml:space="preserve">Единица </w:t>
            </w:r>
            <w:proofErr w:type="spellStart"/>
            <w:r w:rsidRPr="008247D4">
              <w:rPr>
                <w:rFonts w:ascii="Times New Roman" w:hAnsi="Times New Roman" w:cs="Times New Roman"/>
                <w:sz w:val="14"/>
                <w:szCs w:val="14"/>
              </w:rPr>
              <w:t>измере</w:t>
            </w:r>
            <w:proofErr w:type="spellEnd"/>
            <w:r w:rsidRPr="008247D4">
              <w:rPr>
                <w:rFonts w:ascii="Times New Roman" w:hAnsi="Times New Roman" w:cs="Times New Roman"/>
                <w:sz w:val="14"/>
                <w:szCs w:val="14"/>
              </w:rPr>
              <w:t>-</w:t>
            </w:r>
          </w:p>
          <w:p w:rsidR="002575DF" w:rsidRPr="008247D4" w:rsidRDefault="002575DF" w:rsidP="00931C8C">
            <w:pPr>
              <w:spacing w:after="0"/>
              <w:rPr>
                <w:rFonts w:ascii="Times New Roman" w:hAnsi="Times New Roman" w:cs="Times New Roman"/>
                <w:sz w:val="14"/>
                <w:szCs w:val="14"/>
              </w:rPr>
            </w:pPr>
            <w:proofErr w:type="spellStart"/>
            <w:r w:rsidRPr="008247D4">
              <w:rPr>
                <w:rFonts w:ascii="Times New Roman" w:hAnsi="Times New Roman" w:cs="Times New Roman"/>
                <w:sz w:val="14"/>
                <w:szCs w:val="14"/>
              </w:rPr>
              <w:t>ния</w:t>
            </w:r>
            <w:proofErr w:type="spellEnd"/>
          </w:p>
        </w:tc>
        <w:tc>
          <w:tcPr>
            <w:tcW w:w="544" w:type="dxa"/>
            <w:tcBorders>
              <w:top w:val="single" w:sz="8" w:space="0" w:color="000000"/>
              <w:left w:val="single" w:sz="8" w:space="0" w:color="000000"/>
              <w:bottom w:val="single" w:sz="8" w:space="0" w:color="000000"/>
            </w:tcBorders>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sz w:val="14"/>
                <w:szCs w:val="14"/>
              </w:rPr>
              <w:t>всего</w:t>
            </w:r>
          </w:p>
        </w:tc>
        <w:tc>
          <w:tcPr>
            <w:tcW w:w="567" w:type="dxa"/>
            <w:tcBorders>
              <w:top w:val="single" w:sz="8" w:space="0" w:color="000000"/>
              <w:left w:val="single" w:sz="8"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с. Светлый</w:t>
            </w:r>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с. </w:t>
            </w:r>
            <w:proofErr w:type="spellStart"/>
            <w:r w:rsidRPr="008247D4">
              <w:rPr>
                <w:rFonts w:ascii="Times New Roman" w:hAnsi="Times New Roman" w:cs="Times New Roman"/>
                <w:sz w:val="14"/>
                <w:szCs w:val="14"/>
              </w:rPr>
              <w:t>Григорьево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Березовик</w:t>
            </w:r>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Бураково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Воронково</w:t>
            </w:r>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Высоково</w:t>
            </w:r>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Домотканово</w:t>
            </w:r>
          </w:p>
        </w:tc>
        <w:tc>
          <w:tcPr>
            <w:tcW w:w="426"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Иудкино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Крапивник</w:t>
            </w:r>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Красново</w:t>
            </w:r>
            <w:proofErr w:type="spellEnd"/>
          </w:p>
        </w:tc>
        <w:tc>
          <w:tcPr>
            <w:tcW w:w="568"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Максимцево</w:t>
            </w:r>
            <w:proofErr w:type="spellEnd"/>
          </w:p>
        </w:tc>
        <w:tc>
          <w:tcPr>
            <w:tcW w:w="448"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Малый </w:t>
            </w:r>
            <w:proofErr w:type="spellStart"/>
            <w:r w:rsidRPr="008247D4">
              <w:rPr>
                <w:rFonts w:ascii="Times New Roman" w:hAnsi="Times New Roman" w:cs="Times New Roman"/>
                <w:sz w:val="14"/>
                <w:szCs w:val="14"/>
              </w:rPr>
              <w:t>Таковец</w:t>
            </w:r>
            <w:proofErr w:type="spellEnd"/>
          </w:p>
        </w:tc>
        <w:tc>
          <w:tcPr>
            <w:tcW w:w="427"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Матренкино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Мелюшево</w:t>
            </w:r>
            <w:proofErr w:type="spellEnd"/>
          </w:p>
        </w:tc>
        <w:tc>
          <w:tcPr>
            <w:tcW w:w="425"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Подвязново</w:t>
            </w:r>
            <w:proofErr w:type="spellEnd"/>
          </w:p>
        </w:tc>
        <w:tc>
          <w:tcPr>
            <w:tcW w:w="577" w:type="dxa"/>
            <w:tcBorders>
              <w:top w:val="single" w:sz="8" w:space="0" w:color="000000"/>
              <w:left w:val="single" w:sz="4" w:space="0" w:color="000000"/>
              <w:bottom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pacing w:val="-4"/>
                <w:sz w:val="14"/>
                <w:szCs w:val="14"/>
              </w:rPr>
            </w:pPr>
            <w:r w:rsidRPr="008247D4">
              <w:rPr>
                <w:rFonts w:ascii="Times New Roman" w:hAnsi="Times New Roman" w:cs="Times New Roman"/>
                <w:spacing w:val="-4"/>
                <w:sz w:val="14"/>
                <w:szCs w:val="14"/>
              </w:rPr>
              <w:t xml:space="preserve">д. Пятый  участок Тейковского </w:t>
            </w:r>
            <w:proofErr w:type="spellStart"/>
            <w:r w:rsidRPr="008247D4">
              <w:rPr>
                <w:rFonts w:ascii="Times New Roman" w:hAnsi="Times New Roman" w:cs="Times New Roman"/>
                <w:spacing w:val="-4"/>
                <w:sz w:val="14"/>
                <w:szCs w:val="14"/>
              </w:rPr>
              <w:t>торфопредприятия</w:t>
            </w:r>
            <w:proofErr w:type="spellEnd"/>
          </w:p>
        </w:tc>
        <w:tc>
          <w:tcPr>
            <w:tcW w:w="416"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Репново</w:t>
            </w:r>
            <w:proofErr w:type="spellEnd"/>
          </w:p>
        </w:tc>
        <w:tc>
          <w:tcPr>
            <w:tcW w:w="425" w:type="dxa"/>
            <w:tcBorders>
              <w:top w:val="single" w:sz="8" w:space="0" w:color="000000"/>
              <w:left w:val="single" w:sz="4" w:space="0" w:color="000000"/>
              <w:bottom w:val="single" w:sz="8" w:space="0" w:color="000000"/>
              <w:right w:val="single" w:sz="4"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станция </w:t>
            </w:r>
            <w:proofErr w:type="spellStart"/>
            <w:r w:rsidRPr="008247D4">
              <w:rPr>
                <w:rFonts w:ascii="Times New Roman" w:hAnsi="Times New Roman" w:cs="Times New Roman"/>
                <w:sz w:val="14"/>
                <w:szCs w:val="14"/>
              </w:rPr>
              <w:t>Сахтыш</w:t>
            </w:r>
            <w:proofErr w:type="spellEnd"/>
          </w:p>
        </w:tc>
        <w:tc>
          <w:tcPr>
            <w:tcW w:w="567"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Сидорино</w:t>
            </w:r>
            <w:proofErr w:type="spellEnd"/>
          </w:p>
        </w:tc>
        <w:tc>
          <w:tcPr>
            <w:tcW w:w="426" w:type="dxa"/>
            <w:tcBorders>
              <w:top w:val="single" w:sz="8" w:space="0" w:color="000000"/>
              <w:left w:val="single" w:sz="4" w:space="0" w:color="000000"/>
              <w:bottom w:val="single" w:sz="8" w:space="0" w:color="000000"/>
              <w:right w:val="single" w:sz="4"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станция </w:t>
            </w:r>
            <w:proofErr w:type="spellStart"/>
            <w:r w:rsidRPr="008247D4">
              <w:rPr>
                <w:rFonts w:ascii="Times New Roman" w:hAnsi="Times New Roman" w:cs="Times New Roman"/>
                <w:sz w:val="14"/>
                <w:szCs w:val="14"/>
              </w:rPr>
              <w:t>Сидорино</w:t>
            </w:r>
            <w:proofErr w:type="spellEnd"/>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Собольцево</w:t>
            </w:r>
            <w:proofErr w:type="spellEnd"/>
          </w:p>
        </w:tc>
        <w:tc>
          <w:tcPr>
            <w:tcW w:w="401"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Терентьево</w:t>
            </w:r>
            <w:proofErr w:type="spellEnd"/>
          </w:p>
        </w:tc>
        <w:tc>
          <w:tcPr>
            <w:tcW w:w="450"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Хомутово</w:t>
            </w:r>
          </w:p>
        </w:tc>
        <w:tc>
          <w:tcPr>
            <w:tcW w:w="425"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д. Чайка</w:t>
            </w:r>
          </w:p>
        </w:tc>
        <w:tc>
          <w:tcPr>
            <w:tcW w:w="426"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napToGrid w:val="0"/>
              <w:spacing w:after="0"/>
              <w:ind w:left="113" w:right="113"/>
              <w:rPr>
                <w:rFonts w:ascii="Times New Roman" w:hAnsi="Times New Roman" w:cs="Times New Roman"/>
                <w:sz w:val="14"/>
                <w:szCs w:val="14"/>
              </w:rPr>
            </w:pPr>
            <w:r w:rsidRPr="008247D4">
              <w:rPr>
                <w:rFonts w:ascii="Times New Roman" w:hAnsi="Times New Roman" w:cs="Times New Roman"/>
                <w:sz w:val="14"/>
                <w:szCs w:val="14"/>
              </w:rPr>
              <w:t xml:space="preserve">д. </w:t>
            </w:r>
            <w:proofErr w:type="spellStart"/>
            <w:r w:rsidRPr="008247D4">
              <w:rPr>
                <w:rFonts w:ascii="Times New Roman" w:hAnsi="Times New Roman" w:cs="Times New Roman"/>
                <w:sz w:val="14"/>
                <w:szCs w:val="14"/>
              </w:rPr>
              <w:t>Шумилово</w:t>
            </w:r>
            <w:proofErr w:type="spellEnd"/>
          </w:p>
        </w:tc>
        <w:tc>
          <w:tcPr>
            <w:tcW w:w="543"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bCs/>
                <w:iCs/>
                <w:sz w:val="14"/>
                <w:szCs w:val="14"/>
              </w:rPr>
              <w:t xml:space="preserve">   с. Новое Леушино</w:t>
            </w:r>
          </w:p>
        </w:tc>
        <w:tc>
          <w:tcPr>
            <w:tcW w:w="565"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pacing w:after="0"/>
              <w:rPr>
                <w:rFonts w:ascii="Times New Roman" w:hAnsi="Times New Roman" w:cs="Times New Roman"/>
                <w:bCs/>
                <w:spacing w:val="-6"/>
                <w:sz w:val="14"/>
                <w:szCs w:val="14"/>
              </w:rPr>
            </w:pPr>
            <w:r w:rsidRPr="008247D4">
              <w:rPr>
                <w:rFonts w:ascii="Times New Roman" w:hAnsi="Times New Roman" w:cs="Times New Roman"/>
                <w:sz w:val="14"/>
                <w:szCs w:val="14"/>
              </w:rPr>
              <w:t xml:space="preserve">    д. Старое Леушино</w:t>
            </w:r>
          </w:p>
        </w:tc>
        <w:tc>
          <w:tcPr>
            <w:tcW w:w="576" w:type="dxa"/>
            <w:tcBorders>
              <w:top w:val="single" w:sz="8" w:space="0" w:color="000000"/>
              <w:left w:val="single" w:sz="4" w:space="0" w:color="000000"/>
              <w:bottom w:val="single" w:sz="8" w:space="0" w:color="000000"/>
              <w:right w:val="single" w:sz="8" w:space="0" w:color="000000"/>
            </w:tcBorders>
            <w:textDirection w:val="btLr"/>
            <w:vAlign w:val="center"/>
          </w:tcPr>
          <w:p w:rsidR="002575DF" w:rsidRPr="008247D4" w:rsidRDefault="002575DF" w:rsidP="00931C8C">
            <w:pPr>
              <w:spacing w:after="0"/>
              <w:rPr>
                <w:rFonts w:ascii="Times New Roman" w:hAnsi="Times New Roman" w:cs="Times New Roman"/>
                <w:bCs/>
                <w:spacing w:val="-6"/>
                <w:sz w:val="14"/>
                <w:szCs w:val="14"/>
              </w:rPr>
            </w:pPr>
            <w:r w:rsidRPr="008247D4">
              <w:rPr>
                <w:rFonts w:ascii="Times New Roman" w:hAnsi="Times New Roman" w:cs="Times New Roman"/>
                <w:sz w:val="14"/>
                <w:szCs w:val="14"/>
              </w:rPr>
              <w:t xml:space="preserve">   д. </w:t>
            </w:r>
            <w:proofErr w:type="spellStart"/>
            <w:r w:rsidRPr="008247D4">
              <w:rPr>
                <w:rFonts w:ascii="Times New Roman" w:hAnsi="Times New Roman" w:cs="Times New Roman"/>
                <w:sz w:val="14"/>
                <w:szCs w:val="14"/>
              </w:rPr>
              <w:t>Четвертый</w:t>
            </w:r>
            <w:r w:rsidRPr="008247D4">
              <w:rPr>
                <w:rFonts w:ascii="Times New Roman" w:hAnsi="Times New Roman" w:cs="Times New Roman"/>
                <w:sz w:val="14"/>
                <w:szCs w:val="14"/>
                <w:vertAlign w:val="superscript"/>
              </w:rPr>
              <w:t>й</w:t>
            </w:r>
            <w:proofErr w:type="spellEnd"/>
            <w:r w:rsidRPr="008247D4">
              <w:rPr>
                <w:rFonts w:ascii="Times New Roman" w:hAnsi="Times New Roman" w:cs="Times New Roman"/>
                <w:sz w:val="14"/>
                <w:szCs w:val="14"/>
              </w:rPr>
              <w:t xml:space="preserve"> участок    Тейковского </w:t>
            </w:r>
            <w:proofErr w:type="spellStart"/>
            <w:r w:rsidRPr="008247D4">
              <w:rPr>
                <w:rFonts w:ascii="Times New Roman" w:hAnsi="Times New Roman" w:cs="Times New Roman"/>
                <w:sz w:val="14"/>
                <w:szCs w:val="14"/>
              </w:rPr>
              <w:t>торфопредприятия</w:t>
            </w:r>
            <w:proofErr w:type="spellEnd"/>
          </w:p>
        </w:tc>
      </w:tr>
      <w:tr w:rsidR="002575DF" w:rsidRPr="008247D4" w:rsidTr="00931C8C">
        <w:trPr>
          <w:trHeight w:val="227"/>
          <w:tblHeader/>
          <w:jc w:val="center"/>
        </w:trPr>
        <w:tc>
          <w:tcPr>
            <w:tcW w:w="297" w:type="dxa"/>
            <w:tcBorders>
              <w:top w:val="single" w:sz="8"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1</w:t>
            </w:r>
          </w:p>
        </w:tc>
        <w:tc>
          <w:tcPr>
            <w:tcW w:w="851"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w:t>
            </w:r>
          </w:p>
        </w:tc>
        <w:tc>
          <w:tcPr>
            <w:tcW w:w="992"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w:t>
            </w:r>
          </w:p>
        </w:tc>
        <w:tc>
          <w:tcPr>
            <w:tcW w:w="544"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w:t>
            </w:r>
          </w:p>
        </w:tc>
        <w:tc>
          <w:tcPr>
            <w:tcW w:w="567"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8</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11</w:t>
            </w:r>
          </w:p>
        </w:tc>
        <w:tc>
          <w:tcPr>
            <w:tcW w:w="426"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12</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13</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14</w:t>
            </w:r>
          </w:p>
        </w:tc>
        <w:tc>
          <w:tcPr>
            <w:tcW w:w="56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15</w:t>
            </w:r>
          </w:p>
        </w:tc>
        <w:tc>
          <w:tcPr>
            <w:tcW w:w="44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16</w:t>
            </w:r>
          </w:p>
        </w:tc>
        <w:tc>
          <w:tcPr>
            <w:tcW w:w="42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17</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18</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19</w:t>
            </w:r>
          </w:p>
        </w:tc>
        <w:tc>
          <w:tcPr>
            <w:tcW w:w="57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20</w:t>
            </w:r>
          </w:p>
        </w:tc>
        <w:tc>
          <w:tcPr>
            <w:tcW w:w="41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21</w:t>
            </w:r>
          </w:p>
        </w:tc>
        <w:tc>
          <w:tcPr>
            <w:tcW w:w="425"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22</w:t>
            </w:r>
          </w:p>
        </w:tc>
        <w:tc>
          <w:tcPr>
            <w:tcW w:w="567"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23</w:t>
            </w:r>
          </w:p>
        </w:tc>
        <w:tc>
          <w:tcPr>
            <w:tcW w:w="426"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w:t>
            </w:r>
          </w:p>
        </w:tc>
        <w:tc>
          <w:tcPr>
            <w:tcW w:w="401"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26</w:t>
            </w:r>
          </w:p>
        </w:tc>
        <w:tc>
          <w:tcPr>
            <w:tcW w:w="450"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27</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28</w:t>
            </w:r>
          </w:p>
        </w:tc>
        <w:tc>
          <w:tcPr>
            <w:tcW w:w="42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29</w:t>
            </w:r>
          </w:p>
        </w:tc>
        <w:tc>
          <w:tcPr>
            <w:tcW w:w="543"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w:t>
            </w:r>
          </w:p>
        </w:tc>
        <w:tc>
          <w:tcPr>
            <w:tcW w:w="56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31</w:t>
            </w:r>
          </w:p>
        </w:tc>
        <w:tc>
          <w:tcPr>
            <w:tcW w:w="57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w:t>
            </w:r>
          </w:p>
        </w:tc>
      </w:tr>
      <w:tr w:rsidR="002575DF" w:rsidRPr="008247D4" w:rsidTr="00931C8C">
        <w:trPr>
          <w:trHeight w:val="284"/>
          <w:jc w:val="center"/>
        </w:trPr>
        <w:tc>
          <w:tcPr>
            <w:tcW w:w="297" w:type="dxa"/>
            <w:tcBorders>
              <w:top w:val="single" w:sz="8"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1</w:t>
            </w:r>
          </w:p>
        </w:tc>
        <w:tc>
          <w:tcPr>
            <w:tcW w:w="851" w:type="dxa"/>
            <w:tcBorders>
              <w:top w:val="single" w:sz="8"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Общий объем жил. фонда</w:t>
            </w:r>
          </w:p>
        </w:tc>
        <w:tc>
          <w:tcPr>
            <w:tcW w:w="992" w:type="dxa"/>
            <w:tcBorders>
              <w:top w:val="single" w:sz="8"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72,594</w:t>
            </w:r>
          </w:p>
        </w:tc>
        <w:tc>
          <w:tcPr>
            <w:tcW w:w="567"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5,293</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1,755</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0,947</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1,702</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1"/>
              <w:jc w:val="center"/>
              <w:rPr>
                <w:rFonts w:ascii="Times New Roman" w:hAnsi="Times New Roman" w:cs="Times New Roman"/>
                <w:sz w:val="14"/>
                <w:szCs w:val="14"/>
              </w:rPr>
            </w:pPr>
            <w:r w:rsidRPr="008247D4">
              <w:rPr>
                <w:rFonts w:ascii="Times New Roman" w:hAnsi="Times New Roman" w:cs="Times New Roman"/>
                <w:sz w:val="14"/>
                <w:szCs w:val="14"/>
              </w:rPr>
              <w:t>0,453</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0,454</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2,382</w:t>
            </w:r>
          </w:p>
        </w:tc>
        <w:tc>
          <w:tcPr>
            <w:tcW w:w="426" w:type="dxa"/>
            <w:tcBorders>
              <w:top w:val="single" w:sz="8" w:space="0" w:color="000000"/>
              <w:left w:val="single" w:sz="4" w:space="0" w:color="000000"/>
              <w:bottom w:val="single" w:sz="8" w:space="0" w:color="000000"/>
            </w:tcBorders>
            <w:vAlign w:val="center"/>
          </w:tcPr>
          <w:p w:rsidR="002575DF" w:rsidRPr="008247D4" w:rsidRDefault="002575DF" w:rsidP="00931C8C">
            <w:pPr>
              <w:ind w:right="-28"/>
              <w:jc w:val="center"/>
              <w:rPr>
                <w:rFonts w:ascii="Times New Roman" w:hAnsi="Times New Roman" w:cs="Times New Roman"/>
                <w:sz w:val="14"/>
                <w:szCs w:val="14"/>
              </w:rPr>
            </w:pPr>
            <w:r w:rsidRPr="008247D4">
              <w:rPr>
                <w:rFonts w:ascii="Times New Roman" w:hAnsi="Times New Roman" w:cs="Times New Roman"/>
                <w:sz w:val="14"/>
                <w:szCs w:val="14"/>
              </w:rPr>
              <w:t>0,371</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4"/>
              <w:jc w:val="center"/>
              <w:rPr>
                <w:rFonts w:ascii="Times New Roman" w:hAnsi="Times New Roman" w:cs="Times New Roman"/>
                <w:sz w:val="14"/>
                <w:szCs w:val="14"/>
              </w:rPr>
            </w:pPr>
            <w:r w:rsidRPr="008247D4">
              <w:rPr>
                <w:rFonts w:ascii="Times New Roman" w:hAnsi="Times New Roman" w:cs="Times New Roman"/>
                <w:sz w:val="14"/>
                <w:szCs w:val="14"/>
              </w:rPr>
              <w:t>2,651</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2,105</w:t>
            </w:r>
          </w:p>
        </w:tc>
        <w:tc>
          <w:tcPr>
            <w:tcW w:w="568" w:type="dxa"/>
            <w:tcBorders>
              <w:top w:val="single" w:sz="8" w:space="0" w:color="000000"/>
              <w:left w:val="single" w:sz="4" w:space="0" w:color="000000"/>
              <w:bottom w:val="single" w:sz="8" w:space="0" w:color="000000"/>
            </w:tcBorders>
            <w:vAlign w:val="center"/>
          </w:tcPr>
          <w:p w:rsidR="002575DF" w:rsidRPr="008247D4" w:rsidRDefault="002575DF" w:rsidP="00931C8C">
            <w:pPr>
              <w:ind w:right="-50"/>
              <w:jc w:val="center"/>
              <w:rPr>
                <w:rFonts w:ascii="Times New Roman" w:hAnsi="Times New Roman" w:cs="Times New Roman"/>
                <w:sz w:val="14"/>
                <w:szCs w:val="14"/>
              </w:rPr>
            </w:pPr>
            <w:r w:rsidRPr="008247D4">
              <w:rPr>
                <w:rFonts w:ascii="Times New Roman" w:hAnsi="Times New Roman" w:cs="Times New Roman"/>
                <w:sz w:val="14"/>
                <w:szCs w:val="14"/>
              </w:rPr>
              <w:t>2,578</w:t>
            </w:r>
          </w:p>
        </w:tc>
        <w:tc>
          <w:tcPr>
            <w:tcW w:w="448" w:type="dxa"/>
            <w:tcBorders>
              <w:top w:val="single" w:sz="8" w:space="0" w:color="000000"/>
              <w:left w:val="single" w:sz="4" w:space="0" w:color="000000"/>
              <w:bottom w:val="single" w:sz="8" w:space="0" w:color="000000"/>
            </w:tcBorders>
            <w:vAlign w:val="center"/>
          </w:tcPr>
          <w:p w:rsidR="002575DF" w:rsidRPr="008247D4" w:rsidRDefault="002575DF" w:rsidP="00931C8C">
            <w:pPr>
              <w:ind w:right="-31"/>
              <w:jc w:val="center"/>
              <w:rPr>
                <w:rFonts w:ascii="Times New Roman" w:hAnsi="Times New Roman" w:cs="Times New Roman"/>
                <w:sz w:val="14"/>
                <w:szCs w:val="14"/>
              </w:rPr>
            </w:pPr>
            <w:r w:rsidRPr="008247D4">
              <w:rPr>
                <w:rFonts w:ascii="Times New Roman" w:hAnsi="Times New Roman" w:cs="Times New Roman"/>
                <w:sz w:val="14"/>
                <w:szCs w:val="14"/>
              </w:rPr>
              <w:t>1,130</w:t>
            </w:r>
          </w:p>
        </w:tc>
        <w:tc>
          <w:tcPr>
            <w:tcW w:w="427" w:type="dxa"/>
            <w:tcBorders>
              <w:top w:val="single" w:sz="8" w:space="0" w:color="000000"/>
              <w:left w:val="single" w:sz="4" w:space="0" w:color="000000"/>
              <w:bottom w:val="single" w:sz="8" w:space="0" w:color="000000"/>
            </w:tcBorders>
            <w:vAlign w:val="center"/>
          </w:tcPr>
          <w:p w:rsidR="002575DF" w:rsidRPr="008247D4" w:rsidRDefault="002575DF" w:rsidP="00931C8C">
            <w:pPr>
              <w:ind w:right="-37"/>
              <w:jc w:val="center"/>
              <w:rPr>
                <w:rFonts w:ascii="Times New Roman" w:hAnsi="Times New Roman" w:cs="Times New Roman"/>
                <w:sz w:val="14"/>
                <w:szCs w:val="14"/>
              </w:rPr>
            </w:pPr>
            <w:r w:rsidRPr="008247D4">
              <w:rPr>
                <w:rFonts w:ascii="Times New Roman" w:hAnsi="Times New Roman" w:cs="Times New Roman"/>
                <w:sz w:val="14"/>
                <w:szCs w:val="14"/>
              </w:rPr>
              <w:t>0,858</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1,618</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0,63</w:t>
            </w:r>
          </w:p>
        </w:tc>
        <w:tc>
          <w:tcPr>
            <w:tcW w:w="57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3,054</w:t>
            </w:r>
          </w:p>
        </w:tc>
        <w:tc>
          <w:tcPr>
            <w:tcW w:w="41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32"/>
              <w:jc w:val="center"/>
              <w:rPr>
                <w:rFonts w:ascii="Times New Roman" w:hAnsi="Times New Roman" w:cs="Times New Roman"/>
                <w:sz w:val="14"/>
                <w:szCs w:val="14"/>
              </w:rPr>
            </w:pPr>
            <w:r w:rsidRPr="008247D4">
              <w:rPr>
                <w:rFonts w:ascii="Times New Roman" w:hAnsi="Times New Roman" w:cs="Times New Roman"/>
                <w:sz w:val="14"/>
                <w:szCs w:val="14"/>
              </w:rPr>
              <w:t>0,964</w:t>
            </w:r>
          </w:p>
        </w:tc>
        <w:tc>
          <w:tcPr>
            <w:tcW w:w="425"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0,598</w:t>
            </w:r>
          </w:p>
        </w:tc>
        <w:tc>
          <w:tcPr>
            <w:tcW w:w="567"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34"/>
              <w:jc w:val="center"/>
              <w:rPr>
                <w:rFonts w:ascii="Times New Roman" w:hAnsi="Times New Roman" w:cs="Times New Roman"/>
                <w:sz w:val="14"/>
                <w:szCs w:val="14"/>
              </w:rPr>
            </w:pPr>
            <w:r w:rsidRPr="008247D4">
              <w:rPr>
                <w:rFonts w:ascii="Times New Roman" w:hAnsi="Times New Roman" w:cs="Times New Roman"/>
                <w:sz w:val="14"/>
                <w:szCs w:val="14"/>
              </w:rPr>
              <w:t>2,790</w:t>
            </w:r>
          </w:p>
        </w:tc>
        <w:tc>
          <w:tcPr>
            <w:tcW w:w="426"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0,145</w:t>
            </w:r>
          </w:p>
        </w:tc>
        <w:tc>
          <w:tcPr>
            <w:tcW w:w="401"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1,87</w:t>
            </w:r>
          </w:p>
        </w:tc>
        <w:tc>
          <w:tcPr>
            <w:tcW w:w="450"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1,044</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29"/>
              <w:jc w:val="center"/>
              <w:rPr>
                <w:rFonts w:ascii="Times New Roman" w:hAnsi="Times New Roman" w:cs="Times New Roman"/>
                <w:sz w:val="14"/>
                <w:szCs w:val="14"/>
              </w:rPr>
            </w:pPr>
            <w:r w:rsidRPr="008247D4">
              <w:rPr>
                <w:rFonts w:ascii="Times New Roman" w:hAnsi="Times New Roman" w:cs="Times New Roman"/>
                <w:sz w:val="14"/>
                <w:szCs w:val="14"/>
              </w:rPr>
              <w:t>0,837</w:t>
            </w:r>
          </w:p>
        </w:tc>
        <w:tc>
          <w:tcPr>
            <w:tcW w:w="543"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35,466</w:t>
            </w:r>
          </w:p>
        </w:tc>
        <w:tc>
          <w:tcPr>
            <w:tcW w:w="56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54"/>
              <w:jc w:val="center"/>
              <w:rPr>
                <w:rFonts w:ascii="Times New Roman" w:hAnsi="Times New Roman" w:cs="Times New Roman"/>
                <w:sz w:val="14"/>
                <w:szCs w:val="14"/>
              </w:rPr>
            </w:pPr>
            <w:r w:rsidRPr="008247D4">
              <w:rPr>
                <w:rFonts w:ascii="Times New Roman" w:hAnsi="Times New Roman" w:cs="Times New Roman"/>
                <w:sz w:val="14"/>
                <w:szCs w:val="14"/>
              </w:rPr>
              <w:t>0,682</w:t>
            </w:r>
          </w:p>
        </w:tc>
        <w:tc>
          <w:tcPr>
            <w:tcW w:w="57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0,521</w:t>
            </w:r>
          </w:p>
        </w:tc>
      </w:tr>
      <w:tr w:rsidR="002575DF" w:rsidRPr="008247D4" w:rsidTr="00931C8C">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2.1</w:t>
            </w:r>
          </w:p>
        </w:tc>
        <w:tc>
          <w:tcPr>
            <w:tcW w:w="851" w:type="dxa"/>
            <w:vMerge w:val="restart"/>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Государственной </w:t>
            </w:r>
            <w:proofErr w:type="spellStart"/>
            <w:r w:rsidRPr="008247D4">
              <w:rPr>
                <w:rFonts w:ascii="Times New Roman" w:hAnsi="Times New Roman" w:cs="Times New Roman"/>
                <w:sz w:val="14"/>
                <w:szCs w:val="14"/>
              </w:rPr>
              <w:t>собств-ти</w:t>
            </w:r>
            <w:proofErr w:type="spellEnd"/>
          </w:p>
        </w:tc>
        <w:tc>
          <w:tcPr>
            <w:tcW w:w="992"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8247D4"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8247D4"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2.2</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муниципальной  </w:t>
            </w:r>
            <w:proofErr w:type="spellStart"/>
            <w:r w:rsidRPr="008247D4">
              <w:rPr>
                <w:rFonts w:ascii="Times New Roman" w:hAnsi="Times New Roman" w:cs="Times New Roman"/>
                <w:sz w:val="14"/>
                <w:szCs w:val="14"/>
              </w:rPr>
              <w:t>собств-ти</w:t>
            </w:r>
            <w:proofErr w:type="spellEnd"/>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6,11</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0,0501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51" w:hanging="58"/>
              <w:jc w:val="center"/>
              <w:rPr>
                <w:rFonts w:ascii="Times New Roman" w:hAnsi="Times New Roman" w:cs="Times New Roman"/>
                <w:sz w:val="14"/>
                <w:szCs w:val="14"/>
              </w:rPr>
            </w:pPr>
            <w:r w:rsidRPr="008247D4">
              <w:rPr>
                <w:rFonts w:ascii="Times New Roman" w:hAnsi="Times New Roman" w:cs="Times New Roman"/>
                <w:sz w:val="14"/>
                <w:szCs w:val="14"/>
              </w:rPr>
              <w:t>0,1121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0" w:hanging="80"/>
              <w:jc w:val="center"/>
              <w:rPr>
                <w:rFonts w:ascii="Times New Roman" w:hAnsi="Times New Roman" w:cs="Times New Roman"/>
                <w:sz w:val="14"/>
                <w:szCs w:val="14"/>
              </w:rPr>
            </w:pPr>
            <w:r w:rsidRPr="008247D4">
              <w:rPr>
                <w:rFonts w:ascii="Times New Roman" w:hAnsi="Times New Roman" w:cs="Times New Roman"/>
                <w:sz w:val="14"/>
                <w:szCs w:val="14"/>
              </w:rPr>
              <w:t>0,0615</w:t>
            </w: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0" w:hanging="80"/>
              <w:jc w:val="center"/>
              <w:rPr>
                <w:rFonts w:ascii="Times New Roman" w:hAnsi="Times New Roman" w:cs="Times New Roman"/>
                <w:sz w:val="14"/>
                <w:szCs w:val="14"/>
              </w:rPr>
            </w:pPr>
            <w:r w:rsidRPr="008247D4">
              <w:rPr>
                <w:rFonts w:ascii="Times New Roman" w:hAnsi="Times New Roman" w:cs="Times New Roman"/>
                <w:sz w:val="14"/>
                <w:szCs w:val="14"/>
              </w:rPr>
              <w:t>0,0277</w:t>
            </w: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ind w:right="-50" w:hanging="14"/>
              <w:jc w:val="center"/>
              <w:rPr>
                <w:rFonts w:ascii="Times New Roman" w:hAnsi="Times New Roman" w:cs="Times New Roman"/>
                <w:sz w:val="14"/>
                <w:szCs w:val="14"/>
              </w:rPr>
            </w:pPr>
            <w:r w:rsidRPr="008247D4">
              <w:rPr>
                <w:rFonts w:ascii="Times New Roman" w:hAnsi="Times New Roman" w:cs="Times New Roman"/>
                <w:sz w:val="14"/>
                <w:szCs w:val="14"/>
              </w:rPr>
              <w:t>0,1399</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ind w:right="-50" w:hanging="14"/>
              <w:jc w:val="center"/>
              <w:rPr>
                <w:rFonts w:ascii="Times New Roman" w:hAnsi="Times New Roman" w:cs="Times New Roman"/>
                <w:sz w:val="14"/>
                <w:szCs w:val="14"/>
              </w:rPr>
            </w:pPr>
            <w:r w:rsidRPr="008247D4">
              <w:rPr>
                <w:rFonts w:ascii="Times New Roman" w:hAnsi="Times New Roman" w:cs="Times New Roman"/>
                <w:sz w:val="14"/>
                <w:szCs w:val="14"/>
              </w:rPr>
              <w:t>0,1612</w:t>
            </w: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ind w:right="-54" w:hanging="56"/>
              <w:jc w:val="center"/>
              <w:rPr>
                <w:rFonts w:ascii="Times New Roman" w:hAnsi="Times New Roman" w:cs="Times New Roman"/>
                <w:sz w:val="14"/>
                <w:szCs w:val="14"/>
              </w:rPr>
            </w:pPr>
            <w:r w:rsidRPr="008247D4">
              <w:rPr>
                <w:rFonts w:ascii="Times New Roman" w:hAnsi="Times New Roman" w:cs="Times New Roman"/>
                <w:sz w:val="14"/>
                <w:szCs w:val="14"/>
              </w:rPr>
              <w:t>0,1302</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1,720</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62"/>
              <w:jc w:val="center"/>
              <w:rPr>
                <w:rFonts w:ascii="Times New Roman" w:hAnsi="Times New Roman" w:cs="Times New Roman"/>
                <w:sz w:val="14"/>
                <w:szCs w:val="14"/>
              </w:rPr>
            </w:pPr>
            <w:r w:rsidRPr="008247D4">
              <w:rPr>
                <w:rFonts w:ascii="Times New Roman" w:hAnsi="Times New Roman" w:cs="Times New Roman"/>
                <w:sz w:val="14"/>
                <w:szCs w:val="14"/>
              </w:rPr>
              <w:t>0,5838</w:t>
            </w: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83" w:hanging="26"/>
              <w:jc w:val="center"/>
              <w:rPr>
                <w:rFonts w:ascii="Times New Roman" w:hAnsi="Times New Roman" w:cs="Times New Roman"/>
                <w:sz w:val="14"/>
                <w:szCs w:val="14"/>
              </w:rPr>
            </w:pPr>
            <w:r w:rsidRPr="008247D4">
              <w:rPr>
                <w:rFonts w:ascii="Times New Roman" w:hAnsi="Times New Roman" w:cs="Times New Roman"/>
                <w:sz w:val="14"/>
                <w:szCs w:val="14"/>
              </w:rPr>
              <w:t>0,2633</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97"/>
              <w:jc w:val="center"/>
              <w:rPr>
                <w:rFonts w:ascii="Times New Roman" w:hAnsi="Times New Roman" w:cs="Times New Roman"/>
                <w:sz w:val="14"/>
                <w:szCs w:val="14"/>
              </w:rPr>
            </w:pPr>
            <w:r w:rsidRPr="008247D4">
              <w:rPr>
                <w:rFonts w:ascii="Times New Roman" w:hAnsi="Times New Roman" w:cs="Times New Roman"/>
                <w:sz w:val="14"/>
                <w:szCs w:val="14"/>
              </w:rPr>
              <w:t>2,69174</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102"/>
              <w:jc w:val="center"/>
              <w:rPr>
                <w:rFonts w:ascii="Times New Roman" w:hAnsi="Times New Roman" w:cs="Times New Roman"/>
                <w:sz w:val="14"/>
                <w:szCs w:val="14"/>
              </w:rPr>
            </w:pPr>
            <w:r w:rsidRPr="008247D4">
              <w:rPr>
                <w:rFonts w:ascii="Times New Roman" w:hAnsi="Times New Roman" w:cs="Times New Roman"/>
                <w:sz w:val="14"/>
                <w:szCs w:val="14"/>
              </w:rPr>
              <w:t>0,1702</w:t>
            </w: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r>
      <w:tr w:rsidR="002575DF" w:rsidRPr="008247D4"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8,4</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0,9</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6,6</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2,6</w:t>
            </w: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1,3</w:t>
            </w: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5,4</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14,2</w:t>
            </w: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15,1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56</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21</w:t>
            </w: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25,2</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7,6</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w:t>
            </w: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lastRenderedPageBreak/>
              <w:t>2.3</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частной  собственности</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66,484</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5,242</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1,755</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0,947</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51"/>
              <w:jc w:val="center"/>
              <w:rPr>
                <w:rFonts w:ascii="Times New Roman" w:hAnsi="Times New Roman" w:cs="Times New Roman"/>
                <w:sz w:val="14"/>
                <w:szCs w:val="14"/>
              </w:rPr>
            </w:pPr>
            <w:r w:rsidRPr="008247D4">
              <w:rPr>
                <w:rFonts w:ascii="Times New Roman" w:hAnsi="Times New Roman" w:cs="Times New Roman"/>
                <w:sz w:val="14"/>
                <w:szCs w:val="14"/>
              </w:rPr>
              <w:t>1,589</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1"/>
              <w:jc w:val="center"/>
              <w:rPr>
                <w:rFonts w:ascii="Times New Roman" w:hAnsi="Times New Roman" w:cs="Times New Roman"/>
                <w:sz w:val="14"/>
                <w:szCs w:val="14"/>
              </w:rPr>
            </w:pPr>
            <w:r w:rsidRPr="008247D4">
              <w:rPr>
                <w:rFonts w:ascii="Times New Roman" w:hAnsi="Times New Roman" w:cs="Times New Roman"/>
                <w:sz w:val="14"/>
                <w:szCs w:val="14"/>
              </w:rPr>
              <w:t>0,453</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0,454</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52"/>
              <w:jc w:val="center"/>
              <w:rPr>
                <w:rFonts w:ascii="Times New Roman" w:hAnsi="Times New Roman" w:cs="Times New Roman"/>
                <w:sz w:val="14"/>
                <w:szCs w:val="14"/>
              </w:rPr>
            </w:pPr>
            <w:r w:rsidRPr="008247D4">
              <w:rPr>
                <w:rFonts w:ascii="Times New Roman" w:hAnsi="Times New Roman" w:cs="Times New Roman"/>
                <w:sz w:val="14"/>
                <w:szCs w:val="14"/>
              </w:rPr>
              <w:t>2,320</w:t>
            </w: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ind w:right="-28"/>
              <w:jc w:val="center"/>
              <w:rPr>
                <w:rFonts w:ascii="Times New Roman" w:hAnsi="Times New Roman" w:cs="Times New Roman"/>
                <w:sz w:val="14"/>
                <w:szCs w:val="14"/>
              </w:rPr>
            </w:pPr>
            <w:r w:rsidRPr="008247D4">
              <w:rPr>
                <w:rFonts w:ascii="Times New Roman" w:hAnsi="Times New Roman" w:cs="Times New Roman"/>
                <w:sz w:val="14"/>
                <w:szCs w:val="14"/>
              </w:rPr>
              <w:t>0,371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4"/>
              <w:jc w:val="center"/>
              <w:rPr>
                <w:rFonts w:ascii="Times New Roman" w:hAnsi="Times New Roman" w:cs="Times New Roman"/>
                <w:sz w:val="14"/>
                <w:szCs w:val="14"/>
              </w:rPr>
            </w:pPr>
            <w:r w:rsidRPr="008247D4">
              <w:rPr>
                <w:rFonts w:ascii="Times New Roman" w:hAnsi="Times New Roman" w:cs="Times New Roman"/>
                <w:sz w:val="14"/>
                <w:szCs w:val="14"/>
              </w:rPr>
              <w:t>2,651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53"/>
              <w:jc w:val="center"/>
              <w:rPr>
                <w:rFonts w:ascii="Times New Roman" w:hAnsi="Times New Roman" w:cs="Times New Roman"/>
                <w:sz w:val="14"/>
                <w:szCs w:val="14"/>
              </w:rPr>
            </w:pPr>
            <w:r w:rsidRPr="008247D4">
              <w:rPr>
                <w:rFonts w:ascii="Times New Roman" w:hAnsi="Times New Roman" w:cs="Times New Roman"/>
                <w:sz w:val="14"/>
                <w:szCs w:val="14"/>
              </w:rPr>
              <w:t>2,077</w:t>
            </w: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2,438</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0,968</w:t>
            </w: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0,727</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1,618</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0,63</w:t>
            </w: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1,334</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2"/>
              <w:jc w:val="center"/>
              <w:rPr>
                <w:rFonts w:ascii="Times New Roman" w:hAnsi="Times New Roman" w:cs="Times New Roman"/>
                <w:sz w:val="14"/>
                <w:szCs w:val="14"/>
              </w:rPr>
            </w:pPr>
            <w:r w:rsidRPr="008247D4">
              <w:rPr>
                <w:rFonts w:ascii="Times New Roman" w:hAnsi="Times New Roman" w:cs="Times New Roman"/>
                <w:sz w:val="14"/>
                <w:szCs w:val="14"/>
              </w:rPr>
              <w:t>0,964</w:t>
            </w: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0,598</w:t>
            </w: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2,206</w:t>
            </w: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0,145</w:t>
            </w: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1,87</w:t>
            </w: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0,780</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29"/>
              <w:jc w:val="center"/>
              <w:rPr>
                <w:rFonts w:ascii="Times New Roman" w:hAnsi="Times New Roman" w:cs="Times New Roman"/>
                <w:sz w:val="14"/>
                <w:szCs w:val="14"/>
              </w:rPr>
            </w:pPr>
            <w:r w:rsidRPr="008247D4">
              <w:rPr>
                <w:rFonts w:ascii="Times New Roman" w:hAnsi="Times New Roman" w:cs="Times New Roman"/>
                <w:sz w:val="14"/>
                <w:szCs w:val="14"/>
              </w:rPr>
              <w:t>0,837</w:t>
            </w: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32,774</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0,511</w:t>
            </w: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0,521</w:t>
            </w:r>
          </w:p>
        </w:tc>
      </w:tr>
      <w:tr w:rsidR="002575DF" w:rsidRPr="00B847FC"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91,6</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99,1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93,4</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97,4</w:t>
            </w: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98,7</w:t>
            </w: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94,6</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85,8</w:t>
            </w: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84,9</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44</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79</w:t>
            </w: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74,8</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92,4</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75</w:t>
            </w: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100</w:t>
            </w: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2.4</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смешенной  </w:t>
            </w:r>
            <w:proofErr w:type="spellStart"/>
            <w:r w:rsidRPr="008247D4">
              <w:rPr>
                <w:rFonts w:ascii="Times New Roman" w:hAnsi="Times New Roman" w:cs="Times New Roman"/>
                <w:sz w:val="14"/>
                <w:szCs w:val="14"/>
              </w:rPr>
              <w:t>собств-ти</w:t>
            </w:r>
            <w:proofErr w:type="spellEnd"/>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8"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3.1</w:t>
            </w:r>
          </w:p>
        </w:tc>
        <w:tc>
          <w:tcPr>
            <w:tcW w:w="851" w:type="dxa"/>
            <w:vMerge w:val="restart"/>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в многоэтажных домах </w:t>
            </w:r>
          </w:p>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(4-5 </w:t>
            </w:r>
            <w:proofErr w:type="spellStart"/>
            <w:r w:rsidRPr="008247D4">
              <w:rPr>
                <w:rFonts w:ascii="Times New Roman" w:hAnsi="Times New Roman" w:cs="Times New Roman"/>
                <w:sz w:val="14"/>
                <w:szCs w:val="14"/>
              </w:rPr>
              <w:t>эт</w:t>
            </w:r>
            <w:proofErr w:type="spellEnd"/>
            <w:r w:rsidRPr="008247D4">
              <w:rPr>
                <w:rFonts w:ascii="Times New Roman" w:hAnsi="Times New Roman" w:cs="Times New Roman"/>
                <w:sz w:val="14"/>
                <w:szCs w:val="14"/>
              </w:rPr>
              <w:t>.)</w:t>
            </w:r>
          </w:p>
        </w:tc>
        <w:tc>
          <w:tcPr>
            <w:tcW w:w="992"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3.2</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в домах средней этажности  (2-3 </w:t>
            </w:r>
            <w:proofErr w:type="spellStart"/>
            <w:r w:rsidRPr="008247D4">
              <w:rPr>
                <w:rFonts w:ascii="Times New Roman" w:hAnsi="Times New Roman" w:cs="Times New Roman"/>
                <w:sz w:val="14"/>
                <w:szCs w:val="14"/>
              </w:rPr>
              <w:t>эт</w:t>
            </w:r>
            <w:proofErr w:type="spellEnd"/>
            <w:r w:rsidRPr="008247D4">
              <w:rPr>
                <w:rFonts w:ascii="Times New Roman" w:hAnsi="Times New Roman" w:cs="Times New Roman"/>
                <w:sz w:val="14"/>
                <w:szCs w:val="14"/>
              </w:rPr>
              <w:t>.)</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30,055</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2,67</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0,378</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2,451</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0,16</w:t>
            </w: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24,396</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3.3</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в индивид. домах постоянного проживания</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42,615</w:t>
            </w: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2,623</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1,755</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0,947</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1,702</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1"/>
              <w:jc w:val="center"/>
              <w:rPr>
                <w:rFonts w:ascii="Times New Roman" w:hAnsi="Times New Roman" w:cs="Times New Roman"/>
                <w:sz w:val="14"/>
                <w:szCs w:val="14"/>
              </w:rPr>
            </w:pPr>
            <w:r w:rsidRPr="008247D4">
              <w:rPr>
                <w:rFonts w:ascii="Times New Roman" w:hAnsi="Times New Roman" w:cs="Times New Roman"/>
                <w:sz w:val="14"/>
                <w:szCs w:val="14"/>
              </w:rPr>
              <w:t>0,453</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0,454</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2,382</w:t>
            </w: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ind w:right="-28"/>
              <w:jc w:val="center"/>
              <w:rPr>
                <w:rFonts w:ascii="Times New Roman" w:hAnsi="Times New Roman" w:cs="Times New Roman"/>
                <w:sz w:val="14"/>
                <w:szCs w:val="14"/>
              </w:rPr>
            </w:pPr>
            <w:r w:rsidRPr="008247D4">
              <w:rPr>
                <w:rFonts w:ascii="Times New Roman" w:hAnsi="Times New Roman" w:cs="Times New Roman"/>
                <w:sz w:val="14"/>
                <w:szCs w:val="14"/>
              </w:rPr>
              <w:t>0,371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4"/>
              <w:jc w:val="center"/>
              <w:rPr>
                <w:rFonts w:ascii="Times New Roman" w:hAnsi="Times New Roman" w:cs="Times New Roman"/>
                <w:sz w:val="14"/>
                <w:szCs w:val="14"/>
              </w:rPr>
            </w:pPr>
            <w:r w:rsidRPr="008247D4">
              <w:rPr>
                <w:rFonts w:ascii="Times New Roman" w:hAnsi="Times New Roman" w:cs="Times New Roman"/>
                <w:sz w:val="14"/>
                <w:szCs w:val="14"/>
              </w:rPr>
              <w:t>2,651</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2,105</w:t>
            </w: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2,200</w:t>
            </w: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ind w:right="-31"/>
              <w:jc w:val="center"/>
              <w:rPr>
                <w:rFonts w:ascii="Times New Roman" w:hAnsi="Times New Roman" w:cs="Times New Roman"/>
                <w:sz w:val="14"/>
                <w:szCs w:val="14"/>
              </w:rPr>
            </w:pPr>
            <w:r w:rsidRPr="008247D4">
              <w:rPr>
                <w:rFonts w:ascii="Times New Roman" w:hAnsi="Times New Roman" w:cs="Times New Roman"/>
                <w:sz w:val="14"/>
                <w:szCs w:val="14"/>
              </w:rPr>
              <w:t>1,130</w:t>
            </w: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ind w:right="-37"/>
              <w:jc w:val="center"/>
              <w:rPr>
                <w:rFonts w:ascii="Times New Roman" w:hAnsi="Times New Roman" w:cs="Times New Roman"/>
                <w:sz w:val="14"/>
                <w:szCs w:val="14"/>
              </w:rPr>
            </w:pPr>
            <w:r w:rsidRPr="008247D4">
              <w:rPr>
                <w:rFonts w:ascii="Times New Roman" w:hAnsi="Times New Roman" w:cs="Times New Roman"/>
                <w:sz w:val="14"/>
                <w:szCs w:val="14"/>
              </w:rPr>
              <w:t>0,858</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1,618</w:t>
            </w: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0,63</w:t>
            </w: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0,603</w:t>
            </w: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2"/>
              <w:jc w:val="center"/>
              <w:rPr>
                <w:rFonts w:ascii="Times New Roman" w:hAnsi="Times New Roman" w:cs="Times New Roman"/>
                <w:sz w:val="14"/>
                <w:szCs w:val="14"/>
              </w:rPr>
            </w:pPr>
            <w:r w:rsidRPr="008247D4">
              <w:rPr>
                <w:rFonts w:ascii="Times New Roman" w:hAnsi="Times New Roman" w:cs="Times New Roman"/>
                <w:sz w:val="14"/>
                <w:szCs w:val="14"/>
              </w:rPr>
              <w:t>0,964</w:t>
            </w: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0,598</w:t>
            </w: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4"/>
              <w:jc w:val="center"/>
              <w:rPr>
                <w:rFonts w:ascii="Times New Roman" w:hAnsi="Times New Roman" w:cs="Times New Roman"/>
                <w:sz w:val="14"/>
                <w:szCs w:val="14"/>
              </w:rPr>
            </w:pPr>
            <w:r w:rsidRPr="008247D4">
              <w:rPr>
                <w:rFonts w:ascii="Times New Roman" w:hAnsi="Times New Roman" w:cs="Times New Roman"/>
                <w:sz w:val="14"/>
                <w:szCs w:val="14"/>
              </w:rPr>
              <w:t>2,790</w:t>
            </w: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5"/>
              <w:jc w:val="center"/>
              <w:rPr>
                <w:rFonts w:ascii="Times New Roman" w:hAnsi="Times New Roman" w:cs="Times New Roman"/>
                <w:sz w:val="14"/>
                <w:szCs w:val="14"/>
              </w:rPr>
            </w:pPr>
            <w:r w:rsidRPr="008247D4">
              <w:rPr>
                <w:rFonts w:ascii="Times New Roman" w:hAnsi="Times New Roman" w:cs="Times New Roman"/>
                <w:sz w:val="14"/>
                <w:szCs w:val="14"/>
              </w:rPr>
              <w:t>0,145</w:t>
            </w: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1,71</w:t>
            </w: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38"/>
              <w:jc w:val="center"/>
              <w:rPr>
                <w:rFonts w:ascii="Times New Roman" w:hAnsi="Times New Roman" w:cs="Times New Roman"/>
                <w:sz w:val="14"/>
                <w:szCs w:val="14"/>
              </w:rPr>
            </w:pPr>
            <w:r w:rsidRPr="008247D4">
              <w:rPr>
                <w:rFonts w:ascii="Times New Roman" w:hAnsi="Times New Roman" w:cs="Times New Roman"/>
                <w:sz w:val="14"/>
                <w:szCs w:val="14"/>
              </w:rPr>
              <w:t>1,044</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0,15</w:t>
            </w: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29"/>
              <w:jc w:val="center"/>
              <w:rPr>
                <w:rFonts w:ascii="Times New Roman" w:hAnsi="Times New Roman" w:cs="Times New Roman"/>
                <w:sz w:val="14"/>
                <w:szCs w:val="14"/>
              </w:rPr>
            </w:pPr>
            <w:r w:rsidRPr="008247D4">
              <w:rPr>
                <w:rFonts w:ascii="Times New Roman" w:hAnsi="Times New Roman" w:cs="Times New Roman"/>
                <w:sz w:val="14"/>
                <w:szCs w:val="14"/>
              </w:rPr>
              <w:t>0,837</w:t>
            </w: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11,070</w:t>
            </w: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ind w:right="-54"/>
              <w:jc w:val="center"/>
              <w:rPr>
                <w:rFonts w:ascii="Times New Roman" w:hAnsi="Times New Roman" w:cs="Times New Roman"/>
                <w:sz w:val="14"/>
                <w:szCs w:val="14"/>
              </w:rPr>
            </w:pPr>
            <w:r w:rsidRPr="008247D4">
              <w:rPr>
                <w:rFonts w:ascii="Times New Roman" w:hAnsi="Times New Roman" w:cs="Times New Roman"/>
                <w:sz w:val="14"/>
                <w:szCs w:val="14"/>
              </w:rPr>
              <w:t>0,682</w:t>
            </w: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0,521</w:t>
            </w:r>
          </w:p>
        </w:tc>
      </w:tr>
      <w:tr w:rsidR="002575DF" w:rsidRPr="00B847FC"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3.4</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в индивид. домах сезонного проживания</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8"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8"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4.1</w:t>
            </w:r>
          </w:p>
        </w:tc>
        <w:tc>
          <w:tcPr>
            <w:tcW w:w="851" w:type="dxa"/>
            <w:vMerge w:val="restart"/>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Жил. ф. с износом &lt; 65%</w:t>
            </w:r>
          </w:p>
        </w:tc>
        <w:tc>
          <w:tcPr>
            <w:tcW w:w="992"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тыс. м2 общ. S кв.</w:t>
            </w:r>
          </w:p>
        </w:tc>
        <w:tc>
          <w:tcPr>
            <w:tcW w:w="544"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val="restart"/>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4.2</w:t>
            </w:r>
          </w:p>
        </w:tc>
        <w:tc>
          <w:tcPr>
            <w:tcW w:w="851" w:type="dxa"/>
            <w:vMerge w:val="restart"/>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xml:space="preserve">Жил. </w:t>
            </w:r>
            <w:proofErr w:type="spellStart"/>
            <w:r w:rsidRPr="008247D4">
              <w:rPr>
                <w:rFonts w:ascii="Times New Roman" w:hAnsi="Times New Roman" w:cs="Times New Roman"/>
                <w:sz w:val="14"/>
                <w:szCs w:val="14"/>
              </w:rPr>
              <w:t>ф.с</w:t>
            </w:r>
            <w:proofErr w:type="spellEnd"/>
            <w:r w:rsidRPr="008247D4">
              <w:rPr>
                <w:rFonts w:ascii="Times New Roman" w:hAnsi="Times New Roman" w:cs="Times New Roman"/>
                <w:sz w:val="14"/>
                <w:szCs w:val="14"/>
              </w:rPr>
              <w:t xml:space="preserve"> износом &gt; </w:t>
            </w:r>
            <w:r w:rsidRPr="008247D4">
              <w:rPr>
                <w:rFonts w:ascii="Times New Roman" w:hAnsi="Times New Roman" w:cs="Times New Roman"/>
                <w:sz w:val="14"/>
                <w:szCs w:val="14"/>
              </w:rPr>
              <w:lastRenderedPageBreak/>
              <w:t xml:space="preserve">65%* (в </w:t>
            </w:r>
            <w:proofErr w:type="spellStart"/>
            <w:r w:rsidRPr="008247D4">
              <w:rPr>
                <w:rFonts w:ascii="Times New Roman" w:hAnsi="Times New Roman" w:cs="Times New Roman"/>
                <w:sz w:val="14"/>
                <w:szCs w:val="14"/>
              </w:rPr>
              <w:t>т.ч</w:t>
            </w:r>
            <w:proofErr w:type="spellEnd"/>
            <w:r w:rsidRPr="008247D4">
              <w:rPr>
                <w:rFonts w:ascii="Times New Roman" w:hAnsi="Times New Roman" w:cs="Times New Roman"/>
                <w:sz w:val="14"/>
                <w:szCs w:val="14"/>
              </w:rPr>
              <w:t>. аварийный)</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lastRenderedPageBreak/>
              <w:t>тыс. м2 общ. S кв.</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vMerge/>
            <w:tcBorders>
              <w:top w:val="single" w:sz="4" w:space="0" w:color="000000"/>
              <w:left w:val="single" w:sz="8" w:space="0" w:color="000000"/>
              <w:bottom w:val="single" w:sz="8" w:space="0" w:color="000000"/>
            </w:tcBorders>
            <w:vAlign w:val="center"/>
          </w:tcPr>
          <w:p w:rsidR="002575DF" w:rsidRPr="00B847FC" w:rsidRDefault="002575DF" w:rsidP="00931C8C">
            <w:pPr>
              <w:rPr>
                <w:sz w:val="14"/>
                <w:szCs w:val="14"/>
              </w:rPr>
            </w:pPr>
          </w:p>
        </w:tc>
        <w:tc>
          <w:tcPr>
            <w:tcW w:w="851" w:type="dxa"/>
            <w:vMerge/>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992"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V ЖФ</w:t>
            </w:r>
          </w:p>
        </w:tc>
        <w:tc>
          <w:tcPr>
            <w:tcW w:w="544"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8"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lastRenderedPageBreak/>
              <w:t>5.</w:t>
            </w:r>
          </w:p>
        </w:tc>
        <w:tc>
          <w:tcPr>
            <w:tcW w:w="851"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Количество  домовладений</w:t>
            </w:r>
          </w:p>
        </w:tc>
        <w:tc>
          <w:tcPr>
            <w:tcW w:w="992"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ед.</w:t>
            </w:r>
          </w:p>
        </w:tc>
        <w:tc>
          <w:tcPr>
            <w:tcW w:w="544" w:type="dxa"/>
            <w:tcBorders>
              <w:top w:val="single" w:sz="8"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1016</w:t>
            </w:r>
          </w:p>
        </w:tc>
        <w:tc>
          <w:tcPr>
            <w:tcW w:w="567" w:type="dxa"/>
            <w:tcBorders>
              <w:top w:val="single" w:sz="8" w:space="0" w:color="000000"/>
              <w:left w:val="single" w:sz="8"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58</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26</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39</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13</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43</w:t>
            </w:r>
          </w:p>
        </w:tc>
        <w:tc>
          <w:tcPr>
            <w:tcW w:w="426"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14</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92</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31</w:t>
            </w:r>
          </w:p>
        </w:tc>
        <w:tc>
          <w:tcPr>
            <w:tcW w:w="568"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w:t>
            </w:r>
          </w:p>
        </w:tc>
        <w:tc>
          <w:tcPr>
            <w:tcW w:w="448"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24</w:t>
            </w:r>
          </w:p>
        </w:tc>
        <w:tc>
          <w:tcPr>
            <w:tcW w:w="427"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35</w:t>
            </w: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w:t>
            </w:r>
          </w:p>
        </w:tc>
        <w:tc>
          <w:tcPr>
            <w:tcW w:w="577" w:type="dxa"/>
            <w:tcBorders>
              <w:top w:val="single" w:sz="8" w:space="0" w:color="000000"/>
              <w:left w:val="single" w:sz="4" w:space="0" w:color="000000"/>
              <w:bottom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14</w:t>
            </w:r>
          </w:p>
        </w:tc>
        <w:tc>
          <w:tcPr>
            <w:tcW w:w="41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34</w:t>
            </w:r>
          </w:p>
        </w:tc>
        <w:tc>
          <w:tcPr>
            <w:tcW w:w="425"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w:t>
            </w:r>
          </w:p>
        </w:tc>
        <w:tc>
          <w:tcPr>
            <w:tcW w:w="567"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51</w:t>
            </w:r>
          </w:p>
        </w:tc>
        <w:tc>
          <w:tcPr>
            <w:tcW w:w="426"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w:t>
            </w: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w:t>
            </w:r>
          </w:p>
        </w:tc>
        <w:tc>
          <w:tcPr>
            <w:tcW w:w="401"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38</w:t>
            </w:r>
          </w:p>
        </w:tc>
        <w:tc>
          <w:tcPr>
            <w:tcW w:w="450"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23</w:t>
            </w: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w:t>
            </w:r>
          </w:p>
        </w:tc>
        <w:tc>
          <w:tcPr>
            <w:tcW w:w="42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w:t>
            </w:r>
          </w:p>
        </w:tc>
        <w:tc>
          <w:tcPr>
            <w:tcW w:w="543"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309</w:t>
            </w:r>
          </w:p>
        </w:tc>
        <w:tc>
          <w:tcPr>
            <w:tcW w:w="56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9</w:t>
            </w:r>
          </w:p>
        </w:tc>
        <w:tc>
          <w:tcPr>
            <w:tcW w:w="57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w:t>
            </w:r>
          </w:p>
        </w:tc>
      </w:tr>
      <w:tr w:rsidR="002575DF" w:rsidRPr="00B847FC" w:rsidTr="00931C8C">
        <w:trPr>
          <w:trHeight w:val="284"/>
          <w:jc w:val="center"/>
        </w:trPr>
        <w:tc>
          <w:tcPr>
            <w:tcW w:w="297" w:type="dxa"/>
            <w:tcBorders>
              <w:top w:val="single" w:sz="8"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6.1</w:t>
            </w:r>
          </w:p>
        </w:tc>
        <w:tc>
          <w:tcPr>
            <w:tcW w:w="851"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водопроводом</w:t>
            </w:r>
          </w:p>
        </w:tc>
        <w:tc>
          <w:tcPr>
            <w:tcW w:w="992"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8"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8"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6.2</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канализацией</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6.3</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электричеством</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6.4</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электроплитами</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6.5</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газовыми плитами</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4" w:space="0" w:color="000000"/>
            </w:tcBorders>
            <w:vAlign w:val="center"/>
          </w:tcPr>
          <w:p w:rsidR="002575DF" w:rsidRPr="00B847FC" w:rsidRDefault="002575DF" w:rsidP="00931C8C">
            <w:pPr>
              <w:rPr>
                <w:sz w:val="14"/>
                <w:szCs w:val="14"/>
              </w:rPr>
            </w:pPr>
            <w:r w:rsidRPr="00B847FC">
              <w:rPr>
                <w:sz w:val="14"/>
                <w:szCs w:val="14"/>
              </w:rPr>
              <w:t>6.6</w:t>
            </w:r>
          </w:p>
        </w:tc>
        <w:tc>
          <w:tcPr>
            <w:tcW w:w="851"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теплом</w:t>
            </w:r>
          </w:p>
        </w:tc>
        <w:tc>
          <w:tcPr>
            <w:tcW w:w="992"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8"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48"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77" w:type="dxa"/>
            <w:tcBorders>
              <w:top w:val="single" w:sz="4" w:space="0" w:color="000000"/>
              <w:left w:val="single" w:sz="4" w:space="0" w:color="000000"/>
              <w:bottom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1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567"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01"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50"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42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43"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65"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c>
          <w:tcPr>
            <w:tcW w:w="576" w:type="dxa"/>
            <w:tcBorders>
              <w:top w:val="single" w:sz="4" w:space="0" w:color="000000"/>
              <w:left w:val="single" w:sz="4" w:space="0" w:color="000000"/>
              <w:bottom w:val="single" w:sz="4" w:space="0" w:color="000000"/>
              <w:right w:val="single" w:sz="8" w:space="0" w:color="000000"/>
            </w:tcBorders>
            <w:vAlign w:val="center"/>
          </w:tcPr>
          <w:p w:rsidR="002575DF" w:rsidRPr="008247D4" w:rsidRDefault="002575DF" w:rsidP="00931C8C">
            <w:pPr>
              <w:rPr>
                <w:rFonts w:ascii="Times New Roman" w:hAnsi="Times New Roman" w:cs="Times New Roman"/>
                <w:sz w:val="14"/>
                <w:szCs w:val="14"/>
              </w:rPr>
            </w:pPr>
          </w:p>
        </w:tc>
      </w:tr>
      <w:tr w:rsidR="002575DF" w:rsidRPr="00B847FC" w:rsidTr="00931C8C">
        <w:trPr>
          <w:trHeight w:val="284"/>
          <w:jc w:val="center"/>
        </w:trPr>
        <w:tc>
          <w:tcPr>
            <w:tcW w:w="297" w:type="dxa"/>
            <w:tcBorders>
              <w:top w:val="single" w:sz="4" w:space="0" w:color="000000"/>
              <w:left w:val="single" w:sz="8" w:space="0" w:color="000000"/>
              <w:bottom w:val="single" w:sz="8" w:space="0" w:color="000000"/>
            </w:tcBorders>
            <w:vAlign w:val="center"/>
          </w:tcPr>
          <w:p w:rsidR="002575DF" w:rsidRPr="00B847FC" w:rsidRDefault="002575DF" w:rsidP="00931C8C">
            <w:pPr>
              <w:rPr>
                <w:sz w:val="14"/>
                <w:szCs w:val="14"/>
              </w:rPr>
            </w:pPr>
            <w:r w:rsidRPr="00B847FC">
              <w:rPr>
                <w:sz w:val="14"/>
                <w:szCs w:val="14"/>
              </w:rPr>
              <w:t>6.7</w:t>
            </w:r>
          </w:p>
        </w:tc>
        <w:tc>
          <w:tcPr>
            <w:tcW w:w="851"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горячей водой</w:t>
            </w:r>
          </w:p>
        </w:tc>
        <w:tc>
          <w:tcPr>
            <w:tcW w:w="992" w:type="dxa"/>
            <w:tcBorders>
              <w:top w:val="single" w:sz="4"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 от общ. ЖФ</w:t>
            </w:r>
          </w:p>
        </w:tc>
        <w:tc>
          <w:tcPr>
            <w:tcW w:w="544" w:type="dxa"/>
            <w:tcBorders>
              <w:top w:val="single" w:sz="4"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67" w:type="dxa"/>
            <w:tcBorders>
              <w:top w:val="single" w:sz="4"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6"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68"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48"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7"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77" w:type="dxa"/>
            <w:tcBorders>
              <w:top w:val="single" w:sz="4"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1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67"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6" w:type="dxa"/>
            <w:tcBorders>
              <w:top w:val="single" w:sz="4"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01"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50"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43"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65"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576" w:type="dxa"/>
            <w:tcBorders>
              <w:top w:val="single" w:sz="4"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r>
      <w:tr w:rsidR="002575DF" w:rsidRPr="00B847FC" w:rsidTr="00931C8C">
        <w:trPr>
          <w:trHeight w:val="284"/>
          <w:jc w:val="center"/>
        </w:trPr>
        <w:tc>
          <w:tcPr>
            <w:tcW w:w="297" w:type="dxa"/>
            <w:tcBorders>
              <w:top w:val="single" w:sz="8" w:space="0" w:color="000000"/>
              <w:left w:val="single" w:sz="8" w:space="0" w:color="000000"/>
              <w:bottom w:val="single" w:sz="8" w:space="0" w:color="000000"/>
            </w:tcBorders>
            <w:vAlign w:val="center"/>
          </w:tcPr>
          <w:p w:rsidR="002575DF" w:rsidRPr="00B847FC" w:rsidRDefault="002575DF" w:rsidP="00931C8C">
            <w:pPr>
              <w:rPr>
                <w:sz w:val="14"/>
                <w:szCs w:val="14"/>
              </w:rPr>
            </w:pPr>
            <w:r w:rsidRPr="00B847FC">
              <w:rPr>
                <w:sz w:val="14"/>
                <w:szCs w:val="14"/>
              </w:rPr>
              <w:t>7.</w:t>
            </w:r>
          </w:p>
        </w:tc>
        <w:tc>
          <w:tcPr>
            <w:tcW w:w="851" w:type="dxa"/>
            <w:tcBorders>
              <w:top w:val="single" w:sz="8" w:space="0" w:color="000000"/>
              <w:left w:val="single" w:sz="4" w:space="0" w:color="000000"/>
              <w:bottom w:val="single" w:sz="8" w:space="0" w:color="000000"/>
            </w:tcBorders>
            <w:vAlign w:val="center"/>
          </w:tcPr>
          <w:p w:rsidR="002575DF" w:rsidRPr="008247D4" w:rsidRDefault="002575DF" w:rsidP="00931C8C">
            <w:pPr>
              <w:spacing w:after="0"/>
              <w:rPr>
                <w:rFonts w:ascii="Times New Roman" w:hAnsi="Times New Roman" w:cs="Times New Roman"/>
                <w:sz w:val="14"/>
                <w:szCs w:val="14"/>
              </w:rPr>
            </w:pPr>
            <w:r w:rsidRPr="008247D4">
              <w:rPr>
                <w:rFonts w:ascii="Times New Roman" w:hAnsi="Times New Roman" w:cs="Times New Roman"/>
                <w:sz w:val="14"/>
                <w:szCs w:val="14"/>
              </w:rPr>
              <w:t xml:space="preserve">Средняя обеспеченность населения </w:t>
            </w:r>
            <w:proofErr w:type="spellStart"/>
            <w:r w:rsidRPr="008247D4">
              <w:rPr>
                <w:rFonts w:ascii="Times New Roman" w:hAnsi="Times New Roman" w:cs="Times New Roman"/>
                <w:sz w:val="14"/>
                <w:szCs w:val="14"/>
              </w:rPr>
              <w:t>муници</w:t>
            </w:r>
            <w:proofErr w:type="spellEnd"/>
            <w:r w:rsidRPr="008247D4">
              <w:rPr>
                <w:rFonts w:ascii="Times New Roman" w:hAnsi="Times New Roman" w:cs="Times New Roman"/>
                <w:sz w:val="14"/>
                <w:szCs w:val="14"/>
              </w:rPr>
              <w:t>-</w:t>
            </w:r>
          </w:p>
          <w:p w:rsidR="002575DF" w:rsidRPr="008247D4" w:rsidRDefault="002575DF" w:rsidP="00931C8C">
            <w:pPr>
              <w:rPr>
                <w:rFonts w:ascii="Times New Roman" w:hAnsi="Times New Roman" w:cs="Times New Roman"/>
                <w:sz w:val="14"/>
                <w:szCs w:val="14"/>
              </w:rPr>
            </w:pPr>
            <w:proofErr w:type="spellStart"/>
            <w:r w:rsidRPr="008247D4">
              <w:rPr>
                <w:rFonts w:ascii="Times New Roman" w:hAnsi="Times New Roman" w:cs="Times New Roman"/>
                <w:sz w:val="14"/>
                <w:szCs w:val="14"/>
              </w:rPr>
              <w:t>пального</w:t>
            </w:r>
            <w:proofErr w:type="spellEnd"/>
            <w:r w:rsidRPr="008247D4">
              <w:rPr>
                <w:rFonts w:ascii="Times New Roman" w:hAnsi="Times New Roman" w:cs="Times New Roman"/>
                <w:sz w:val="14"/>
                <w:szCs w:val="14"/>
              </w:rPr>
              <w:t xml:space="preserve"> района общей площадью квартир</w:t>
            </w:r>
          </w:p>
        </w:tc>
        <w:tc>
          <w:tcPr>
            <w:tcW w:w="992" w:type="dxa"/>
            <w:tcBorders>
              <w:top w:val="single" w:sz="8"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м2 / чел.</w:t>
            </w:r>
          </w:p>
        </w:tc>
        <w:tc>
          <w:tcPr>
            <w:tcW w:w="544"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0,033</w:t>
            </w:r>
          </w:p>
        </w:tc>
        <w:tc>
          <w:tcPr>
            <w:tcW w:w="567"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0,025</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56"/>
              <w:jc w:val="center"/>
              <w:rPr>
                <w:rFonts w:ascii="Times New Roman" w:hAnsi="Times New Roman" w:cs="Times New Roman"/>
                <w:sz w:val="14"/>
                <w:szCs w:val="14"/>
              </w:rPr>
            </w:pPr>
            <w:r w:rsidRPr="008247D4">
              <w:rPr>
                <w:rFonts w:ascii="Times New Roman" w:hAnsi="Times New Roman" w:cs="Times New Roman"/>
                <w:sz w:val="14"/>
                <w:szCs w:val="14"/>
              </w:rPr>
              <w:t>0,056</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0,55</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0,56</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62"/>
              <w:jc w:val="center"/>
              <w:rPr>
                <w:rFonts w:ascii="Times New Roman" w:hAnsi="Times New Roman" w:cs="Times New Roman"/>
                <w:sz w:val="14"/>
                <w:szCs w:val="14"/>
              </w:rPr>
            </w:pPr>
            <w:r w:rsidRPr="008247D4">
              <w:rPr>
                <w:rFonts w:ascii="Times New Roman" w:hAnsi="Times New Roman" w:cs="Times New Roman"/>
                <w:sz w:val="14"/>
                <w:szCs w:val="14"/>
              </w:rPr>
              <w:t>0,151</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52"/>
              <w:jc w:val="center"/>
              <w:rPr>
                <w:rFonts w:ascii="Times New Roman" w:hAnsi="Times New Roman" w:cs="Times New Roman"/>
                <w:sz w:val="14"/>
                <w:szCs w:val="14"/>
              </w:rPr>
            </w:pPr>
            <w:r w:rsidRPr="008247D4">
              <w:rPr>
                <w:rFonts w:ascii="Times New Roman" w:hAnsi="Times New Roman" w:cs="Times New Roman"/>
                <w:sz w:val="14"/>
                <w:szCs w:val="14"/>
              </w:rPr>
              <w:t>0,039</w:t>
            </w:r>
          </w:p>
        </w:tc>
        <w:tc>
          <w:tcPr>
            <w:tcW w:w="426" w:type="dxa"/>
            <w:tcBorders>
              <w:top w:val="single" w:sz="8" w:space="0" w:color="000000"/>
              <w:left w:val="single" w:sz="4" w:space="0" w:color="000000"/>
              <w:bottom w:val="single" w:sz="8" w:space="0" w:color="000000"/>
            </w:tcBorders>
            <w:vAlign w:val="center"/>
          </w:tcPr>
          <w:p w:rsidR="002575DF" w:rsidRPr="008247D4" w:rsidRDefault="002575DF" w:rsidP="00931C8C">
            <w:pPr>
              <w:ind w:right="-57"/>
              <w:jc w:val="center"/>
              <w:rPr>
                <w:rFonts w:ascii="Times New Roman" w:hAnsi="Times New Roman" w:cs="Times New Roman"/>
                <w:sz w:val="14"/>
                <w:szCs w:val="14"/>
              </w:rPr>
            </w:pPr>
            <w:r w:rsidRPr="008247D4">
              <w:rPr>
                <w:rFonts w:ascii="Times New Roman" w:hAnsi="Times New Roman" w:cs="Times New Roman"/>
                <w:sz w:val="14"/>
                <w:szCs w:val="14"/>
              </w:rPr>
              <w:t>0,092</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63"/>
              <w:jc w:val="center"/>
              <w:rPr>
                <w:rFonts w:ascii="Times New Roman" w:hAnsi="Times New Roman" w:cs="Times New Roman"/>
                <w:sz w:val="14"/>
                <w:szCs w:val="14"/>
              </w:rPr>
            </w:pPr>
            <w:r w:rsidRPr="008247D4">
              <w:rPr>
                <w:rFonts w:ascii="Times New Roman" w:hAnsi="Times New Roman" w:cs="Times New Roman"/>
                <w:sz w:val="14"/>
                <w:szCs w:val="14"/>
              </w:rPr>
              <w:t>0.037</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53"/>
              <w:jc w:val="center"/>
              <w:rPr>
                <w:rFonts w:ascii="Times New Roman" w:hAnsi="Times New Roman" w:cs="Times New Roman"/>
                <w:sz w:val="14"/>
                <w:szCs w:val="14"/>
              </w:rPr>
            </w:pPr>
            <w:r w:rsidRPr="008247D4">
              <w:rPr>
                <w:rFonts w:ascii="Times New Roman" w:hAnsi="Times New Roman" w:cs="Times New Roman"/>
                <w:sz w:val="14"/>
                <w:szCs w:val="14"/>
              </w:rPr>
              <w:t>0,063</w:t>
            </w:r>
          </w:p>
        </w:tc>
        <w:tc>
          <w:tcPr>
            <w:tcW w:w="56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0,22</w:t>
            </w:r>
          </w:p>
        </w:tc>
        <w:tc>
          <w:tcPr>
            <w:tcW w:w="44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0,045</w:t>
            </w:r>
          </w:p>
        </w:tc>
        <w:tc>
          <w:tcPr>
            <w:tcW w:w="427" w:type="dxa"/>
            <w:tcBorders>
              <w:top w:val="single" w:sz="8" w:space="0" w:color="000000"/>
              <w:left w:val="single" w:sz="4" w:space="0" w:color="000000"/>
              <w:bottom w:val="single" w:sz="8" w:space="0" w:color="000000"/>
            </w:tcBorders>
            <w:vAlign w:val="center"/>
          </w:tcPr>
          <w:p w:rsidR="002575DF" w:rsidRPr="008247D4" w:rsidRDefault="002575DF" w:rsidP="00931C8C">
            <w:pPr>
              <w:ind w:right="-30"/>
              <w:jc w:val="center"/>
              <w:rPr>
                <w:rFonts w:ascii="Times New Roman" w:hAnsi="Times New Roman" w:cs="Times New Roman"/>
                <w:sz w:val="14"/>
                <w:szCs w:val="14"/>
              </w:rPr>
            </w:pPr>
            <w:r w:rsidRPr="008247D4">
              <w:rPr>
                <w:rFonts w:ascii="Times New Roman" w:hAnsi="Times New Roman" w:cs="Times New Roman"/>
                <w:sz w:val="14"/>
                <w:szCs w:val="14"/>
              </w:rPr>
              <w:t>0,029</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0,055</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0,21</w:t>
            </w:r>
          </w:p>
        </w:tc>
        <w:tc>
          <w:tcPr>
            <w:tcW w:w="57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0,052</w:t>
            </w:r>
          </w:p>
        </w:tc>
        <w:tc>
          <w:tcPr>
            <w:tcW w:w="41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28"/>
              <w:jc w:val="center"/>
              <w:rPr>
                <w:rFonts w:ascii="Times New Roman" w:hAnsi="Times New Roman" w:cs="Times New Roman"/>
                <w:sz w:val="14"/>
                <w:szCs w:val="14"/>
              </w:rPr>
            </w:pPr>
            <w:r w:rsidRPr="008247D4">
              <w:rPr>
                <w:rFonts w:ascii="Times New Roman" w:hAnsi="Times New Roman" w:cs="Times New Roman"/>
                <w:sz w:val="14"/>
                <w:szCs w:val="14"/>
              </w:rPr>
              <w:t>0.038</w:t>
            </w:r>
          </w:p>
        </w:tc>
        <w:tc>
          <w:tcPr>
            <w:tcW w:w="425"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ind w:right="-33"/>
              <w:jc w:val="center"/>
              <w:rPr>
                <w:rFonts w:ascii="Times New Roman" w:hAnsi="Times New Roman" w:cs="Times New Roman"/>
                <w:sz w:val="14"/>
                <w:szCs w:val="14"/>
              </w:rPr>
            </w:pPr>
            <w:r w:rsidRPr="008247D4">
              <w:rPr>
                <w:rFonts w:ascii="Times New Roman" w:hAnsi="Times New Roman" w:cs="Times New Roman"/>
                <w:sz w:val="14"/>
                <w:szCs w:val="14"/>
              </w:rPr>
              <w:t>0,037</w:t>
            </w:r>
          </w:p>
        </w:tc>
        <w:tc>
          <w:tcPr>
            <w:tcW w:w="567"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0,186</w:t>
            </w:r>
          </w:p>
        </w:tc>
        <w:tc>
          <w:tcPr>
            <w:tcW w:w="426"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ind w:right="-36"/>
              <w:jc w:val="center"/>
              <w:rPr>
                <w:rFonts w:ascii="Times New Roman" w:hAnsi="Times New Roman" w:cs="Times New Roman"/>
                <w:sz w:val="14"/>
                <w:szCs w:val="14"/>
              </w:rPr>
            </w:pPr>
            <w:r w:rsidRPr="008247D4">
              <w:rPr>
                <w:rFonts w:ascii="Times New Roman" w:hAnsi="Times New Roman" w:cs="Times New Roman"/>
                <w:sz w:val="14"/>
                <w:szCs w:val="14"/>
              </w:rPr>
              <w:t>0,025</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26"/>
              <w:jc w:val="center"/>
              <w:rPr>
                <w:rFonts w:ascii="Times New Roman" w:hAnsi="Times New Roman" w:cs="Times New Roman"/>
                <w:sz w:val="14"/>
                <w:szCs w:val="14"/>
              </w:rPr>
            </w:pPr>
            <w:r w:rsidRPr="008247D4">
              <w:rPr>
                <w:rFonts w:ascii="Times New Roman" w:hAnsi="Times New Roman" w:cs="Times New Roman"/>
                <w:sz w:val="14"/>
                <w:szCs w:val="14"/>
              </w:rPr>
              <w:t>0,145</w:t>
            </w:r>
          </w:p>
        </w:tc>
        <w:tc>
          <w:tcPr>
            <w:tcW w:w="401"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61" w:hanging="78"/>
              <w:jc w:val="center"/>
              <w:rPr>
                <w:rFonts w:ascii="Times New Roman" w:hAnsi="Times New Roman" w:cs="Times New Roman"/>
                <w:sz w:val="14"/>
                <w:szCs w:val="14"/>
              </w:rPr>
            </w:pPr>
            <w:r w:rsidRPr="008247D4">
              <w:rPr>
                <w:rFonts w:ascii="Times New Roman" w:hAnsi="Times New Roman" w:cs="Times New Roman"/>
                <w:sz w:val="14"/>
                <w:szCs w:val="14"/>
              </w:rPr>
              <w:t>0,026</w:t>
            </w:r>
          </w:p>
        </w:tc>
        <w:tc>
          <w:tcPr>
            <w:tcW w:w="450"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0,047</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27"/>
              <w:jc w:val="center"/>
              <w:rPr>
                <w:rFonts w:ascii="Times New Roman" w:hAnsi="Times New Roman" w:cs="Times New Roman"/>
                <w:sz w:val="14"/>
                <w:szCs w:val="14"/>
              </w:rPr>
            </w:pPr>
            <w:r w:rsidRPr="008247D4">
              <w:rPr>
                <w:rFonts w:ascii="Times New Roman" w:hAnsi="Times New Roman" w:cs="Times New Roman"/>
                <w:sz w:val="14"/>
                <w:szCs w:val="14"/>
              </w:rPr>
              <w:t>0,021</w:t>
            </w:r>
          </w:p>
        </w:tc>
        <w:tc>
          <w:tcPr>
            <w:tcW w:w="42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32"/>
              <w:jc w:val="center"/>
              <w:rPr>
                <w:rFonts w:ascii="Times New Roman" w:hAnsi="Times New Roman" w:cs="Times New Roman"/>
                <w:sz w:val="14"/>
                <w:szCs w:val="14"/>
              </w:rPr>
            </w:pPr>
            <w:r w:rsidRPr="008247D4">
              <w:rPr>
                <w:rFonts w:ascii="Times New Roman" w:hAnsi="Times New Roman" w:cs="Times New Roman"/>
                <w:sz w:val="14"/>
                <w:szCs w:val="14"/>
              </w:rPr>
              <w:t>0,033</w:t>
            </w:r>
          </w:p>
        </w:tc>
        <w:tc>
          <w:tcPr>
            <w:tcW w:w="543"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0,029</w:t>
            </w:r>
          </w:p>
        </w:tc>
        <w:tc>
          <w:tcPr>
            <w:tcW w:w="56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ind w:right="-49"/>
              <w:jc w:val="center"/>
              <w:rPr>
                <w:rFonts w:ascii="Times New Roman" w:hAnsi="Times New Roman" w:cs="Times New Roman"/>
                <w:sz w:val="14"/>
                <w:szCs w:val="14"/>
              </w:rPr>
            </w:pPr>
            <w:r w:rsidRPr="008247D4">
              <w:rPr>
                <w:rFonts w:ascii="Times New Roman" w:hAnsi="Times New Roman" w:cs="Times New Roman"/>
                <w:sz w:val="14"/>
                <w:szCs w:val="14"/>
              </w:rPr>
              <w:t>0,021</w:t>
            </w:r>
          </w:p>
        </w:tc>
        <w:tc>
          <w:tcPr>
            <w:tcW w:w="57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0,26</w:t>
            </w:r>
          </w:p>
        </w:tc>
      </w:tr>
      <w:tr w:rsidR="002575DF" w:rsidRPr="00B847FC" w:rsidTr="00931C8C">
        <w:trPr>
          <w:trHeight w:val="284"/>
          <w:jc w:val="center"/>
        </w:trPr>
        <w:tc>
          <w:tcPr>
            <w:tcW w:w="297" w:type="dxa"/>
            <w:tcBorders>
              <w:top w:val="single" w:sz="8" w:space="0" w:color="000000"/>
              <w:left w:val="single" w:sz="8" w:space="0" w:color="000000"/>
              <w:bottom w:val="single" w:sz="8" w:space="0" w:color="000000"/>
            </w:tcBorders>
            <w:vAlign w:val="center"/>
          </w:tcPr>
          <w:p w:rsidR="002575DF" w:rsidRPr="00B847FC" w:rsidRDefault="002575DF" w:rsidP="00931C8C">
            <w:pPr>
              <w:rPr>
                <w:sz w:val="14"/>
                <w:szCs w:val="14"/>
              </w:rPr>
            </w:pPr>
            <w:r w:rsidRPr="00B847FC">
              <w:rPr>
                <w:sz w:val="14"/>
                <w:szCs w:val="14"/>
              </w:rPr>
              <w:t>8.</w:t>
            </w:r>
          </w:p>
        </w:tc>
        <w:tc>
          <w:tcPr>
            <w:tcW w:w="851" w:type="dxa"/>
            <w:tcBorders>
              <w:top w:val="single" w:sz="8"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Численность населения</w:t>
            </w:r>
          </w:p>
        </w:tc>
        <w:tc>
          <w:tcPr>
            <w:tcW w:w="992" w:type="dxa"/>
            <w:tcBorders>
              <w:top w:val="single" w:sz="8" w:space="0" w:color="000000"/>
              <w:left w:val="single" w:sz="4" w:space="0" w:color="000000"/>
              <w:bottom w:val="single" w:sz="8" w:space="0" w:color="000000"/>
            </w:tcBorders>
            <w:vAlign w:val="center"/>
          </w:tcPr>
          <w:p w:rsidR="002575DF" w:rsidRPr="008247D4" w:rsidRDefault="002575DF" w:rsidP="00931C8C">
            <w:pPr>
              <w:rPr>
                <w:rFonts w:ascii="Times New Roman" w:hAnsi="Times New Roman" w:cs="Times New Roman"/>
                <w:sz w:val="14"/>
                <w:szCs w:val="14"/>
              </w:rPr>
            </w:pPr>
            <w:r w:rsidRPr="008247D4">
              <w:rPr>
                <w:rFonts w:ascii="Times New Roman" w:hAnsi="Times New Roman" w:cs="Times New Roman"/>
                <w:sz w:val="14"/>
                <w:szCs w:val="14"/>
              </w:rPr>
              <w:t>чел.</w:t>
            </w:r>
          </w:p>
        </w:tc>
        <w:tc>
          <w:tcPr>
            <w:tcW w:w="544"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2203</w:t>
            </w:r>
          </w:p>
        </w:tc>
        <w:tc>
          <w:tcPr>
            <w:tcW w:w="567" w:type="dxa"/>
            <w:tcBorders>
              <w:top w:val="single" w:sz="8" w:space="0" w:color="000000"/>
              <w:left w:val="single" w:sz="8"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208</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31</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17</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30</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0</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61</w:t>
            </w:r>
          </w:p>
        </w:tc>
        <w:tc>
          <w:tcPr>
            <w:tcW w:w="426"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4</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70</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33</w:t>
            </w:r>
          </w:p>
        </w:tc>
        <w:tc>
          <w:tcPr>
            <w:tcW w:w="56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117</w:t>
            </w:r>
          </w:p>
        </w:tc>
        <w:tc>
          <w:tcPr>
            <w:tcW w:w="448"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w:t>
            </w:r>
          </w:p>
        </w:tc>
        <w:tc>
          <w:tcPr>
            <w:tcW w:w="42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29</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29</w:t>
            </w:r>
          </w:p>
        </w:tc>
        <w:tc>
          <w:tcPr>
            <w:tcW w:w="425"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w:t>
            </w:r>
          </w:p>
        </w:tc>
        <w:tc>
          <w:tcPr>
            <w:tcW w:w="577" w:type="dxa"/>
            <w:tcBorders>
              <w:top w:val="single" w:sz="8" w:space="0" w:color="000000"/>
              <w:left w:val="single" w:sz="4" w:space="0" w:color="000000"/>
              <w:bottom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58</w:t>
            </w:r>
          </w:p>
        </w:tc>
        <w:tc>
          <w:tcPr>
            <w:tcW w:w="41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w:t>
            </w:r>
          </w:p>
        </w:tc>
        <w:tc>
          <w:tcPr>
            <w:tcW w:w="425"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16</w:t>
            </w:r>
          </w:p>
        </w:tc>
        <w:tc>
          <w:tcPr>
            <w:tcW w:w="567"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15</w:t>
            </w:r>
          </w:p>
        </w:tc>
        <w:tc>
          <w:tcPr>
            <w:tcW w:w="426" w:type="dxa"/>
            <w:tcBorders>
              <w:top w:val="single" w:sz="8" w:space="0" w:color="000000"/>
              <w:left w:val="single" w:sz="4" w:space="0" w:color="000000"/>
              <w:bottom w:val="single" w:sz="8" w:space="0" w:color="000000"/>
              <w:right w:val="single" w:sz="4"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6</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w:t>
            </w:r>
          </w:p>
        </w:tc>
        <w:tc>
          <w:tcPr>
            <w:tcW w:w="401"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70</w:t>
            </w:r>
          </w:p>
        </w:tc>
        <w:tc>
          <w:tcPr>
            <w:tcW w:w="450"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22</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7</w:t>
            </w:r>
          </w:p>
        </w:tc>
        <w:tc>
          <w:tcPr>
            <w:tcW w:w="42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25</w:t>
            </w:r>
          </w:p>
        </w:tc>
        <w:tc>
          <w:tcPr>
            <w:tcW w:w="543"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1200</w:t>
            </w:r>
          </w:p>
        </w:tc>
        <w:tc>
          <w:tcPr>
            <w:tcW w:w="565"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32</w:t>
            </w:r>
          </w:p>
        </w:tc>
        <w:tc>
          <w:tcPr>
            <w:tcW w:w="576" w:type="dxa"/>
            <w:tcBorders>
              <w:top w:val="single" w:sz="8" w:space="0" w:color="000000"/>
              <w:left w:val="single" w:sz="4" w:space="0" w:color="000000"/>
              <w:bottom w:val="single" w:sz="8" w:space="0" w:color="000000"/>
              <w:right w:val="single" w:sz="8" w:space="0" w:color="000000"/>
            </w:tcBorders>
            <w:vAlign w:val="center"/>
          </w:tcPr>
          <w:p w:rsidR="002575DF" w:rsidRPr="008247D4" w:rsidRDefault="002575DF" w:rsidP="00931C8C">
            <w:pPr>
              <w:jc w:val="center"/>
              <w:rPr>
                <w:rFonts w:ascii="Times New Roman" w:hAnsi="Times New Roman" w:cs="Times New Roman"/>
                <w:sz w:val="14"/>
                <w:szCs w:val="14"/>
              </w:rPr>
            </w:pPr>
            <w:r w:rsidRPr="008247D4">
              <w:rPr>
                <w:rFonts w:ascii="Times New Roman" w:hAnsi="Times New Roman" w:cs="Times New Roman"/>
                <w:sz w:val="14"/>
                <w:szCs w:val="14"/>
              </w:rPr>
              <w:t>2</w:t>
            </w:r>
          </w:p>
        </w:tc>
      </w:tr>
    </w:tbl>
    <w:p w:rsidR="002575DF" w:rsidRPr="008247D4" w:rsidRDefault="002575DF" w:rsidP="002575DF">
      <w:pPr>
        <w:ind w:firstLine="540"/>
        <w:rPr>
          <w:rFonts w:ascii="Times New Roman" w:hAnsi="Times New Roman" w:cs="Times New Roman"/>
          <w:bCs/>
          <w:sz w:val="18"/>
        </w:rPr>
      </w:pPr>
      <w:r w:rsidRPr="008247D4">
        <w:rPr>
          <w:rFonts w:ascii="Times New Roman" w:hAnsi="Times New Roman" w:cs="Times New Roman"/>
          <w:b/>
        </w:rPr>
        <w:t>Выводы:</w:t>
      </w:r>
      <w:r w:rsidRPr="008247D4">
        <w:rPr>
          <w:rFonts w:ascii="Times New Roman" w:hAnsi="Times New Roman" w:cs="Times New Roman"/>
        </w:rPr>
        <w:t xml:space="preserve"> характерным для Новолеушинского сельского поселения является наличие застройки с сезонным проживанием (использование под дачи в летний период). Строительство нового жилищного фонда практически не ведется. Отмечаются единичные случаи индивидуального </w:t>
      </w:r>
      <w:proofErr w:type="gramStart"/>
      <w:r w:rsidRPr="008247D4">
        <w:rPr>
          <w:rFonts w:ascii="Times New Roman" w:hAnsi="Times New Roman" w:cs="Times New Roman"/>
        </w:rPr>
        <w:t>жилищного  строительства</w:t>
      </w:r>
      <w:proofErr w:type="gramEnd"/>
      <w:r w:rsidRPr="008247D4">
        <w:rPr>
          <w:rFonts w:ascii="Times New Roman" w:hAnsi="Times New Roman" w:cs="Times New Roman"/>
        </w:rPr>
        <w:t>. Отсутствует строительство за счет бюджетных средств.</w:t>
      </w:r>
    </w:p>
    <w:p w:rsidR="002575DF" w:rsidRDefault="002575DF" w:rsidP="002575DF">
      <w:pPr>
        <w:tabs>
          <w:tab w:val="left" w:pos="426"/>
        </w:tabs>
        <w:jc w:val="center"/>
        <w:rPr>
          <w:sz w:val="18"/>
          <w:szCs w:val="18"/>
        </w:rPr>
        <w:sectPr w:rsidR="002575DF" w:rsidSect="008247D4">
          <w:pgSz w:w="16838" w:h="11906" w:orient="landscape"/>
          <w:pgMar w:top="568" w:right="1418" w:bottom="1418" w:left="1134" w:header="709" w:footer="709" w:gutter="0"/>
          <w:cols w:space="708"/>
          <w:docGrid w:linePitch="360"/>
        </w:sectPr>
      </w:pPr>
    </w:p>
    <w:p w:rsidR="002575DF" w:rsidRPr="008247D4" w:rsidRDefault="002575DF" w:rsidP="008247D4">
      <w:pPr>
        <w:pStyle w:val="afe"/>
        <w:suppressAutoHyphens/>
        <w:spacing w:line="240" w:lineRule="auto"/>
        <w:ind w:left="0" w:firstLine="851"/>
        <w:rPr>
          <w:iCs/>
        </w:rPr>
      </w:pPr>
      <w:bookmarkStart w:id="129" w:name="_Toc247965271"/>
      <w:bookmarkStart w:id="130" w:name="_Toc268263639"/>
      <w:bookmarkStart w:id="131" w:name="_Toc342472319"/>
      <w:r w:rsidRPr="008247D4">
        <w:rPr>
          <w:iCs/>
          <w:color w:val="000000"/>
        </w:rPr>
        <w:lastRenderedPageBreak/>
        <w:t xml:space="preserve">В настоящее время </w:t>
      </w:r>
      <w:r w:rsidRPr="008247D4">
        <w:t>обеспеченность инженерными сетями жилищного фонда сельского поселения является неудовлетворительной в отношении охвата системами водоснабжения, водоотведения, теплоснабжения и газоснабжения, так как охват жилищного фонда данными инженерными сетями составляет менее 50% территории. Единственным положительным аспектом является 100% электрификация населения сельского поселения.</w:t>
      </w:r>
    </w:p>
    <w:p w:rsidR="002575DF" w:rsidRPr="008247D4" w:rsidRDefault="002575DF" w:rsidP="008247D4">
      <w:pPr>
        <w:keepLines/>
        <w:spacing w:after="0" w:line="240" w:lineRule="auto"/>
        <w:ind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b/>
          <w:sz w:val="24"/>
          <w:szCs w:val="24"/>
        </w:rPr>
        <w:t>Генеральным планом на расчетный срок</w:t>
      </w:r>
      <w:r w:rsidRPr="008247D4">
        <w:rPr>
          <w:rFonts w:ascii="Times New Roman" w:eastAsia="Times New Roman" w:hAnsi="Times New Roman" w:cs="Times New Roman"/>
          <w:sz w:val="24"/>
          <w:szCs w:val="24"/>
        </w:rPr>
        <w:t xml:space="preserve"> предлагается:</w:t>
      </w:r>
    </w:p>
    <w:p w:rsidR="002575DF" w:rsidRPr="008247D4" w:rsidRDefault="002575DF" w:rsidP="008247D4">
      <w:pPr>
        <w:keepLines/>
        <w:numPr>
          <w:ilvl w:val="0"/>
          <w:numId w:val="57"/>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rPr>
        <w:t>обеспечить полную газификацию и водоснабжение сельского поселения;</w:t>
      </w:r>
    </w:p>
    <w:p w:rsidR="002575DF" w:rsidRPr="008247D4" w:rsidRDefault="002575DF" w:rsidP="008247D4">
      <w:pPr>
        <w:keepLines/>
        <w:numPr>
          <w:ilvl w:val="0"/>
          <w:numId w:val="57"/>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rPr>
        <w:t>осуществить строительство нового жилья на свободных территориях;</w:t>
      </w:r>
    </w:p>
    <w:p w:rsidR="002575DF" w:rsidRPr="008247D4" w:rsidRDefault="002575DF" w:rsidP="008247D4">
      <w:pPr>
        <w:keepLines/>
        <w:numPr>
          <w:ilvl w:val="1"/>
          <w:numId w:val="58"/>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rPr>
        <w:t>расселить население, проживающее в санитарно-защитных зонах;</w:t>
      </w:r>
    </w:p>
    <w:p w:rsidR="002575DF" w:rsidRPr="008247D4" w:rsidRDefault="002575DF" w:rsidP="008247D4">
      <w:pPr>
        <w:keepLines/>
        <w:numPr>
          <w:ilvl w:val="1"/>
          <w:numId w:val="58"/>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rPr>
        <w:t xml:space="preserve">обеспечить жилыми помещениями отдельные категории населения и малоимущих граждан;  </w:t>
      </w:r>
    </w:p>
    <w:p w:rsidR="002575DF" w:rsidRPr="008247D4" w:rsidRDefault="002575DF" w:rsidP="008247D4">
      <w:pPr>
        <w:keepLines/>
        <w:numPr>
          <w:ilvl w:val="1"/>
          <w:numId w:val="58"/>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rPr>
        <w:t xml:space="preserve">реализовать </w:t>
      </w:r>
      <w:r w:rsidRPr="008247D4">
        <w:rPr>
          <w:rFonts w:ascii="Times New Roman" w:eastAsia="Times New Roman" w:hAnsi="Times New Roman" w:cs="Times New Roman"/>
          <w:sz w:val="24"/>
          <w:szCs w:val="24"/>
          <w:lang w:eastAsia="ar-SA"/>
        </w:rPr>
        <w:t>обеспечение типологического разнообразия нового жилища;</w:t>
      </w:r>
    </w:p>
    <w:p w:rsidR="002575DF" w:rsidRPr="008247D4" w:rsidRDefault="002575DF" w:rsidP="008247D4">
      <w:pPr>
        <w:keepLines/>
        <w:numPr>
          <w:ilvl w:val="1"/>
          <w:numId w:val="58"/>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lang w:eastAsia="ar-SA"/>
        </w:rPr>
        <w:t>выделить земельные участки (проведение аукционов) под индивидуальную застройку всем желающим;</w:t>
      </w:r>
    </w:p>
    <w:p w:rsidR="002575DF" w:rsidRPr="008247D4" w:rsidRDefault="002575DF" w:rsidP="008247D4">
      <w:pPr>
        <w:keepLines/>
        <w:numPr>
          <w:ilvl w:val="1"/>
          <w:numId w:val="58"/>
        </w:numPr>
        <w:spacing w:after="0" w:line="240" w:lineRule="auto"/>
        <w:ind w:left="0" w:firstLine="851"/>
        <w:jc w:val="both"/>
        <w:rPr>
          <w:rFonts w:ascii="Times New Roman" w:eastAsia="Times New Roman" w:hAnsi="Times New Roman" w:cs="Times New Roman"/>
          <w:sz w:val="24"/>
          <w:szCs w:val="24"/>
        </w:rPr>
      </w:pPr>
      <w:r w:rsidRPr="008247D4">
        <w:rPr>
          <w:rFonts w:ascii="Times New Roman" w:eastAsia="Times New Roman" w:hAnsi="Times New Roman" w:cs="Times New Roman"/>
          <w:sz w:val="24"/>
          <w:szCs w:val="24"/>
          <w:lang w:eastAsia="ar-SA"/>
        </w:rPr>
        <w:t>осуществить капитальный ремонт жилищного фонда.</w:t>
      </w:r>
    </w:p>
    <w:p w:rsidR="002575DF" w:rsidRPr="008247D4" w:rsidRDefault="002575DF" w:rsidP="008247D4">
      <w:pPr>
        <w:tabs>
          <w:tab w:val="left" w:pos="426"/>
        </w:tabs>
        <w:spacing w:line="240" w:lineRule="auto"/>
        <w:ind w:firstLine="851"/>
        <w:rPr>
          <w:rFonts w:ascii="Times New Roman" w:hAnsi="Times New Roman" w:cs="Times New Roman"/>
          <w:sz w:val="24"/>
          <w:szCs w:val="24"/>
        </w:rPr>
      </w:pPr>
      <w:r w:rsidRPr="008247D4">
        <w:rPr>
          <w:rFonts w:ascii="Times New Roman" w:hAnsi="Times New Roman" w:cs="Times New Roman"/>
          <w:sz w:val="24"/>
          <w:szCs w:val="24"/>
        </w:rPr>
        <w:t xml:space="preserve"> </w:t>
      </w:r>
    </w:p>
    <w:p w:rsidR="002575DF" w:rsidRPr="008247D4" w:rsidRDefault="002575DF" w:rsidP="008247D4">
      <w:pPr>
        <w:tabs>
          <w:tab w:val="left" w:pos="426"/>
        </w:tabs>
        <w:spacing w:line="240" w:lineRule="auto"/>
        <w:ind w:firstLine="851"/>
        <w:jc w:val="center"/>
        <w:rPr>
          <w:rFonts w:ascii="Times New Roman" w:eastAsia="Times New Roman" w:hAnsi="Times New Roman" w:cs="Times New Roman"/>
          <w:b/>
          <w:sz w:val="24"/>
          <w:szCs w:val="24"/>
          <w:lang w:eastAsia="ar-SA"/>
        </w:rPr>
      </w:pPr>
      <w:r w:rsidRPr="008247D4">
        <w:rPr>
          <w:rFonts w:ascii="Times New Roman" w:eastAsia="Times New Roman" w:hAnsi="Times New Roman" w:cs="Times New Roman"/>
          <w:b/>
          <w:sz w:val="24"/>
          <w:szCs w:val="24"/>
          <w:lang w:eastAsia="ar-SA"/>
        </w:rPr>
        <w:t>Проектное предложение по изменению площади населенных пунктов Новолеушинского сельского поселения</w:t>
      </w:r>
    </w:p>
    <w:p w:rsidR="002575DF" w:rsidRPr="008247D4" w:rsidRDefault="002575DF" w:rsidP="008247D4">
      <w:pPr>
        <w:suppressAutoHyphens/>
        <w:spacing w:after="0" w:line="240" w:lineRule="auto"/>
        <w:ind w:firstLine="851"/>
        <w:jc w:val="both"/>
        <w:rPr>
          <w:rFonts w:ascii="Times New Roman" w:eastAsia="Times New Roman" w:hAnsi="Times New Roman" w:cs="Times New Roman"/>
          <w:sz w:val="24"/>
          <w:szCs w:val="24"/>
          <w:lang w:eastAsia="ar-SA"/>
        </w:rPr>
      </w:pPr>
      <w:r w:rsidRPr="008247D4">
        <w:rPr>
          <w:rFonts w:ascii="Times New Roman" w:eastAsia="Times New Roman" w:hAnsi="Times New Roman" w:cs="Times New Roman"/>
          <w:sz w:val="24"/>
          <w:szCs w:val="24"/>
          <w:lang w:eastAsia="ar-SA"/>
        </w:rPr>
        <w:t xml:space="preserve">Для приведения целевого назначения в соответствие с фактическим использованием </w:t>
      </w:r>
      <w:proofErr w:type="gramStart"/>
      <w:r w:rsidRPr="008247D4">
        <w:rPr>
          <w:rFonts w:ascii="Times New Roman" w:eastAsia="Times New Roman" w:hAnsi="Times New Roman" w:cs="Times New Roman"/>
          <w:sz w:val="24"/>
          <w:szCs w:val="24"/>
          <w:lang w:eastAsia="ar-SA"/>
        </w:rPr>
        <w:t>требуется  перевод</w:t>
      </w:r>
      <w:proofErr w:type="gramEnd"/>
      <w:r w:rsidRPr="008247D4">
        <w:rPr>
          <w:rFonts w:ascii="Times New Roman" w:eastAsia="Times New Roman" w:hAnsi="Times New Roman" w:cs="Times New Roman"/>
          <w:sz w:val="24"/>
          <w:szCs w:val="24"/>
          <w:lang w:eastAsia="ar-SA"/>
        </w:rPr>
        <w:t xml:space="preserve"> земель из одной категории  в земли населенных пунктов.</w:t>
      </w:r>
    </w:p>
    <w:p w:rsidR="002575DF" w:rsidRPr="008247D4" w:rsidRDefault="002575DF" w:rsidP="008247D4">
      <w:pPr>
        <w:spacing w:line="240" w:lineRule="auto"/>
        <w:ind w:firstLine="851"/>
        <w:jc w:val="center"/>
        <w:rPr>
          <w:rFonts w:ascii="Times New Roman" w:hAnsi="Times New Roman" w:cs="Times New Roman"/>
          <w:b/>
          <w:sz w:val="24"/>
          <w:szCs w:val="24"/>
        </w:rPr>
      </w:pPr>
    </w:p>
    <w:p w:rsidR="002575DF" w:rsidRPr="008247D4" w:rsidRDefault="002575DF" w:rsidP="008247D4">
      <w:pPr>
        <w:spacing w:line="240" w:lineRule="auto"/>
        <w:ind w:firstLine="851"/>
        <w:jc w:val="center"/>
        <w:rPr>
          <w:rFonts w:ascii="Times New Roman" w:hAnsi="Times New Roman" w:cs="Times New Roman"/>
          <w:b/>
          <w:sz w:val="24"/>
          <w:szCs w:val="24"/>
        </w:rPr>
      </w:pPr>
      <w:r w:rsidRPr="008247D4">
        <w:rPr>
          <w:rFonts w:ascii="Times New Roman" w:hAnsi="Times New Roman" w:cs="Times New Roman"/>
          <w:b/>
          <w:sz w:val="24"/>
          <w:szCs w:val="24"/>
        </w:rPr>
        <w:t>Информация о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которые планируется включить в границы населенных пунктов Новолеушинского сельского поселения</w:t>
      </w:r>
    </w:p>
    <w:tbl>
      <w:tblPr>
        <w:tblW w:w="10236" w:type="dxa"/>
        <w:tblInd w:w="108" w:type="dxa"/>
        <w:tblLayout w:type="fixed"/>
        <w:tblLook w:val="0000" w:firstRow="0" w:lastRow="0" w:firstColumn="0" w:lastColumn="0" w:noHBand="0" w:noVBand="0"/>
      </w:tblPr>
      <w:tblGrid>
        <w:gridCol w:w="283"/>
        <w:gridCol w:w="1447"/>
        <w:gridCol w:w="1134"/>
        <w:gridCol w:w="992"/>
        <w:gridCol w:w="709"/>
        <w:gridCol w:w="1276"/>
        <w:gridCol w:w="1560"/>
        <w:gridCol w:w="1417"/>
        <w:gridCol w:w="1418"/>
      </w:tblGrid>
      <w:tr w:rsidR="002575DF" w:rsidRPr="00D70EBD" w:rsidTr="008247D4">
        <w:trPr>
          <w:trHeight w:val="529"/>
        </w:trPr>
        <w:tc>
          <w:tcPr>
            <w:tcW w:w="283" w:type="dxa"/>
            <w:vMerge w:val="restart"/>
            <w:tcBorders>
              <w:top w:val="single" w:sz="4" w:space="0" w:color="000000"/>
              <w:left w:val="single" w:sz="4" w:space="0" w:color="000000"/>
            </w:tcBorders>
          </w:tcPr>
          <w:p w:rsidR="002575DF" w:rsidRPr="008247D4" w:rsidRDefault="002575DF" w:rsidP="00931C8C">
            <w:pPr>
              <w:snapToGrid w:val="0"/>
              <w:rPr>
                <w:rFonts w:ascii="Times New Roman" w:hAnsi="Times New Roman" w:cs="Times New Roman"/>
                <w:b/>
                <w:sz w:val="18"/>
                <w:szCs w:val="18"/>
              </w:rPr>
            </w:pPr>
            <w:r w:rsidRPr="008247D4">
              <w:rPr>
                <w:rFonts w:ascii="Times New Roman" w:hAnsi="Times New Roman" w:cs="Times New Roman"/>
                <w:b/>
                <w:sz w:val="18"/>
                <w:szCs w:val="18"/>
              </w:rPr>
              <w:t>№</w:t>
            </w:r>
          </w:p>
          <w:p w:rsidR="002575DF" w:rsidRPr="008247D4" w:rsidRDefault="002575DF" w:rsidP="00931C8C">
            <w:pPr>
              <w:snapToGrid w:val="0"/>
              <w:rPr>
                <w:rFonts w:ascii="Times New Roman" w:hAnsi="Times New Roman" w:cs="Times New Roman"/>
                <w:b/>
                <w:sz w:val="18"/>
                <w:szCs w:val="18"/>
              </w:rPr>
            </w:pPr>
            <w:r w:rsidRPr="008247D4">
              <w:rPr>
                <w:rFonts w:ascii="Times New Roman" w:hAnsi="Times New Roman" w:cs="Times New Roman"/>
                <w:b/>
                <w:sz w:val="18"/>
                <w:szCs w:val="18"/>
              </w:rPr>
              <w:t>п/п</w:t>
            </w:r>
          </w:p>
        </w:tc>
        <w:tc>
          <w:tcPr>
            <w:tcW w:w="1447" w:type="dxa"/>
            <w:vMerge w:val="restart"/>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Земельный участок (адрес, местоположение)</w:t>
            </w:r>
          </w:p>
          <w:p w:rsidR="002575DF" w:rsidRPr="008247D4" w:rsidRDefault="002575DF" w:rsidP="00931C8C">
            <w:pPr>
              <w:ind w:left="-607" w:firstLine="466"/>
              <w:jc w:val="center"/>
              <w:rPr>
                <w:rFonts w:ascii="Times New Roman" w:hAnsi="Times New Roman" w:cs="Times New Roman"/>
                <w:b/>
                <w:sz w:val="18"/>
                <w:szCs w:val="18"/>
              </w:rPr>
            </w:pPr>
          </w:p>
        </w:tc>
        <w:tc>
          <w:tcPr>
            <w:tcW w:w="1134" w:type="dxa"/>
            <w:vMerge w:val="restart"/>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 xml:space="preserve">Форма </w:t>
            </w:r>
            <w:proofErr w:type="spellStart"/>
            <w:r w:rsidRPr="008247D4">
              <w:rPr>
                <w:rFonts w:ascii="Times New Roman" w:hAnsi="Times New Roman" w:cs="Times New Roman"/>
                <w:b/>
                <w:sz w:val="18"/>
                <w:szCs w:val="18"/>
              </w:rPr>
              <w:t>собствен-ности</w:t>
            </w:r>
            <w:proofErr w:type="spellEnd"/>
          </w:p>
        </w:tc>
        <w:tc>
          <w:tcPr>
            <w:tcW w:w="992" w:type="dxa"/>
            <w:vMerge w:val="restart"/>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proofErr w:type="spellStart"/>
            <w:r w:rsidRPr="008247D4">
              <w:rPr>
                <w:rFonts w:ascii="Times New Roman" w:hAnsi="Times New Roman" w:cs="Times New Roman"/>
                <w:b/>
                <w:sz w:val="18"/>
                <w:szCs w:val="18"/>
              </w:rPr>
              <w:t>Кадастро</w:t>
            </w:r>
            <w:proofErr w:type="spellEnd"/>
            <w:r w:rsidRPr="008247D4">
              <w:rPr>
                <w:rFonts w:ascii="Times New Roman" w:hAnsi="Times New Roman" w:cs="Times New Roman"/>
                <w:b/>
                <w:sz w:val="18"/>
                <w:szCs w:val="18"/>
              </w:rPr>
              <w:t xml:space="preserve">-вый номер </w:t>
            </w:r>
          </w:p>
        </w:tc>
        <w:tc>
          <w:tcPr>
            <w:tcW w:w="709" w:type="dxa"/>
            <w:vMerge w:val="restart"/>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proofErr w:type="spellStart"/>
            <w:r w:rsidRPr="008247D4">
              <w:rPr>
                <w:rFonts w:ascii="Times New Roman" w:hAnsi="Times New Roman" w:cs="Times New Roman"/>
                <w:b/>
                <w:sz w:val="18"/>
                <w:szCs w:val="18"/>
              </w:rPr>
              <w:t>Пло-щадь</w:t>
            </w:r>
            <w:proofErr w:type="spellEnd"/>
            <w:r w:rsidRPr="008247D4">
              <w:rPr>
                <w:rFonts w:ascii="Times New Roman" w:hAnsi="Times New Roman" w:cs="Times New Roman"/>
                <w:b/>
                <w:sz w:val="18"/>
                <w:szCs w:val="18"/>
              </w:rPr>
              <w:t xml:space="preserve">, </w:t>
            </w:r>
            <w:proofErr w:type="spellStart"/>
            <w:r w:rsidRPr="008247D4">
              <w:rPr>
                <w:rFonts w:ascii="Times New Roman" w:hAnsi="Times New Roman" w:cs="Times New Roman"/>
                <w:b/>
                <w:sz w:val="18"/>
                <w:szCs w:val="18"/>
              </w:rPr>
              <w:t>кв.м</w:t>
            </w:r>
            <w:proofErr w:type="spellEnd"/>
            <w:r w:rsidRPr="008247D4">
              <w:rPr>
                <w:rFonts w:ascii="Times New Roman" w:hAnsi="Times New Roman" w:cs="Times New Roman"/>
                <w:b/>
                <w:sz w:val="18"/>
                <w:szCs w:val="18"/>
              </w:rPr>
              <w:t>.</w:t>
            </w:r>
          </w:p>
        </w:tc>
        <w:tc>
          <w:tcPr>
            <w:tcW w:w="1276" w:type="dxa"/>
            <w:vMerge w:val="restart"/>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Основание изменения границы населенного пункта</w:t>
            </w:r>
          </w:p>
        </w:tc>
        <w:tc>
          <w:tcPr>
            <w:tcW w:w="2977" w:type="dxa"/>
            <w:gridSpan w:val="2"/>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Категория земель</w:t>
            </w:r>
          </w:p>
        </w:tc>
        <w:tc>
          <w:tcPr>
            <w:tcW w:w="1418" w:type="dxa"/>
            <w:vMerge w:val="restart"/>
            <w:tcBorders>
              <w:top w:val="single" w:sz="4" w:space="0" w:color="000000"/>
              <w:left w:val="single" w:sz="4" w:space="0" w:color="000000"/>
              <w:bottom w:val="single" w:sz="4" w:space="0" w:color="000000"/>
              <w:right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Цель включения земельного участка в границы населенного пункта (исключения из границ)</w:t>
            </w:r>
          </w:p>
        </w:tc>
      </w:tr>
      <w:tr w:rsidR="002575DF" w:rsidRPr="00D70EBD" w:rsidTr="008247D4">
        <w:tc>
          <w:tcPr>
            <w:tcW w:w="283" w:type="dxa"/>
            <w:vMerge/>
            <w:tcBorders>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1447" w:type="dxa"/>
            <w:vMerge/>
            <w:tcBorders>
              <w:top w:val="single" w:sz="4" w:space="0" w:color="000000"/>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1134" w:type="dxa"/>
            <w:vMerge/>
            <w:tcBorders>
              <w:top w:val="single" w:sz="4" w:space="0" w:color="000000"/>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992" w:type="dxa"/>
            <w:vMerge/>
            <w:tcBorders>
              <w:top w:val="single" w:sz="4" w:space="0" w:color="000000"/>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709" w:type="dxa"/>
            <w:vMerge/>
            <w:tcBorders>
              <w:top w:val="single" w:sz="4" w:space="0" w:color="000000"/>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1276" w:type="dxa"/>
            <w:vMerge/>
            <w:tcBorders>
              <w:top w:val="single" w:sz="4" w:space="0" w:color="000000"/>
              <w:left w:val="single" w:sz="4" w:space="0" w:color="000000"/>
              <w:bottom w:val="single" w:sz="4" w:space="0" w:color="000000"/>
            </w:tcBorders>
          </w:tcPr>
          <w:p w:rsidR="002575DF" w:rsidRPr="008247D4" w:rsidRDefault="002575DF" w:rsidP="00931C8C">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Фактическая</w:t>
            </w:r>
          </w:p>
        </w:tc>
        <w:tc>
          <w:tcPr>
            <w:tcW w:w="1417"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b/>
                <w:sz w:val="18"/>
                <w:szCs w:val="18"/>
              </w:rPr>
            </w:pPr>
            <w:r w:rsidRPr="008247D4">
              <w:rPr>
                <w:rFonts w:ascii="Times New Roman" w:hAnsi="Times New Roman" w:cs="Times New Roman"/>
                <w:b/>
                <w:sz w:val="18"/>
                <w:szCs w:val="18"/>
              </w:rPr>
              <w:t>Планируемая</w:t>
            </w:r>
          </w:p>
        </w:tc>
        <w:tc>
          <w:tcPr>
            <w:tcW w:w="1418" w:type="dxa"/>
            <w:vMerge/>
            <w:tcBorders>
              <w:top w:val="single" w:sz="4" w:space="0" w:color="000000"/>
              <w:left w:val="single" w:sz="4" w:space="0" w:color="000000"/>
              <w:bottom w:val="single" w:sz="4" w:space="0" w:color="000000"/>
              <w:right w:val="single" w:sz="4" w:space="0" w:color="000000"/>
            </w:tcBorders>
          </w:tcPr>
          <w:p w:rsidR="002575DF" w:rsidRPr="008247D4" w:rsidRDefault="002575DF" w:rsidP="00931C8C">
            <w:pPr>
              <w:jc w:val="center"/>
              <w:rPr>
                <w:rFonts w:ascii="Times New Roman" w:hAnsi="Times New Roman" w:cs="Times New Roman"/>
                <w:sz w:val="18"/>
                <w:szCs w:val="18"/>
              </w:rPr>
            </w:pPr>
          </w:p>
        </w:tc>
      </w:tr>
      <w:tr w:rsidR="002575DF" w:rsidRPr="00D70EBD" w:rsidTr="008247D4">
        <w:tc>
          <w:tcPr>
            <w:tcW w:w="283"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1</w:t>
            </w:r>
          </w:p>
        </w:tc>
        <w:tc>
          <w:tcPr>
            <w:tcW w:w="1447"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Ивановская область, Тейковский район, д. Домотканово, д.48</w:t>
            </w:r>
          </w:p>
        </w:tc>
        <w:tc>
          <w:tcPr>
            <w:tcW w:w="1134"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Госсобственность не разграничена</w:t>
            </w:r>
          </w:p>
        </w:tc>
        <w:tc>
          <w:tcPr>
            <w:tcW w:w="992"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37:18:080112:17</w:t>
            </w:r>
          </w:p>
        </w:tc>
        <w:tc>
          <w:tcPr>
            <w:tcW w:w="709"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1333</w:t>
            </w:r>
          </w:p>
        </w:tc>
        <w:tc>
          <w:tcPr>
            <w:tcW w:w="1276"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Для размещения и обслуживания малоэтажного жилого дома</w:t>
            </w:r>
          </w:p>
        </w:tc>
        <w:tc>
          <w:tcPr>
            <w:tcW w:w="1560"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Земли населенных пунктов д. Домотканово</w:t>
            </w:r>
          </w:p>
        </w:tc>
        <w:tc>
          <w:tcPr>
            <w:tcW w:w="1418" w:type="dxa"/>
            <w:tcBorders>
              <w:top w:val="single" w:sz="4" w:space="0" w:color="000000"/>
              <w:left w:val="single" w:sz="4" w:space="0" w:color="000000"/>
              <w:bottom w:val="single" w:sz="4" w:space="0" w:color="000000"/>
              <w:right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Приведение целевого назначения  в соответствие с фактическим использованием  земельного участка (заявление арендатора земельного участка о включение в границы населенного пункта)</w:t>
            </w:r>
          </w:p>
        </w:tc>
      </w:tr>
      <w:tr w:rsidR="002575DF" w:rsidRPr="00D70EBD" w:rsidTr="008247D4">
        <w:tc>
          <w:tcPr>
            <w:tcW w:w="283"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2</w:t>
            </w:r>
          </w:p>
        </w:tc>
        <w:tc>
          <w:tcPr>
            <w:tcW w:w="1447"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Госсобственность не разграничена</w:t>
            </w:r>
          </w:p>
        </w:tc>
        <w:tc>
          <w:tcPr>
            <w:tcW w:w="992" w:type="dxa"/>
            <w:tcBorders>
              <w:top w:val="single" w:sz="4" w:space="0" w:color="000000"/>
              <w:left w:val="single" w:sz="4" w:space="0" w:color="000000"/>
              <w:bottom w:val="single" w:sz="4" w:space="0" w:color="000000"/>
            </w:tcBorders>
          </w:tcPr>
          <w:p w:rsidR="002575DF" w:rsidRPr="008247D4" w:rsidRDefault="002575DF" w:rsidP="00931C8C">
            <w:pPr>
              <w:snapToGrid w:val="0"/>
              <w:jc w:val="both"/>
              <w:rPr>
                <w:rFonts w:ascii="Times New Roman" w:hAnsi="Times New Roman" w:cs="Times New Roman"/>
                <w:sz w:val="16"/>
                <w:szCs w:val="16"/>
              </w:rPr>
            </w:pPr>
            <w:r w:rsidRPr="008247D4">
              <w:rPr>
                <w:rFonts w:ascii="Times New Roman" w:hAnsi="Times New Roman" w:cs="Times New Roman"/>
                <w:sz w:val="16"/>
                <w:szCs w:val="16"/>
              </w:rPr>
              <w:t>Без координат</w:t>
            </w:r>
          </w:p>
        </w:tc>
        <w:tc>
          <w:tcPr>
            <w:tcW w:w="709"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1789</w:t>
            </w:r>
          </w:p>
        </w:tc>
        <w:tc>
          <w:tcPr>
            <w:tcW w:w="1276"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Для размещения и обслуживания малоэтажного жилого дома</w:t>
            </w:r>
          </w:p>
        </w:tc>
        <w:tc>
          <w:tcPr>
            <w:tcW w:w="1560"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 xml:space="preserve">Земли промышленности, энергетики, транспорта, связи, радиовещания, телевидения, </w:t>
            </w:r>
            <w:r w:rsidRPr="008247D4">
              <w:rPr>
                <w:rFonts w:ascii="Times New Roman" w:hAnsi="Times New Roman" w:cs="Times New Roman"/>
                <w:sz w:val="16"/>
                <w:szCs w:val="16"/>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1417" w:type="dxa"/>
            <w:tcBorders>
              <w:top w:val="single" w:sz="4" w:space="0" w:color="000000"/>
              <w:left w:val="single" w:sz="4" w:space="0" w:color="000000"/>
              <w:bottom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lastRenderedPageBreak/>
              <w:t>Земли населенных пунктов д. Домотканово</w:t>
            </w:r>
          </w:p>
        </w:tc>
        <w:tc>
          <w:tcPr>
            <w:tcW w:w="1418" w:type="dxa"/>
            <w:tcBorders>
              <w:top w:val="single" w:sz="4" w:space="0" w:color="000000"/>
              <w:left w:val="single" w:sz="4" w:space="0" w:color="000000"/>
              <w:bottom w:val="single" w:sz="4" w:space="0" w:color="000000"/>
              <w:right w:val="single" w:sz="4" w:space="0" w:color="000000"/>
            </w:tcBorders>
          </w:tcPr>
          <w:p w:rsidR="002575DF" w:rsidRPr="008247D4" w:rsidRDefault="002575DF" w:rsidP="00931C8C">
            <w:pPr>
              <w:snapToGrid w:val="0"/>
              <w:jc w:val="center"/>
              <w:rPr>
                <w:rFonts w:ascii="Times New Roman" w:hAnsi="Times New Roman" w:cs="Times New Roman"/>
                <w:sz w:val="16"/>
                <w:szCs w:val="16"/>
              </w:rPr>
            </w:pPr>
            <w:r w:rsidRPr="008247D4">
              <w:rPr>
                <w:rFonts w:ascii="Times New Roman" w:hAnsi="Times New Roman" w:cs="Times New Roman"/>
                <w:sz w:val="16"/>
                <w:szCs w:val="16"/>
              </w:rPr>
              <w:t xml:space="preserve">Приведение целевого назначения  в соответствие с фактическим использованием  </w:t>
            </w:r>
            <w:r w:rsidRPr="008247D4">
              <w:rPr>
                <w:rFonts w:ascii="Times New Roman" w:hAnsi="Times New Roman" w:cs="Times New Roman"/>
                <w:sz w:val="16"/>
                <w:szCs w:val="16"/>
              </w:rPr>
              <w:lastRenderedPageBreak/>
              <w:t>земельного участка (заявление арендатора земельного участка о включение в границы населенного пункта)</w:t>
            </w:r>
          </w:p>
        </w:tc>
      </w:tr>
    </w:tbl>
    <w:p w:rsidR="002575DF" w:rsidRDefault="002575DF" w:rsidP="002575DF">
      <w:pPr>
        <w:suppressAutoHyphens/>
        <w:spacing w:after="0" w:line="360" w:lineRule="auto"/>
        <w:jc w:val="both"/>
        <w:rPr>
          <w:rFonts w:eastAsia="Times New Roman"/>
          <w:lang w:eastAsia="ar-SA"/>
        </w:rPr>
      </w:pPr>
    </w:p>
    <w:p w:rsidR="002575DF" w:rsidRPr="000B3DDC" w:rsidRDefault="002575DF" w:rsidP="000B3DDC">
      <w:pPr>
        <w:pStyle w:val="20"/>
        <w:keepLines/>
        <w:numPr>
          <w:ilvl w:val="1"/>
          <w:numId w:val="20"/>
        </w:numPr>
        <w:suppressAutoHyphens/>
        <w:spacing w:before="0" w:after="0"/>
        <w:ind w:left="0" w:firstLine="0"/>
        <w:jc w:val="center"/>
        <w:rPr>
          <w:rFonts w:ascii="Times New Roman" w:hAnsi="Times New Roman" w:cs="Times New Roman"/>
          <w:i w:val="0"/>
          <w:sz w:val="24"/>
          <w:szCs w:val="24"/>
        </w:rPr>
      </w:pPr>
      <w:bookmarkStart w:id="132" w:name="_Toc491037214"/>
      <w:r w:rsidRPr="000B3DDC">
        <w:rPr>
          <w:rFonts w:ascii="Times New Roman" w:hAnsi="Times New Roman" w:cs="Times New Roman"/>
          <w:i w:val="0"/>
          <w:sz w:val="24"/>
          <w:szCs w:val="24"/>
        </w:rPr>
        <w:t>Система культурно-бытового обслуживани</w:t>
      </w:r>
      <w:bookmarkEnd w:id="129"/>
      <w:r w:rsidRPr="000B3DDC">
        <w:rPr>
          <w:rFonts w:ascii="Times New Roman" w:hAnsi="Times New Roman" w:cs="Times New Roman"/>
          <w:i w:val="0"/>
          <w:sz w:val="24"/>
          <w:szCs w:val="24"/>
        </w:rPr>
        <w:t>я</w:t>
      </w:r>
      <w:bookmarkEnd w:id="130"/>
      <w:bookmarkEnd w:id="131"/>
      <w:bookmarkEnd w:id="132"/>
    </w:p>
    <w:p w:rsidR="002575DF" w:rsidRPr="000B3DDC" w:rsidRDefault="002575DF" w:rsidP="000B3DDC">
      <w:pPr>
        <w:keepNext/>
        <w:keepLines/>
        <w:suppressAutoHyphens/>
        <w:spacing w:after="0" w:line="240" w:lineRule="auto"/>
        <w:ind w:firstLine="851"/>
        <w:jc w:val="both"/>
        <w:rPr>
          <w:rFonts w:ascii="Times New Roman" w:hAnsi="Times New Roman" w:cs="Times New Roman"/>
          <w:sz w:val="24"/>
          <w:szCs w:val="24"/>
        </w:rPr>
      </w:pPr>
      <w:r w:rsidRPr="000B3DDC">
        <w:rPr>
          <w:rFonts w:ascii="Times New Roman" w:hAnsi="Times New Roman" w:cs="Times New Roman"/>
          <w:sz w:val="24"/>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575DF" w:rsidRPr="000B3DDC" w:rsidRDefault="002575DF" w:rsidP="000B3DDC">
      <w:pPr>
        <w:keepNext/>
        <w:keepLines/>
        <w:spacing w:after="0" w:line="240" w:lineRule="auto"/>
        <w:jc w:val="center"/>
        <w:rPr>
          <w:rFonts w:ascii="Times New Roman" w:hAnsi="Times New Roman" w:cs="Times New Roman"/>
          <w:b/>
          <w:sz w:val="24"/>
          <w:szCs w:val="24"/>
        </w:rPr>
      </w:pPr>
      <w:r w:rsidRPr="000B3DDC">
        <w:rPr>
          <w:rFonts w:ascii="Times New Roman" w:hAnsi="Times New Roman" w:cs="Times New Roman"/>
          <w:b/>
          <w:sz w:val="24"/>
          <w:szCs w:val="24"/>
        </w:rPr>
        <w:t>Образование и воспитание</w:t>
      </w:r>
    </w:p>
    <w:p w:rsidR="002575DF" w:rsidRPr="000B3DDC" w:rsidRDefault="002575DF" w:rsidP="000B3DDC">
      <w:pPr>
        <w:keepLines/>
        <w:suppressAutoHyphens/>
        <w:spacing w:after="0" w:line="240" w:lineRule="auto"/>
        <w:ind w:firstLine="851"/>
        <w:jc w:val="both"/>
        <w:rPr>
          <w:rFonts w:ascii="Times New Roman" w:hAnsi="Times New Roman" w:cs="Times New Roman"/>
          <w:sz w:val="24"/>
          <w:szCs w:val="24"/>
        </w:rPr>
      </w:pPr>
    </w:p>
    <w:p w:rsidR="002575DF" w:rsidRPr="000B3DDC" w:rsidRDefault="002575DF" w:rsidP="000B3DDC">
      <w:pPr>
        <w:keepLines/>
        <w:suppressAutoHyphens/>
        <w:spacing w:after="0" w:line="240" w:lineRule="auto"/>
        <w:ind w:firstLine="851"/>
        <w:jc w:val="both"/>
        <w:rPr>
          <w:rFonts w:ascii="Times New Roman" w:hAnsi="Times New Roman" w:cs="Times New Roman"/>
          <w:sz w:val="24"/>
          <w:szCs w:val="24"/>
        </w:rPr>
      </w:pPr>
      <w:r w:rsidRPr="000B3DDC">
        <w:rPr>
          <w:rFonts w:ascii="Times New Roman" w:hAnsi="Times New Roman" w:cs="Times New Roman"/>
          <w:sz w:val="24"/>
          <w:szCs w:val="24"/>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2575DF" w:rsidRPr="000B3DDC" w:rsidRDefault="002575DF" w:rsidP="000B3DDC">
      <w:pPr>
        <w:keepLines/>
        <w:suppressAutoHyphens/>
        <w:spacing w:after="0" w:line="240" w:lineRule="auto"/>
        <w:ind w:firstLine="851"/>
        <w:jc w:val="both"/>
        <w:rPr>
          <w:rFonts w:ascii="Times New Roman" w:hAnsi="Times New Roman" w:cs="Times New Roman"/>
          <w:sz w:val="24"/>
          <w:szCs w:val="24"/>
        </w:rPr>
      </w:pPr>
    </w:p>
    <w:p w:rsidR="002575DF" w:rsidRPr="000B3DDC" w:rsidRDefault="002575DF" w:rsidP="000B3DDC">
      <w:pPr>
        <w:keepNext/>
        <w:spacing w:after="0" w:line="240" w:lineRule="auto"/>
        <w:ind w:left="-142"/>
        <w:jc w:val="center"/>
        <w:rPr>
          <w:rFonts w:ascii="Times New Roman" w:hAnsi="Times New Roman" w:cs="Times New Roman"/>
          <w:b/>
          <w:sz w:val="24"/>
          <w:szCs w:val="24"/>
        </w:rPr>
      </w:pPr>
      <w:r w:rsidRPr="000B3DDC">
        <w:rPr>
          <w:rFonts w:ascii="Times New Roman" w:hAnsi="Times New Roman" w:cs="Times New Roman"/>
          <w:b/>
          <w:sz w:val="24"/>
          <w:szCs w:val="24"/>
        </w:rPr>
        <w:t>Характеристика общеобразовательных учреждений по состоянию на 01.01.2019 г.</w:t>
      </w:r>
    </w:p>
    <w:tbl>
      <w:tblPr>
        <w:tblW w:w="9781" w:type="dxa"/>
        <w:tblInd w:w="108" w:type="dxa"/>
        <w:tblLayout w:type="fixed"/>
        <w:tblLook w:val="01E0" w:firstRow="1" w:lastRow="1" w:firstColumn="1" w:lastColumn="1" w:noHBand="0" w:noVBand="0"/>
      </w:tblPr>
      <w:tblGrid>
        <w:gridCol w:w="426"/>
        <w:gridCol w:w="2835"/>
        <w:gridCol w:w="1275"/>
        <w:gridCol w:w="2268"/>
        <w:gridCol w:w="851"/>
        <w:gridCol w:w="992"/>
        <w:gridCol w:w="1134"/>
      </w:tblGrid>
      <w:tr w:rsidR="002575DF" w:rsidRPr="00996B1B" w:rsidTr="000B3DDC">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rPr>
                <w:rFonts w:ascii="Times New Roman" w:hAnsi="Times New Roman" w:cs="Times New Roman"/>
                <w:b/>
                <w:sz w:val="20"/>
                <w:szCs w:val="20"/>
              </w:rPr>
            </w:pPr>
            <w:r w:rsidRPr="000B3DDC">
              <w:rPr>
                <w:rFonts w:ascii="Times New Roman" w:hAnsi="Times New Roman" w:cs="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Наименование объекта</w:t>
            </w:r>
          </w:p>
        </w:tc>
        <w:tc>
          <w:tcPr>
            <w:tcW w:w="1275"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Год</w:t>
            </w:r>
          </w:p>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постройки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Место расположения</w:t>
            </w:r>
          </w:p>
        </w:tc>
        <w:tc>
          <w:tcPr>
            <w:tcW w:w="851"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Проектная мощность, чел.</w:t>
            </w:r>
          </w:p>
        </w:tc>
        <w:tc>
          <w:tcPr>
            <w:tcW w:w="992"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Фактическая мощность. чел.</w:t>
            </w:r>
          </w:p>
        </w:tc>
        <w:tc>
          <w:tcPr>
            <w:tcW w:w="1134"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 xml:space="preserve">Загрузка </w:t>
            </w:r>
            <w:proofErr w:type="spellStart"/>
            <w:r w:rsidRPr="000B3DDC">
              <w:rPr>
                <w:rFonts w:ascii="Times New Roman" w:hAnsi="Times New Roman" w:cs="Times New Roman"/>
                <w:b/>
                <w:sz w:val="20"/>
                <w:szCs w:val="20"/>
              </w:rPr>
              <w:t>учрежде-ния</w:t>
            </w:r>
            <w:proofErr w:type="spellEnd"/>
            <w:r w:rsidRPr="000B3DDC">
              <w:rPr>
                <w:rFonts w:ascii="Times New Roman" w:hAnsi="Times New Roman" w:cs="Times New Roman"/>
                <w:b/>
                <w:sz w:val="20"/>
                <w:szCs w:val="20"/>
              </w:rPr>
              <w:t>, %</w:t>
            </w:r>
          </w:p>
        </w:tc>
      </w:tr>
      <w:tr w:rsidR="002575DF" w:rsidRPr="00996B1B" w:rsidTr="000B3DDC">
        <w:trPr>
          <w:trHeight w:val="2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b/>
                <w:sz w:val="20"/>
                <w:szCs w:val="20"/>
              </w:rPr>
              <w:t>Среднеобразовательные школы</w:t>
            </w:r>
          </w:p>
        </w:tc>
      </w:tr>
      <w:tr w:rsidR="002575DF" w:rsidRPr="00996B1B" w:rsidTr="000B3DDC">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color w:val="000000"/>
                <w:sz w:val="20"/>
                <w:szCs w:val="20"/>
              </w:rPr>
              <w:t>Муниципальное бюджетное общеобразовательное учреждение Тейковского муниципального района «Новолеушинская средняя общеобразовательная школа»</w:t>
            </w:r>
          </w:p>
        </w:tc>
        <w:tc>
          <w:tcPr>
            <w:tcW w:w="1275"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1952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 xml:space="preserve">с. Новое Леушино, </w:t>
            </w: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пл. Ленина, д.1</w:t>
            </w:r>
          </w:p>
        </w:tc>
        <w:tc>
          <w:tcPr>
            <w:tcW w:w="851"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300</w:t>
            </w:r>
          </w:p>
        </w:tc>
        <w:tc>
          <w:tcPr>
            <w:tcW w:w="992"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67</w:t>
            </w:r>
          </w:p>
        </w:tc>
      </w:tr>
      <w:tr w:rsidR="002575DF" w:rsidRPr="00996B1B" w:rsidTr="000B3DDC">
        <w:trPr>
          <w:trHeight w:val="2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b/>
                <w:sz w:val="20"/>
                <w:szCs w:val="20"/>
              </w:rPr>
              <w:t>Дошкольные учреждения</w:t>
            </w:r>
          </w:p>
        </w:tc>
      </w:tr>
      <w:tr w:rsidR="002575DF" w:rsidRPr="00996B1B" w:rsidTr="000B3DDC">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bCs/>
                <w:sz w:val="20"/>
                <w:szCs w:val="20"/>
                <w:shd w:val="clear" w:color="auto" w:fill="FFFFFF"/>
              </w:rPr>
            </w:pPr>
          </w:p>
          <w:p w:rsidR="002575DF" w:rsidRPr="000B3DDC" w:rsidRDefault="002575DF" w:rsidP="000B3DDC">
            <w:pPr>
              <w:spacing w:after="0" w:line="240" w:lineRule="auto"/>
              <w:jc w:val="center"/>
              <w:rPr>
                <w:rFonts w:ascii="Times New Roman" w:hAnsi="Times New Roman" w:cs="Times New Roman"/>
                <w:bCs/>
                <w:sz w:val="20"/>
                <w:szCs w:val="20"/>
                <w:shd w:val="clear" w:color="auto" w:fill="FFFFFF"/>
              </w:rPr>
            </w:pPr>
            <w:r w:rsidRPr="000B3DDC">
              <w:rPr>
                <w:rFonts w:ascii="Times New Roman" w:hAnsi="Times New Roman" w:cs="Times New Roman"/>
                <w:bCs/>
                <w:sz w:val="20"/>
                <w:szCs w:val="20"/>
                <w:shd w:val="clear" w:color="auto" w:fill="FFFFFF"/>
              </w:rPr>
              <w:t>Детский сад</w:t>
            </w:r>
          </w:p>
        </w:tc>
        <w:tc>
          <w:tcPr>
            <w:tcW w:w="1275"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1952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75DF" w:rsidRPr="000B3DDC" w:rsidRDefault="002575DF" w:rsidP="000B3DDC">
            <w:pPr>
              <w:spacing w:after="0" w:line="240" w:lineRule="auto"/>
              <w:jc w:val="center"/>
              <w:rPr>
                <w:rFonts w:ascii="Times New Roman" w:hAnsi="Times New Roman" w:cs="Times New Roman"/>
                <w:sz w:val="20"/>
                <w:szCs w:val="20"/>
                <w:shd w:val="clear" w:color="auto" w:fill="FFFFFF"/>
              </w:rPr>
            </w:pPr>
            <w:r w:rsidRPr="000B3DDC">
              <w:rPr>
                <w:rFonts w:ascii="Times New Roman" w:hAnsi="Times New Roman" w:cs="Times New Roman"/>
                <w:sz w:val="20"/>
                <w:szCs w:val="20"/>
              </w:rPr>
              <w:t>с. Новое Леушино, пл. Ленина д.1</w:t>
            </w:r>
          </w:p>
        </w:tc>
        <w:tc>
          <w:tcPr>
            <w:tcW w:w="851"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100</w:t>
            </w:r>
          </w:p>
        </w:tc>
      </w:tr>
    </w:tbl>
    <w:p w:rsidR="002575DF" w:rsidRPr="00375400" w:rsidRDefault="002575DF" w:rsidP="002575DF">
      <w:pPr>
        <w:tabs>
          <w:tab w:val="left" w:pos="426"/>
        </w:tabs>
      </w:pPr>
    </w:p>
    <w:p w:rsidR="002575DF" w:rsidRPr="000B3DDC" w:rsidRDefault="002575DF" w:rsidP="000B3DDC">
      <w:pPr>
        <w:tabs>
          <w:tab w:val="left" w:pos="426"/>
        </w:tabs>
        <w:ind w:firstLine="851"/>
        <w:rPr>
          <w:rFonts w:ascii="Times New Roman" w:hAnsi="Times New Roman" w:cs="Times New Roman"/>
        </w:rPr>
      </w:pPr>
      <w:r w:rsidRPr="000B3DDC">
        <w:rPr>
          <w:rFonts w:ascii="Times New Roman" w:hAnsi="Times New Roman" w:cs="Times New Roman"/>
          <w:b/>
        </w:rPr>
        <w:t>Выводы:</w:t>
      </w:r>
      <w:r w:rsidRPr="000B3DDC">
        <w:rPr>
          <w:rFonts w:ascii="Times New Roman" w:hAnsi="Times New Roman" w:cs="Times New Roman"/>
        </w:rPr>
        <w:t xml:space="preserve"> Новолеушинское сельское поселение в полной мере обеспечено общеобразовательными учреждениями. Для школ поселения характерна средняя наполняемость классов около 67 %. Дошкольных учреждений в поселение не достаточно. Группы в детском саду заполнены на 100 %. Необходимо строительство новых дошкольных учреждений. </w:t>
      </w:r>
    </w:p>
    <w:p w:rsidR="002575DF" w:rsidRPr="000B3DDC" w:rsidRDefault="002575DF" w:rsidP="000B3DDC">
      <w:pPr>
        <w:keepLines/>
        <w:widowControl w:val="0"/>
        <w:suppressAutoHyphens/>
        <w:adjustRightInd w:val="0"/>
        <w:spacing w:after="0"/>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b/>
          <w:lang w:eastAsia="ru-RU"/>
        </w:rPr>
        <w:t xml:space="preserve">Генеральным планом предлагается </w:t>
      </w:r>
      <w:r w:rsidRPr="000B3DDC">
        <w:rPr>
          <w:rFonts w:ascii="Times New Roman" w:eastAsia="Times New Roman" w:hAnsi="Times New Roman" w:cs="Times New Roman"/>
          <w:lang w:eastAsia="ru-RU"/>
        </w:rPr>
        <w:t>строительство детского сада в с. Новое Леушино.</w:t>
      </w:r>
    </w:p>
    <w:p w:rsidR="002575DF" w:rsidRPr="000B3DDC" w:rsidRDefault="002575DF" w:rsidP="000B3DDC">
      <w:pPr>
        <w:tabs>
          <w:tab w:val="left" w:pos="426"/>
        </w:tabs>
        <w:ind w:firstLine="851"/>
        <w:rPr>
          <w:rFonts w:ascii="Times New Roman" w:hAnsi="Times New Roman" w:cs="Times New Roman"/>
        </w:rPr>
      </w:pPr>
    </w:p>
    <w:p w:rsidR="002575DF" w:rsidRPr="000B3DDC" w:rsidRDefault="002575DF" w:rsidP="000B3DDC">
      <w:pPr>
        <w:spacing w:before="120" w:after="120"/>
        <w:ind w:firstLine="851"/>
        <w:jc w:val="center"/>
        <w:rPr>
          <w:rFonts w:ascii="Times New Roman" w:hAnsi="Times New Roman" w:cs="Times New Roman"/>
          <w:b/>
          <w:sz w:val="28"/>
        </w:rPr>
      </w:pPr>
      <w:r w:rsidRPr="000B3DDC">
        <w:rPr>
          <w:rFonts w:ascii="Times New Roman" w:hAnsi="Times New Roman" w:cs="Times New Roman"/>
          <w:b/>
          <w:sz w:val="28"/>
        </w:rPr>
        <w:t>Здравоохранение и социальное обеспечение</w:t>
      </w:r>
    </w:p>
    <w:p w:rsidR="002575DF" w:rsidRPr="000B3DDC" w:rsidRDefault="002575DF" w:rsidP="000B3DDC">
      <w:pPr>
        <w:spacing w:after="0"/>
        <w:ind w:firstLine="851"/>
        <w:rPr>
          <w:rFonts w:ascii="Times New Roman" w:hAnsi="Times New Roman" w:cs="Times New Roman"/>
        </w:rPr>
      </w:pP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t>В число основных принципов охраны здоровья граждан, имеющих непосредственное отношение к развитию отрасли здравоохранения, согласно Закону РФ «Основы законодательства РФ об охране здоровья граждан» входят:</w:t>
      </w: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t>1. Соблюдение прав человека и гражданина в области охраны здоровья и обеспечение связанных с этим правами государственных гарантий.</w:t>
      </w: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t>2. Приоритет профилактических мер в области охраны здоровья граждан.</w:t>
      </w: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t>3. Доступность медико-социальной помощи.</w:t>
      </w: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lastRenderedPageBreak/>
        <w:t>4. Социальная защищенность граждан в случае утраты здоровья.</w:t>
      </w:r>
    </w:p>
    <w:p w:rsidR="002575DF" w:rsidRPr="000B3DDC" w:rsidRDefault="002575DF" w:rsidP="000B3DDC">
      <w:pPr>
        <w:ind w:firstLine="851"/>
        <w:contextualSpacing/>
        <w:jc w:val="both"/>
        <w:rPr>
          <w:rFonts w:ascii="Times New Roman" w:hAnsi="Times New Roman" w:cs="Times New Roman"/>
          <w:lang w:bidi="en-US"/>
        </w:rPr>
      </w:pPr>
      <w:r w:rsidRPr="000B3DDC">
        <w:rPr>
          <w:rFonts w:ascii="Times New Roman" w:hAnsi="Times New Roman" w:cs="Times New Roman"/>
          <w:lang w:bidi="en-US"/>
        </w:rPr>
        <w:t>Развитие здравоохранения в рамках Генерального плана предусматривает переход от ориентации «на лечение болезни» к ориентации «на предупреждение болезни», что даст социально-экономический эффект, соответствующий общемировым тенденциям.</w:t>
      </w:r>
    </w:p>
    <w:p w:rsidR="002575DF" w:rsidRPr="000B3DDC" w:rsidRDefault="002575DF" w:rsidP="000B3DDC">
      <w:pPr>
        <w:ind w:firstLine="851"/>
        <w:jc w:val="center"/>
        <w:rPr>
          <w:rFonts w:ascii="Times New Roman" w:hAnsi="Times New Roman" w:cs="Times New Roman"/>
          <w:b/>
        </w:rPr>
      </w:pPr>
    </w:p>
    <w:p w:rsidR="002575DF" w:rsidRPr="000B3DDC" w:rsidRDefault="002575DF" w:rsidP="000B3DDC">
      <w:pPr>
        <w:ind w:firstLine="851"/>
        <w:jc w:val="center"/>
        <w:rPr>
          <w:rFonts w:ascii="Times New Roman" w:hAnsi="Times New Roman" w:cs="Times New Roman"/>
          <w:b/>
        </w:rPr>
      </w:pPr>
      <w:r w:rsidRPr="000B3DDC">
        <w:rPr>
          <w:rFonts w:ascii="Times New Roman" w:hAnsi="Times New Roman" w:cs="Times New Roman"/>
          <w:b/>
        </w:rPr>
        <w:t>Характеристика учреждений здравоохранения Новолеушинского сельского поселения</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3"/>
        <w:gridCol w:w="2126"/>
        <w:gridCol w:w="1418"/>
        <w:gridCol w:w="1417"/>
        <w:gridCol w:w="1418"/>
      </w:tblGrid>
      <w:tr w:rsidR="002575DF" w:rsidTr="00931C8C">
        <w:trPr>
          <w:trHeight w:val="807"/>
        </w:trPr>
        <w:tc>
          <w:tcPr>
            <w:tcW w:w="567" w:type="dxa"/>
          </w:tcPr>
          <w:p w:rsidR="002575DF" w:rsidRPr="000B3DDC" w:rsidRDefault="002575DF" w:rsidP="000B3DDC">
            <w:pPr>
              <w:pStyle w:val="ConsPlusNonformat"/>
              <w:spacing w:line="240" w:lineRule="auto"/>
              <w:ind w:left="-167" w:right="-308" w:firstLine="0"/>
              <w:contextualSpacing/>
              <w:jc w:val="center"/>
              <w:rPr>
                <w:rFonts w:ascii="Times New Roman" w:hAnsi="Times New Roman"/>
                <w:b/>
              </w:rPr>
            </w:pPr>
            <w:r w:rsidRPr="000B3DDC">
              <w:rPr>
                <w:rFonts w:ascii="Times New Roman" w:hAnsi="Times New Roman"/>
                <w:b/>
              </w:rPr>
              <w:t>№</w:t>
            </w:r>
          </w:p>
          <w:p w:rsidR="002575DF" w:rsidRPr="000B3DDC" w:rsidRDefault="002575DF" w:rsidP="000B3DDC">
            <w:pPr>
              <w:pStyle w:val="ConsPlusNonformat"/>
              <w:spacing w:line="240" w:lineRule="auto"/>
              <w:ind w:left="-65" w:right="-108" w:firstLine="51"/>
              <w:contextualSpacing/>
              <w:jc w:val="center"/>
              <w:rPr>
                <w:rFonts w:ascii="Times New Roman" w:hAnsi="Times New Roman"/>
                <w:b/>
              </w:rPr>
            </w:pPr>
            <w:r w:rsidRPr="000B3DDC">
              <w:rPr>
                <w:rFonts w:ascii="Times New Roman" w:hAnsi="Times New Roman"/>
                <w:b/>
              </w:rPr>
              <w:t>п</w:t>
            </w:r>
            <w:r w:rsidRPr="000B3DDC">
              <w:rPr>
                <w:rFonts w:ascii="Times New Roman" w:hAnsi="Times New Roman"/>
                <w:b/>
                <w:lang w:val="en-US"/>
              </w:rPr>
              <w:t>/</w:t>
            </w:r>
            <w:r w:rsidRPr="000B3DDC">
              <w:rPr>
                <w:rFonts w:ascii="Times New Roman" w:hAnsi="Times New Roman"/>
                <w:b/>
              </w:rPr>
              <w:t>п</w:t>
            </w:r>
          </w:p>
          <w:p w:rsidR="002575DF" w:rsidRPr="000B3DDC" w:rsidRDefault="002575DF" w:rsidP="000B3DDC">
            <w:pPr>
              <w:pStyle w:val="ConsPlusNonformat"/>
              <w:spacing w:line="240" w:lineRule="auto"/>
              <w:ind w:right="-308" w:firstLine="567"/>
              <w:contextualSpacing/>
              <w:jc w:val="center"/>
              <w:rPr>
                <w:rFonts w:ascii="Times New Roman" w:hAnsi="Times New Roman"/>
                <w:b/>
                <w:lang w:val="en-US"/>
              </w:rPr>
            </w:pPr>
          </w:p>
          <w:p w:rsidR="002575DF" w:rsidRPr="000B3DDC" w:rsidRDefault="002575DF" w:rsidP="000B3DDC">
            <w:pPr>
              <w:pStyle w:val="ConsPlusNonformat"/>
              <w:spacing w:line="240" w:lineRule="auto"/>
              <w:ind w:right="-308"/>
              <w:contextualSpacing/>
              <w:jc w:val="center"/>
              <w:rPr>
                <w:rFonts w:ascii="Times New Roman" w:hAnsi="Times New Roman"/>
                <w:b/>
                <w:lang w:val="en-US"/>
              </w:rPr>
            </w:pPr>
          </w:p>
        </w:tc>
        <w:tc>
          <w:tcPr>
            <w:tcW w:w="2693" w:type="dxa"/>
          </w:tcPr>
          <w:p w:rsidR="002575DF" w:rsidRPr="000B3DDC" w:rsidRDefault="002575DF" w:rsidP="000B3DDC">
            <w:pPr>
              <w:pStyle w:val="ConsPlusNonformat"/>
              <w:spacing w:line="240" w:lineRule="auto"/>
              <w:ind w:left="104"/>
              <w:contextualSpacing/>
              <w:jc w:val="center"/>
              <w:rPr>
                <w:rFonts w:ascii="Times New Roman" w:hAnsi="Times New Roman"/>
                <w:b/>
              </w:rPr>
            </w:pPr>
            <w:r w:rsidRPr="000B3DDC">
              <w:rPr>
                <w:rFonts w:ascii="Times New Roman" w:hAnsi="Times New Roman"/>
                <w:b/>
              </w:rPr>
              <w:t>Наименование объекта</w:t>
            </w:r>
          </w:p>
        </w:tc>
        <w:tc>
          <w:tcPr>
            <w:tcW w:w="2126" w:type="dxa"/>
          </w:tcPr>
          <w:p w:rsidR="002575DF" w:rsidRPr="000B3DDC" w:rsidRDefault="002575DF" w:rsidP="000B3DDC">
            <w:pPr>
              <w:pStyle w:val="ConsPlusNonformat"/>
              <w:spacing w:line="240" w:lineRule="auto"/>
              <w:contextualSpacing/>
              <w:jc w:val="right"/>
              <w:rPr>
                <w:rFonts w:ascii="Times New Roman" w:hAnsi="Times New Roman"/>
                <w:b/>
              </w:rPr>
            </w:pPr>
            <w:r w:rsidRPr="000B3DDC">
              <w:rPr>
                <w:rFonts w:ascii="Times New Roman" w:hAnsi="Times New Roman"/>
                <w:b/>
              </w:rPr>
              <w:t>Место расположения</w:t>
            </w:r>
          </w:p>
        </w:tc>
        <w:tc>
          <w:tcPr>
            <w:tcW w:w="1418"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Вмести-</w:t>
            </w:r>
            <w:proofErr w:type="spellStart"/>
            <w:r w:rsidRPr="000B3DDC">
              <w:rPr>
                <w:rFonts w:ascii="Times New Roman" w:hAnsi="Times New Roman" w:cs="Times New Roman"/>
                <w:b/>
                <w:sz w:val="20"/>
                <w:szCs w:val="20"/>
                <w:lang w:eastAsia="ru-RU"/>
              </w:rPr>
              <w:t>мость</w:t>
            </w:r>
            <w:proofErr w:type="spellEnd"/>
            <w:r w:rsidRPr="000B3DDC">
              <w:rPr>
                <w:rFonts w:ascii="Times New Roman" w:hAnsi="Times New Roman" w:cs="Times New Roman"/>
                <w:b/>
                <w:sz w:val="20"/>
                <w:szCs w:val="20"/>
                <w:lang w:eastAsia="ru-RU"/>
              </w:rPr>
              <w:t>,</w:t>
            </w:r>
          </w:p>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мест</w:t>
            </w:r>
          </w:p>
          <w:p w:rsidR="002575DF" w:rsidRPr="000B3DDC" w:rsidRDefault="002575DF" w:rsidP="000B3DDC">
            <w:pPr>
              <w:pStyle w:val="ConsPlusNonformat"/>
              <w:spacing w:line="240" w:lineRule="auto"/>
              <w:contextualSpacing/>
              <w:jc w:val="center"/>
              <w:rPr>
                <w:rFonts w:ascii="Times New Roman" w:hAnsi="Times New Roman"/>
                <w:b/>
                <w:lang w:val="en-US"/>
              </w:rPr>
            </w:pPr>
          </w:p>
        </w:tc>
        <w:tc>
          <w:tcPr>
            <w:tcW w:w="1417"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 xml:space="preserve">Площадь </w:t>
            </w:r>
          </w:p>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здания, м</w:t>
            </w:r>
            <w:r w:rsidRPr="000B3DDC">
              <w:rPr>
                <w:rFonts w:ascii="Times New Roman" w:hAnsi="Times New Roman" w:cs="Times New Roman"/>
                <w:b/>
                <w:sz w:val="20"/>
                <w:szCs w:val="20"/>
                <w:vertAlign w:val="superscript"/>
                <w:lang w:eastAsia="ru-RU"/>
              </w:rPr>
              <w:t>2</w:t>
            </w:r>
          </w:p>
          <w:p w:rsidR="002575DF" w:rsidRPr="000B3DDC" w:rsidRDefault="002575DF" w:rsidP="000B3DDC">
            <w:pPr>
              <w:pStyle w:val="ConsPlusNonformat"/>
              <w:spacing w:line="240" w:lineRule="auto"/>
              <w:contextualSpacing/>
              <w:jc w:val="center"/>
              <w:rPr>
                <w:rFonts w:ascii="Times New Roman" w:hAnsi="Times New Roman"/>
                <w:b/>
                <w:lang w:val="en-US"/>
              </w:rPr>
            </w:pPr>
          </w:p>
        </w:tc>
        <w:tc>
          <w:tcPr>
            <w:tcW w:w="1418"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 xml:space="preserve">Площадь </w:t>
            </w:r>
          </w:p>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земельного участка, м</w:t>
            </w:r>
            <w:r w:rsidRPr="000B3DDC">
              <w:rPr>
                <w:rFonts w:ascii="Times New Roman" w:hAnsi="Times New Roman" w:cs="Times New Roman"/>
                <w:b/>
                <w:sz w:val="20"/>
                <w:szCs w:val="20"/>
                <w:vertAlign w:val="superscript"/>
                <w:lang w:eastAsia="ru-RU"/>
              </w:rPr>
              <w:t>2</w:t>
            </w:r>
          </w:p>
          <w:p w:rsidR="002575DF" w:rsidRPr="000B3DDC" w:rsidRDefault="002575DF" w:rsidP="000B3DDC">
            <w:pPr>
              <w:pStyle w:val="ConsPlusNonformat"/>
              <w:spacing w:line="240" w:lineRule="auto"/>
              <w:contextualSpacing/>
              <w:jc w:val="center"/>
              <w:rPr>
                <w:rFonts w:ascii="Times New Roman" w:hAnsi="Times New Roman"/>
                <w:b/>
              </w:rPr>
            </w:pPr>
          </w:p>
        </w:tc>
      </w:tr>
      <w:tr w:rsidR="002575DF" w:rsidRPr="00863B89" w:rsidTr="00931C8C">
        <w:trPr>
          <w:trHeight w:val="112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1</w:t>
            </w:r>
          </w:p>
        </w:tc>
        <w:tc>
          <w:tcPr>
            <w:tcW w:w="2693" w:type="dxa"/>
          </w:tcPr>
          <w:p w:rsidR="002575DF" w:rsidRPr="000B3DDC" w:rsidRDefault="002575DF" w:rsidP="000B3DDC">
            <w:pPr>
              <w:pStyle w:val="ConsPlusNonformat"/>
              <w:spacing w:line="240" w:lineRule="auto"/>
              <w:ind w:left="104" w:hanging="64"/>
              <w:jc w:val="center"/>
              <w:rPr>
                <w:rFonts w:ascii="Times New Roman" w:hAnsi="Times New Roman"/>
                <w:b/>
              </w:rPr>
            </w:pPr>
            <w:r w:rsidRPr="000B3DDC">
              <w:rPr>
                <w:rFonts w:ascii="Times New Roman" w:hAnsi="Times New Roman"/>
              </w:rPr>
              <w:t>Новолеушинское отделение обшей врачебной практики ОБУЗ «Тейковская ЦРБ»</w:t>
            </w:r>
          </w:p>
        </w:tc>
        <w:tc>
          <w:tcPr>
            <w:tcW w:w="2126"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 xml:space="preserve">Ивановская область, Тейковский район, </w:t>
            </w:r>
          </w:p>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 xml:space="preserve">с. Новое Леушино, </w:t>
            </w:r>
          </w:p>
          <w:p w:rsidR="002575DF" w:rsidRPr="000B3DDC" w:rsidRDefault="002575DF" w:rsidP="000B3DDC">
            <w:pPr>
              <w:pStyle w:val="ConsPlusNonformat"/>
              <w:spacing w:line="240" w:lineRule="auto"/>
              <w:ind w:firstLine="0"/>
              <w:jc w:val="center"/>
              <w:rPr>
                <w:rFonts w:ascii="Times New Roman" w:hAnsi="Times New Roman"/>
                <w:b/>
              </w:rPr>
            </w:pPr>
            <w:r w:rsidRPr="000B3DDC">
              <w:rPr>
                <w:rFonts w:ascii="Times New Roman" w:hAnsi="Times New Roman"/>
              </w:rPr>
              <w:t>ул. Школьная, д. 9</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p>
          <w:p w:rsidR="002575DF" w:rsidRPr="000B3DDC" w:rsidRDefault="002575DF" w:rsidP="000B3DDC">
            <w:pPr>
              <w:pStyle w:val="ConsPlusNonformat"/>
              <w:spacing w:line="240" w:lineRule="auto"/>
              <w:ind w:firstLine="0"/>
              <w:jc w:val="center"/>
              <w:rPr>
                <w:rFonts w:ascii="Times New Roman" w:hAnsi="Times New Roman"/>
              </w:rPr>
            </w:pPr>
          </w:p>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515,5</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p w:rsidR="002575DF" w:rsidRPr="000B3DDC" w:rsidRDefault="002575DF" w:rsidP="000B3DDC">
            <w:pPr>
              <w:pStyle w:val="ConsPlusNonformat"/>
              <w:spacing w:line="240" w:lineRule="auto"/>
              <w:ind w:firstLine="0"/>
              <w:jc w:val="center"/>
              <w:rPr>
                <w:rFonts w:ascii="Times New Roman" w:hAnsi="Times New Roman"/>
              </w:rPr>
            </w:pPr>
          </w:p>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4509</w:t>
            </w:r>
          </w:p>
        </w:tc>
      </w:tr>
      <w:tr w:rsidR="002575DF" w:rsidRPr="00863B89" w:rsidTr="00931C8C">
        <w:trPr>
          <w:trHeight w:val="54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2</w:t>
            </w:r>
          </w:p>
        </w:tc>
        <w:tc>
          <w:tcPr>
            <w:tcW w:w="2693" w:type="dxa"/>
          </w:tcPr>
          <w:p w:rsidR="002575DF" w:rsidRPr="000B3DDC" w:rsidRDefault="002575DF" w:rsidP="000B3DDC">
            <w:pPr>
              <w:pStyle w:val="ConsPlusNonformat"/>
              <w:spacing w:line="240" w:lineRule="auto"/>
              <w:ind w:left="104" w:hanging="70"/>
              <w:jc w:val="center"/>
              <w:rPr>
                <w:rFonts w:ascii="Times New Roman" w:hAnsi="Times New Roman"/>
              </w:rPr>
            </w:pPr>
            <w:r w:rsidRPr="000B3DDC">
              <w:rPr>
                <w:rFonts w:ascii="Times New Roman" w:hAnsi="Times New Roman"/>
              </w:rPr>
              <w:t>ФЗП (фельдшерский здравпункт)</w:t>
            </w:r>
          </w:p>
        </w:tc>
        <w:tc>
          <w:tcPr>
            <w:tcW w:w="2126"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 xml:space="preserve">Ивановская область, Тейковский район, </w:t>
            </w:r>
          </w:p>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д. Березовик</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r>
      <w:tr w:rsidR="002575DF" w:rsidRPr="00863B89" w:rsidTr="00931C8C">
        <w:trPr>
          <w:trHeight w:val="54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3</w:t>
            </w:r>
          </w:p>
        </w:tc>
        <w:tc>
          <w:tcPr>
            <w:tcW w:w="2693" w:type="dxa"/>
          </w:tcPr>
          <w:p w:rsidR="002575DF" w:rsidRPr="000B3DDC" w:rsidRDefault="002575DF" w:rsidP="000B3DDC">
            <w:pPr>
              <w:pStyle w:val="ConsPlusNonformat"/>
              <w:spacing w:line="240" w:lineRule="auto"/>
              <w:ind w:left="104" w:hanging="70"/>
              <w:jc w:val="center"/>
              <w:rPr>
                <w:rFonts w:ascii="Times New Roman" w:hAnsi="Times New Roman"/>
              </w:rPr>
            </w:pPr>
            <w:r w:rsidRPr="000B3DDC">
              <w:rPr>
                <w:rFonts w:ascii="Times New Roman" w:hAnsi="Times New Roman"/>
              </w:rPr>
              <w:t>ФЗП (фельдшерский здравпункт)</w:t>
            </w:r>
          </w:p>
        </w:tc>
        <w:tc>
          <w:tcPr>
            <w:tcW w:w="2126"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 xml:space="preserve">Ивановская область, Тейковский район, </w:t>
            </w:r>
          </w:p>
          <w:p w:rsidR="002575DF" w:rsidRPr="000B3DDC" w:rsidRDefault="002575DF" w:rsidP="000B3DDC">
            <w:pPr>
              <w:pStyle w:val="ConsPlusNonformat"/>
              <w:spacing w:line="240" w:lineRule="auto"/>
              <w:ind w:firstLine="0"/>
              <w:jc w:val="center"/>
              <w:rPr>
                <w:rFonts w:ascii="Times New Roman" w:hAnsi="Times New Roman"/>
                <w:color w:val="92D050"/>
              </w:rPr>
            </w:pPr>
            <w:r w:rsidRPr="000B3DDC">
              <w:rPr>
                <w:rFonts w:ascii="Times New Roman" w:hAnsi="Times New Roman"/>
              </w:rPr>
              <w:t xml:space="preserve">д. </w:t>
            </w:r>
            <w:proofErr w:type="spellStart"/>
            <w:r w:rsidRPr="000B3DDC">
              <w:rPr>
                <w:rFonts w:ascii="Times New Roman" w:hAnsi="Times New Roman"/>
              </w:rPr>
              <w:t>М.Таковец</w:t>
            </w:r>
            <w:proofErr w:type="spellEnd"/>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r>
    </w:tbl>
    <w:p w:rsidR="002575DF" w:rsidRPr="00972CEA" w:rsidRDefault="002575DF" w:rsidP="002575DF">
      <w:pPr>
        <w:ind w:firstLine="567"/>
        <w:contextualSpacing/>
        <w:jc w:val="both"/>
        <w:rPr>
          <w:lang w:bidi="en-US"/>
        </w:rPr>
      </w:pPr>
    </w:p>
    <w:p w:rsidR="002575DF" w:rsidRPr="000B3DDC" w:rsidRDefault="002575DF" w:rsidP="000B3DDC">
      <w:pPr>
        <w:spacing w:after="0" w:line="240" w:lineRule="auto"/>
        <w:ind w:firstLine="709"/>
        <w:jc w:val="both"/>
        <w:rPr>
          <w:rFonts w:ascii="Times New Roman" w:hAnsi="Times New Roman" w:cs="Times New Roman"/>
        </w:rPr>
      </w:pPr>
      <w:r w:rsidRPr="000B3DDC">
        <w:rPr>
          <w:rFonts w:ascii="Times New Roman" w:hAnsi="Times New Roman" w:cs="Times New Roman"/>
        </w:rPr>
        <w:t xml:space="preserve">Центром полноценных медицинских услуг является ЦРБ в г. Тейково и областная клиническая больница </w:t>
      </w:r>
      <w:proofErr w:type="gramStart"/>
      <w:r w:rsidRPr="000B3DDC">
        <w:rPr>
          <w:rFonts w:ascii="Times New Roman" w:hAnsi="Times New Roman" w:cs="Times New Roman"/>
        </w:rPr>
        <w:t>в  г.</w:t>
      </w:r>
      <w:proofErr w:type="gramEnd"/>
      <w:r w:rsidRPr="000B3DDC">
        <w:rPr>
          <w:rFonts w:ascii="Times New Roman" w:hAnsi="Times New Roman" w:cs="Times New Roman"/>
        </w:rPr>
        <w:t xml:space="preserve"> Иванове. </w:t>
      </w:r>
    </w:p>
    <w:p w:rsidR="002575DF" w:rsidRPr="000B3DDC" w:rsidRDefault="002575DF" w:rsidP="000B3DDC">
      <w:pPr>
        <w:spacing w:after="0" w:line="240" w:lineRule="auto"/>
        <w:ind w:firstLine="709"/>
        <w:jc w:val="both"/>
        <w:rPr>
          <w:rFonts w:ascii="Times New Roman" w:hAnsi="Times New Roman" w:cs="Times New Roman"/>
        </w:rPr>
      </w:pPr>
      <w:r w:rsidRPr="000B3DDC">
        <w:rPr>
          <w:rFonts w:ascii="Times New Roman" w:hAnsi="Times New Roman" w:cs="Times New Roman"/>
        </w:rPr>
        <w:t xml:space="preserve"> БУСО «КЦСОН по Тейковскому и Гаврилово-Посадскому муниципальным районам»: временное содержание </w:t>
      </w:r>
      <w:proofErr w:type="spellStart"/>
      <w:r w:rsidRPr="000B3DDC">
        <w:rPr>
          <w:rFonts w:ascii="Times New Roman" w:hAnsi="Times New Roman" w:cs="Times New Roman"/>
        </w:rPr>
        <w:t>молоимущих</w:t>
      </w:r>
      <w:proofErr w:type="spellEnd"/>
      <w:r w:rsidRPr="000B3DDC">
        <w:rPr>
          <w:rFonts w:ascii="Times New Roman" w:hAnsi="Times New Roman" w:cs="Times New Roman"/>
        </w:rPr>
        <w:t xml:space="preserve"> на 25 чел.</w:t>
      </w:r>
    </w:p>
    <w:p w:rsidR="002575DF" w:rsidRPr="000B3DDC" w:rsidRDefault="002575DF" w:rsidP="000B3DDC">
      <w:pPr>
        <w:spacing w:after="0" w:line="240" w:lineRule="auto"/>
        <w:ind w:firstLine="709"/>
        <w:jc w:val="both"/>
        <w:rPr>
          <w:rFonts w:ascii="Times New Roman" w:hAnsi="Times New Roman" w:cs="Times New Roman"/>
        </w:rPr>
      </w:pPr>
      <w:r w:rsidRPr="000B3DDC">
        <w:rPr>
          <w:rFonts w:ascii="Times New Roman" w:hAnsi="Times New Roman" w:cs="Times New Roman"/>
          <w:b/>
        </w:rPr>
        <w:t>Выводы:</w:t>
      </w:r>
      <w:r w:rsidRPr="000B3DDC">
        <w:rPr>
          <w:rFonts w:ascii="Times New Roman" w:hAnsi="Times New Roman" w:cs="Times New Roman"/>
        </w:rPr>
        <w:t xml:space="preserve"> для обеспечения оказания более качественных услуг в сфере здравоохранения необходима организация 1-2 </w:t>
      </w:r>
      <w:proofErr w:type="spellStart"/>
      <w:r w:rsidRPr="000B3DDC">
        <w:rPr>
          <w:rFonts w:ascii="Times New Roman" w:hAnsi="Times New Roman" w:cs="Times New Roman"/>
        </w:rPr>
        <w:t>ФАПов</w:t>
      </w:r>
      <w:proofErr w:type="spellEnd"/>
      <w:r w:rsidRPr="000B3DDC">
        <w:rPr>
          <w:rFonts w:ascii="Times New Roman" w:hAnsi="Times New Roman" w:cs="Times New Roman"/>
        </w:rPr>
        <w:t xml:space="preserve"> в наиболее крупных населенных пунктах. </w:t>
      </w:r>
    </w:p>
    <w:p w:rsidR="002575DF" w:rsidRPr="000B3DDC" w:rsidRDefault="002575DF" w:rsidP="000B3DDC">
      <w:pPr>
        <w:spacing w:after="0" w:line="240" w:lineRule="auto"/>
        <w:ind w:firstLine="709"/>
        <w:contextualSpacing/>
        <w:jc w:val="both"/>
        <w:rPr>
          <w:rFonts w:ascii="Times New Roman" w:hAnsi="Times New Roman" w:cs="Times New Roman"/>
          <w:b/>
        </w:rPr>
      </w:pPr>
      <w:r w:rsidRPr="000B3DDC">
        <w:rPr>
          <w:rFonts w:ascii="Times New Roman" w:hAnsi="Times New Roman" w:cs="Times New Roman"/>
          <w:b/>
        </w:rPr>
        <w:t>Генеральный план предусматривает следующие направления развития сферы здравоохранения и социального обеспечения:</w:t>
      </w:r>
    </w:p>
    <w:p w:rsidR="002575DF" w:rsidRPr="000B3DDC" w:rsidRDefault="002575DF" w:rsidP="000B3DDC">
      <w:pPr>
        <w:spacing w:after="0" w:line="240" w:lineRule="auto"/>
        <w:ind w:firstLine="709"/>
        <w:contextualSpacing/>
        <w:jc w:val="both"/>
        <w:rPr>
          <w:rFonts w:ascii="Times New Roman" w:hAnsi="Times New Roman" w:cs="Times New Roman"/>
          <w:b/>
          <w:color w:val="FF0000"/>
        </w:rPr>
      </w:pPr>
    </w:p>
    <w:p w:rsidR="002575DF" w:rsidRPr="000B3DDC" w:rsidRDefault="002575DF" w:rsidP="000B3DDC">
      <w:pPr>
        <w:numPr>
          <w:ilvl w:val="0"/>
          <w:numId w:val="54"/>
        </w:numPr>
        <w:tabs>
          <w:tab w:val="clear" w:pos="720"/>
        </w:tabs>
        <w:spacing w:after="0" w:line="240" w:lineRule="auto"/>
        <w:ind w:left="0" w:firstLine="709"/>
        <w:contextualSpacing/>
        <w:jc w:val="both"/>
        <w:rPr>
          <w:rFonts w:ascii="Times New Roman" w:hAnsi="Times New Roman" w:cs="Times New Roman"/>
        </w:rPr>
      </w:pPr>
      <w:r w:rsidRPr="000B3DDC">
        <w:rPr>
          <w:rFonts w:ascii="Times New Roman" w:hAnsi="Times New Roman" w:cs="Times New Roman"/>
          <w:color w:val="000000"/>
        </w:rPr>
        <w:t>В рамках повышения эффективности системы здравоохранения на основе реконструкции и модернизации существующих объектов с повышением технической оснащенности сети учреждений здравоохранения, а также повышения качества и количества, предоставляемых ими медицинских услуг предусматривается:</w:t>
      </w:r>
    </w:p>
    <w:p w:rsidR="002575DF" w:rsidRPr="000B3DDC" w:rsidRDefault="002575DF" w:rsidP="000B3DDC">
      <w:pPr>
        <w:numPr>
          <w:ilvl w:val="0"/>
          <w:numId w:val="53"/>
        </w:numPr>
        <w:spacing w:after="0" w:line="240" w:lineRule="auto"/>
        <w:ind w:left="0" w:firstLine="709"/>
        <w:contextualSpacing/>
        <w:jc w:val="both"/>
        <w:rPr>
          <w:rFonts w:ascii="Times New Roman" w:hAnsi="Times New Roman" w:cs="Times New Roman"/>
        </w:rPr>
      </w:pPr>
      <w:r w:rsidRPr="000B3DDC">
        <w:rPr>
          <w:rFonts w:ascii="Times New Roman" w:hAnsi="Times New Roman" w:cs="Times New Roman"/>
        </w:rPr>
        <w:t>оптимизация структуры коечного фонда, приведение его в соответствие с потребностями населения  в стационарной помощи;</w:t>
      </w:r>
    </w:p>
    <w:p w:rsidR="002575DF" w:rsidRPr="000B3DDC" w:rsidRDefault="002575DF" w:rsidP="000B3DDC">
      <w:pPr>
        <w:numPr>
          <w:ilvl w:val="0"/>
          <w:numId w:val="53"/>
        </w:numPr>
        <w:spacing w:after="0" w:line="240" w:lineRule="auto"/>
        <w:ind w:left="0" w:firstLine="709"/>
        <w:contextualSpacing/>
        <w:jc w:val="both"/>
        <w:rPr>
          <w:rFonts w:ascii="Times New Roman" w:hAnsi="Times New Roman" w:cs="Times New Roman"/>
        </w:rPr>
      </w:pPr>
      <w:r w:rsidRPr="000B3DDC">
        <w:rPr>
          <w:rFonts w:ascii="Times New Roman" w:hAnsi="Times New Roman" w:cs="Times New Roman"/>
        </w:rPr>
        <w:t xml:space="preserve">создание </w:t>
      </w:r>
      <w:proofErr w:type="spellStart"/>
      <w:r w:rsidRPr="000B3DDC">
        <w:rPr>
          <w:rFonts w:ascii="Times New Roman" w:hAnsi="Times New Roman" w:cs="Times New Roman"/>
        </w:rPr>
        <w:t>стационарозамещающих</w:t>
      </w:r>
      <w:proofErr w:type="spellEnd"/>
      <w:r w:rsidRPr="000B3DDC">
        <w:rPr>
          <w:rFonts w:ascii="Times New Roman" w:hAnsi="Times New Roman" w:cs="Times New Roman"/>
        </w:rPr>
        <w:t xml:space="preserve"> видов оказания медицинской помощи;</w:t>
      </w:r>
    </w:p>
    <w:p w:rsidR="002575DF" w:rsidRPr="000B3DDC" w:rsidRDefault="002575DF" w:rsidP="000B3DDC">
      <w:pPr>
        <w:numPr>
          <w:ilvl w:val="0"/>
          <w:numId w:val="53"/>
        </w:numPr>
        <w:spacing w:after="0" w:line="240" w:lineRule="auto"/>
        <w:ind w:left="0" w:firstLine="709"/>
        <w:contextualSpacing/>
        <w:jc w:val="both"/>
        <w:rPr>
          <w:rFonts w:ascii="Times New Roman" w:hAnsi="Times New Roman" w:cs="Times New Roman"/>
        </w:rPr>
      </w:pPr>
      <w:r w:rsidRPr="000B3DDC">
        <w:rPr>
          <w:rFonts w:ascii="Times New Roman" w:hAnsi="Times New Roman" w:cs="Times New Roman"/>
        </w:rPr>
        <w:t>создание кабинетов восстановительного лечения.</w:t>
      </w:r>
      <w:bookmarkStart w:id="133" w:name="_Toc312169334"/>
      <w:bookmarkStart w:id="134" w:name="_Toc312170853"/>
      <w:bookmarkStart w:id="135" w:name="_Toc312173571"/>
    </w:p>
    <w:p w:rsidR="002575DF" w:rsidRPr="000B3DDC" w:rsidRDefault="002575DF" w:rsidP="000B3DDC">
      <w:pPr>
        <w:pStyle w:val="afe"/>
        <w:numPr>
          <w:ilvl w:val="0"/>
          <w:numId w:val="54"/>
        </w:numPr>
        <w:tabs>
          <w:tab w:val="clear" w:pos="720"/>
        </w:tabs>
        <w:spacing w:line="240" w:lineRule="auto"/>
        <w:ind w:left="0" w:firstLine="709"/>
      </w:pPr>
      <w:r w:rsidRPr="000B3DDC">
        <w:rPr>
          <w:color w:val="000000"/>
          <w:szCs w:val="20"/>
        </w:rPr>
        <w:t>Обеспечение возможности размещения  медицинских кабинетов, лечебно-профилактических учреждений</w:t>
      </w:r>
      <w:bookmarkEnd w:id="133"/>
      <w:bookmarkEnd w:id="134"/>
      <w:bookmarkEnd w:id="135"/>
      <w:r w:rsidRPr="000B3DDC">
        <w:rPr>
          <w:color w:val="000000"/>
          <w:szCs w:val="20"/>
        </w:rPr>
        <w:t>;</w:t>
      </w:r>
    </w:p>
    <w:p w:rsidR="002575DF" w:rsidRPr="000B3DDC" w:rsidRDefault="002575DF" w:rsidP="000B3DDC">
      <w:pPr>
        <w:pStyle w:val="afe"/>
        <w:numPr>
          <w:ilvl w:val="0"/>
          <w:numId w:val="54"/>
        </w:numPr>
        <w:tabs>
          <w:tab w:val="clear" w:pos="720"/>
        </w:tabs>
        <w:spacing w:line="240" w:lineRule="auto"/>
        <w:ind w:left="0" w:firstLine="709"/>
      </w:pPr>
      <w:r w:rsidRPr="000B3DDC">
        <w:rPr>
          <w:color w:val="000000"/>
          <w:szCs w:val="20"/>
        </w:rPr>
        <w:t>Обеспечение условий для создания учреждения социальной защиты населения и повышения качества, предоставляемых ими услуг группам населения, нуждающимся в социальной защите, с учетом особенностей демографической структуры населения и его расселения по территории муниципального образования.</w:t>
      </w:r>
    </w:p>
    <w:p w:rsidR="002575DF" w:rsidRPr="000B3DDC" w:rsidRDefault="002575DF" w:rsidP="000B3DDC">
      <w:pPr>
        <w:pStyle w:val="afe"/>
        <w:numPr>
          <w:ilvl w:val="0"/>
          <w:numId w:val="54"/>
        </w:numPr>
        <w:tabs>
          <w:tab w:val="clear" w:pos="720"/>
        </w:tabs>
        <w:spacing w:line="240" w:lineRule="auto"/>
        <w:ind w:left="0" w:firstLine="709"/>
      </w:pPr>
      <w:r w:rsidRPr="000B3DDC">
        <w:rPr>
          <w:color w:val="000000"/>
          <w:szCs w:val="20"/>
        </w:rPr>
        <w:t xml:space="preserve">Организация </w:t>
      </w:r>
      <w:proofErr w:type="spellStart"/>
      <w:r w:rsidRPr="000B3DDC">
        <w:rPr>
          <w:color w:val="000000"/>
          <w:szCs w:val="20"/>
        </w:rPr>
        <w:t>ФАПа</w:t>
      </w:r>
      <w:proofErr w:type="spellEnd"/>
      <w:r w:rsidRPr="000B3DDC">
        <w:rPr>
          <w:color w:val="000000"/>
          <w:szCs w:val="20"/>
        </w:rPr>
        <w:t xml:space="preserve"> в с. Светлый.</w:t>
      </w:r>
    </w:p>
    <w:p w:rsidR="000B3DDC" w:rsidRDefault="000B3DDC" w:rsidP="000B3DDC">
      <w:pPr>
        <w:spacing w:line="240" w:lineRule="auto"/>
      </w:pPr>
    </w:p>
    <w:p w:rsidR="000B3DDC" w:rsidRDefault="000B3DDC" w:rsidP="000B3DDC">
      <w:pPr>
        <w:spacing w:line="240" w:lineRule="auto"/>
      </w:pPr>
    </w:p>
    <w:p w:rsidR="000B3DDC" w:rsidRDefault="000B3DDC" w:rsidP="000B3DDC">
      <w:pPr>
        <w:spacing w:line="240" w:lineRule="auto"/>
      </w:pPr>
    </w:p>
    <w:p w:rsidR="000B3DDC" w:rsidRPr="000B3DDC" w:rsidRDefault="000B3DDC" w:rsidP="000B3DDC">
      <w:pPr>
        <w:spacing w:line="240" w:lineRule="auto"/>
      </w:pPr>
    </w:p>
    <w:p w:rsidR="002575DF" w:rsidRPr="000B3DDC" w:rsidRDefault="002575DF" w:rsidP="000B3DDC">
      <w:pPr>
        <w:spacing w:after="0" w:line="240" w:lineRule="auto"/>
        <w:ind w:firstLine="709"/>
        <w:jc w:val="both"/>
        <w:rPr>
          <w:rFonts w:ascii="Times New Roman" w:hAnsi="Times New Roman" w:cs="Times New Roman"/>
        </w:rPr>
      </w:pPr>
    </w:p>
    <w:p w:rsidR="002575DF" w:rsidRPr="000B3DDC" w:rsidRDefault="002575DF" w:rsidP="000B3DDC">
      <w:pPr>
        <w:spacing w:after="0" w:line="360" w:lineRule="auto"/>
        <w:jc w:val="center"/>
        <w:rPr>
          <w:rFonts w:ascii="Times New Roman" w:hAnsi="Times New Roman" w:cs="Times New Roman"/>
          <w:b/>
          <w:sz w:val="28"/>
        </w:rPr>
      </w:pPr>
      <w:r w:rsidRPr="000B3DDC">
        <w:rPr>
          <w:rFonts w:ascii="Times New Roman" w:hAnsi="Times New Roman" w:cs="Times New Roman"/>
          <w:b/>
          <w:sz w:val="28"/>
        </w:rPr>
        <w:t>Учреждения культуры</w:t>
      </w:r>
    </w:p>
    <w:p w:rsidR="002575DF" w:rsidRPr="000B3DDC" w:rsidRDefault="002575DF" w:rsidP="000B3DDC">
      <w:pPr>
        <w:keepLines/>
        <w:suppressAutoHyphens/>
        <w:spacing w:after="0" w:line="240" w:lineRule="auto"/>
        <w:ind w:firstLine="851"/>
        <w:jc w:val="both"/>
        <w:rPr>
          <w:rFonts w:ascii="Times New Roman" w:hAnsi="Times New Roman" w:cs="Times New Roman"/>
        </w:rPr>
      </w:pPr>
    </w:p>
    <w:p w:rsidR="002575DF" w:rsidRPr="000B3DDC" w:rsidRDefault="002575DF" w:rsidP="000B3DDC">
      <w:pPr>
        <w:spacing w:after="0"/>
        <w:ind w:firstLine="851"/>
        <w:jc w:val="both"/>
        <w:rPr>
          <w:rFonts w:ascii="Times New Roman" w:hAnsi="Times New Roman" w:cs="Times New Roman"/>
        </w:rPr>
      </w:pPr>
      <w:r w:rsidRPr="000B3DDC">
        <w:rPr>
          <w:rFonts w:ascii="Times New Roman" w:hAnsi="Times New Roman" w:cs="Times New Roman"/>
        </w:rPr>
        <w:lastRenderedPageBreak/>
        <w:t>Населению, проживающему на территории Новолеушинского сельского поселения, предоставляются услуги по организации досуга Районный дом культуры и 2 библиотеки, парк.</w:t>
      </w:r>
    </w:p>
    <w:p w:rsidR="002575DF" w:rsidRPr="000B3DDC" w:rsidRDefault="002575DF" w:rsidP="000B3DDC">
      <w:pPr>
        <w:spacing w:after="0"/>
        <w:jc w:val="center"/>
        <w:rPr>
          <w:rFonts w:ascii="Times New Roman" w:hAnsi="Times New Roman" w:cs="Times New Roman"/>
          <w:b/>
        </w:rPr>
      </w:pPr>
      <w:r w:rsidRPr="000B3DDC">
        <w:rPr>
          <w:rFonts w:ascii="Times New Roman" w:hAnsi="Times New Roman" w:cs="Times New Roman"/>
          <w:b/>
        </w:rPr>
        <w:t>Характеристика учреждений культуры Новолеушинского сельского поселения</w:t>
      </w:r>
    </w:p>
    <w:p w:rsidR="002575DF" w:rsidRPr="00863B89" w:rsidRDefault="002575DF" w:rsidP="002575DF">
      <w:pPr>
        <w:pStyle w:val="ConsPlusNonformat"/>
        <w:widowControl/>
        <w:spacing w:line="276" w:lineRule="auto"/>
        <w:ind w:firstLine="567"/>
        <w:rPr>
          <w:rFonts w:ascii="Times New Roman" w:hAnsi="Times New Roman"/>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0"/>
        <w:gridCol w:w="2126"/>
        <w:gridCol w:w="1418"/>
        <w:gridCol w:w="1417"/>
        <w:gridCol w:w="1418"/>
      </w:tblGrid>
      <w:tr w:rsidR="002575DF" w:rsidTr="000B3DDC">
        <w:trPr>
          <w:trHeight w:val="20"/>
        </w:trPr>
        <w:tc>
          <w:tcPr>
            <w:tcW w:w="567" w:type="dxa"/>
          </w:tcPr>
          <w:p w:rsidR="002575DF" w:rsidRPr="000B3DDC" w:rsidRDefault="002575DF" w:rsidP="000B3DDC">
            <w:pPr>
              <w:pStyle w:val="ConsPlusNonformat"/>
              <w:spacing w:line="240" w:lineRule="auto"/>
              <w:ind w:left="-167" w:right="-308" w:firstLine="0"/>
              <w:contextualSpacing/>
              <w:jc w:val="center"/>
              <w:rPr>
                <w:rFonts w:ascii="Times New Roman" w:hAnsi="Times New Roman"/>
                <w:b/>
              </w:rPr>
            </w:pPr>
            <w:r w:rsidRPr="000B3DDC">
              <w:rPr>
                <w:rFonts w:ascii="Times New Roman" w:hAnsi="Times New Roman"/>
                <w:b/>
              </w:rPr>
              <w:t>№</w:t>
            </w:r>
          </w:p>
          <w:p w:rsidR="002575DF" w:rsidRPr="000B3DDC" w:rsidRDefault="002575DF" w:rsidP="000B3DDC">
            <w:pPr>
              <w:pStyle w:val="ConsPlusNonformat"/>
              <w:spacing w:line="240" w:lineRule="auto"/>
              <w:ind w:left="-65" w:right="-108" w:firstLine="51"/>
              <w:contextualSpacing/>
              <w:jc w:val="center"/>
              <w:rPr>
                <w:rFonts w:ascii="Times New Roman" w:hAnsi="Times New Roman"/>
                <w:b/>
              </w:rPr>
            </w:pPr>
            <w:r w:rsidRPr="000B3DDC">
              <w:rPr>
                <w:rFonts w:ascii="Times New Roman" w:hAnsi="Times New Roman"/>
                <w:b/>
              </w:rPr>
              <w:t>п</w:t>
            </w:r>
            <w:r w:rsidRPr="000B3DDC">
              <w:rPr>
                <w:rFonts w:ascii="Times New Roman" w:hAnsi="Times New Roman"/>
                <w:b/>
                <w:lang w:val="en-US"/>
              </w:rPr>
              <w:t>/</w:t>
            </w:r>
            <w:r w:rsidRPr="000B3DDC">
              <w:rPr>
                <w:rFonts w:ascii="Times New Roman" w:hAnsi="Times New Roman"/>
                <w:b/>
              </w:rPr>
              <w:t>п</w:t>
            </w:r>
          </w:p>
          <w:p w:rsidR="002575DF" w:rsidRPr="000B3DDC" w:rsidRDefault="002575DF" w:rsidP="000B3DDC">
            <w:pPr>
              <w:pStyle w:val="ConsPlusNonformat"/>
              <w:spacing w:line="240" w:lineRule="auto"/>
              <w:ind w:right="-308" w:firstLine="567"/>
              <w:contextualSpacing/>
              <w:jc w:val="center"/>
              <w:rPr>
                <w:rFonts w:ascii="Times New Roman" w:hAnsi="Times New Roman"/>
                <w:b/>
                <w:lang w:val="en-US"/>
              </w:rPr>
            </w:pPr>
          </w:p>
          <w:p w:rsidR="002575DF" w:rsidRPr="000B3DDC" w:rsidRDefault="002575DF" w:rsidP="000B3DDC">
            <w:pPr>
              <w:pStyle w:val="ConsPlusNonformat"/>
              <w:spacing w:line="240" w:lineRule="auto"/>
              <w:ind w:right="-308"/>
              <w:contextualSpacing/>
              <w:jc w:val="center"/>
              <w:rPr>
                <w:rFonts w:ascii="Times New Roman" w:hAnsi="Times New Roman"/>
                <w:b/>
                <w:lang w:val="en-US"/>
              </w:rPr>
            </w:pPr>
          </w:p>
        </w:tc>
        <w:tc>
          <w:tcPr>
            <w:tcW w:w="3260" w:type="dxa"/>
          </w:tcPr>
          <w:p w:rsidR="002575DF" w:rsidRPr="000B3DDC" w:rsidRDefault="002575DF" w:rsidP="000B3DDC">
            <w:pPr>
              <w:pStyle w:val="ConsPlusNonformat"/>
              <w:spacing w:line="240" w:lineRule="auto"/>
              <w:ind w:left="104"/>
              <w:contextualSpacing/>
              <w:jc w:val="center"/>
              <w:rPr>
                <w:rFonts w:ascii="Times New Roman" w:hAnsi="Times New Roman"/>
                <w:b/>
              </w:rPr>
            </w:pPr>
            <w:r w:rsidRPr="000B3DDC">
              <w:rPr>
                <w:rFonts w:ascii="Times New Roman" w:hAnsi="Times New Roman"/>
                <w:b/>
              </w:rPr>
              <w:t>Наименование объекта</w:t>
            </w:r>
          </w:p>
        </w:tc>
        <w:tc>
          <w:tcPr>
            <w:tcW w:w="2126" w:type="dxa"/>
          </w:tcPr>
          <w:p w:rsidR="002575DF" w:rsidRPr="000B3DDC" w:rsidRDefault="002575DF" w:rsidP="000B3DDC">
            <w:pPr>
              <w:pStyle w:val="ConsPlusNonformat"/>
              <w:spacing w:line="240" w:lineRule="auto"/>
              <w:contextualSpacing/>
              <w:jc w:val="right"/>
              <w:rPr>
                <w:rFonts w:ascii="Times New Roman" w:hAnsi="Times New Roman"/>
                <w:b/>
              </w:rPr>
            </w:pPr>
            <w:r w:rsidRPr="000B3DDC">
              <w:rPr>
                <w:rFonts w:ascii="Times New Roman" w:hAnsi="Times New Roman"/>
                <w:b/>
              </w:rPr>
              <w:t>Место расположения</w:t>
            </w:r>
          </w:p>
        </w:tc>
        <w:tc>
          <w:tcPr>
            <w:tcW w:w="1418"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Вмести-</w:t>
            </w:r>
            <w:proofErr w:type="spellStart"/>
            <w:r w:rsidRPr="000B3DDC">
              <w:rPr>
                <w:rFonts w:ascii="Times New Roman" w:hAnsi="Times New Roman" w:cs="Times New Roman"/>
                <w:b/>
                <w:sz w:val="20"/>
                <w:szCs w:val="20"/>
                <w:lang w:eastAsia="ru-RU"/>
              </w:rPr>
              <w:t>мость</w:t>
            </w:r>
            <w:proofErr w:type="spellEnd"/>
            <w:r w:rsidRPr="000B3DDC">
              <w:rPr>
                <w:rFonts w:ascii="Times New Roman" w:hAnsi="Times New Roman" w:cs="Times New Roman"/>
                <w:b/>
                <w:sz w:val="20"/>
                <w:szCs w:val="20"/>
                <w:lang w:eastAsia="ru-RU"/>
              </w:rPr>
              <w:t>,</w:t>
            </w:r>
          </w:p>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мест</w:t>
            </w:r>
          </w:p>
          <w:p w:rsidR="002575DF" w:rsidRPr="000B3DDC" w:rsidRDefault="002575DF" w:rsidP="000B3DDC">
            <w:pPr>
              <w:pStyle w:val="ConsPlusNonformat"/>
              <w:spacing w:line="240" w:lineRule="auto"/>
              <w:contextualSpacing/>
              <w:jc w:val="center"/>
              <w:rPr>
                <w:rFonts w:ascii="Times New Roman" w:hAnsi="Times New Roman"/>
                <w:b/>
                <w:lang w:val="en-US"/>
              </w:rPr>
            </w:pPr>
          </w:p>
        </w:tc>
        <w:tc>
          <w:tcPr>
            <w:tcW w:w="1417"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Отдельно- стоящее или встроенное</w:t>
            </w:r>
          </w:p>
          <w:p w:rsidR="002575DF" w:rsidRPr="000B3DDC" w:rsidRDefault="002575DF" w:rsidP="000B3DDC">
            <w:pPr>
              <w:pStyle w:val="ConsPlusNonformat"/>
              <w:spacing w:line="240" w:lineRule="auto"/>
              <w:contextualSpacing/>
              <w:jc w:val="center"/>
              <w:rPr>
                <w:rFonts w:ascii="Times New Roman" w:hAnsi="Times New Roman"/>
                <w:b/>
                <w:lang w:val="en-US"/>
              </w:rPr>
            </w:pPr>
          </w:p>
        </w:tc>
        <w:tc>
          <w:tcPr>
            <w:tcW w:w="1418" w:type="dxa"/>
          </w:tcPr>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Этажность,</w:t>
            </w:r>
          </w:p>
          <w:p w:rsidR="002575DF" w:rsidRPr="000B3DDC" w:rsidRDefault="002575DF" w:rsidP="000B3DDC">
            <w:pPr>
              <w:spacing w:after="0" w:line="240" w:lineRule="auto"/>
              <w:contextualSpacing/>
              <w:jc w:val="center"/>
              <w:rPr>
                <w:rFonts w:ascii="Times New Roman" w:hAnsi="Times New Roman" w:cs="Times New Roman"/>
                <w:b/>
                <w:sz w:val="20"/>
                <w:szCs w:val="20"/>
                <w:lang w:eastAsia="ru-RU"/>
              </w:rPr>
            </w:pPr>
            <w:r w:rsidRPr="000B3DDC">
              <w:rPr>
                <w:rFonts w:ascii="Times New Roman" w:hAnsi="Times New Roman" w:cs="Times New Roman"/>
                <w:b/>
                <w:sz w:val="20"/>
                <w:szCs w:val="20"/>
                <w:lang w:eastAsia="ru-RU"/>
              </w:rPr>
              <w:t>материал стен</w:t>
            </w:r>
          </w:p>
          <w:p w:rsidR="002575DF" w:rsidRPr="000B3DDC" w:rsidRDefault="002575DF" w:rsidP="000B3DDC">
            <w:pPr>
              <w:pStyle w:val="ConsPlusNonformat"/>
              <w:spacing w:line="240" w:lineRule="auto"/>
              <w:contextualSpacing/>
              <w:jc w:val="center"/>
              <w:rPr>
                <w:rFonts w:ascii="Times New Roman" w:hAnsi="Times New Roman"/>
                <w:b/>
                <w:lang w:val="en-US"/>
              </w:rPr>
            </w:pPr>
          </w:p>
        </w:tc>
      </w:tr>
      <w:tr w:rsidR="002575DF" w:rsidRPr="00863B89" w:rsidTr="000B3DDC">
        <w:trPr>
          <w:trHeight w:val="2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1</w:t>
            </w:r>
          </w:p>
        </w:tc>
        <w:tc>
          <w:tcPr>
            <w:tcW w:w="3260" w:type="dxa"/>
          </w:tcPr>
          <w:p w:rsidR="002575DF" w:rsidRPr="000B3DDC" w:rsidRDefault="002575DF" w:rsidP="000B3DDC">
            <w:pPr>
              <w:pStyle w:val="ConsPlusNonformat"/>
              <w:spacing w:line="240" w:lineRule="auto"/>
              <w:ind w:left="104" w:hanging="64"/>
              <w:jc w:val="center"/>
              <w:rPr>
                <w:rFonts w:ascii="Times New Roman" w:hAnsi="Times New Roman"/>
                <w:b/>
              </w:rPr>
            </w:pPr>
            <w:r w:rsidRPr="000B3DDC">
              <w:rPr>
                <w:rFonts w:ascii="Times New Roman" w:hAnsi="Times New Roman"/>
              </w:rPr>
              <w:t>Районный дом культуры: муниципального казенного учреждение Тейковского муниципального района «Межпоселенческое социально культурное объединение»</w:t>
            </w:r>
          </w:p>
        </w:tc>
        <w:tc>
          <w:tcPr>
            <w:tcW w:w="2126" w:type="dxa"/>
          </w:tcPr>
          <w:p w:rsidR="002575DF" w:rsidRPr="000B3DDC" w:rsidRDefault="002575DF" w:rsidP="000B3DDC">
            <w:pPr>
              <w:pStyle w:val="ConsPlusNonformat"/>
              <w:spacing w:line="240" w:lineRule="auto"/>
              <w:ind w:firstLine="0"/>
              <w:jc w:val="center"/>
              <w:rPr>
                <w:rFonts w:ascii="Times New Roman" w:hAnsi="Times New Roman"/>
                <w:b/>
              </w:rPr>
            </w:pPr>
            <w:r w:rsidRPr="000B3DDC">
              <w:rPr>
                <w:rFonts w:ascii="Times New Roman" w:hAnsi="Times New Roman"/>
              </w:rPr>
              <w:t>с. Новое Леушино, пл. Ленина д.14</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150</w:t>
            </w: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Отдельно-стоящее</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2 этажа, кирпич</w:t>
            </w:r>
          </w:p>
        </w:tc>
      </w:tr>
      <w:tr w:rsidR="002575DF" w:rsidRPr="00863B89" w:rsidTr="000B3DDC">
        <w:trPr>
          <w:trHeight w:val="2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w:t>
            </w:r>
          </w:p>
          <w:p w:rsidR="002575DF" w:rsidRPr="000B3DDC" w:rsidRDefault="002575DF" w:rsidP="000B3DDC">
            <w:pPr>
              <w:pStyle w:val="ConsPlusNonformat"/>
              <w:spacing w:after="240" w:line="240" w:lineRule="auto"/>
              <w:jc w:val="center"/>
              <w:rPr>
                <w:rFonts w:ascii="Times New Roman" w:hAnsi="Times New Roman"/>
              </w:rPr>
            </w:pPr>
            <w:r w:rsidRPr="000B3DDC">
              <w:rPr>
                <w:rFonts w:ascii="Times New Roman" w:hAnsi="Times New Roman"/>
              </w:rPr>
              <w:t xml:space="preserve">      2</w:t>
            </w:r>
          </w:p>
        </w:tc>
        <w:tc>
          <w:tcPr>
            <w:tcW w:w="3260" w:type="dxa"/>
          </w:tcPr>
          <w:p w:rsidR="002575DF" w:rsidRPr="000B3DDC" w:rsidRDefault="002575DF" w:rsidP="000B3DDC">
            <w:pPr>
              <w:pStyle w:val="ConsPlusNonformat"/>
              <w:spacing w:line="240" w:lineRule="auto"/>
              <w:ind w:left="104" w:hanging="64"/>
              <w:jc w:val="center"/>
              <w:rPr>
                <w:rFonts w:ascii="Times New Roman" w:hAnsi="Times New Roman"/>
              </w:rPr>
            </w:pPr>
          </w:p>
          <w:p w:rsidR="002575DF" w:rsidRPr="000B3DDC" w:rsidRDefault="002575DF" w:rsidP="000B3DDC">
            <w:pPr>
              <w:pStyle w:val="ConsPlusNonformat"/>
              <w:spacing w:line="240" w:lineRule="auto"/>
              <w:ind w:left="104" w:hanging="64"/>
              <w:jc w:val="center"/>
              <w:rPr>
                <w:rFonts w:ascii="Times New Roman" w:hAnsi="Times New Roman"/>
              </w:rPr>
            </w:pPr>
            <w:r w:rsidRPr="000B3DDC">
              <w:rPr>
                <w:rFonts w:ascii="Times New Roman" w:hAnsi="Times New Roman"/>
              </w:rPr>
              <w:t>Районная библиотека</w:t>
            </w:r>
          </w:p>
        </w:tc>
        <w:tc>
          <w:tcPr>
            <w:tcW w:w="2126" w:type="dxa"/>
          </w:tcPr>
          <w:p w:rsidR="002575DF" w:rsidRPr="000B3DDC" w:rsidRDefault="002575DF" w:rsidP="000B3DDC">
            <w:pPr>
              <w:pStyle w:val="ConsPlusNonformat"/>
              <w:spacing w:line="240" w:lineRule="auto"/>
              <w:ind w:firstLine="0"/>
              <w:jc w:val="center"/>
              <w:rPr>
                <w:rFonts w:ascii="Times New Roman" w:hAnsi="Times New Roman"/>
                <w:b/>
              </w:rPr>
            </w:pPr>
            <w:r w:rsidRPr="000B3DDC">
              <w:rPr>
                <w:rFonts w:ascii="Times New Roman" w:hAnsi="Times New Roman"/>
              </w:rPr>
              <w:t>с. Новое Леушино, пл. Ленина д.14</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p>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Встроенное</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r>
      <w:tr w:rsidR="002575DF" w:rsidRPr="00863B89" w:rsidTr="000B3DDC">
        <w:trPr>
          <w:trHeight w:val="2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 xml:space="preserve">      3</w:t>
            </w:r>
          </w:p>
        </w:tc>
        <w:tc>
          <w:tcPr>
            <w:tcW w:w="3260" w:type="dxa"/>
          </w:tcPr>
          <w:p w:rsidR="002575DF" w:rsidRPr="000B3DDC" w:rsidRDefault="002575DF" w:rsidP="000B3DDC">
            <w:pPr>
              <w:pStyle w:val="ConsPlusNonformat"/>
              <w:spacing w:line="240" w:lineRule="auto"/>
              <w:ind w:left="104" w:hanging="64"/>
              <w:jc w:val="center"/>
              <w:rPr>
                <w:rFonts w:ascii="Times New Roman" w:hAnsi="Times New Roman"/>
              </w:rPr>
            </w:pPr>
            <w:r w:rsidRPr="000B3DDC">
              <w:rPr>
                <w:rFonts w:ascii="Times New Roman" w:hAnsi="Times New Roman"/>
              </w:rPr>
              <w:t>Библиотека</w:t>
            </w:r>
          </w:p>
        </w:tc>
        <w:tc>
          <w:tcPr>
            <w:tcW w:w="2126"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 xml:space="preserve">д. Малый  </w:t>
            </w:r>
            <w:proofErr w:type="spellStart"/>
            <w:r w:rsidRPr="000B3DDC">
              <w:rPr>
                <w:rFonts w:ascii="Times New Roman" w:hAnsi="Times New Roman"/>
              </w:rPr>
              <w:t>Таковец</w:t>
            </w:r>
            <w:proofErr w:type="spellEnd"/>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Встроенное</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r>
      <w:tr w:rsidR="002575DF" w:rsidRPr="00863B89" w:rsidTr="000B3DDC">
        <w:trPr>
          <w:trHeight w:val="20"/>
        </w:trPr>
        <w:tc>
          <w:tcPr>
            <w:tcW w:w="567" w:type="dxa"/>
          </w:tcPr>
          <w:p w:rsidR="002575DF" w:rsidRPr="000B3DDC" w:rsidRDefault="002575DF" w:rsidP="000B3DDC">
            <w:pPr>
              <w:pStyle w:val="ConsPlusNonformat"/>
              <w:spacing w:line="240" w:lineRule="auto"/>
              <w:jc w:val="center"/>
              <w:rPr>
                <w:rFonts w:ascii="Times New Roman" w:hAnsi="Times New Roman"/>
              </w:rPr>
            </w:pPr>
            <w:r w:rsidRPr="000B3DDC">
              <w:rPr>
                <w:rFonts w:ascii="Times New Roman" w:hAnsi="Times New Roman"/>
              </w:rPr>
              <w:t>4</w:t>
            </w:r>
          </w:p>
        </w:tc>
        <w:tc>
          <w:tcPr>
            <w:tcW w:w="3260" w:type="dxa"/>
          </w:tcPr>
          <w:p w:rsidR="002575DF" w:rsidRPr="000B3DDC" w:rsidRDefault="002575DF" w:rsidP="000B3DDC">
            <w:pPr>
              <w:pStyle w:val="ConsPlusNonformat"/>
              <w:spacing w:line="240" w:lineRule="auto"/>
              <w:ind w:left="104" w:hanging="64"/>
              <w:jc w:val="center"/>
              <w:rPr>
                <w:rFonts w:ascii="Times New Roman" w:hAnsi="Times New Roman"/>
              </w:rPr>
            </w:pPr>
            <w:r w:rsidRPr="000B3DDC">
              <w:rPr>
                <w:rFonts w:ascii="Times New Roman" w:hAnsi="Times New Roman"/>
              </w:rPr>
              <w:t>Парк</w:t>
            </w:r>
          </w:p>
        </w:tc>
        <w:tc>
          <w:tcPr>
            <w:tcW w:w="2126"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с. Новое Леушино</w:t>
            </w: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r w:rsidRPr="000B3DDC">
              <w:rPr>
                <w:rFonts w:ascii="Times New Roman" w:hAnsi="Times New Roman"/>
              </w:rPr>
              <w:t>1,6га</w:t>
            </w:r>
          </w:p>
        </w:tc>
        <w:tc>
          <w:tcPr>
            <w:tcW w:w="1417" w:type="dxa"/>
          </w:tcPr>
          <w:p w:rsidR="002575DF" w:rsidRPr="000B3DDC" w:rsidRDefault="002575DF" w:rsidP="000B3DDC">
            <w:pPr>
              <w:pStyle w:val="ConsPlusNonformat"/>
              <w:spacing w:line="240" w:lineRule="auto"/>
              <w:ind w:firstLine="0"/>
              <w:jc w:val="center"/>
              <w:rPr>
                <w:rFonts w:ascii="Times New Roman" w:hAnsi="Times New Roman"/>
              </w:rPr>
            </w:pPr>
          </w:p>
        </w:tc>
        <w:tc>
          <w:tcPr>
            <w:tcW w:w="1418" w:type="dxa"/>
          </w:tcPr>
          <w:p w:rsidR="002575DF" w:rsidRPr="000B3DDC" w:rsidRDefault="002575DF" w:rsidP="000B3DDC">
            <w:pPr>
              <w:pStyle w:val="ConsPlusNonformat"/>
              <w:spacing w:line="240" w:lineRule="auto"/>
              <w:ind w:firstLine="0"/>
              <w:jc w:val="center"/>
              <w:rPr>
                <w:rFonts w:ascii="Times New Roman" w:hAnsi="Times New Roman"/>
              </w:rPr>
            </w:pPr>
          </w:p>
        </w:tc>
      </w:tr>
    </w:tbl>
    <w:p w:rsidR="002575DF" w:rsidRDefault="002575DF" w:rsidP="002575DF">
      <w:pPr>
        <w:pStyle w:val="ConsPlusNonformat"/>
        <w:widowControl/>
        <w:spacing w:line="276" w:lineRule="auto"/>
        <w:ind w:firstLine="0"/>
        <w:contextualSpacing/>
        <w:rPr>
          <w:rFonts w:ascii="Times New Roman" w:hAnsi="Times New Roman"/>
        </w:rPr>
      </w:pPr>
    </w:p>
    <w:p w:rsidR="002575DF" w:rsidRPr="000B3DDC" w:rsidRDefault="002575DF" w:rsidP="000B3DDC">
      <w:pPr>
        <w:pStyle w:val="ConsPlusNonformat"/>
        <w:widowControl/>
        <w:spacing w:line="276" w:lineRule="auto"/>
        <w:ind w:firstLine="851"/>
        <w:contextualSpacing/>
        <w:rPr>
          <w:rFonts w:ascii="Times New Roman" w:hAnsi="Times New Roman"/>
          <w:sz w:val="24"/>
          <w:szCs w:val="24"/>
        </w:rPr>
      </w:pPr>
      <w:r w:rsidRPr="000B3DDC">
        <w:rPr>
          <w:rFonts w:ascii="Times New Roman" w:hAnsi="Times New Roman"/>
          <w:sz w:val="24"/>
          <w:szCs w:val="24"/>
        </w:rPr>
        <w:t>Деятельность учреждений культуры:</w:t>
      </w:r>
    </w:p>
    <w:p w:rsidR="002575DF" w:rsidRPr="000B3DDC" w:rsidRDefault="002575DF" w:rsidP="000B3DDC">
      <w:pPr>
        <w:pStyle w:val="ConsPlusNonformat"/>
        <w:widowControl/>
        <w:spacing w:line="276" w:lineRule="auto"/>
        <w:ind w:firstLine="851"/>
        <w:contextualSpacing/>
        <w:rPr>
          <w:rFonts w:ascii="Times New Roman" w:hAnsi="Times New Roman"/>
          <w:sz w:val="24"/>
          <w:szCs w:val="24"/>
        </w:rPr>
      </w:pPr>
      <w:r w:rsidRPr="000B3DDC">
        <w:rPr>
          <w:rFonts w:ascii="Times New Roman" w:hAnsi="Times New Roman"/>
          <w:sz w:val="24"/>
          <w:szCs w:val="24"/>
        </w:rPr>
        <w:t xml:space="preserve">  - организация досуга и приобщение жителей поселения к творчеству, культурному развитию и самообразованию, любительскому искусству и ремёслам;</w:t>
      </w:r>
    </w:p>
    <w:p w:rsidR="002575DF" w:rsidRPr="000B3DDC" w:rsidRDefault="002575DF" w:rsidP="000B3DDC">
      <w:pPr>
        <w:pStyle w:val="ConsPlusNonformat"/>
        <w:widowControl/>
        <w:spacing w:line="276" w:lineRule="auto"/>
        <w:ind w:firstLine="851"/>
        <w:contextualSpacing/>
        <w:rPr>
          <w:rFonts w:ascii="Times New Roman" w:hAnsi="Times New Roman"/>
          <w:sz w:val="24"/>
          <w:szCs w:val="24"/>
        </w:rPr>
      </w:pPr>
      <w:r w:rsidRPr="000B3DDC">
        <w:rPr>
          <w:rFonts w:ascii="Times New Roman" w:hAnsi="Times New Roman"/>
          <w:sz w:val="24"/>
          <w:szCs w:val="24"/>
        </w:rPr>
        <w:t xml:space="preserve">  - обеспечение библиотечного обслуживания населения с учётом потребностей и интересов различных социально-возрастных групп;</w:t>
      </w:r>
    </w:p>
    <w:p w:rsidR="002575DF" w:rsidRPr="000B3DDC" w:rsidRDefault="002575DF" w:rsidP="000B3DDC">
      <w:pPr>
        <w:pStyle w:val="ConsPlusNonformat"/>
        <w:widowControl/>
        <w:spacing w:line="276" w:lineRule="auto"/>
        <w:ind w:firstLine="851"/>
        <w:contextualSpacing/>
        <w:rPr>
          <w:rFonts w:ascii="Times New Roman" w:hAnsi="Times New Roman"/>
          <w:sz w:val="24"/>
          <w:szCs w:val="24"/>
        </w:rPr>
      </w:pPr>
      <w:r w:rsidRPr="000B3DDC">
        <w:rPr>
          <w:rFonts w:ascii="Times New Roman" w:hAnsi="Times New Roman"/>
          <w:sz w:val="24"/>
          <w:szCs w:val="24"/>
        </w:rPr>
        <w:t xml:space="preserve">-  возрождение и сохранение русских национальных традиций. </w:t>
      </w:r>
    </w:p>
    <w:p w:rsidR="002575DF" w:rsidRPr="000B3DDC" w:rsidRDefault="002575DF" w:rsidP="000B3DDC">
      <w:pPr>
        <w:pStyle w:val="ConsPlusNonformat"/>
        <w:widowControl/>
        <w:spacing w:line="276" w:lineRule="auto"/>
        <w:ind w:firstLine="851"/>
        <w:contextualSpacing/>
        <w:rPr>
          <w:rFonts w:ascii="Times New Roman" w:hAnsi="Times New Roman"/>
          <w:sz w:val="24"/>
          <w:szCs w:val="24"/>
        </w:rPr>
      </w:pPr>
      <w:r w:rsidRPr="000B3DDC">
        <w:rPr>
          <w:rFonts w:ascii="Times New Roman" w:hAnsi="Times New Roman"/>
          <w:sz w:val="24"/>
          <w:szCs w:val="24"/>
        </w:rPr>
        <w:t>Учреждения культуры и искусства Новолеушинского сельского поселения полностью соответствуют существующим социальным нормативам и удовлетворяют потребности местных жителей в организации досуга.</w:t>
      </w:r>
    </w:p>
    <w:p w:rsidR="002575DF" w:rsidRPr="000B3DDC" w:rsidRDefault="002575DF" w:rsidP="000B3DDC">
      <w:pPr>
        <w:keepNext/>
        <w:ind w:firstLine="851"/>
        <w:contextualSpacing/>
        <w:jc w:val="center"/>
        <w:outlineLvl w:val="0"/>
        <w:rPr>
          <w:rFonts w:ascii="Times New Roman" w:hAnsi="Times New Roman" w:cs="Times New Roman"/>
          <w:b/>
          <w:sz w:val="24"/>
          <w:szCs w:val="24"/>
        </w:rPr>
      </w:pPr>
      <w:bookmarkStart w:id="136" w:name="_Toc312169341"/>
      <w:bookmarkStart w:id="137" w:name="_Toc312170860"/>
      <w:bookmarkStart w:id="138" w:name="_Toc312173579"/>
    </w:p>
    <w:p w:rsidR="002575DF" w:rsidRPr="000B3DDC" w:rsidRDefault="002575DF" w:rsidP="000B3DDC">
      <w:pPr>
        <w:keepNext/>
        <w:ind w:firstLine="851"/>
        <w:contextualSpacing/>
        <w:jc w:val="center"/>
        <w:outlineLvl w:val="0"/>
        <w:rPr>
          <w:rFonts w:ascii="Times New Roman" w:hAnsi="Times New Roman" w:cs="Times New Roman"/>
          <w:b/>
          <w:sz w:val="24"/>
          <w:szCs w:val="24"/>
        </w:rPr>
      </w:pPr>
      <w:r w:rsidRPr="000B3DDC">
        <w:rPr>
          <w:rFonts w:ascii="Times New Roman" w:hAnsi="Times New Roman" w:cs="Times New Roman"/>
          <w:b/>
          <w:sz w:val="24"/>
          <w:szCs w:val="24"/>
        </w:rPr>
        <w:t>В сфере развития сети учреждений культуры Генеральным планом предусматривается:</w:t>
      </w:r>
      <w:bookmarkEnd w:id="136"/>
      <w:bookmarkEnd w:id="137"/>
      <w:bookmarkEnd w:id="138"/>
    </w:p>
    <w:p w:rsidR="002575DF" w:rsidRPr="000B3DDC" w:rsidRDefault="002575DF" w:rsidP="000B3DDC">
      <w:pPr>
        <w:numPr>
          <w:ilvl w:val="0"/>
          <w:numId w:val="55"/>
        </w:numPr>
        <w:suppressAutoHyphens/>
        <w:autoSpaceDE w:val="0"/>
        <w:spacing w:after="200" w:line="276" w:lineRule="auto"/>
        <w:ind w:left="0" w:firstLine="851"/>
        <w:contextualSpacing/>
        <w:rPr>
          <w:rFonts w:ascii="Times New Roman" w:hAnsi="Times New Roman" w:cs="Times New Roman"/>
          <w:color w:val="000000"/>
          <w:sz w:val="24"/>
          <w:szCs w:val="24"/>
        </w:rPr>
      </w:pPr>
      <w:r w:rsidRPr="000B3DDC">
        <w:rPr>
          <w:rFonts w:ascii="Times New Roman" w:hAnsi="Times New Roman" w:cs="Times New Roman"/>
          <w:color w:val="000000"/>
          <w:sz w:val="24"/>
          <w:szCs w:val="24"/>
        </w:rPr>
        <w:t>обеспечение условий для повышения культурного потенциала жителей поселения путем расширения набора услуг сети учреждений культуры, более широкого использования уникальных памятников историко-культурного и природного наследия;</w:t>
      </w:r>
    </w:p>
    <w:p w:rsidR="002575DF" w:rsidRPr="000B3DDC" w:rsidRDefault="002575DF" w:rsidP="000B3DDC">
      <w:pPr>
        <w:numPr>
          <w:ilvl w:val="0"/>
          <w:numId w:val="55"/>
        </w:numPr>
        <w:suppressAutoHyphens/>
        <w:autoSpaceDE w:val="0"/>
        <w:spacing w:after="200" w:line="276" w:lineRule="auto"/>
        <w:ind w:left="0" w:firstLine="851"/>
        <w:contextualSpacing/>
        <w:rPr>
          <w:rFonts w:ascii="Times New Roman" w:hAnsi="Times New Roman" w:cs="Times New Roman"/>
          <w:color w:val="000000"/>
          <w:sz w:val="24"/>
          <w:szCs w:val="24"/>
        </w:rPr>
      </w:pPr>
      <w:r w:rsidRPr="000B3DDC">
        <w:rPr>
          <w:rFonts w:ascii="Times New Roman" w:hAnsi="Times New Roman" w:cs="Times New Roman"/>
          <w:color w:val="000000"/>
          <w:sz w:val="24"/>
          <w:szCs w:val="24"/>
        </w:rPr>
        <w:t>развитие сферы досуга для детей, молодежи, старших возрастных групп с максимальным приближением к жилью;</w:t>
      </w:r>
    </w:p>
    <w:p w:rsidR="002575DF" w:rsidRPr="000B3DDC" w:rsidRDefault="002575DF" w:rsidP="000B3DDC">
      <w:pPr>
        <w:numPr>
          <w:ilvl w:val="0"/>
          <w:numId w:val="55"/>
        </w:numPr>
        <w:suppressAutoHyphens/>
        <w:autoSpaceDE w:val="0"/>
        <w:spacing w:after="200" w:line="276" w:lineRule="auto"/>
        <w:ind w:left="0" w:firstLine="851"/>
        <w:contextualSpacing/>
        <w:rPr>
          <w:rFonts w:ascii="Times New Roman" w:hAnsi="Times New Roman" w:cs="Times New Roman"/>
          <w:color w:val="000000"/>
          <w:sz w:val="24"/>
          <w:szCs w:val="24"/>
        </w:rPr>
      </w:pPr>
      <w:r w:rsidRPr="000B3DDC">
        <w:rPr>
          <w:rFonts w:ascii="Times New Roman" w:hAnsi="Times New Roman" w:cs="Times New Roman"/>
          <w:color w:val="000000"/>
          <w:sz w:val="24"/>
          <w:szCs w:val="24"/>
        </w:rPr>
        <w:t>сохранение и развитие традиционной народной культуры, самодеятельного художественного творчества.</w:t>
      </w:r>
    </w:p>
    <w:p w:rsidR="002575DF" w:rsidRDefault="002575DF"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Default="000B3DDC" w:rsidP="002575DF">
      <w:pPr>
        <w:suppressAutoHyphens/>
        <w:autoSpaceDE w:val="0"/>
        <w:contextualSpacing/>
        <w:rPr>
          <w:color w:val="000000"/>
        </w:rPr>
      </w:pPr>
    </w:p>
    <w:p w:rsidR="000B3DDC" w:rsidRPr="00891780" w:rsidRDefault="000B3DDC" w:rsidP="002575DF">
      <w:pPr>
        <w:suppressAutoHyphens/>
        <w:autoSpaceDE w:val="0"/>
        <w:contextualSpacing/>
        <w:rPr>
          <w:color w:val="000000"/>
        </w:rPr>
      </w:pPr>
    </w:p>
    <w:p w:rsidR="002575DF" w:rsidRPr="000B3DDC" w:rsidRDefault="002575DF" w:rsidP="000B3DDC">
      <w:pPr>
        <w:spacing w:after="0" w:line="240" w:lineRule="auto"/>
        <w:jc w:val="center"/>
        <w:rPr>
          <w:rFonts w:ascii="Times New Roman" w:hAnsi="Times New Roman" w:cs="Times New Roman"/>
          <w:b/>
          <w:sz w:val="28"/>
        </w:rPr>
      </w:pPr>
      <w:bookmarkStart w:id="139" w:name="_Toc391985342"/>
      <w:bookmarkStart w:id="140" w:name="_Toc397506726"/>
      <w:bookmarkStart w:id="141" w:name="_Toc411257248"/>
      <w:r w:rsidRPr="000B3DDC">
        <w:rPr>
          <w:rFonts w:ascii="Times New Roman" w:hAnsi="Times New Roman" w:cs="Times New Roman"/>
          <w:b/>
          <w:sz w:val="28"/>
        </w:rPr>
        <w:t>Торговля, бытовое обслуживание, общественное питание</w:t>
      </w:r>
      <w:bookmarkEnd w:id="139"/>
      <w:bookmarkEnd w:id="140"/>
      <w:bookmarkEnd w:id="141"/>
    </w:p>
    <w:p w:rsidR="002575DF" w:rsidRPr="000B3DDC" w:rsidRDefault="002575DF" w:rsidP="000B3DDC">
      <w:pPr>
        <w:spacing w:line="240" w:lineRule="auto"/>
        <w:ind w:right="-286"/>
        <w:jc w:val="center"/>
        <w:rPr>
          <w:rFonts w:ascii="Times New Roman" w:hAnsi="Times New Roman" w:cs="Times New Roman"/>
          <w:b/>
          <w:szCs w:val="20"/>
          <w:shd w:val="clear" w:color="auto" w:fill="FFFFFF"/>
        </w:rPr>
      </w:pPr>
      <w:bookmarkStart w:id="142" w:name="_Toc391985344"/>
      <w:bookmarkStart w:id="143" w:name="_Toc397506728"/>
      <w:bookmarkStart w:id="144" w:name="_Toc411257250"/>
      <w:bookmarkStart w:id="145" w:name="_Toc274211179"/>
      <w:bookmarkStart w:id="146" w:name="_Toc279689096"/>
      <w:bookmarkStart w:id="147" w:name="_Toc279689958"/>
      <w:bookmarkStart w:id="148" w:name="_Toc279690701"/>
      <w:r w:rsidRPr="000B3DDC">
        <w:rPr>
          <w:rFonts w:ascii="Times New Roman" w:hAnsi="Times New Roman" w:cs="Times New Roman"/>
          <w:b/>
          <w:szCs w:val="20"/>
          <w:shd w:val="clear" w:color="auto" w:fill="FFFFFF"/>
        </w:rPr>
        <w:t>Перечень предприятий</w:t>
      </w:r>
      <w:r w:rsidRPr="000B3DDC">
        <w:rPr>
          <w:rFonts w:ascii="Times New Roman" w:hAnsi="Times New Roman" w:cs="Times New Roman"/>
          <w:b/>
        </w:rPr>
        <w:t xml:space="preserve"> торговли Новолеушинского сельского </w:t>
      </w:r>
      <w:r w:rsidRPr="000B3DDC">
        <w:rPr>
          <w:rFonts w:ascii="Times New Roman" w:hAnsi="Times New Roman" w:cs="Times New Roman"/>
          <w:b/>
          <w:szCs w:val="20"/>
          <w:shd w:val="clear" w:color="auto" w:fill="FFFFFF"/>
        </w:rPr>
        <w:t>поселения</w:t>
      </w:r>
    </w:p>
    <w:tbl>
      <w:tblPr>
        <w:tblpPr w:leftFromText="180" w:rightFromText="180" w:vertAnchor="text" w:horzAnchor="margin" w:tblpY="107"/>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8"/>
        <w:gridCol w:w="1666"/>
        <w:gridCol w:w="1588"/>
        <w:gridCol w:w="1588"/>
        <w:gridCol w:w="850"/>
        <w:gridCol w:w="1276"/>
        <w:gridCol w:w="1418"/>
      </w:tblGrid>
      <w:tr w:rsidR="002575DF" w:rsidRPr="00385103" w:rsidTr="000B3DDC">
        <w:trPr>
          <w:trHeight w:val="263"/>
        </w:trPr>
        <w:tc>
          <w:tcPr>
            <w:tcW w:w="426" w:type="dxa"/>
            <w:vMerge w:val="restart"/>
            <w:vAlign w:val="center"/>
          </w:tcPr>
          <w:p w:rsidR="002575DF" w:rsidRPr="000B3DDC" w:rsidRDefault="002575DF" w:rsidP="000B3DDC">
            <w:pPr>
              <w:spacing w:after="0" w:line="240" w:lineRule="auto"/>
              <w:ind w:right="-31"/>
              <w:jc w:val="center"/>
              <w:rPr>
                <w:rFonts w:ascii="Times New Roman" w:hAnsi="Times New Roman" w:cs="Times New Roman"/>
                <w:b/>
                <w:sz w:val="20"/>
                <w:szCs w:val="20"/>
              </w:rPr>
            </w:pPr>
            <w:r w:rsidRPr="000B3DDC">
              <w:rPr>
                <w:rFonts w:ascii="Times New Roman" w:hAnsi="Times New Roman" w:cs="Times New Roman"/>
                <w:b/>
                <w:sz w:val="20"/>
                <w:szCs w:val="20"/>
              </w:rPr>
              <w:t>№</w:t>
            </w:r>
          </w:p>
        </w:tc>
        <w:tc>
          <w:tcPr>
            <w:tcW w:w="1418" w:type="dxa"/>
            <w:vMerge w:val="restart"/>
            <w:vAlign w:val="center"/>
          </w:tcPr>
          <w:p w:rsidR="002575DF" w:rsidRPr="000B3DDC" w:rsidRDefault="002575DF" w:rsidP="000B3DDC">
            <w:pPr>
              <w:spacing w:after="0" w:line="240" w:lineRule="auto"/>
              <w:jc w:val="center"/>
              <w:rPr>
                <w:rFonts w:ascii="Times New Roman" w:hAnsi="Times New Roman" w:cs="Times New Roman"/>
                <w:b/>
                <w:sz w:val="20"/>
                <w:szCs w:val="20"/>
              </w:rPr>
            </w:pPr>
            <w:proofErr w:type="spellStart"/>
            <w:r w:rsidRPr="000B3DDC">
              <w:rPr>
                <w:rFonts w:ascii="Times New Roman" w:hAnsi="Times New Roman" w:cs="Times New Roman"/>
                <w:b/>
                <w:sz w:val="20"/>
                <w:szCs w:val="20"/>
              </w:rPr>
              <w:t>Наименова</w:t>
            </w:r>
            <w:proofErr w:type="spellEnd"/>
            <w:r w:rsidRPr="000B3DDC">
              <w:rPr>
                <w:rFonts w:ascii="Times New Roman" w:hAnsi="Times New Roman" w:cs="Times New Roman"/>
                <w:b/>
                <w:sz w:val="20"/>
                <w:szCs w:val="20"/>
              </w:rPr>
              <w:t>-</w:t>
            </w:r>
          </w:p>
          <w:p w:rsidR="002575DF" w:rsidRPr="000B3DDC" w:rsidRDefault="002575DF" w:rsidP="000B3DDC">
            <w:pPr>
              <w:spacing w:after="0" w:line="240" w:lineRule="auto"/>
              <w:jc w:val="center"/>
              <w:rPr>
                <w:rFonts w:ascii="Times New Roman" w:hAnsi="Times New Roman" w:cs="Times New Roman"/>
                <w:b/>
                <w:sz w:val="20"/>
                <w:szCs w:val="20"/>
              </w:rPr>
            </w:pPr>
            <w:proofErr w:type="spellStart"/>
            <w:r w:rsidRPr="000B3DDC">
              <w:rPr>
                <w:rFonts w:ascii="Times New Roman" w:hAnsi="Times New Roman" w:cs="Times New Roman"/>
                <w:b/>
                <w:sz w:val="20"/>
                <w:szCs w:val="20"/>
              </w:rPr>
              <w:lastRenderedPageBreak/>
              <w:t>ние</w:t>
            </w:r>
            <w:proofErr w:type="spellEnd"/>
            <w:r w:rsidRPr="000B3DDC">
              <w:rPr>
                <w:rFonts w:ascii="Times New Roman" w:hAnsi="Times New Roman" w:cs="Times New Roman"/>
                <w:b/>
                <w:sz w:val="20"/>
                <w:szCs w:val="20"/>
              </w:rPr>
              <w:t xml:space="preserve"> организации</w:t>
            </w:r>
          </w:p>
        </w:tc>
        <w:tc>
          <w:tcPr>
            <w:tcW w:w="1666" w:type="dxa"/>
            <w:vMerge w:val="restart"/>
            <w:vAlign w:val="center"/>
          </w:tcPr>
          <w:p w:rsidR="002575DF" w:rsidRPr="000B3DDC" w:rsidRDefault="002575DF" w:rsidP="000B3DDC">
            <w:pPr>
              <w:spacing w:after="0" w:line="240" w:lineRule="auto"/>
              <w:ind w:right="-87"/>
              <w:jc w:val="center"/>
              <w:rPr>
                <w:rFonts w:ascii="Times New Roman" w:hAnsi="Times New Roman" w:cs="Times New Roman"/>
                <w:b/>
                <w:sz w:val="20"/>
                <w:szCs w:val="20"/>
              </w:rPr>
            </w:pPr>
            <w:r w:rsidRPr="000B3DDC">
              <w:rPr>
                <w:rFonts w:ascii="Times New Roman" w:hAnsi="Times New Roman" w:cs="Times New Roman"/>
                <w:b/>
                <w:sz w:val="20"/>
                <w:szCs w:val="20"/>
              </w:rPr>
              <w:lastRenderedPageBreak/>
              <w:t xml:space="preserve">ФИО руководителя, </w:t>
            </w:r>
          </w:p>
          <w:p w:rsidR="002575DF" w:rsidRPr="000B3DDC" w:rsidRDefault="002575DF" w:rsidP="000B3DDC">
            <w:pPr>
              <w:spacing w:after="0" w:line="240" w:lineRule="auto"/>
              <w:ind w:right="-87"/>
              <w:jc w:val="center"/>
              <w:rPr>
                <w:rFonts w:ascii="Times New Roman" w:hAnsi="Times New Roman" w:cs="Times New Roman"/>
                <w:b/>
                <w:sz w:val="20"/>
                <w:szCs w:val="20"/>
              </w:rPr>
            </w:pPr>
            <w:r w:rsidRPr="000B3DDC">
              <w:rPr>
                <w:rFonts w:ascii="Times New Roman" w:hAnsi="Times New Roman" w:cs="Times New Roman"/>
                <w:b/>
                <w:sz w:val="20"/>
                <w:szCs w:val="20"/>
              </w:rPr>
              <w:t>юр. лица/ИП</w:t>
            </w:r>
          </w:p>
        </w:tc>
        <w:tc>
          <w:tcPr>
            <w:tcW w:w="1588" w:type="dxa"/>
            <w:vMerge w:val="restart"/>
            <w:vAlign w:val="center"/>
          </w:tcPr>
          <w:p w:rsidR="002575DF" w:rsidRPr="000B3DDC" w:rsidRDefault="002575DF" w:rsidP="000B3DDC">
            <w:pPr>
              <w:spacing w:after="0" w:line="240" w:lineRule="auto"/>
              <w:ind w:right="-87"/>
              <w:jc w:val="center"/>
              <w:rPr>
                <w:rFonts w:ascii="Times New Roman" w:hAnsi="Times New Roman" w:cs="Times New Roman"/>
                <w:b/>
                <w:sz w:val="20"/>
                <w:szCs w:val="20"/>
              </w:rPr>
            </w:pPr>
            <w:r w:rsidRPr="000B3DDC">
              <w:rPr>
                <w:rFonts w:ascii="Times New Roman" w:hAnsi="Times New Roman" w:cs="Times New Roman"/>
                <w:b/>
                <w:sz w:val="20"/>
                <w:szCs w:val="20"/>
              </w:rPr>
              <w:t>Адрес местонахождения объекта</w:t>
            </w:r>
          </w:p>
        </w:tc>
        <w:tc>
          <w:tcPr>
            <w:tcW w:w="1588" w:type="dxa"/>
            <w:vMerge w:val="restart"/>
            <w:vAlign w:val="center"/>
          </w:tcPr>
          <w:p w:rsidR="002575DF" w:rsidRPr="000B3DDC" w:rsidRDefault="002575DF" w:rsidP="000B3DDC">
            <w:pPr>
              <w:spacing w:after="0" w:line="240" w:lineRule="auto"/>
              <w:ind w:right="-45"/>
              <w:jc w:val="center"/>
              <w:rPr>
                <w:rFonts w:ascii="Times New Roman" w:hAnsi="Times New Roman" w:cs="Times New Roman"/>
                <w:b/>
                <w:sz w:val="20"/>
                <w:szCs w:val="20"/>
              </w:rPr>
            </w:pPr>
            <w:r w:rsidRPr="000B3DDC">
              <w:rPr>
                <w:rFonts w:ascii="Times New Roman" w:hAnsi="Times New Roman" w:cs="Times New Roman"/>
                <w:b/>
                <w:sz w:val="20"/>
                <w:szCs w:val="20"/>
              </w:rPr>
              <w:t>Специализация</w:t>
            </w:r>
          </w:p>
        </w:tc>
        <w:tc>
          <w:tcPr>
            <w:tcW w:w="3544" w:type="dxa"/>
            <w:gridSpan w:val="3"/>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Площадь торгового объекта, м2</w:t>
            </w:r>
          </w:p>
        </w:tc>
      </w:tr>
      <w:tr w:rsidR="002575DF" w:rsidRPr="00385103" w:rsidTr="000B3DDC">
        <w:trPr>
          <w:trHeight w:val="263"/>
        </w:trPr>
        <w:tc>
          <w:tcPr>
            <w:tcW w:w="426" w:type="dxa"/>
            <w:vMerge/>
            <w:vAlign w:val="center"/>
          </w:tcPr>
          <w:p w:rsidR="002575DF" w:rsidRPr="000B3DDC" w:rsidRDefault="002575DF" w:rsidP="000B3DDC">
            <w:pPr>
              <w:spacing w:after="0" w:line="240" w:lineRule="auto"/>
              <w:ind w:right="-31"/>
              <w:jc w:val="center"/>
              <w:rPr>
                <w:rFonts w:ascii="Times New Roman" w:hAnsi="Times New Roman" w:cs="Times New Roman"/>
                <w:b/>
                <w:sz w:val="20"/>
                <w:szCs w:val="20"/>
              </w:rPr>
            </w:pPr>
          </w:p>
        </w:tc>
        <w:tc>
          <w:tcPr>
            <w:tcW w:w="1418" w:type="dxa"/>
            <w:vMerge/>
            <w:vAlign w:val="center"/>
          </w:tcPr>
          <w:p w:rsidR="002575DF" w:rsidRPr="000B3DDC" w:rsidRDefault="002575DF" w:rsidP="000B3DDC">
            <w:pPr>
              <w:spacing w:after="0" w:line="240" w:lineRule="auto"/>
              <w:jc w:val="center"/>
              <w:rPr>
                <w:rFonts w:ascii="Times New Roman" w:hAnsi="Times New Roman" w:cs="Times New Roman"/>
                <w:b/>
                <w:sz w:val="20"/>
                <w:szCs w:val="20"/>
              </w:rPr>
            </w:pPr>
          </w:p>
        </w:tc>
        <w:tc>
          <w:tcPr>
            <w:tcW w:w="1666" w:type="dxa"/>
            <w:vMerge/>
            <w:vAlign w:val="center"/>
          </w:tcPr>
          <w:p w:rsidR="002575DF" w:rsidRPr="000B3DDC" w:rsidRDefault="002575DF" w:rsidP="000B3DDC">
            <w:pPr>
              <w:spacing w:after="0" w:line="240" w:lineRule="auto"/>
              <w:ind w:right="-87"/>
              <w:jc w:val="center"/>
              <w:rPr>
                <w:rFonts w:ascii="Times New Roman" w:hAnsi="Times New Roman" w:cs="Times New Roman"/>
                <w:b/>
                <w:sz w:val="20"/>
                <w:szCs w:val="20"/>
              </w:rPr>
            </w:pPr>
          </w:p>
        </w:tc>
        <w:tc>
          <w:tcPr>
            <w:tcW w:w="1588" w:type="dxa"/>
            <w:vMerge/>
            <w:vAlign w:val="center"/>
          </w:tcPr>
          <w:p w:rsidR="002575DF" w:rsidRPr="000B3DDC" w:rsidRDefault="002575DF" w:rsidP="000B3DDC">
            <w:pPr>
              <w:spacing w:after="0" w:line="240" w:lineRule="auto"/>
              <w:ind w:right="-87"/>
              <w:jc w:val="center"/>
              <w:rPr>
                <w:rFonts w:ascii="Times New Roman" w:hAnsi="Times New Roman" w:cs="Times New Roman"/>
                <w:b/>
                <w:sz w:val="20"/>
                <w:szCs w:val="20"/>
              </w:rPr>
            </w:pPr>
          </w:p>
        </w:tc>
        <w:tc>
          <w:tcPr>
            <w:tcW w:w="1588" w:type="dxa"/>
            <w:vMerge/>
            <w:vAlign w:val="center"/>
          </w:tcPr>
          <w:p w:rsidR="002575DF" w:rsidRPr="000B3DDC" w:rsidRDefault="002575DF" w:rsidP="000B3DDC">
            <w:pPr>
              <w:spacing w:after="0" w:line="240" w:lineRule="auto"/>
              <w:ind w:right="-45"/>
              <w:jc w:val="center"/>
              <w:rPr>
                <w:rFonts w:ascii="Times New Roman" w:hAnsi="Times New Roman" w:cs="Times New Roman"/>
                <w:b/>
                <w:sz w:val="20"/>
                <w:szCs w:val="20"/>
              </w:rPr>
            </w:pPr>
          </w:p>
        </w:tc>
        <w:tc>
          <w:tcPr>
            <w:tcW w:w="850" w:type="dxa"/>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Всего</w:t>
            </w:r>
          </w:p>
        </w:tc>
        <w:tc>
          <w:tcPr>
            <w:tcW w:w="1276" w:type="dxa"/>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По реализации продовольственных товаров</w:t>
            </w:r>
          </w:p>
        </w:tc>
        <w:tc>
          <w:tcPr>
            <w:tcW w:w="1418" w:type="dxa"/>
            <w:vAlign w:val="center"/>
          </w:tcPr>
          <w:p w:rsidR="002575DF" w:rsidRPr="000B3DDC" w:rsidRDefault="002575DF" w:rsidP="000B3DDC">
            <w:pPr>
              <w:spacing w:after="0" w:line="240" w:lineRule="auto"/>
              <w:jc w:val="center"/>
              <w:rPr>
                <w:rFonts w:ascii="Times New Roman" w:hAnsi="Times New Roman" w:cs="Times New Roman"/>
                <w:b/>
                <w:sz w:val="20"/>
                <w:szCs w:val="20"/>
              </w:rPr>
            </w:pPr>
            <w:r w:rsidRPr="000B3DDC">
              <w:rPr>
                <w:rFonts w:ascii="Times New Roman" w:hAnsi="Times New Roman" w:cs="Times New Roman"/>
                <w:b/>
                <w:sz w:val="20"/>
                <w:szCs w:val="20"/>
              </w:rPr>
              <w:t xml:space="preserve">По реализации </w:t>
            </w:r>
            <w:proofErr w:type="spellStart"/>
            <w:r w:rsidRPr="000B3DDC">
              <w:rPr>
                <w:rFonts w:ascii="Times New Roman" w:hAnsi="Times New Roman" w:cs="Times New Roman"/>
                <w:b/>
                <w:sz w:val="20"/>
                <w:szCs w:val="20"/>
              </w:rPr>
              <w:t>непродово-льственных</w:t>
            </w:r>
            <w:proofErr w:type="spellEnd"/>
            <w:r w:rsidRPr="000B3DDC">
              <w:rPr>
                <w:rFonts w:ascii="Times New Roman" w:hAnsi="Times New Roman" w:cs="Times New Roman"/>
                <w:b/>
                <w:sz w:val="20"/>
                <w:szCs w:val="20"/>
              </w:rPr>
              <w:t xml:space="preserve"> товаров</w:t>
            </w:r>
          </w:p>
        </w:tc>
      </w:tr>
      <w:tr w:rsidR="002575DF" w:rsidRPr="00943DDA" w:rsidTr="000B3DDC">
        <w:tc>
          <w:tcPr>
            <w:tcW w:w="426" w:type="dxa"/>
            <w:vAlign w:val="center"/>
          </w:tcPr>
          <w:p w:rsidR="002575DF" w:rsidRPr="000B3DDC" w:rsidRDefault="002575DF" w:rsidP="000B3DDC">
            <w:pPr>
              <w:spacing w:after="0" w:line="240" w:lineRule="auto"/>
              <w:ind w:right="-31"/>
              <w:jc w:val="center"/>
              <w:rPr>
                <w:rFonts w:ascii="Times New Roman" w:hAnsi="Times New Roman" w:cs="Times New Roman"/>
                <w:sz w:val="20"/>
                <w:szCs w:val="20"/>
              </w:rPr>
            </w:pPr>
            <w:r w:rsidRPr="000B3DDC">
              <w:rPr>
                <w:rFonts w:ascii="Times New Roman" w:hAnsi="Times New Roman" w:cs="Times New Roman"/>
                <w:sz w:val="20"/>
                <w:szCs w:val="20"/>
              </w:rPr>
              <w:lastRenderedPageBreak/>
              <w:t>1</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ИП Беккер Наталья Андреевна</w:t>
            </w:r>
          </w:p>
        </w:tc>
        <w:tc>
          <w:tcPr>
            <w:tcW w:w="1666" w:type="dxa"/>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Беккер Наталья Андреевна</w:t>
            </w:r>
          </w:p>
        </w:tc>
        <w:tc>
          <w:tcPr>
            <w:tcW w:w="1588" w:type="dxa"/>
            <w:vAlign w:val="center"/>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с. Новое Леушино, пл. Ленина, д. 15</w:t>
            </w:r>
          </w:p>
        </w:tc>
        <w:tc>
          <w:tcPr>
            <w:tcW w:w="1588" w:type="dxa"/>
            <w:vAlign w:val="center"/>
          </w:tcPr>
          <w:p w:rsidR="002575DF" w:rsidRPr="000B3DDC" w:rsidRDefault="002575DF" w:rsidP="000B3DDC">
            <w:pPr>
              <w:spacing w:after="0" w:line="240" w:lineRule="auto"/>
              <w:ind w:right="-45"/>
              <w:jc w:val="center"/>
              <w:rPr>
                <w:rFonts w:ascii="Times New Roman" w:hAnsi="Times New Roman" w:cs="Times New Roman"/>
                <w:sz w:val="20"/>
                <w:szCs w:val="20"/>
              </w:rPr>
            </w:pPr>
            <w:r w:rsidRPr="000B3DDC">
              <w:rPr>
                <w:rFonts w:ascii="Times New Roman" w:hAnsi="Times New Roman" w:cs="Times New Roman"/>
                <w:sz w:val="20"/>
                <w:szCs w:val="20"/>
              </w:rPr>
              <w:t>Смешанная торговля</w:t>
            </w:r>
          </w:p>
        </w:tc>
        <w:tc>
          <w:tcPr>
            <w:tcW w:w="850"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66,7</w:t>
            </w:r>
          </w:p>
        </w:tc>
        <w:tc>
          <w:tcPr>
            <w:tcW w:w="1276" w:type="dxa"/>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60,7</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w:t>
            </w:r>
          </w:p>
        </w:tc>
      </w:tr>
      <w:tr w:rsidR="002575DF" w:rsidRPr="00943DDA" w:rsidTr="000B3DDC">
        <w:tc>
          <w:tcPr>
            <w:tcW w:w="426" w:type="dxa"/>
            <w:vAlign w:val="center"/>
          </w:tcPr>
          <w:p w:rsidR="002575DF" w:rsidRPr="000B3DDC" w:rsidRDefault="002575DF" w:rsidP="000B3DDC">
            <w:pPr>
              <w:spacing w:after="0" w:line="240" w:lineRule="auto"/>
              <w:ind w:right="-31"/>
              <w:jc w:val="center"/>
              <w:rPr>
                <w:rFonts w:ascii="Times New Roman" w:hAnsi="Times New Roman" w:cs="Times New Roman"/>
                <w:sz w:val="20"/>
                <w:szCs w:val="20"/>
              </w:rPr>
            </w:pPr>
            <w:r w:rsidRPr="000B3DDC">
              <w:rPr>
                <w:rFonts w:ascii="Times New Roman" w:hAnsi="Times New Roman" w:cs="Times New Roman"/>
                <w:sz w:val="20"/>
                <w:szCs w:val="20"/>
              </w:rPr>
              <w:t>2</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 xml:space="preserve">ИП Наумова Наталья Георгиевна </w:t>
            </w:r>
          </w:p>
        </w:tc>
        <w:tc>
          <w:tcPr>
            <w:tcW w:w="1666" w:type="dxa"/>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Наумова Наталья Георгиевна</w:t>
            </w:r>
          </w:p>
        </w:tc>
        <w:tc>
          <w:tcPr>
            <w:tcW w:w="1588" w:type="dxa"/>
            <w:vAlign w:val="center"/>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с. Новое Леушино, пл. Ленина, д. 11</w:t>
            </w:r>
          </w:p>
        </w:tc>
        <w:tc>
          <w:tcPr>
            <w:tcW w:w="1588" w:type="dxa"/>
            <w:vAlign w:val="center"/>
          </w:tcPr>
          <w:p w:rsidR="002575DF" w:rsidRPr="000B3DDC" w:rsidRDefault="002575DF" w:rsidP="000B3DDC">
            <w:pPr>
              <w:spacing w:after="0" w:line="240" w:lineRule="auto"/>
              <w:ind w:right="-45"/>
              <w:jc w:val="center"/>
              <w:rPr>
                <w:rFonts w:ascii="Times New Roman" w:hAnsi="Times New Roman" w:cs="Times New Roman"/>
                <w:sz w:val="20"/>
                <w:szCs w:val="20"/>
              </w:rPr>
            </w:pPr>
            <w:r w:rsidRPr="000B3DDC">
              <w:rPr>
                <w:rFonts w:ascii="Times New Roman" w:hAnsi="Times New Roman" w:cs="Times New Roman"/>
                <w:sz w:val="20"/>
                <w:szCs w:val="20"/>
              </w:rPr>
              <w:t>Смешанная торговля</w:t>
            </w:r>
          </w:p>
        </w:tc>
        <w:tc>
          <w:tcPr>
            <w:tcW w:w="850"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68</w:t>
            </w:r>
          </w:p>
        </w:tc>
        <w:tc>
          <w:tcPr>
            <w:tcW w:w="1276" w:type="dxa"/>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62</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w:t>
            </w:r>
          </w:p>
        </w:tc>
      </w:tr>
      <w:tr w:rsidR="002575DF" w:rsidRPr="00943DDA" w:rsidTr="000B3DDC">
        <w:tc>
          <w:tcPr>
            <w:tcW w:w="426" w:type="dxa"/>
            <w:vAlign w:val="center"/>
          </w:tcPr>
          <w:p w:rsidR="002575DF" w:rsidRPr="000B3DDC" w:rsidRDefault="002575DF" w:rsidP="000B3DDC">
            <w:pPr>
              <w:spacing w:after="0" w:line="240" w:lineRule="auto"/>
              <w:ind w:right="-31"/>
              <w:jc w:val="center"/>
              <w:rPr>
                <w:rFonts w:ascii="Times New Roman" w:hAnsi="Times New Roman" w:cs="Times New Roman"/>
                <w:sz w:val="20"/>
                <w:szCs w:val="20"/>
              </w:rPr>
            </w:pPr>
            <w:r w:rsidRPr="000B3DDC">
              <w:rPr>
                <w:rFonts w:ascii="Times New Roman" w:hAnsi="Times New Roman" w:cs="Times New Roman"/>
                <w:sz w:val="20"/>
                <w:szCs w:val="20"/>
              </w:rPr>
              <w:t>3</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ИП Козлова Анна Михайловна, м-н «Юлия»</w:t>
            </w:r>
          </w:p>
        </w:tc>
        <w:tc>
          <w:tcPr>
            <w:tcW w:w="1666" w:type="dxa"/>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Козлова Анна Михайловна</w:t>
            </w:r>
          </w:p>
        </w:tc>
        <w:tc>
          <w:tcPr>
            <w:tcW w:w="1588" w:type="dxa"/>
            <w:vAlign w:val="center"/>
          </w:tcPr>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 xml:space="preserve">с. Светлый </w:t>
            </w:r>
          </w:p>
          <w:p w:rsidR="002575DF" w:rsidRPr="000B3DDC" w:rsidRDefault="002575DF" w:rsidP="000B3DDC">
            <w:pPr>
              <w:spacing w:after="0" w:line="240" w:lineRule="auto"/>
              <w:ind w:right="-87"/>
              <w:jc w:val="center"/>
              <w:rPr>
                <w:rFonts w:ascii="Times New Roman" w:hAnsi="Times New Roman" w:cs="Times New Roman"/>
                <w:sz w:val="20"/>
                <w:szCs w:val="20"/>
              </w:rPr>
            </w:pPr>
            <w:r w:rsidRPr="000B3DDC">
              <w:rPr>
                <w:rFonts w:ascii="Times New Roman" w:hAnsi="Times New Roman" w:cs="Times New Roman"/>
                <w:sz w:val="20"/>
                <w:szCs w:val="20"/>
              </w:rPr>
              <w:t>ул. Светлая, 1а</w:t>
            </w:r>
          </w:p>
        </w:tc>
        <w:tc>
          <w:tcPr>
            <w:tcW w:w="1588" w:type="dxa"/>
            <w:vAlign w:val="center"/>
          </w:tcPr>
          <w:p w:rsidR="002575DF" w:rsidRPr="000B3DDC" w:rsidRDefault="002575DF" w:rsidP="000B3DDC">
            <w:pPr>
              <w:spacing w:after="0" w:line="240" w:lineRule="auto"/>
              <w:ind w:right="-45"/>
              <w:jc w:val="center"/>
              <w:rPr>
                <w:rFonts w:ascii="Times New Roman" w:hAnsi="Times New Roman" w:cs="Times New Roman"/>
                <w:sz w:val="20"/>
                <w:szCs w:val="20"/>
              </w:rPr>
            </w:pPr>
            <w:r w:rsidRPr="000B3DDC">
              <w:rPr>
                <w:rFonts w:ascii="Times New Roman" w:hAnsi="Times New Roman" w:cs="Times New Roman"/>
                <w:sz w:val="20"/>
                <w:szCs w:val="20"/>
              </w:rPr>
              <w:t>Продовольственный магазин</w:t>
            </w:r>
          </w:p>
        </w:tc>
        <w:tc>
          <w:tcPr>
            <w:tcW w:w="850" w:type="dxa"/>
            <w:vAlign w:val="center"/>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29</w:t>
            </w:r>
          </w:p>
        </w:tc>
        <w:tc>
          <w:tcPr>
            <w:tcW w:w="1276" w:type="dxa"/>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29</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w:t>
            </w:r>
          </w:p>
        </w:tc>
      </w:tr>
      <w:tr w:rsidR="002575DF" w:rsidRPr="00943DDA" w:rsidTr="000B3DDC">
        <w:trPr>
          <w:trHeight w:val="810"/>
        </w:trPr>
        <w:tc>
          <w:tcPr>
            <w:tcW w:w="426" w:type="dxa"/>
            <w:vAlign w:val="center"/>
          </w:tcPr>
          <w:p w:rsidR="002575DF" w:rsidRPr="000B3DDC" w:rsidRDefault="002575DF" w:rsidP="000B3DDC">
            <w:pPr>
              <w:spacing w:after="0" w:line="240" w:lineRule="auto"/>
              <w:ind w:right="-31"/>
              <w:jc w:val="center"/>
              <w:rPr>
                <w:rFonts w:ascii="Times New Roman" w:hAnsi="Times New Roman" w:cs="Times New Roman"/>
                <w:sz w:val="20"/>
                <w:szCs w:val="20"/>
              </w:rPr>
            </w:pPr>
            <w:r w:rsidRPr="000B3DDC">
              <w:rPr>
                <w:rFonts w:ascii="Times New Roman" w:hAnsi="Times New Roman" w:cs="Times New Roman"/>
                <w:sz w:val="20"/>
                <w:szCs w:val="20"/>
              </w:rPr>
              <w:t>4</w:t>
            </w:r>
          </w:p>
        </w:tc>
        <w:tc>
          <w:tcPr>
            <w:tcW w:w="1418" w:type="dxa"/>
            <w:vAlign w:val="center"/>
          </w:tcPr>
          <w:p w:rsidR="002575DF" w:rsidRPr="000B3DDC" w:rsidRDefault="002575DF" w:rsidP="000B3DDC">
            <w:pPr>
              <w:spacing w:after="0" w:line="240" w:lineRule="auto"/>
              <w:rPr>
                <w:rFonts w:ascii="Times New Roman" w:hAnsi="Times New Roman" w:cs="Times New Roman"/>
                <w:sz w:val="20"/>
                <w:szCs w:val="20"/>
              </w:rPr>
            </w:pPr>
            <w:r w:rsidRPr="000B3DDC">
              <w:rPr>
                <w:rFonts w:ascii="Times New Roman" w:hAnsi="Times New Roman" w:cs="Times New Roman"/>
                <w:sz w:val="20"/>
                <w:szCs w:val="20"/>
              </w:rPr>
              <w:t>ИП Пугачев Петр Николаевич</w:t>
            </w:r>
          </w:p>
        </w:tc>
        <w:tc>
          <w:tcPr>
            <w:tcW w:w="1666"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Пугачев Петр Николаевич</w:t>
            </w:r>
          </w:p>
        </w:tc>
        <w:tc>
          <w:tcPr>
            <w:tcW w:w="1588" w:type="dxa"/>
            <w:vAlign w:val="center"/>
          </w:tcPr>
          <w:p w:rsidR="002575DF" w:rsidRPr="000B3DDC" w:rsidRDefault="002575DF" w:rsidP="000B3DDC">
            <w:pPr>
              <w:spacing w:after="0" w:line="240" w:lineRule="auto"/>
              <w:jc w:val="center"/>
              <w:rPr>
                <w:rFonts w:ascii="Times New Roman" w:hAnsi="Times New Roman" w:cs="Times New Roman"/>
                <w:sz w:val="20"/>
                <w:szCs w:val="20"/>
              </w:rPr>
            </w:pPr>
            <w:proofErr w:type="spellStart"/>
            <w:r w:rsidRPr="000B3DDC">
              <w:rPr>
                <w:rFonts w:ascii="Times New Roman" w:hAnsi="Times New Roman" w:cs="Times New Roman"/>
                <w:sz w:val="20"/>
                <w:szCs w:val="20"/>
              </w:rPr>
              <w:t>с.Светлый</w:t>
            </w:r>
            <w:proofErr w:type="spellEnd"/>
            <w:r w:rsidRPr="000B3DDC">
              <w:rPr>
                <w:rFonts w:ascii="Times New Roman" w:hAnsi="Times New Roman" w:cs="Times New Roman"/>
                <w:sz w:val="20"/>
                <w:szCs w:val="20"/>
              </w:rPr>
              <w:t>,</w:t>
            </w: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ул. Светлая, д.8</w:t>
            </w:r>
          </w:p>
        </w:tc>
        <w:tc>
          <w:tcPr>
            <w:tcW w:w="158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Непродовольственный магазин</w:t>
            </w:r>
          </w:p>
        </w:tc>
        <w:tc>
          <w:tcPr>
            <w:tcW w:w="850"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39</w:t>
            </w:r>
          </w:p>
        </w:tc>
        <w:tc>
          <w:tcPr>
            <w:tcW w:w="1276" w:type="dxa"/>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39</w:t>
            </w:r>
          </w:p>
        </w:tc>
      </w:tr>
      <w:tr w:rsidR="002575DF" w:rsidRPr="00740C2F" w:rsidTr="000B3DDC">
        <w:tc>
          <w:tcPr>
            <w:tcW w:w="426" w:type="dxa"/>
            <w:vAlign w:val="center"/>
          </w:tcPr>
          <w:p w:rsidR="002575DF" w:rsidRPr="000B3DDC" w:rsidRDefault="002575DF" w:rsidP="000B3DDC">
            <w:pPr>
              <w:spacing w:after="0" w:line="240" w:lineRule="auto"/>
              <w:ind w:right="-31"/>
              <w:jc w:val="center"/>
              <w:rPr>
                <w:rFonts w:ascii="Times New Roman" w:hAnsi="Times New Roman" w:cs="Times New Roman"/>
                <w:sz w:val="20"/>
                <w:szCs w:val="20"/>
              </w:rPr>
            </w:pPr>
            <w:r w:rsidRPr="000B3DDC">
              <w:rPr>
                <w:rFonts w:ascii="Times New Roman" w:hAnsi="Times New Roman" w:cs="Times New Roman"/>
                <w:sz w:val="20"/>
                <w:szCs w:val="20"/>
              </w:rPr>
              <w:t>5</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 xml:space="preserve">ООО </w:t>
            </w:r>
            <w:proofErr w:type="spellStart"/>
            <w:r w:rsidRPr="000B3DDC">
              <w:rPr>
                <w:rFonts w:ascii="Times New Roman" w:hAnsi="Times New Roman" w:cs="Times New Roman"/>
                <w:sz w:val="20"/>
                <w:szCs w:val="20"/>
              </w:rPr>
              <w:t>Фарма</w:t>
            </w:r>
            <w:proofErr w:type="spellEnd"/>
            <w:r w:rsidRPr="000B3DDC">
              <w:rPr>
                <w:rFonts w:ascii="Times New Roman" w:hAnsi="Times New Roman" w:cs="Times New Roman"/>
                <w:sz w:val="20"/>
                <w:szCs w:val="20"/>
              </w:rPr>
              <w:t xml:space="preserve"> Текс,  м-н «Советский»</w:t>
            </w:r>
          </w:p>
        </w:tc>
        <w:tc>
          <w:tcPr>
            <w:tcW w:w="1666" w:type="dxa"/>
            <w:vAlign w:val="center"/>
          </w:tcPr>
          <w:p w:rsidR="002575DF" w:rsidRPr="000B3DDC" w:rsidRDefault="002575DF" w:rsidP="000B3DDC">
            <w:pPr>
              <w:spacing w:after="0" w:line="240" w:lineRule="auto"/>
              <w:jc w:val="center"/>
              <w:rPr>
                <w:rFonts w:ascii="Times New Roman" w:hAnsi="Times New Roman" w:cs="Times New Roman"/>
                <w:sz w:val="20"/>
                <w:szCs w:val="20"/>
              </w:rPr>
            </w:pPr>
            <w:proofErr w:type="spellStart"/>
            <w:r w:rsidRPr="000B3DDC">
              <w:rPr>
                <w:rFonts w:ascii="Times New Roman" w:hAnsi="Times New Roman" w:cs="Times New Roman"/>
                <w:sz w:val="20"/>
                <w:szCs w:val="20"/>
              </w:rPr>
              <w:t>Завалий</w:t>
            </w:r>
            <w:proofErr w:type="spellEnd"/>
            <w:r w:rsidRPr="000B3DDC">
              <w:rPr>
                <w:rFonts w:ascii="Times New Roman" w:hAnsi="Times New Roman" w:cs="Times New Roman"/>
                <w:sz w:val="20"/>
                <w:szCs w:val="20"/>
              </w:rPr>
              <w:t xml:space="preserve"> Павел Ярославович</w:t>
            </w:r>
          </w:p>
        </w:tc>
        <w:tc>
          <w:tcPr>
            <w:tcW w:w="158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с. Светлый</w:t>
            </w:r>
          </w:p>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ул. Светлая, 5</w:t>
            </w:r>
          </w:p>
        </w:tc>
        <w:tc>
          <w:tcPr>
            <w:tcW w:w="158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Непродовольственный магазин</w:t>
            </w:r>
          </w:p>
        </w:tc>
        <w:tc>
          <w:tcPr>
            <w:tcW w:w="850"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250</w:t>
            </w:r>
          </w:p>
        </w:tc>
        <w:tc>
          <w:tcPr>
            <w:tcW w:w="1276" w:type="dxa"/>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w:t>
            </w:r>
          </w:p>
        </w:tc>
        <w:tc>
          <w:tcPr>
            <w:tcW w:w="1418" w:type="dxa"/>
            <w:vAlign w:val="center"/>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250</w:t>
            </w:r>
          </w:p>
        </w:tc>
      </w:tr>
    </w:tbl>
    <w:p w:rsidR="002575DF" w:rsidRDefault="002575DF" w:rsidP="002575DF">
      <w:pPr>
        <w:spacing w:after="0"/>
        <w:jc w:val="both"/>
        <w:rPr>
          <w:b/>
        </w:rPr>
      </w:pPr>
    </w:p>
    <w:p w:rsidR="002575DF" w:rsidRPr="000B3DDC" w:rsidRDefault="002575DF" w:rsidP="002575DF">
      <w:pPr>
        <w:spacing w:after="0"/>
        <w:ind w:firstLine="851"/>
        <w:jc w:val="both"/>
        <w:rPr>
          <w:rFonts w:ascii="Times New Roman" w:hAnsi="Times New Roman" w:cs="Times New Roman"/>
        </w:rPr>
      </w:pPr>
      <w:r w:rsidRPr="000B3DDC">
        <w:rPr>
          <w:rFonts w:ascii="Times New Roman" w:hAnsi="Times New Roman" w:cs="Times New Roman"/>
        </w:rPr>
        <w:t>По деревням выездная торговля согласно графику.</w:t>
      </w:r>
    </w:p>
    <w:p w:rsidR="002575DF" w:rsidRPr="000B3DDC" w:rsidRDefault="002575DF" w:rsidP="002575DF">
      <w:pPr>
        <w:spacing w:after="0"/>
        <w:ind w:firstLine="851"/>
        <w:jc w:val="both"/>
        <w:rPr>
          <w:rFonts w:ascii="Times New Roman" w:hAnsi="Times New Roman" w:cs="Times New Roman"/>
        </w:rPr>
      </w:pPr>
      <w:r w:rsidRPr="000B3DDC">
        <w:rPr>
          <w:rFonts w:ascii="Times New Roman" w:hAnsi="Times New Roman" w:cs="Times New Roman"/>
          <w:b/>
        </w:rPr>
        <w:t>Выводы:</w:t>
      </w:r>
      <w:r w:rsidRPr="000B3DDC">
        <w:rPr>
          <w:rFonts w:ascii="Times New Roman" w:hAnsi="Times New Roman" w:cs="Times New Roman"/>
        </w:rPr>
        <w:t xml:space="preserve"> действующих объектов торговли, общественного питания, бытового обслуживания недостаточно для обеспечения потребности населения в данном виде обслуживания. </w:t>
      </w:r>
      <w:bookmarkStart w:id="149" w:name="_Toc391985343"/>
      <w:bookmarkStart w:id="150" w:name="_Toc397506727"/>
      <w:bookmarkStart w:id="151" w:name="_Toc411257249"/>
      <w:r w:rsidRPr="000B3DDC">
        <w:rPr>
          <w:rFonts w:ascii="Times New Roman" w:hAnsi="Times New Roman" w:cs="Times New Roman"/>
        </w:rPr>
        <w:t>Необходима организация магазинов в остальных населенных пунктах поселения.</w:t>
      </w:r>
    </w:p>
    <w:bookmarkEnd w:id="149"/>
    <w:bookmarkEnd w:id="150"/>
    <w:bookmarkEnd w:id="151"/>
    <w:p w:rsidR="002575DF" w:rsidRPr="000B3DDC" w:rsidRDefault="002575DF" w:rsidP="002575DF">
      <w:pPr>
        <w:keepLines/>
        <w:suppressAutoHyphens/>
        <w:spacing w:after="0"/>
        <w:jc w:val="both"/>
        <w:rPr>
          <w:rFonts w:ascii="Times New Roman" w:hAnsi="Times New Roman" w:cs="Times New Roman"/>
        </w:rPr>
      </w:pPr>
    </w:p>
    <w:bookmarkEnd w:id="142"/>
    <w:bookmarkEnd w:id="143"/>
    <w:bookmarkEnd w:id="144"/>
    <w:p w:rsidR="002575DF" w:rsidRPr="000B3DDC" w:rsidRDefault="002575DF" w:rsidP="002575DF">
      <w:pPr>
        <w:spacing w:after="0"/>
        <w:jc w:val="center"/>
        <w:rPr>
          <w:rFonts w:ascii="Times New Roman" w:hAnsi="Times New Roman" w:cs="Times New Roman"/>
          <w:b/>
        </w:rPr>
      </w:pPr>
      <w:r w:rsidRPr="000B3DDC">
        <w:rPr>
          <w:rFonts w:ascii="Times New Roman" w:hAnsi="Times New Roman" w:cs="Times New Roman"/>
          <w:b/>
        </w:rPr>
        <w:t>Организация ритуальных услуг</w:t>
      </w:r>
      <w:bookmarkEnd w:id="145"/>
      <w:bookmarkEnd w:id="146"/>
      <w:bookmarkEnd w:id="147"/>
      <w:bookmarkEnd w:id="148"/>
    </w:p>
    <w:p w:rsidR="002575DF" w:rsidRPr="000B3DDC" w:rsidRDefault="002575DF" w:rsidP="002575DF">
      <w:pPr>
        <w:spacing w:before="200"/>
        <w:ind w:firstLine="851"/>
        <w:jc w:val="both"/>
        <w:rPr>
          <w:rFonts w:ascii="Times New Roman" w:hAnsi="Times New Roman" w:cs="Times New Roman"/>
        </w:rPr>
      </w:pPr>
      <w:r w:rsidRPr="000B3DDC">
        <w:rPr>
          <w:rFonts w:ascii="Times New Roman" w:hAnsi="Times New Roman" w:cs="Times New Roman"/>
        </w:rPr>
        <w:t>На территории Новолеушинского сельского поселения расположено 4 открытых для захоронения кладбищ.</w:t>
      </w:r>
    </w:p>
    <w:p w:rsidR="002575DF" w:rsidRPr="000B3DDC" w:rsidRDefault="002575DF" w:rsidP="002575DF">
      <w:pPr>
        <w:jc w:val="center"/>
        <w:rPr>
          <w:rFonts w:ascii="Times New Roman" w:hAnsi="Times New Roman" w:cs="Times New Roman"/>
          <w:b/>
          <w:color w:val="000000"/>
        </w:rPr>
      </w:pPr>
      <w:r w:rsidRPr="000B3DDC">
        <w:rPr>
          <w:rFonts w:ascii="Times New Roman" w:hAnsi="Times New Roman" w:cs="Times New Roman"/>
          <w:b/>
          <w:color w:val="000000"/>
        </w:rPr>
        <w:t>Перечень кладбищ, расположенных на территории Новолеушинского сельского поселения</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941"/>
        <w:gridCol w:w="2835"/>
        <w:gridCol w:w="2634"/>
        <w:gridCol w:w="1863"/>
      </w:tblGrid>
      <w:tr w:rsidR="002575DF" w:rsidRPr="00B53589" w:rsidTr="000B3DDC">
        <w:trPr>
          <w:jc w:val="center"/>
        </w:trPr>
        <w:tc>
          <w:tcPr>
            <w:tcW w:w="665" w:type="dxa"/>
          </w:tcPr>
          <w:p w:rsidR="002575DF" w:rsidRPr="000B3DDC" w:rsidRDefault="002575DF" w:rsidP="00931C8C">
            <w:pPr>
              <w:spacing w:after="0"/>
              <w:jc w:val="both"/>
              <w:rPr>
                <w:rFonts w:ascii="Times New Roman" w:hAnsi="Times New Roman" w:cs="Times New Roman"/>
                <w:b/>
                <w:color w:val="000000"/>
                <w:sz w:val="20"/>
                <w:szCs w:val="20"/>
              </w:rPr>
            </w:pPr>
            <w:r w:rsidRPr="000B3DDC">
              <w:rPr>
                <w:rFonts w:ascii="Times New Roman" w:hAnsi="Times New Roman" w:cs="Times New Roman"/>
                <w:b/>
                <w:color w:val="000000"/>
                <w:sz w:val="20"/>
                <w:szCs w:val="20"/>
              </w:rPr>
              <w:t>№ п/п</w:t>
            </w:r>
          </w:p>
        </w:tc>
        <w:tc>
          <w:tcPr>
            <w:tcW w:w="1941" w:type="dxa"/>
          </w:tcPr>
          <w:p w:rsidR="002575DF" w:rsidRPr="000B3DDC" w:rsidRDefault="002575DF" w:rsidP="00931C8C">
            <w:pPr>
              <w:spacing w:after="0"/>
              <w:jc w:val="center"/>
              <w:rPr>
                <w:rFonts w:ascii="Times New Roman" w:hAnsi="Times New Roman" w:cs="Times New Roman"/>
                <w:b/>
                <w:color w:val="000000"/>
                <w:sz w:val="20"/>
                <w:szCs w:val="20"/>
              </w:rPr>
            </w:pPr>
            <w:r w:rsidRPr="000B3DDC">
              <w:rPr>
                <w:rFonts w:ascii="Times New Roman" w:hAnsi="Times New Roman" w:cs="Times New Roman"/>
                <w:b/>
                <w:color w:val="000000"/>
                <w:sz w:val="20"/>
                <w:szCs w:val="20"/>
              </w:rPr>
              <w:t>Населенный пункт</w:t>
            </w:r>
          </w:p>
        </w:tc>
        <w:tc>
          <w:tcPr>
            <w:tcW w:w="2835" w:type="dxa"/>
          </w:tcPr>
          <w:p w:rsidR="002575DF" w:rsidRPr="000B3DDC" w:rsidRDefault="002575DF" w:rsidP="00931C8C">
            <w:pPr>
              <w:spacing w:after="0"/>
              <w:jc w:val="center"/>
              <w:rPr>
                <w:rFonts w:ascii="Times New Roman" w:hAnsi="Times New Roman" w:cs="Times New Roman"/>
                <w:b/>
                <w:color w:val="000000"/>
                <w:sz w:val="20"/>
                <w:szCs w:val="20"/>
              </w:rPr>
            </w:pPr>
            <w:r w:rsidRPr="000B3DDC">
              <w:rPr>
                <w:rFonts w:ascii="Times New Roman" w:hAnsi="Times New Roman" w:cs="Times New Roman"/>
                <w:b/>
                <w:color w:val="000000"/>
                <w:sz w:val="20"/>
                <w:szCs w:val="20"/>
              </w:rPr>
              <w:t>Место расположения</w:t>
            </w:r>
          </w:p>
        </w:tc>
        <w:tc>
          <w:tcPr>
            <w:tcW w:w="2634" w:type="dxa"/>
          </w:tcPr>
          <w:p w:rsidR="002575DF" w:rsidRPr="000B3DDC" w:rsidRDefault="002575DF" w:rsidP="00931C8C">
            <w:pPr>
              <w:spacing w:after="0"/>
              <w:jc w:val="center"/>
              <w:rPr>
                <w:rFonts w:ascii="Times New Roman" w:hAnsi="Times New Roman" w:cs="Times New Roman"/>
                <w:b/>
                <w:color w:val="000000"/>
                <w:sz w:val="20"/>
                <w:szCs w:val="20"/>
              </w:rPr>
            </w:pPr>
            <w:r w:rsidRPr="000B3DDC">
              <w:rPr>
                <w:rFonts w:ascii="Times New Roman" w:hAnsi="Times New Roman" w:cs="Times New Roman"/>
                <w:b/>
                <w:color w:val="000000"/>
                <w:sz w:val="20"/>
                <w:szCs w:val="20"/>
              </w:rPr>
              <w:t>Использование</w:t>
            </w:r>
          </w:p>
        </w:tc>
        <w:tc>
          <w:tcPr>
            <w:tcW w:w="1863" w:type="dxa"/>
          </w:tcPr>
          <w:p w:rsidR="002575DF" w:rsidRPr="000B3DDC" w:rsidRDefault="002575DF" w:rsidP="00931C8C">
            <w:pPr>
              <w:spacing w:after="0"/>
              <w:jc w:val="center"/>
              <w:rPr>
                <w:rFonts w:ascii="Times New Roman" w:hAnsi="Times New Roman" w:cs="Times New Roman"/>
                <w:b/>
                <w:color w:val="000000"/>
                <w:sz w:val="20"/>
                <w:szCs w:val="20"/>
              </w:rPr>
            </w:pPr>
            <w:r w:rsidRPr="000B3DDC">
              <w:rPr>
                <w:rFonts w:ascii="Times New Roman" w:hAnsi="Times New Roman" w:cs="Times New Roman"/>
                <w:b/>
                <w:color w:val="000000"/>
                <w:sz w:val="20"/>
                <w:szCs w:val="20"/>
              </w:rPr>
              <w:t>Площадь, га</w:t>
            </w:r>
          </w:p>
        </w:tc>
      </w:tr>
      <w:tr w:rsidR="002575DF" w:rsidRPr="00B53589" w:rsidTr="000B3DDC">
        <w:trPr>
          <w:trHeight w:val="75"/>
          <w:jc w:val="center"/>
        </w:trPr>
        <w:tc>
          <w:tcPr>
            <w:tcW w:w="665" w:type="dxa"/>
            <w:vAlign w:val="center"/>
          </w:tcPr>
          <w:p w:rsidR="002575DF" w:rsidRPr="000B3DDC" w:rsidRDefault="002575DF" w:rsidP="00931C8C">
            <w:pPr>
              <w:spacing w:after="0"/>
              <w:ind w:left="-54"/>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1</w:t>
            </w:r>
          </w:p>
        </w:tc>
        <w:tc>
          <w:tcPr>
            <w:tcW w:w="1941"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 Старое Леушино</w:t>
            </w:r>
          </w:p>
        </w:tc>
        <w:tc>
          <w:tcPr>
            <w:tcW w:w="2835"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 xml:space="preserve">Ивановская область, Тейковский район, западнее </w:t>
            </w:r>
          </w:p>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 Старое Леушино</w:t>
            </w:r>
          </w:p>
        </w:tc>
        <w:tc>
          <w:tcPr>
            <w:tcW w:w="2634"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действующее</w:t>
            </w:r>
          </w:p>
        </w:tc>
        <w:tc>
          <w:tcPr>
            <w:tcW w:w="1863"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5,837</w:t>
            </w:r>
          </w:p>
        </w:tc>
      </w:tr>
      <w:tr w:rsidR="002575DF" w:rsidRPr="00B53589" w:rsidTr="000B3DDC">
        <w:trPr>
          <w:trHeight w:val="75"/>
          <w:jc w:val="center"/>
        </w:trPr>
        <w:tc>
          <w:tcPr>
            <w:tcW w:w="665" w:type="dxa"/>
            <w:vAlign w:val="center"/>
          </w:tcPr>
          <w:p w:rsidR="002575DF" w:rsidRPr="000B3DDC" w:rsidRDefault="002575DF" w:rsidP="00931C8C">
            <w:pPr>
              <w:spacing w:after="0"/>
              <w:ind w:left="-54"/>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2</w:t>
            </w:r>
          </w:p>
        </w:tc>
        <w:tc>
          <w:tcPr>
            <w:tcW w:w="1941"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 xml:space="preserve">с. </w:t>
            </w:r>
            <w:proofErr w:type="spellStart"/>
            <w:r w:rsidRPr="000B3DDC">
              <w:rPr>
                <w:rFonts w:ascii="Times New Roman" w:hAnsi="Times New Roman" w:cs="Times New Roman"/>
                <w:color w:val="000000"/>
                <w:sz w:val="20"/>
                <w:szCs w:val="20"/>
              </w:rPr>
              <w:t>Григорьево</w:t>
            </w:r>
            <w:proofErr w:type="spellEnd"/>
          </w:p>
        </w:tc>
        <w:tc>
          <w:tcPr>
            <w:tcW w:w="2835"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 xml:space="preserve">Ивановская область, Тейковский район, юго-восточнее с. </w:t>
            </w:r>
            <w:proofErr w:type="spellStart"/>
            <w:r w:rsidRPr="000B3DDC">
              <w:rPr>
                <w:rFonts w:ascii="Times New Roman" w:hAnsi="Times New Roman" w:cs="Times New Roman"/>
                <w:color w:val="000000"/>
                <w:sz w:val="20"/>
                <w:szCs w:val="20"/>
              </w:rPr>
              <w:t>Григорьево</w:t>
            </w:r>
            <w:proofErr w:type="spellEnd"/>
          </w:p>
        </w:tc>
        <w:tc>
          <w:tcPr>
            <w:tcW w:w="2634"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действующее</w:t>
            </w:r>
          </w:p>
        </w:tc>
        <w:tc>
          <w:tcPr>
            <w:tcW w:w="1863"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0,5904</w:t>
            </w:r>
          </w:p>
        </w:tc>
      </w:tr>
      <w:tr w:rsidR="002575DF" w:rsidRPr="00B53589" w:rsidTr="000B3DDC">
        <w:trPr>
          <w:trHeight w:val="75"/>
          <w:jc w:val="center"/>
        </w:trPr>
        <w:tc>
          <w:tcPr>
            <w:tcW w:w="665" w:type="dxa"/>
            <w:vAlign w:val="center"/>
          </w:tcPr>
          <w:p w:rsidR="002575DF" w:rsidRPr="000B3DDC" w:rsidRDefault="002575DF" w:rsidP="00931C8C">
            <w:pPr>
              <w:spacing w:after="0"/>
              <w:ind w:left="-54"/>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3</w:t>
            </w:r>
          </w:p>
        </w:tc>
        <w:tc>
          <w:tcPr>
            <w:tcW w:w="1941"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 Березовик</w:t>
            </w:r>
          </w:p>
        </w:tc>
        <w:tc>
          <w:tcPr>
            <w:tcW w:w="2835"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Ивановская область, Тейковский район, северо-западнее д. Березовик</w:t>
            </w:r>
          </w:p>
        </w:tc>
        <w:tc>
          <w:tcPr>
            <w:tcW w:w="2634"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действующее</w:t>
            </w:r>
          </w:p>
        </w:tc>
        <w:tc>
          <w:tcPr>
            <w:tcW w:w="1863"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0,5</w:t>
            </w:r>
          </w:p>
        </w:tc>
      </w:tr>
      <w:tr w:rsidR="002575DF" w:rsidRPr="00B53589" w:rsidTr="000B3DDC">
        <w:trPr>
          <w:trHeight w:val="75"/>
          <w:jc w:val="center"/>
        </w:trPr>
        <w:tc>
          <w:tcPr>
            <w:tcW w:w="665" w:type="dxa"/>
            <w:vAlign w:val="center"/>
          </w:tcPr>
          <w:p w:rsidR="002575DF" w:rsidRPr="000B3DDC" w:rsidRDefault="002575DF" w:rsidP="00931C8C">
            <w:pPr>
              <w:spacing w:after="0"/>
              <w:ind w:left="-54"/>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4</w:t>
            </w:r>
          </w:p>
        </w:tc>
        <w:tc>
          <w:tcPr>
            <w:tcW w:w="1941"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 Хомутово</w:t>
            </w:r>
          </w:p>
        </w:tc>
        <w:tc>
          <w:tcPr>
            <w:tcW w:w="2835"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Ивановская область, Тейковский район, северо-западнее д. Березовик</w:t>
            </w:r>
          </w:p>
        </w:tc>
        <w:tc>
          <w:tcPr>
            <w:tcW w:w="2634"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действующее</w:t>
            </w:r>
          </w:p>
        </w:tc>
        <w:tc>
          <w:tcPr>
            <w:tcW w:w="1863" w:type="dxa"/>
            <w:vAlign w:val="center"/>
          </w:tcPr>
          <w:p w:rsidR="002575DF" w:rsidRPr="000B3DDC" w:rsidRDefault="002575DF" w:rsidP="00931C8C">
            <w:pPr>
              <w:spacing w:after="0"/>
              <w:jc w:val="center"/>
              <w:rPr>
                <w:rFonts w:ascii="Times New Roman" w:hAnsi="Times New Roman" w:cs="Times New Roman"/>
                <w:color w:val="000000"/>
                <w:sz w:val="20"/>
                <w:szCs w:val="20"/>
              </w:rPr>
            </w:pPr>
            <w:r w:rsidRPr="000B3DDC">
              <w:rPr>
                <w:rFonts w:ascii="Times New Roman" w:hAnsi="Times New Roman" w:cs="Times New Roman"/>
                <w:color w:val="000000"/>
                <w:sz w:val="20"/>
                <w:szCs w:val="20"/>
              </w:rPr>
              <w:t>0,4</w:t>
            </w:r>
          </w:p>
        </w:tc>
      </w:tr>
    </w:tbl>
    <w:p w:rsidR="002575DF" w:rsidRPr="000B3DDC" w:rsidRDefault="002575DF" w:rsidP="002575DF">
      <w:pPr>
        <w:keepNext/>
        <w:keepLines/>
        <w:suppressAutoHyphens/>
        <w:spacing w:after="0" w:line="240" w:lineRule="auto"/>
        <w:rPr>
          <w:rFonts w:ascii="Times New Roman" w:hAnsi="Times New Roman" w:cs="Times New Roman"/>
          <w:b/>
          <w:iCs/>
        </w:rPr>
      </w:pPr>
    </w:p>
    <w:p w:rsidR="002575DF" w:rsidRPr="000B3DDC" w:rsidRDefault="002575DF" w:rsidP="002575DF">
      <w:pPr>
        <w:keepLines/>
        <w:widowControl w:val="0"/>
        <w:suppressAutoHyphens/>
        <w:adjustRightInd w:val="0"/>
        <w:spacing w:after="0"/>
        <w:ind w:firstLine="851"/>
        <w:jc w:val="both"/>
        <w:textAlignment w:val="baseline"/>
        <w:rPr>
          <w:rFonts w:ascii="Times New Roman" w:hAnsi="Times New Roman" w:cs="Times New Roman"/>
          <w:iCs/>
        </w:rPr>
      </w:pPr>
      <w:r w:rsidRPr="000B3DDC">
        <w:rPr>
          <w:rFonts w:ascii="Times New Roman" w:hAnsi="Times New Roman" w:cs="Times New Roman"/>
          <w:b/>
          <w:iCs/>
        </w:rPr>
        <w:t xml:space="preserve">Выводы: </w:t>
      </w:r>
      <w:r w:rsidRPr="000B3DDC">
        <w:rPr>
          <w:rFonts w:ascii="Times New Roman" w:hAnsi="Times New Roman" w:cs="Times New Roman"/>
          <w:iCs/>
        </w:rPr>
        <w:t xml:space="preserve">кладбища в д. Старое Леушино и в с. </w:t>
      </w:r>
      <w:proofErr w:type="spellStart"/>
      <w:r w:rsidRPr="000B3DDC">
        <w:rPr>
          <w:rFonts w:ascii="Times New Roman" w:hAnsi="Times New Roman" w:cs="Times New Roman"/>
          <w:iCs/>
        </w:rPr>
        <w:t>Григорьево</w:t>
      </w:r>
      <w:proofErr w:type="spellEnd"/>
      <w:r w:rsidRPr="000B3DDC">
        <w:rPr>
          <w:rFonts w:ascii="Times New Roman" w:hAnsi="Times New Roman" w:cs="Times New Roman"/>
          <w:iCs/>
        </w:rPr>
        <w:t xml:space="preserve"> требуют расширения, увеличения площади для захоронения.</w:t>
      </w:r>
    </w:p>
    <w:p w:rsidR="002575DF" w:rsidRPr="000B3DDC" w:rsidRDefault="002575DF" w:rsidP="002575DF">
      <w:pPr>
        <w:keepLines/>
        <w:widowControl w:val="0"/>
        <w:suppressAutoHyphens/>
        <w:adjustRightInd w:val="0"/>
        <w:spacing w:after="0"/>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b/>
          <w:lang w:eastAsia="ru-RU"/>
        </w:rPr>
        <w:t xml:space="preserve">Генеральным планом предлагается </w:t>
      </w:r>
      <w:r w:rsidRPr="000B3DDC">
        <w:rPr>
          <w:rFonts w:ascii="Times New Roman" w:eastAsia="Times New Roman" w:hAnsi="Times New Roman" w:cs="Times New Roman"/>
          <w:lang w:eastAsia="ru-RU"/>
        </w:rPr>
        <w:t xml:space="preserve">расширение территории кладбища возле д. Старое Леушино и с. </w:t>
      </w:r>
      <w:proofErr w:type="spellStart"/>
      <w:r w:rsidRPr="000B3DDC">
        <w:rPr>
          <w:rFonts w:ascii="Times New Roman" w:eastAsia="Times New Roman" w:hAnsi="Times New Roman" w:cs="Times New Roman"/>
          <w:lang w:eastAsia="ru-RU"/>
        </w:rPr>
        <w:t>Григорьево</w:t>
      </w:r>
      <w:proofErr w:type="spellEnd"/>
      <w:r w:rsidRPr="000B3DDC">
        <w:rPr>
          <w:rFonts w:ascii="Times New Roman" w:eastAsia="Times New Roman" w:hAnsi="Times New Roman" w:cs="Times New Roman"/>
          <w:lang w:eastAsia="ru-RU"/>
        </w:rPr>
        <w:t xml:space="preserve"> на 0,4 га.</w:t>
      </w:r>
    </w:p>
    <w:p w:rsidR="002575DF" w:rsidRPr="000B3DDC" w:rsidRDefault="002575DF" w:rsidP="000B3DDC">
      <w:pPr>
        <w:pStyle w:val="20"/>
        <w:keepLines/>
        <w:numPr>
          <w:ilvl w:val="1"/>
          <w:numId w:val="21"/>
        </w:numPr>
        <w:suppressAutoHyphens/>
        <w:spacing w:before="480" w:after="0"/>
        <w:ind w:left="0" w:firstLine="0"/>
        <w:jc w:val="center"/>
        <w:rPr>
          <w:rFonts w:ascii="Times New Roman" w:hAnsi="Times New Roman" w:cs="Times New Roman"/>
          <w:i w:val="0"/>
          <w:sz w:val="24"/>
          <w:szCs w:val="24"/>
        </w:rPr>
      </w:pPr>
      <w:bookmarkStart w:id="152" w:name="_Toc315701115"/>
      <w:bookmarkStart w:id="153" w:name="_Toc315701116"/>
      <w:bookmarkStart w:id="154" w:name="_Toc315701117"/>
      <w:bookmarkStart w:id="155" w:name="_Toc315701118"/>
      <w:bookmarkStart w:id="156" w:name="_Toc268263640"/>
      <w:bookmarkStart w:id="157" w:name="_Toc342472320"/>
      <w:bookmarkStart w:id="158" w:name="_Toc491037215"/>
      <w:bookmarkEnd w:id="152"/>
      <w:bookmarkEnd w:id="153"/>
      <w:bookmarkEnd w:id="154"/>
      <w:bookmarkEnd w:id="155"/>
      <w:r w:rsidRPr="000B3DDC">
        <w:rPr>
          <w:rFonts w:ascii="Times New Roman" w:hAnsi="Times New Roman" w:cs="Times New Roman"/>
          <w:i w:val="0"/>
          <w:sz w:val="24"/>
          <w:szCs w:val="24"/>
        </w:rPr>
        <w:lastRenderedPageBreak/>
        <w:t>Транспортная инфраструктура муниципального образования</w:t>
      </w:r>
      <w:bookmarkEnd w:id="156"/>
      <w:bookmarkEnd w:id="157"/>
      <w:bookmarkEnd w:id="158"/>
    </w:p>
    <w:p w:rsidR="002575DF" w:rsidRPr="000B3DDC" w:rsidRDefault="002575DF" w:rsidP="000B3DDC">
      <w:pPr>
        <w:pStyle w:val="3"/>
        <w:numPr>
          <w:ilvl w:val="2"/>
          <w:numId w:val="21"/>
        </w:numPr>
        <w:suppressAutoHyphens/>
        <w:spacing w:before="0" w:after="120" w:line="240" w:lineRule="auto"/>
        <w:ind w:left="0" w:firstLine="0"/>
        <w:jc w:val="center"/>
        <w:rPr>
          <w:rFonts w:ascii="Times New Roman" w:hAnsi="Times New Roman"/>
          <w:color w:val="auto"/>
          <w:kern w:val="32"/>
          <w:lang w:eastAsia="ru-RU"/>
        </w:rPr>
      </w:pPr>
      <w:bookmarkStart w:id="159" w:name="_Toc268263641"/>
      <w:bookmarkStart w:id="160" w:name="_Toc247965273"/>
      <w:bookmarkStart w:id="161" w:name="_Toc342472321"/>
      <w:bookmarkStart w:id="162" w:name="_Toc491037216"/>
      <w:r w:rsidRPr="000B3DDC">
        <w:rPr>
          <w:rFonts w:ascii="Times New Roman" w:hAnsi="Times New Roman"/>
          <w:color w:val="auto"/>
          <w:kern w:val="32"/>
          <w:lang w:eastAsia="ru-RU"/>
        </w:rPr>
        <w:t>Внешний транспорт</w:t>
      </w:r>
      <w:bookmarkStart w:id="163" w:name="_Toc247965274"/>
      <w:bookmarkStart w:id="164" w:name="_Toc268263642"/>
      <w:bookmarkStart w:id="165" w:name="_Toc342472322"/>
      <w:bookmarkEnd w:id="159"/>
      <w:bookmarkEnd w:id="160"/>
      <w:bookmarkEnd w:id="161"/>
      <w:bookmarkEnd w:id="162"/>
    </w:p>
    <w:p w:rsidR="002575DF" w:rsidRPr="000B3DDC" w:rsidRDefault="002575DF" w:rsidP="000B3DDC">
      <w:pPr>
        <w:autoSpaceDE w:val="0"/>
        <w:spacing w:line="240" w:lineRule="auto"/>
        <w:ind w:firstLine="851"/>
        <w:jc w:val="both"/>
        <w:rPr>
          <w:rFonts w:ascii="Times New Roman" w:hAnsi="Times New Roman" w:cs="Times New Roman"/>
          <w:sz w:val="24"/>
          <w:szCs w:val="24"/>
        </w:rPr>
      </w:pPr>
      <w:r w:rsidRPr="000B3DDC">
        <w:rPr>
          <w:rFonts w:ascii="Times New Roman" w:hAnsi="Times New Roman" w:cs="Times New Roman"/>
          <w:spacing w:val="4"/>
          <w:sz w:val="24"/>
          <w:szCs w:val="24"/>
        </w:rPr>
        <w:t xml:space="preserve">Существующее транспортное обеспечение Новолеушинского сельского поселения представлено автомобильными дорогами и железнодорожными путями. </w:t>
      </w:r>
      <w:r w:rsidRPr="000B3DDC">
        <w:rPr>
          <w:rFonts w:ascii="Times New Roman" w:hAnsi="Times New Roman" w:cs="Times New Roman"/>
          <w:sz w:val="24"/>
          <w:szCs w:val="24"/>
        </w:rPr>
        <w:t>Воздушный, водный и трубопроводный транспорт на территории поселения отсутствует.</w:t>
      </w:r>
    </w:p>
    <w:p w:rsidR="002575DF" w:rsidRPr="000B3DDC" w:rsidRDefault="002575DF" w:rsidP="000B3DDC">
      <w:pPr>
        <w:spacing w:line="240" w:lineRule="auto"/>
        <w:ind w:right="-6" w:firstLine="851"/>
        <w:jc w:val="both"/>
        <w:rPr>
          <w:rFonts w:ascii="Times New Roman" w:hAnsi="Times New Roman" w:cs="Times New Roman"/>
          <w:spacing w:val="4"/>
          <w:sz w:val="24"/>
          <w:szCs w:val="24"/>
        </w:rPr>
      </w:pPr>
      <w:r w:rsidRPr="000B3DDC">
        <w:rPr>
          <w:rFonts w:ascii="Times New Roman" w:hAnsi="Times New Roman" w:cs="Times New Roman"/>
          <w:spacing w:val="4"/>
          <w:sz w:val="24"/>
          <w:szCs w:val="24"/>
        </w:rPr>
        <w:t xml:space="preserve">Основная доля </w:t>
      </w:r>
      <w:proofErr w:type="spellStart"/>
      <w:r w:rsidRPr="000B3DDC">
        <w:rPr>
          <w:rFonts w:ascii="Times New Roman" w:hAnsi="Times New Roman" w:cs="Times New Roman"/>
          <w:spacing w:val="4"/>
          <w:sz w:val="24"/>
          <w:szCs w:val="24"/>
        </w:rPr>
        <w:t>пассажироперевозок</w:t>
      </w:r>
      <w:proofErr w:type="spellEnd"/>
      <w:r w:rsidRPr="000B3DDC">
        <w:rPr>
          <w:rFonts w:ascii="Times New Roman" w:hAnsi="Times New Roman" w:cs="Times New Roman"/>
          <w:spacing w:val="4"/>
          <w:sz w:val="24"/>
          <w:szCs w:val="24"/>
        </w:rPr>
        <w:t xml:space="preserve"> и грузоперевозок в настоящий момент приходится на автомобильный транспорт. </w:t>
      </w:r>
    </w:p>
    <w:p w:rsidR="002575DF" w:rsidRPr="000B3DDC" w:rsidRDefault="002575DF" w:rsidP="000B3DDC">
      <w:pPr>
        <w:spacing w:line="240" w:lineRule="auto"/>
        <w:ind w:firstLine="851"/>
        <w:jc w:val="both"/>
        <w:rPr>
          <w:rFonts w:ascii="Times New Roman" w:hAnsi="Times New Roman" w:cs="Times New Roman"/>
          <w:sz w:val="24"/>
          <w:szCs w:val="24"/>
        </w:rPr>
      </w:pPr>
      <w:r w:rsidRPr="000B3DDC">
        <w:rPr>
          <w:rFonts w:ascii="Times New Roman" w:hAnsi="Times New Roman" w:cs="Times New Roman"/>
          <w:sz w:val="24"/>
          <w:szCs w:val="24"/>
        </w:rPr>
        <w:t xml:space="preserve">Автодорожная составляющая представлена сетью дорог </w:t>
      </w:r>
      <w:r w:rsidRPr="000B3DDC">
        <w:rPr>
          <w:rFonts w:ascii="Times New Roman" w:hAnsi="Times New Roman" w:cs="Times New Roman"/>
          <w:sz w:val="24"/>
          <w:szCs w:val="24"/>
          <w:lang w:val="en-US"/>
        </w:rPr>
        <w:t>III</w:t>
      </w:r>
      <w:r w:rsidRPr="000B3DDC">
        <w:rPr>
          <w:rFonts w:ascii="Times New Roman" w:hAnsi="Times New Roman" w:cs="Times New Roman"/>
          <w:sz w:val="24"/>
          <w:szCs w:val="24"/>
        </w:rPr>
        <w:t xml:space="preserve">, </w:t>
      </w:r>
      <w:r w:rsidRPr="000B3DDC">
        <w:rPr>
          <w:rFonts w:ascii="Times New Roman" w:hAnsi="Times New Roman" w:cs="Times New Roman"/>
          <w:sz w:val="24"/>
          <w:szCs w:val="24"/>
          <w:lang w:val="en-US"/>
        </w:rPr>
        <w:t>IV</w:t>
      </w:r>
      <w:r w:rsidRPr="000B3DDC">
        <w:rPr>
          <w:rFonts w:ascii="Times New Roman" w:hAnsi="Times New Roman" w:cs="Times New Roman"/>
          <w:sz w:val="24"/>
          <w:szCs w:val="24"/>
        </w:rPr>
        <w:t xml:space="preserve">, </w:t>
      </w:r>
      <w:r w:rsidRPr="000B3DDC">
        <w:rPr>
          <w:rFonts w:ascii="Times New Roman" w:hAnsi="Times New Roman" w:cs="Times New Roman"/>
          <w:sz w:val="24"/>
          <w:szCs w:val="24"/>
          <w:lang w:val="en-US"/>
        </w:rPr>
        <w:t>V</w:t>
      </w:r>
      <w:r w:rsidRPr="000B3DDC">
        <w:rPr>
          <w:rFonts w:ascii="Times New Roman" w:hAnsi="Times New Roman" w:cs="Times New Roman"/>
          <w:sz w:val="24"/>
          <w:szCs w:val="24"/>
        </w:rPr>
        <w:t xml:space="preserve"> технической категории общей протяженностью порядка 3,2 км и сетью грунтовых проселочных дорог.</w:t>
      </w:r>
    </w:p>
    <w:p w:rsidR="002575DF" w:rsidRPr="000B3DDC" w:rsidRDefault="002575DF" w:rsidP="000B3DDC">
      <w:pPr>
        <w:autoSpaceDE w:val="0"/>
        <w:autoSpaceDN w:val="0"/>
        <w:adjustRightInd w:val="0"/>
        <w:spacing w:line="240" w:lineRule="auto"/>
        <w:ind w:firstLine="851"/>
        <w:jc w:val="both"/>
        <w:rPr>
          <w:rFonts w:ascii="Times New Roman" w:hAnsi="Times New Roman" w:cs="Times New Roman"/>
          <w:sz w:val="24"/>
          <w:szCs w:val="24"/>
        </w:rPr>
      </w:pPr>
      <w:r w:rsidRPr="000B3DDC">
        <w:rPr>
          <w:rFonts w:ascii="Times New Roman" w:hAnsi="Times New Roman" w:cs="Times New Roman"/>
          <w:sz w:val="24"/>
          <w:szCs w:val="24"/>
        </w:rPr>
        <w:t>Основными проблемами транспортной инфраструктуры Новолеушинского поселения являются низкий технический уровень дорог и их "</w:t>
      </w:r>
      <w:proofErr w:type="spellStart"/>
      <w:r w:rsidRPr="000B3DDC">
        <w:rPr>
          <w:rFonts w:ascii="Times New Roman" w:hAnsi="Times New Roman" w:cs="Times New Roman"/>
          <w:sz w:val="24"/>
          <w:szCs w:val="24"/>
        </w:rPr>
        <w:t>недоремонт</w:t>
      </w:r>
      <w:proofErr w:type="spellEnd"/>
      <w:r w:rsidRPr="000B3DDC">
        <w:rPr>
          <w:rFonts w:ascii="Times New Roman" w:hAnsi="Times New Roman" w:cs="Times New Roman"/>
          <w:sz w:val="24"/>
          <w:szCs w:val="24"/>
        </w:rPr>
        <w:t>", достигший вследствие нарушения сроков, износа дорожных конструкций на 40%. В сочетании с растущими осевыми нагрузками транспортных средств и ежегодным приростом автотранспортного парка это может привести к предельным разрушениям дорожных конструкций.</w:t>
      </w:r>
    </w:p>
    <w:p w:rsidR="002575DF" w:rsidRPr="000B3DDC" w:rsidRDefault="002575DF" w:rsidP="000B3DDC">
      <w:pPr>
        <w:autoSpaceDE w:val="0"/>
        <w:autoSpaceDN w:val="0"/>
        <w:adjustRightInd w:val="0"/>
        <w:spacing w:line="240" w:lineRule="auto"/>
        <w:ind w:firstLine="851"/>
        <w:jc w:val="both"/>
        <w:rPr>
          <w:rFonts w:ascii="Times New Roman" w:hAnsi="Times New Roman" w:cs="Times New Roman"/>
          <w:sz w:val="24"/>
          <w:szCs w:val="24"/>
        </w:rPr>
      </w:pPr>
      <w:r w:rsidRPr="000B3DDC">
        <w:rPr>
          <w:rFonts w:ascii="Times New Roman" w:hAnsi="Times New Roman" w:cs="Times New Roman"/>
          <w:sz w:val="24"/>
          <w:szCs w:val="24"/>
        </w:rPr>
        <w:t xml:space="preserve">Основу дорожной сети общего пользования составляют межмуниципальные автомобильные дороги общего пользования. Эти дороги являются областной собственностью, их содержание и развитие находится </w:t>
      </w:r>
      <w:proofErr w:type="gramStart"/>
      <w:r w:rsidRPr="000B3DDC">
        <w:rPr>
          <w:rFonts w:ascii="Times New Roman" w:hAnsi="Times New Roman" w:cs="Times New Roman"/>
          <w:sz w:val="24"/>
          <w:szCs w:val="24"/>
        </w:rPr>
        <w:t>в  сфере</w:t>
      </w:r>
      <w:proofErr w:type="gramEnd"/>
      <w:r w:rsidRPr="000B3DDC">
        <w:rPr>
          <w:rFonts w:ascii="Times New Roman" w:hAnsi="Times New Roman" w:cs="Times New Roman"/>
          <w:sz w:val="24"/>
          <w:szCs w:val="24"/>
        </w:rPr>
        <w:t xml:space="preserve"> ответственности Департамента дорожного хозяйства и транспорта Ивановской области и финансируется за счет средств областного бюджета, а также субсидий, выделяемых из федерального бюджета на развитие дорожного хозяйства региона.</w:t>
      </w:r>
    </w:p>
    <w:p w:rsidR="002575DF" w:rsidRPr="000B3DDC" w:rsidRDefault="002575DF" w:rsidP="000B3DDC">
      <w:pPr>
        <w:spacing w:line="240" w:lineRule="auto"/>
        <w:jc w:val="center"/>
        <w:rPr>
          <w:rFonts w:ascii="Times New Roman" w:hAnsi="Times New Roman" w:cs="Times New Roman"/>
          <w:b/>
          <w:sz w:val="24"/>
          <w:szCs w:val="24"/>
        </w:rPr>
      </w:pPr>
      <w:r w:rsidRPr="000B3DDC">
        <w:rPr>
          <w:rFonts w:ascii="Times New Roman" w:hAnsi="Times New Roman" w:cs="Times New Roman"/>
          <w:b/>
          <w:sz w:val="24"/>
          <w:szCs w:val="24"/>
        </w:rPr>
        <w:t>Характеристика автодорог, находящихся на балансе Департамента дорожного хозяйства и транспорта Ивановской области</w:t>
      </w:r>
    </w:p>
    <w:tbl>
      <w:tblPr>
        <w:tblW w:w="10348" w:type="dxa"/>
        <w:tblInd w:w="57" w:type="dxa"/>
        <w:tblLayout w:type="fixed"/>
        <w:tblCellMar>
          <w:left w:w="57" w:type="dxa"/>
          <w:right w:w="57" w:type="dxa"/>
        </w:tblCellMar>
        <w:tblLook w:val="0000" w:firstRow="0" w:lastRow="0" w:firstColumn="0" w:lastColumn="0" w:noHBand="0" w:noVBand="0"/>
      </w:tblPr>
      <w:tblGrid>
        <w:gridCol w:w="284"/>
        <w:gridCol w:w="2126"/>
        <w:gridCol w:w="851"/>
        <w:gridCol w:w="708"/>
        <w:gridCol w:w="567"/>
        <w:gridCol w:w="709"/>
        <w:gridCol w:w="851"/>
        <w:gridCol w:w="992"/>
        <w:gridCol w:w="709"/>
        <w:gridCol w:w="850"/>
        <w:gridCol w:w="425"/>
        <w:gridCol w:w="426"/>
        <w:gridCol w:w="425"/>
        <w:gridCol w:w="425"/>
      </w:tblGrid>
      <w:tr w:rsidR="002575DF" w:rsidRPr="00375400" w:rsidTr="00931C8C">
        <w:trPr>
          <w:tblHeader/>
        </w:trPr>
        <w:tc>
          <w:tcPr>
            <w:tcW w:w="284" w:type="dxa"/>
            <w:vMerge w:val="restart"/>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 п/п</w:t>
            </w:r>
          </w:p>
        </w:tc>
        <w:tc>
          <w:tcPr>
            <w:tcW w:w="2126" w:type="dxa"/>
            <w:vMerge w:val="restart"/>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Наименование</w:t>
            </w:r>
          </w:p>
        </w:tc>
        <w:tc>
          <w:tcPr>
            <w:tcW w:w="851" w:type="dxa"/>
            <w:vMerge w:val="restart"/>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Протяжен-</w:t>
            </w:r>
            <w:proofErr w:type="spellStart"/>
            <w:r w:rsidRPr="00375400">
              <w:rPr>
                <w:b/>
                <w:sz w:val="16"/>
                <w:szCs w:val="16"/>
              </w:rPr>
              <w:t>ность</w:t>
            </w:r>
            <w:proofErr w:type="spellEnd"/>
            <w:r w:rsidRPr="00375400">
              <w:rPr>
                <w:b/>
                <w:sz w:val="16"/>
                <w:szCs w:val="16"/>
              </w:rPr>
              <w:t xml:space="preserve">, </w:t>
            </w:r>
          </w:p>
          <w:p w:rsidR="002575DF" w:rsidRPr="00375400" w:rsidRDefault="002575DF" w:rsidP="00931C8C">
            <w:pPr>
              <w:spacing w:after="0"/>
              <w:jc w:val="center"/>
              <w:rPr>
                <w:b/>
                <w:sz w:val="16"/>
                <w:szCs w:val="16"/>
              </w:rPr>
            </w:pPr>
            <w:r w:rsidRPr="00375400">
              <w:rPr>
                <w:b/>
                <w:sz w:val="16"/>
                <w:szCs w:val="16"/>
              </w:rPr>
              <w:t>км</w:t>
            </w:r>
          </w:p>
        </w:tc>
        <w:tc>
          <w:tcPr>
            <w:tcW w:w="708" w:type="dxa"/>
            <w:vMerge w:val="restart"/>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proofErr w:type="spellStart"/>
            <w:r w:rsidRPr="00375400">
              <w:rPr>
                <w:b/>
                <w:sz w:val="16"/>
                <w:szCs w:val="16"/>
              </w:rPr>
              <w:t>Катего</w:t>
            </w:r>
            <w:proofErr w:type="spellEnd"/>
            <w:r w:rsidRPr="00375400">
              <w:rPr>
                <w:b/>
                <w:sz w:val="16"/>
                <w:szCs w:val="16"/>
              </w:rPr>
              <w:t>-</w:t>
            </w:r>
          </w:p>
          <w:p w:rsidR="002575DF" w:rsidRPr="00375400" w:rsidRDefault="002575DF" w:rsidP="00931C8C">
            <w:pPr>
              <w:spacing w:after="0"/>
              <w:jc w:val="center"/>
              <w:rPr>
                <w:b/>
                <w:sz w:val="16"/>
                <w:szCs w:val="16"/>
              </w:rPr>
            </w:pPr>
            <w:proofErr w:type="spellStart"/>
            <w:r w:rsidRPr="00375400">
              <w:rPr>
                <w:b/>
                <w:sz w:val="16"/>
                <w:szCs w:val="16"/>
              </w:rPr>
              <w:t>рия</w:t>
            </w:r>
            <w:proofErr w:type="spellEnd"/>
          </w:p>
        </w:tc>
        <w:tc>
          <w:tcPr>
            <w:tcW w:w="1276" w:type="dxa"/>
            <w:gridSpan w:val="2"/>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Интенсивность движения, приведенная,    авт./сутки</w:t>
            </w:r>
          </w:p>
        </w:tc>
        <w:tc>
          <w:tcPr>
            <w:tcW w:w="2552" w:type="dxa"/>
            <w:gridSpan w:val="3"/>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Параметры поперечного профиля (ширина), м</w:t>
            </w:r>
          </w:p>
        </w:tc>
        <w:tc>
          <w:tcPr>
            <w:tcW w:w="850" w:type="dxa"/>
            <w:vMerge w:val="restart"/>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Вид</w:t>
            </w:r>
          </w:p>
          <w:p w:rsidR="002575DF" w:rsidRPr="00375400" w:rsidRDefault="002575DF" w:rsidP="00931C8C">
            <w:pPr>
              <w:spacing w:after="0"/>
              <w:jc w:val="center"/>
              <w:rPr>
                <w:b/>
                <w:sz w:val="16"/>
                <w:szCs w:val="16"/>
              </w:rPr>
            </w:pPr>
            <w:r w:rsidRPr="00375400">
              <w:rPr>
                <w:b/>
                <w:sz w:val="16"/>
                <w:szCs w:val="16"/>
              </w:rPr>
              <w:t>покрытия</w:t>
            </w:r>
          </w:p>
        </w:tc>
        <w:tc>
          <w:tcPr>
            <w:tcW w:w="1701" w:type="dxa"/>
            <w:gridSpan w:val="4"/>
            <w:tcBorders>
              <w:top w:val="single" w:sz="8" w:space="0" w:color="000000"/>
              <w:left w:val="single" w:sz="8" w:space="0" w:color="000000"/>
              <w:bottom w:val="single" w:sz="4" w:space="0" w:color="000000"/>
              <w:right w:val="single" w:sz="8"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Наличие сооружений</w:t>
            </w:r>
          </w:p>
        </w:tc>
      </w:tr>
      <w:tr w:rsidR="002575DF" w:rsidRPr="00375400" w:rsidTr="00931C8C">
        <w:trPr>
          <w:tblHeader/>
        </w:trPr>
        <w:tc>
          <w:tcPr>
            <w:tcW w:w="284" w:type="dxa"/>
            <w:vMerge/>
            <w:tcBorders>
              <w:top w:val="single" w:sz="4" w:space="0" w:color="000000"/>
              <w:left w:val="single" w:sz="8" w:space="0" w:color="000000"/>
              <w:bottom w:val="single" w:sz="4" w:space="0" w:color="000000"/>
            </w:tcBorders>
            <w:vAlign w:val="center"/>
          </w:tcPr>
          <w:p w:rsidR="002575DF" w:rsidRPr="00375400" w:rsidRDefault="002575DF" w:rsidP="00931C8C">
            <w:pPr>
              <w:spacing w:after="0"/>
            </w:pPr>
          </w:p>
        </w:tc>
        <w:tc>
          <w:tcPr>
            <w:tcW w:w="2126" w:type="dxa"/>
            <w:vMerge/>
            <w:tcBorders>
              <w:top w:val="single" w:sz="4" w:space="0" w:color="000000"/>
              <w:left w:val="single" w:sz="4" w:space="0" w:color="000000"/>
              <w:bottom w:val="single" w:sz="4" w:space="0" w:color="000000"/>
            </w:tcBorders>
            <w:vAlign w:val="center"/>
          </w:tcPr>
          <w:p w:rsidR="002575DF" w:rsidRPr="00375400" w:rsidRDefault="002575DF" w:rsidP="00931C8C">
            <w:pPr>
              <w:spacing w:after="0"/>
            </w:pPr>
          </w:p>
        </w:tc>
        <w:tc>
          <w:tcPr>
            <w:tcW w:w="851" w:type="dxa"/>
            <w:vMerge/>
            <w:tcBorders>
              <w:top w:val="single" w:sz="4" w:space="0" w:color="000000"/>
              <w:left w:val="single" w:sz="4" w:space="0" w:color="000000"/>
              <w:bottom w:val="single" w:sz="4" w:space="0" w:color="000000"/>
            </w:tcBorders>
            <w:vAlign w:val="center"/>
          </w:tcPr>
          <w:p w:rsidR="002575DF" w:rsidRPr="00375400" w:rsidRDefault="002575DF" w:rsidP="00931C8C">
            <w:pPr>
              <w:spacing w:after="0"/>
            </w:pPr>
          </w:p>
        </w:tc>
        <w:tc>
          <w:tcPr>
            <w:tcW w:w="708" w:type="dxa"/>
            <w:vMerge/>
            <w:tcBorders>
              <w:top w:val="single" w:sz="4" w:space="0" w:color="000000"/>
              <w:left w:val="single" w:sz="4" w:space="0" w:color="000000"/>
              <w:bottom w:val="single" w:sz="4" w:space="0" w:color="000000"/>
            </w:tcBorders>
            <w:vAlign w:val="center"/>
          </w:tcPr>
          <w:p w:rsidR="002575DF" w:rsidRPr="00375400" w:rsidRDefault="002575DF" w:rsidP="00931C8C">
            <w:pPr>
              <w:spacing w:after="0"/>
            </w:pPr>
          </w:p>
        </w:tc>
        <w:tc>
          <w:tcPr>
            <w:tcW w:w="567" w:type="dxa"/>
            <w:vMerge w:val="restart"/>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факт</w:t>
            </w:r>
          </w:p>
        </w:tc>
        <w:tc>
          <w:tcPr>
            <w:tcW w:w="709" w:type="dxa"/>
            <w:vMerge w:val="restart"/>
            <w:tcBorders>
              <w:top w:val="single" w:sz="4"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 xml:space="preserve">прогноз </w:t>
            </w:r>
          </w:p>
        </w:tc>
        <w:tc>
          <w:tcPr>
            <w:tcW w:w="851" w:type="dxa"/>
            <w:vMerge w:val="restart"/>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 xml:space="preserve">проезжей </w:t>
            </w:r>
          </w:p>
          <w:p w:rsidR="002575DF" w:rsidRPr="00375400" w:rsidRDefault="002575DF" w:rsidP="00931C8C">
            <w:pPr>
              <w:spacing w:after="0"/>
              <w:jc w:val="center"/>
              <w:rPr>
                <w:b/>
                <w:sz w:val="16"/>
                <w:szCs w:val="16"/>
              </w:rPr>
            </w:pPr>
            <w:r w:rsidRPr="00375400">
              <w:rPr>
                <w:b/>
                <w:sz w:val="16"/>
                <w:szCs w:val="16"/>
              </w:rPr>
              <w:t>части</w:t>
            </w:r>
          </w:p>
        </w:tc>
        <w:tc>
          <w:tcPr>
            <w:tcW w:w="992" w:type="dxa"/>
            <w:vMerge w:val="restart"/>
            <w:tcBorders>
              <w:top w:val="single" w:sz="4"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земляного</w:t>
            </w:r>
          </w:p>
          <w:p w:rsidR="002575DF" w:rsidRPr="00375400" w:rsidRDefault="002575DF" w:rsidP="00931C8C">
            <w:pPr>
              <w:spacing w:after="0"/>
              <w:jc w:val="center"/>
              <w:rPr>
                <w:b/>
                <w:sz w:val="16"/>
                <w:szCs w:val="16"/>
              </w:rPr>
            </w:pPr>
            <w:r w:rsidRPr="00375400">
              <w:rPr>
                <w:b/>
                <w:sz w:val="16"/>
                <w:szCs w:val="16"/>
              </w:rPr>
              <w:t xml:space="preserve"> полотна</w:t>
            </w:r>
          </w:p>
        </w:tc>
        <w:tc>
          <w:tcPr>
            <w:tcW w:w="709" w:type="dxa"/>
            <w:vMerge w:val="restart"/>
            <w:tcBorders>
              <w:top w:val="single" w:sz="4"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полосы</w:t>
            </w:r>
          </w:p>
          <w:p w:rsidR="002575DF" w:rsidRPr="00375400" w:rsidRDefault="002575DF" w:rsidP="00931C8C">
            <w:pPr>
              <w:spacing w:after="0"/>
              <w:jc w:val="center"/>
              <w:rPr>
                <w:b/>
                <w:sz w:val="16"/>
                <w:szCs w:val="16"/>
              </w:rPr>
            </w:pPr>
            <w:r w:rsidRPr="00375400">
              <w:rPr>
                <w:b/>
                <w:sz w:val="16"/>
                <w:szCs w:val="16"/>
              </w:rPr>
              <w:t xml:space="preserve"> отвода</w:t>
            </w:r>
          </w:p>
        </w:tc>
        <w:tc>
          <w:tcPr>
            <w:tcW w:w="850" w:type="dxa"/>
            <w:vMerge/>
            <w:tcBorders>
              <w:top w:val="single" w:sz="4" w:space="0" w:color="000000"/>
              <w:left w:val="single" w:sz="8" w:space="0" w:color="000000"/>
              <w:bottom w:val="single" w:sz="4" w:space="0" w:color="000000"/>
            </w:tcBorders>
            <w:vAlign w:val="center"/>
          </w:tcPr>
          <w:p w:rsidR="002575DF" w:rsidRPr="00375400" w:rsidRDefault="002575DF" w:rsidP="00931C8C">
            <w:pPr>
              <w:spacing w:after="0"/>
            </w:pPr>
          </w:p>
        </w:tc>
        <w:tc>
          <w:tcPr>
            <w:tcW w:w="851" w:type="dxa"/>
            <w:gridSpan w:val="2"/>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мосты</w:t>
            </w:r>
          </w:p>
        </w:tc>
        <w:tc>
          <w:tcPr>
            <w:tcW w:w="850" w:type="dxa"/>
            <w:gridSpan w:val="2"/>
            <w:tcBorders>
              <w:top w:val="single" w:sz="4" w:space="0" w:color="000000"/>
              <w:left w:val="single" w:sz="4" w:space="0" w:color="000000"/>
              <w:bottom w:val="single" w:sz="4" w:space="0" w:color="000000"/>
              <w:right w:val="single" w:sz="8"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трубы</w:t>
            </w:r>
          </w:p>
        </w:tc>
      </w:tr>
      <w:tr w:rsidR="002575DF" w:rsidRPr="00375400" w:rsidTr="00931C8C">
        <w:trPr>
          <w:tblHeader/>
        </w:trPr>
        <w:tc>
          <w:tcPr>
            <w:tcW w:w="284" w:type="dxa"/>
            <w:vMerge/>
            <w:tcBorders>
              <w:top w:val="single" w:sz="4" w:space="0" w:color="000000"/>
              <w:left w:val="single" w:sz="8" w:space="0" w:color="000000"/>
              <w:bottom w:val="single" w:sz="8" w:space="0" w:color="000000"/>
            </w:tcBorders>
            <w:vAlign w:val="center"/>
          </w:tcPr>
          <w:p w:rsidR="002575DF" w:rsidRPr="00375400" w:rsidRDefault="002575DF" w:rsidP="00931C8C">
            <w:pPr>
              <w:spacing w:after="0"/>
            </w:pPr>
          </w:p>
        </w:tc>
        <w:tc>
          <w:tcPr>
            <w:tcW w:w="2126"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851"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708"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567" w:type="dxa"/>
            <w:vMerge/>
            <w:tcBorders>
              <w:top w:val="single" w:sz="4" w:space="0" w:color="000000"/>
              <w:left w:val="single" w:sz="8" w:space="0" w:color="000000"/>
              <w:bottom w:val="single" w:sz="8" w:space="0" w:color="000000"/>
            </w:tcBorders>
            <w:vAlign w:val="center"/>
          </w:tcPr>
          <w:p w:rsidR="002575DF" w:rsidRPr="00375400" w:rsidRDefault="002575DF" w:rsidP="00931C8C">
            <w:pPr>
              <w:spacing w:after="0"/>
            </w:pPr>
          </w:p>
        </w:tc>
        <w:tc>
          <w:tcPr>
            <w:tcW w:w="709"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851" w:type="dxa"/>
            <w:vMerge/>
            <w:tcBorders>
              <w:top w:val="single" w:sz="4" w:space="0" w:color="000000"/>
              <w:left w:val="single" w:sz="8" w:space="0" w:color="000000"/>
              <w:bottom w:val="single" w:sz="8" w:space="0" w:color="000000"/>
            </w:tcBorders>
            <w:vAlign w:val="center"/>
          </w:tcPr>
          <w:p w:rsidR="002575DF" w:rsidRPr="00375400" w:rsidRDefault="002575DF" w:rsidP="00931C8C">
            <w:pPr>
              <w:spacing w:after="0"/>
            </w:pPr>
          </w:p>
        </w:tc>
        <w:tc>
          <w:tcPr>
            <w:tcW w:w="992"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709"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850" w:type="dxa"/>
            <w:vMerge/>
            <w:tcBorders>
              <w:top w:val="single" w:sz="4" w:space="0" w:color="000000"/>
              <w:left w:val="single" w:sz="8" w:space="0" w:color="000000"/>
              <w:bottom w:val="single" w:sz="8" w:space="0" w:color="000000"/>
            </w:tcBorders>
            <w:shd w:val="clear" w:color="auto" w:fill="auto"/>
            <w:vAlign w:val="center"/>
          </w:tcPr>
          <w:p w:rsidR="002575DF" w:rsidRPr="00375400" w:rsidRDefault="002575DF" w:rsidP="00931C8C">
            <w:pPr>
              <w:spacing w:after="0"/>
            </w:pPr>
          </w:p>
        </w:tc>
        <w:tc>
          <w:tcPr>
            <w:tcW w:w="425" w:type="dxa"/>
            <w:tcBorders>
              <w:top w:val="single" w:sz="4" w:space="0" w:color="000000"/>
              <w:left w:val="single" w:sz="8" w:space="0" w:color="000000"/>
              <w:bottom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шт.</w:t>
            </w:r>
          </w:p>
        </w:tc>
        <w:tc>
          <w:tcPr>
            <w:tcW w:w="426" w:type="dxa"/>
            <w:tcBorders>
              <w:top w:val="single" w:sz="4" w:space="0" w:color="000000"/>
              <w:left w:val="single" w:sz="4" w:space="0" w:color="000000"/>
              <w:bottom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proofErr w:type="spellStart"/>
            <w:r w:rsidRPr="00375400">
              <w:rPr>
                <w:b/>
                <w:sz w:val="16"/>
                <w:szCs w:val="16"/>
              </w:rPr>
              <w:t>п.м</w:t>
            </w:r>
            <w:proofErr w:type="spellEnd"/>
            <w:r w:rsidRPr="00375400">
              <w:rPr>
                <w:b/>
                <w:sz w:val="16"/>
                <w:szCs w:val="16"/>
              </w:rPr>
              <w:t>.</w:t>
            </w:r>
          </w:p>
        </w:tc>
        <w:tc>
          <w:tcPr>
            <w:tcW w:w="425" w:type="dxa"/>
            <w:tcBorders>
              <w:top w:val="single" w:sz="4" w:space="0" w:color="000000"/>
              <w:left w:val="single" w:sz="4" w:space="0" w:color="000000"/>
              <w:bottom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шт.</w:t>
            </w:r>
          </w:p>
        </w:tc>
        <w:tc>
          <w:tcPr>
            <w:tcW w:w="4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proofErr w:type="spellStart"/>
            <w:r w:rsidRPr="00375400">
              <w:rPr>
                <w:b/>
                <w:sz w:val="16"/>
                <w:szCs w:val="16"/>
              </w:rPr>
              <w:t>п.м</w:t>
            </w:r>
            <w:proofErr w:type="spellEnd"/>
            <w:r w:rsidRPr="00375400">
              <w:rPr>
                <w:b/>
                <w:sz w:val="16"/>
                <w:szCs w:val="16"/>
              </w:rPr>
              <w:t>.</w:t>
            </w:r>
          </w:p>
        </w:tc>
      </w:tr>
      <w:tr w:rsidR="002575DF" w:rsidRPr="00375400" w:rsidTr="00931C8C">
        <w:trPr>
          <w:trHeight w:val="255"/>
        </w:trPr>
        <w:tc>
          <w:tcPr>
            <w:tcW w:w="284" w:type="dxa"/>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1</w:t>
            </w:r>
          </w:p>
        </w:tc>
        <w:tc>
          <w:tcPr>
            <w:tcW w:w="2126"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2</w:t>
            </w:r>
          </w:p>
        </w:tc>
        <w:tc>
          <w:tcPr>
            <w:tcW w:w="851"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3</w:t>
            </w:r>
          </w:p>
        </w:tc>
        <w:tc>
          <w:tcPr>
            <w:tcW w:w="708"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4</w:t>
            </w:r>
          </w:p>
        </w:tc>
        <w:tc>
          <w:tcPr>
            <w:tcW w:w="567" w:type="dxa"/>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5</w:t>
            </w:r>
          </w:p>
        </w:tc>
        <w:tc>
          <w:tcPr>
            <w:tcW w:w="709"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6</w:t>
            </w:r>
          </w:p>
        </w:tc>
        <w:tc>
          <w:tcPr>
            <w:tcW w:w="851" w:type="dxa"/>
            <w:tcBorders>
              <w:top w:val="single" w:sz="8"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7</w:t>
            </w:r>
          </w:p>
        </w:tc>
        <w:tc>
          <w:tcPr>
            <w:tcW w:w="992"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8</w:t>
            </w:r>
          </w:p>
        </w:tc>
        <w:tc>
          <w:tcPr>
            <w:tcW w:w="709" w:type="dxa"/>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9</w:t>
            </w:r>
          </w:p>
        </w:tc>
        <w:tc>
          <w:tcPr>
            <w:tcW w:w="850" w:type="dxa"/>
            <w:tcBorders>
              <w:top w:val="single" w:sz="8" w:space="0" w:color="000000"/>
              <w:left w:val="single" w:sz="8" w:space="0" w:color="000000"/>
              <w:bottom w:val="single" w:sz="4"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10</w:t>
            </w:r>
          </w:p>
        </w:tc>
        <w:tc>
          <w:tcPr>
            <w:tcW w:w="425" w:type="dxa"/>
            <w:tcBorders>
              <w:top w:val="single" w:sz="8" w:space="0" w:color="000000"/>
              <w:left w:val="single" w:sz="8" w:space="0" w:color="000000"/>
              <w:bottom w:val="single" w:sz="4"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11</w:t>
            </w:r>
          </w:p>
        </w:tc>
        <w:tc>
          <w:tcPr>
            <w:tcW w:w="426" w:type="dxa"/>
            <w:tcBorders>
              <w:top w:val="single" w:sz="8" w:space="0" w:color="000000"/>
              <w:left w:val="single" w:sz="4" w:space="0" w:color="000000"/>
              <w:bottom w:val="single" w:sz="4"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12</w:t>
            </w:r>
          </w:p>
        </w:tc>
        <w:tc>
          <w:tcPr>
            <w:tcW w:w="425" w:type="dxa"/>
            <w:tcBorders>
              <w:top w:val="single" w:sz="8" w:space="0" w:color="000000"/>
              <w:left w:val="single" w:sz="4" w:space="0" w:color="000000"/>
              <w:bottom w:val="single" w:sz="4"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13</w:t>
            </w:r>
          </w:p>
        </w:tc>
        <w:tc>
          <w:tcPr>
            <w:tcW w:w="425" w:type="dxa"/>
            <w:tcBorders>
              <w:top w:val="single" w:sz="8" w:space="0" w:color="000000"/>
              <w:left w:val="single" w:sz="4" w:space="0" w:color="000000"/>
              <w:bottom w:val="single" w:sz="4" w:space="0" w:color="000000"/>
              <w:right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14</w:t>
            </w:r>
          </w:p>
        </w:tc>
      </w:tr>
      <w:tr w:rsidR="002575DF" w:rsidRPr="00375400" w:rsidTr="00931C8C">
        <w:trPr>
          <w:trHeight w:val="255"/>
        </w:trPr>
        <w:tc>
          <w:tcPr>
            <w:tcW w:w="10348" w:type="dxa"/>
            <w:gridSpan w:val="14"/>
            <w:tcBorders>
              <w:top w:val="single" w:sz="8" w:space="0" w:color="000000"/>
              <w:left w:val="single" w:sz="8" w:space="0" w:color="000000"/>
              <w:bottom w:val="single" w:sz="4" w:space="0" w:color="000000"/>
              <w:right w:val="single" w:sz="8" w:space="0" w:color="000000"/>
            </w:tcBorders>
            <w:shd w:val="clear" w:color="auto" w:fill="auto"/>
            <w:vAlign w:val="center"/>
          </w:tcPr>
          <w:p w:rsidR="002575DF" w:rsidRPr="00375400" w:rsidRDefault="002575DF" w:rsidP="00931C8C">
            <w:pPr>
              <w:snapToGrid w:val="0"/>
              <w:spacing w:after="0"/>
              <w:jc w:val="center"/>
              <w:rPr>
                <w:b/>
                <w:sz w:val="16"/>
                <w:szCs w:val="16"/>
              </w:rPr>
            </w:pPr>
            <w:r w:rsidRPr="00375400">
              <w:rPr>
                <w:b/>
                <w:sz w:val="16"/>
                <w:szCs w:val="16"/>
              </w:rPr>
              <w:t>АВТОДОРОГИ,  НАХОДЯЩИЕСЯ  НА  БАЛАНСЕ  ДЕПАРТАМЕНТА  ДОРОЖНОГО  ХОЗЯЙСТВА  ИВАНОВСКОЙ  ОБЛАСТИ</w:t>
            </w:r>
          </w:p>
        </w:tc>
      </w:tr>
      <w:tr w:rsidR="002575DF" w:rsidRPr="00375400" w:rsidTr="00931C8C">
        <w:trPr>
          <w:trHeight w:val="255"/>
        </w:trPr>
        <w:tc>
          <w:tcPr>
            <w:tcW w:w="10348" w:type="dxa"/>
            <w:gridSpan w:val="14"/>
            <w:tcBorders>
              <w:top w:val="single" w:sz="8" w:space="0" w:color="000000"/>
              <w:left w:val="single" w:sz="8" w:space="0" w:color="000000"/>
              <w:bottom w:val="single" w:sz="4" w:space="0" w:color="000000"/>
              <w:right w:val="single" w:sz="8"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 xml:space="preserve">Автодороги </w:t>
            </w:r>
            <w:r>
              <w:rPr>
                <w:b/>
                <w:sz w:val="16"/>
                <w:szCs w:val="16"/>
              </w:rPr>
              <w:t xml:space="preserve">регионального </w:t>
            </w:r>
            <w:r w:rsidRPr="00375400">
              <w:rPr>
                <w:b/>
                <w:sz w:val="16"/>
                <w:szCs w:val="16"/>
              </w:rPr>
              <w:t xml:space="preserve"> значения</w:t>
            </w:r>
          </w:p>
        </w:tc>
      </w:tr>
      <w:tr w:rsidR="002575DF" w:rsidRPr="00375400" w:rsidTr="00931C8C">
        <w:trPr>
          <w:trHeight w:val="255"/>
        </w:trPr>
        <w:tc>
          <w:tcPr>
            <w:tcW w:w="284" w:type="dxa"/>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jc w:val="center"/>
              <w:rPr>
                <w:sz w:val="16"/>
                <w:szCs w:val="16"/>
              </w:rPr>
            </w:pPr>
            <w:r w:rsidRPr="00375400">
              <w:rPr>
                <w:sz w:val="16"/>
                <w:szCs w:val="16"/>
              </w:rPr>
              <w:t>1</w:t>
            </w:r>
          </w:p>
        </w:tc>
        <w:tc>
          <w:tcPr>
            <w:tcW w:w="2126"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rPr>
                <w:sz w:val="16"/>
                <w:szCs w:val="16"/>
              </w:rPr>
            </w:pPr>
            <w:r w:rsidRPr="00F65D2B">
              <w:rPr>
                <w:sz w:val="16"/>
                <w:szCs w:val="16"/>
              </w:rPr>
              <w:t>Ростов – Иваново – Н. Новгород</w:t>
            </w:r>
          </w:p>
        </w:tc>
        <w:tc>
          <w:tcPr>
            <w:tcW w:w="851" w:type="dxa"/>
            <w:tcBorders>
              <w:top w:val="single" w:sz="8" w:space="0" w:color="000000"/>
              <w:left w:val="single" w:sz="4" w:space="0" w:color="000000"/>
              <w:bottom w:val="single" w:sz="8" w:space="0" w:color="000000"/>
            </w:tcBorders>
            <w:vAlign w:val="center"/>
          </w:tcPr>
          <w:p w:rsidR="002575DF" w:rsidRPr="005A05C5" w:rsidRDefault="002575DF" w:rsidP="00931C8C">
            <w:pPr>
              <w:snapToGrid w:val="0"/>
              <w:jc w:val="center"/>
              <w:rPr>
                <w:sz w:val="16"/>
                <w:szCs w:val="16"/>
              </w:rPr>
            </w:pPr>
            <w:r w:rsidRPr="005A05C5">
              <w:rPr>
                <w:sz w:val="16"/>
                <w:szCs w:val="16"/>
              </w:rPr>
              <w:t>0,96</w:t>
            </w:r>
          </w:p>
        </w:tc>
        <w:tc>
          <w:tcPr>
            <w:tcW w:w="708"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III</w:t>
            </w:r>
          </w:p>
        </w:tc>
        <w:tc>
          <w:tcPr>
            <w:tcW w:w="567" w:type="dxa"/>
            <w:tcBorders>
              <w:top w:val="single" w:sz="8"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1100</w:t>
            </w:r>
          </w:p>
        </w:tc>
        <w:tc>
          <w:tcPr>
            <w:tcW w:w="709"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1250</w:t>
            </w:r>
          </w:p>
        </w:tc>
        <w:tc>
          <w:tcPr>
            <w:tcW w:w="851" w:type="dxa"/>
            <w:tcBorders>
              <w:top w:val="single" w:sz="8"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7</w:t>
            </w:r>
            <w:r w:rsidRPr="00F65D2B">
              <w:rPr>
                <w:sz w:val="16"/>
                <w:szCs w:val="16"/>
              </w:rPr>
              <w:t>,</w:t>
            </w:r>
            <w:r w:rsidRPr="00F65D2B">
              <w:rPr>
                <w:sz w:val="16"/>
                <w:szCs w:val="16"/>
                <w:lang w:val="en-US"/>
              </w:rPr>
              <w:t>0</w:t>
            </w:r>
          </w:p>
        </w:tc>
        <w:tc>
          <w:tcPr>
            <w:tcW w:w="992"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lang w:val="en-US"/>
              </w:rPr>
              <w:t>12</w:t>
            </w:r>
            <w:r w:rsidRPr="00F65D2B">
              <w:rPr>
                <w:sz w:val="16"/>
                <w:szCs w:val="16"/>
              </w:rPr>
              <w:t>,0</w:t>
            </w:r>
          </w:p>
        </w:tc>
        <w:tc>
          <w:tcPr>
            <w:tcW w:w="709"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45,1</w:t>
            </w:r>
          </w:p>
        </w:tc>
        <w:tc>
          <w:tcPr>
            <w:tcW w:w="850" w:type="dxa"/>
            <w:tcBorders>
              <w:top w:val="single" w:sz="8"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А/б</w:t>
            </w:r>
          </w:p>
        </w:tc>
        <w:tc>
          <w:tcPr>
            <w:tcW w:w="425" w:type="dxa"/>
            <w:tcBorders>
              <w:top w:val="single" w:sz="8" w:space="0" w:color="000000"/>
              <w:left w:val="single" w:sz="8" w:space="0" w:color="000000"/>
              <w:bottom w:val="single" w:sz="8" w:space="0" w:color="000000"/>
            </w:tcBorders>
            <w:vAlign w:val="center"/>
          </w:tcPr>
          <w:p w:rsidR="002575DF" w:rsidRPr="00F65D2B" w:rsidRDefault="002575DF" w:rsidP="00931C8C">
            <w:pPr>
              <w:snapToGrid w:val="0"/>
              <w:jc w:val="center"/>
              <w:rPr>
                <w:b/>
                <w:sz w:val="16"/>
                <w:szCs w:val="16"/>
              </w:rPr>
            </w:pPr>
            <w:r w:rsidRPr="00F65D2B">
              <w:rPr>
                <w:b/>
                <w:sz w:val="16"/>
                <w:szCs w:val="16"/>
              </w:rPr>
              <w:t>2</w:t>
            </w:r>
          </w:p>
        </w:tc>
        <w:tc>
          <w:tcPr>
            <w:tcW w:w="426"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b/>
                <w:sz w:val="16"/>
                <w:szCs w:val="16"/>
              </w:rPr>
            </w:pPr>
            <w:r w:rsidRPr="00F65D2B">
              <w:rPr>
                <w:b/>
                <w:sz w:val="16"/>
                <w:szCs w:val="16"/>
              </w:rPr>
              <w:t>99,1</w:t>
            </w:r>
          </w:p>
        </w:tc>
        <w:tc>
          <w:tcPr>
            <w:tcW w:w="425" w:type="dxa"/>
            <w:tcBorders>
              <w:top w:val="single" w:sz="8" w:space="0" w:color="000000"/>
              <w:left w:val="single" w:sz="4" w:space="0" w:color="000000"/>
              <w:bottom w:val="single" w:sz="8" w:space="0" w:color="000000"/>
            </w:tcBorders>
            <w:vAlign w:val="center"/>
          </w:tcPr>
          <w:p w:rsidR="002575DF" w:rsidRPr="00F65D2B" w:rsidRDefault="002575DF" w:rsidP="00931C8C">
            <w:pPr>
              <w:snapToGrid w:val="0"/>
              <w:jc w:val="center"/>
              <w:rPr>
                <w:b/>
                <w:sz w:val="16"/>
                <w:szCs w:val="16"/>
              </w:rPr>
            </w:pPr>
            <w:r w:rsidRPr="00F65D2B">
              <w:rPr>
                <w:b/>
                <w:sz w:val="16"/>
                <w:szCs w:val="16"/>
              </w:rPr>
              <w:t>43</w:t>
            </w:r>
          </w:p>
        </w:tc>
        <w:tc>
          <w:tcPr>
            <w:tcW w:w="425" w:type="dxa"/>
            <w:tcBorders>
              <w:top w:val="single" w:sz="8" w:space="0" w:color="000000"/>
              <w:left w:val="single" w:sz="4" w:space="0" w:color="000000"/>
              <w:bottom w:val="single" w:sz="8" w:space="0" w:color="000000"/>
              <w:right w:val="single" w:sz="8" w:space="0" w:color="000000"/>
            </w:tcBorders>
            <w:vAlign w:val="center"/>
          </w:tcPr>
          <w:p w:rsidR="002575DF" w:rsidRPr="00F65D2B" w:rsidRDefault="002575DF" w:rsidP="00931C8C">
            <w:pPr>
              <w:snapToGrid w:val="0"/>
              <w:jc w:val="center"/>
              <w:rPr>
                <w:b/>
                <w:sz w:val="16"/>
                <w:szCs w:val="16"/>
              </w:rPr>
            </w:pPr>
            <w:r w:rsidRPr="00F65D2B">
              <w:rPr>
                <w:b/>
                <w:sz w:val="16"/>
                <w:szCs w:val="16"/>
              </w:rPr>
              <w:t>732</w:t>
            </w:r>
          </w:p>
        </w:tc>
      </w:tr>
      <w:tr w:rsidR="002575DF" w:rsidRPr="00375400" w:rsidTr="00931C8C">
        <w:trPr>
          <w:trHeight w:val="255"/>
        </w:trPr>
        <w:tc>
          <w:tcPr>
            <w:tcW w:w="10348" w:type="dxa"/>
            <w:gridSpan w:val="14"/>
            <w:tcBorders>
              <w:top w:val="single" w:sz="8" w:space="0" w:color="000000"/>
              <w:left w:val="single" w:sz="8" w:space="0" w:color="000000"/>
              <w:bottom w:val="single" w:sz="8" w:space="0" w:color="000000"/>
              <w:right w:val="single" w:sz="8" w:space="0" w:color="000000"/>
            </w:tcBorders>
            <w:vAlign w:val="center"/>
          </w:tcPr>
          <w:p w:rsidR="002575DF" w:rsidRPr="00375400" w:rsidRDefault="002575DF" w:rsidP="00931C8C">
            <w:pPr>
              <w:snapToGrid w:val="0"/>
              <w:spacing w:after="0"/>
              <w:jc w:val="center"/>
              <w:rPr>
                <w:b/>
                <w:sz w:val="16"/>
                <w:szCs w:val="16"/>
              </w:rPr>
            </w:pPr>
            <w:r w:rsidRPr="00375400">
              <w:rPr>
                <w:b/>
                <w:sz w:val="16"/>
                <w:szCs w:val="16"/>
              </w:rPr>
              <w:t>Автодороги  межмуниципального значения</w:t>
            </w:r>
          </w:p>
        </w:tc>
      </w:tr>
      <w:tr w:rsidR="002575DF" w:rsidRPr="00375400" w:rsidTr="00931C8C">
        <w:trPr>
          <w:trHeight w:val="255"/>
        </w:trPr>
        <w:tc>
          <w:tcPr>
            <w:tcW w:w="284" w:type="dxa"/>
            <w:tcBorders>
              <w:top w:val="single" w:sz="4" w:space="0" w:color="000000"/>
              <w:left w:val="single" w:sz="8" w:space="0" w:color="000000"/>
              <w:bottom w:val="single" w:sz="4" w:space="0" w:color="000000"/>
            </w:tcBorders>
            <w:vAlign w:val="center"/>
          </w:tcPr>
          <w:p w:rsidR="002575DF" w:rsidRPr="00437A1A" w:rsidRDefault="002575DF" w:rsidP="00931C8C">
            <w:pPr>
              <w:snapToGrid w:val="0"/>
              <w:spacing w:after="0"/>
              <w:jc w:val="center"/>
              <w:rPr>
                <w:sz w:val="16"/>
                <w:szCs w:val="16"/>
                <w:lang w:val="en-US"/>
              </w:rPr>
            </w:pPr>
            <w:r>
              <w:rPr>
                <w:sz w:val="16"/>
                <w:szCs w:val="16"/>
                <w:lang w:val="en-US"/>
              </w:rPr>
              <w:t>1</w:t>
            </w:r>
          </w:p>
        </w:tc>
        <w:tc>
          <w:tcPr>
            <w:tcW w:w="2126" w:type="dxa"/>
            <w:tcBorders>
              <w:top w:val="single" w:sz="4" w:space="0" w:color="000000"/>
              <w:left w:val="single" w:sz="4" w:space="0" w:color="000000"/>
              <w:bottom w:val="single" w:sz="4" w:space="0" w:color="000000"/>
            </w:tcBorders>
            <w:vAlign w:val="center"/>
          </w:tcPr>
          <w:p w:rsidR="002575DF" w:rsidRPr="00F65D2B" w:rsidRDefault="002575DF" w:rsidP="00931C8C">
            <w:pPr>
              <w:rPr>
                <w:sz w:val="16"/>
                <w:szCs w:val="16"/>
              </w:rPr>
            </w:pPr>
            <w:r w:rsidRPr="00F65D2B">
              <w:rPr>
                <w:sz w:val="16"/>
                <w:szCs w:val="16"/>
              </w:rPr>
              <w:t>Тейково – Новое Леушино</w:t>
            </w:r>
          </w:p>
        </w:tc>
        <w:tc>
          <w:tcPr>
            <w:tcW w:w="851"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3,20</w:t>
            </w:r>
          </w:p>
        </w:tc>
        <w:tc>
          <w:tcPr>
            <w:tcW w:w="708"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2575DF" w:rsidRPr="00F65D2B" w:rsidRDefault="002575DF" w:rsidP="00931C8C">
            <w:pPr>
              <w:jc w:val="center"/>
              <w:rPr>
                <w:sz w:val="16"/>
                <w:szCs w:val="16"/>
                <w:lang w:val="en-US"/>
              </w:rPr>
            </w:pPr>
            <w:r w:rsidRPr="00F65D2B">
              <w:rPr>
                <w:sz w:val="16"/>
                <w:szCs w:val="16"/>
                <w:lang w:val="en-US"/>
              </w:rPr>
              <w:t>150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lang w:val="en-US"/>
              </w:rPr>
            </w:pPr>
            <w:r w:rsidRPr="00F65D2B">
              <w:rPr>
                <w:sz w:val="16"/>
                <w:szCs w:val="16"/>
                <w:lang w:val="en-US"/>
              </w:rPr>
              <w:t>170</w:t>
            </w:r>
          </w:p>
        </w:tc>
        <w:tc>
          <w:tcPr>
            <w:tcW w:w="851" w:type="dxa"/>
            <w:tcBorders>
              <w:top w:val="single" w:sz="4" w:space="0" w:color="000000"/>
              <w:left w:val="single" w:sz="8"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lang w:val="en-US"/>
              </w:rPr>
              <w:t>6</w:t>
            </w:r>
            <w:r w:rsidRPr="00F65D2B">
              <w:rPr>
                <w:sz w:val="16"/>
                <w:szCs w:val="16"/>
              </w:rPr>
              <w:t>,0</w:t>
            </w:r>
          </w:p>
        </w:tc>
        <w:tc>
          <w:tcPr>
            <w:tcW w:w="992"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10,0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25,0</w:t>
            </w:r>
          </w:p>
        </w:tc>
        <w:tc>
          <w:tcPr>
            <w:tcW w:w="850" w:type="dxa"/>
            <w:tcBorders>
              <w:top w:val="single" w:sz="4" w:space="0" w:color="000000"/>
              <w:left w:val="single" w:sz="8"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А/б</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w:t>
            </w:r>
          </w:p>
        </w:tc>
        <w:tc>
          <w:tcPr>
            <w:tcW w:w="426"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w:t>
            </w:r>
          </w:p>
        </w:tc>
        <w:tc>
          <w:tcPr>
            <w:tcW w:w="425" w:type="dxa"/>
            <w:tcBorders>
              <w:top w:val="single" w:sz="4" w:space="0" w:color="000000"/>
              <w:left w:val="single" w:sz="4" w:space="0" w:color="000000"/>
              <w:bottom w:val="single" w:sz="4" w:space="0" w:color="000000"/>
            </w:tcBorders>
            <w:vAlign w:val="center"/>
          </w:tcPr>
          <w:p w:rsidR="002575DF" w:rsidRPr="00F65D2B" w:rsidRDefault="002575DF" w:rsidP="00931C8C">
            <w:pPr>
              <w:jc w:val="center"/>
              <w:rPr>
                <w:sz w:val="16"/>
                <w:szCs w:val="16"/>
              </w:rPr>
            </w:pPr>
            <w:r w:rsidRPr="00F65D2B">
              <w:rPr>
                <w:sz w:val="16"/>
                <w:szCs w:val="16"/>
              </w:rPr>
              <w:t>4</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jc w:val="center"/>
              <w:rPr>
                <w:sz w:val="16"/>
                <w:szCs w:val="16"/>
              </w:rPr>
            </w:pPr>
            <w:r w:rsidRPr="00F65D2B">
              <w:rPr>
                <w:sz w:val="16"/>
                <w:szCs w:val="16"/>
              </w:rPr>
              <w:t>68</w:t>
            </w:r>
          </w:p>
        </w:tc>
      </w:tr>
      <w:tr w:rsidR="002575DF" w:rsidRPr="00375400" w:rsidTr="00931C8C">
        <w:trPr>
          <w:trHeight w:val="255"/>
        </w:trPr>
        <w:tc>
          <w:tcPr>
            <w:tcW w:w="284"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sz w:val="16"/>
                <w:szCs w:val="16"/>
              </w:rPr>
            </w:pPr>
            <w:r>
              <w:rPr>
                <w:sz w:val="16"/>
                <w:szCs w:val="16"/>
              </w:rPr>
              <w:t>2</w:t>
            </w:r>
          </w:p>
        </w:tc>
        <w:tc>
          <w:tcPr>
            <w:tcW w:w="212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rPr>
                <w:sz w:val="16"/>
                <w:szCs w:val="16"/>
              </w:rPr>
            </w:pPr>
            <w:proofErr w:type="spellStart"/>
            <w:r w:rsidRPr="00F65D2B">
              <w:rPr>
                <w:sz w:val="16"/>
                <w:szCs w:val="16"/>
              </w:rPr>
              <w:t>Сидорино</w:t>
            </w:r>
            <w:proofErr w:type="spellEnd"/>
            <w:r w:rsidRPr="00F65D2B">
              <w:rPr>
                <w:sz w:val="16"/>
                <w:szCs w:val="16"/>
              </w:rPr>
              <w:t xml:space="preserve"> – оз. </w:t>
            </w:r>
            <w:proofErr w:type="spellStart"/>
            <w:r w:rsidRPr="00F65D2B">
              <w:rPr>
                <w:sz w:val="16"/>
                <w:szCs w:val="16"/>
              </w:rPr>
              <w:t>Рубское</w:t>
            </w:r>
            <w:proofErr w:type="spellEnd"/>
          </w:p>
        </w:tc>
        <w:tc>
          <w:tcPr>
            <w:tcW w:w="851"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11,50</w:t>
            </w:r>
          </w:p>
        </w:tc>
        <w:tc>
          <w:tcPr>
            <w:tcW w:w="708"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180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200</w:t>
            </w:r>
          </w:p>
        </w:tc>
        <w:tc>
          <w:tcPr>
            <w:tcW w:w="851"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lang w:val="en-US"/>
              </w:rPr>
              <w:t>6</w:t>
            </w:r>
            <w:r w:rsidRPr="00F65D2B">
              <w:rPr>
                <w:sz w:val="16"/>
                <w:szCs w:val="16"/>
              </w:rPr>
              <w:t>,0</w:t>
            </w:r>
          </w:p>
        </w:tc>
        <w:tc>
          <w:tcPr>
            <w:tcW w:w="992"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10,0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17,4</w:t>
            </w:r>
          </w:p>
        </w:tc>
        <w:tc>
          <w:tcPr>
            <w:tcW w:w="850"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А/б</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w:t>
            </w:r>
          </w:p>
        </w:tc>
        <w:tc>
          <w:tcPr>
            <w:tcW w:w="42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w:t>
            </w:r>
          </w:p>
        </w:tc>
        <w:tc>
          <w:tcPr>
            <w:tcW w:w="42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15</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jc w:val="center"/>
              <w:rPr>
                <w:sz w:val="16"/>
                <w:szCs w:val="16"/>
              </w:rPr>
            </w:pPr>
            <w:r w:rsidRPr="00F65D2B">
              <w:rPr>
                <w:sz w:val="16"/>
                <w:szCs w:val="16"/>
              </w:rPr>
              <w:t>215</w:t>
            </w:r>
          </w:p>
        </w:tc>
      </w:tr>
      <w:tr w:rsidR="002575DF" w:rsidRPr="00375400" w:rsidTr="00931C8C">
        <w:trPr>
          <w:trHeight w:val="255"/>
        </w:trPr>
        <w:tc>
          <w:tcPr>
            <w:tcW w:w="284"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sz w:val="16"/>
                <w:szCs w:val="16"/>
              </w:rPr>
            </w:pPr>
            <w:r>
              <w:rPr>
                <w:sz w:val="16"/>
                <w:szCs w:val="16"/>
              </w:rPr>
              <w:t>3</w:t>
            </w:r>
          </w:p>
        </w:tc>
        <w:tc>
          <w:tcPr>
            <w:tcW w:w="212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rPr>
                <w:sz w:val="16"/>
                <w:szCs w:val="16"/>
              </w:rPr>
            </w:pPr>
            <w:r w:rsidRPr="00F65D2B">
              <w:rPr>
                <w:sz w:val="16"/>
                <w:szCs w:val="16"/>
              </w:rPr>
              <w:t>Тейково – Хомутово</w:t>
            </w:r>
          </w:p>
        </w:tc>
        <w:tc>
          <w:tcPr>
            <w:tcW w:w="851"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9,50</w:t>
            </w:r>
          </w:p>
        </w:tc>
        <w:tc>
          <w:tcPr>
            <w:tcW w:w="708"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IV</w:t>
            </w:r>
          </w:p>
        </w:tc>
        <w:tc>
          <w:tcPr>
            <w:tcW w:w="567"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40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60</w:t>
            </w:r>
          </w:p>
        </w:tc>
        <w:tc>
          <w:tcPr>
            <w:tcW w:w="851"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lang w:val="en-US"/>
              </w:rPr>
              <w:t>6</w:t>
            </w:r>
            <w:r w:rsidRPr="00F65D2B">
              <w:rPr>
                <w:sz w:val="16"/>
                <w:szCs w:val="16"/>
              </w:rPr>
              <w:t>,0</w:t>
            </w:r>
          </w:p>
        </w:tc>
        <w:tc>
          <w:tcPr>
            <w:tcW w:w="992"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10,0</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18,0</w:t>
            </w:r>
          </w:p>
        </w:tc>
        <w:tc>
          <w:tcPr>
            <w:tcW w:w="850"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Щ</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w:t>
            </w:r>
          </w:p>
        </w:tc>
        <w:tc>
          <w:tcPr>
            <w:tcW w:w="42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w:t>
            </w:r>
          </w:p>
        </w:tc>
        <w:tc>
          <w:tcPr>
            <w:tcW w:w="42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jc w:val="center"/>
              <w:rPr>
                <w:sz w:val="16"/>
                <w:szCs w:val="16"/>
              </w:rPr>
            </w:pPr>
            <w:r w:rsidRPr="00F65D2B">
              <w:rPr>
                <w:sz w:val="16"/>
                <w:szCs w:val="16"/>
              </w:rPr>
              <w:t>13</w:t>
            </w:r>
          </w:p>
        </w:tc>
        <w:tc>
          <w:tcPr>
            <w:tcW w:w="425"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jc w:val="center"/>
              <w:rPr>
                <w:sz w:val="16"/>
                <w:szCs w:val="16"/>
              </w:rPr>
            </w:pPr>
            <w:r w:rsidRPr="00F65D2B">
              <w:rPr>
                <w:sz w:val="16"/>
                <w:szCs w:val="16"/>
              </w:rPr>
              <w:t>161</w:t>
            </w:r>
          </w:p>
        </w:tc>
      </w:tr>
      <w:tr w:rsidR="002575DF" w:rsidRPr="00375400" w:rsidTr="00931C8C">
        <w:trPr>
          <w:trHeight w:val="255"/>
        </w:trPr>
        <w:tc>
          <w:tcPr>
            <w:tcW w:w="284"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sz w:val="16"/>
                <w:szCs w:val="16"/>
              </w:rPr>
            </w:pPr>
            <w:r>
              <w:rPr>
                <w:sz w:val="16"/>
                <w:szCs w:val="16"/>
              </w:rPr>
              <w:t>4</w:t>
            </w:r>
          </w:p>
        </w:tc>
        <w:tc>
          <w:tcPr>
            <w:tcW w:w="212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rPr>
                <w:sz w:val="16"/>
                <w:szCs w:val="16"/>
              </w:rPr>
            </w:pPr>
            <w:r w:rsidRPr="00F65D2B">
              <w:rPr>
                <w:sz w:val="16"/>
                <w:szCs w:val="16"/>
              </w:rPr>
              <w:t>Тейково – Гав. Посад</w:t>
            </w:r>
          </w:p>
        </w:tc>
        <w:tc>
          <w:tcPr>
            <w:tcW w:w="851" w:type="dxa"/>
            <w:tcBorders>
              <w:top w:val="single" w:sz="4" w:space="0" w:color="000000"/>
              <w:left w:val="single" w:sz="4" w:space="0" w:color="000000"/>
              <w:bottom w:val="single" w:sz="8" w:space="0" w:color="000000"/>
            </w:tcBorders>
            <w:vAlign w:val="center"/>
          </w:tcPr>
          <w:p w:rsidR="002575DF" w:rsidRPr="005A05C5" w:rsidRDefault="002575DF" w:rsidP="00931C8C">
            <w:pPr>
              <w:snapToGrid w:val="0"/>
              <w:jc w:val="center"/>
              <w:rPr>
                <w:sz w:val="16"/>
                <w:szCs w:val="16"/>
              </w:rPr>
            </w:pPr>
            <w:r w:rsidRPr="005A05C5">
              <w:rPr>
                <w:sz w:val="16"/>
                <w:szCs w:val="16"/>
              </w:rPr>
              <w:t>1,24</w:t>
            </w:r>
          </w:p>
        </w:tc>
        <w:tc>
          <w:tcPr>
            <w:tcW w:w="708"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III</w:t>
            </w:r>
          </w:p>
        </w:tc>
        <w:tc>
          <w:tcPr>
            <w:tcW w:w="567"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700</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lang w:val="en-US"/>
              </w:rPr>
            </w:pPr>
            <w:r w:rsidRPr="00F65D2B">
              <w:rPr>
                <w:sz w:val="16"/>
                <w:szCs w:val="16"/>
                <w:lang w:val="en-US"/>
              </w:rPr>
              <w:t>900</w:t>
            </w:r>
          </w:p>
        </w:tc>
        <w:tc>
          <w:tcPr>
            <w:tcW w:w="851"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lang w:val="en-US"/>
              </w:rPr>
              <w:t>7</w:t>
            </w:r>
            <w:r w:rsidRPr="00F65D2B">
              <w:rPr>
                <w:sz w:val="16"/>
                <w:szCs w:val="16"/>
              </w:rPr>
              <w:t>,0</w:t>
            </w:r>
          </w:p>
        </w:tc>
        <w:tc>
          <w:tcPr>
            <w:tcW w:w="992"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lang w:val="en-US"/>
              </w:rPr>
              <w:t>12</w:t>
            </w:r>
            <w:r w:rsidRPr="00F65D2B">
              <w:rPr>
                <w:sz w:val="16"/>
                <w:szCs w:val="16"/>
              </w:rPr>
              <w:t>,0</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36,2</w:t>
            </w:r>
          </w:p>
        </w:tc>
        <w:tc>
          <w:tcPr>
            <w:tcW w:w="850"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А/б</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1</w:t>
            </w:r>
          </w:p>
        </w:tc>
        <w:tc>
          <w:tcPr>
            <w:tcW w:w="42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137</w:t>
            </w:r>
          </w:p>
        </w:tc>
        <w:tc>
          <w:tcPr>
            <w:tcW w:w="42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jc w:val="center"/>
              <w:rPr>
                <w:sz w:val="16"/>
                <w:szCs w:val="16"/>
              </w:rPr>
            </w:pPr>
            <w:r w:rsidRPr="00F65D2B">
              <w:rPr>
                <w:sz w:val="16"/>
                <w:szCs w:val="16"/>
              </w:rPr>
              <w:t>30</w:t>
            </w:r>
          </w:p>
        </w:tc>
        <w:tc>
          <w:tcPr>
            <w:tcW w:w="425" w:type="dxa"/>
            <w:tcBorders>
              <w:top w:val="single" w:sz="4" w:space="0" w:color="000000"/>
              <w:left w:val="single" w:sz="4" w:space="0" w:color="000000"/>
              <w:bottom w:val="single" w:sz="8" w:space="0" w:color="000000"/>
              <w:right w:val="single" w:sz="8" w:space="0" w:color="000000"/>
            </w:tcBorders>
            <w:vAlign w:val="center"/>
          </w:tcPr>
          <w:p w:rsidR="002575DF" w:rsidRPr="00F65D2B" w:rsidRDefault="002575DF" w:rsidP="00931C8C">
            <w:pPr>
              <w:snapToGrid w:val="0"/>
              <w:jc w:val="center"/>
              <w:rPr>
                <w:sz w:val="16"/>
                <w:szCs w:val="16"/>
              </w:rPr>
            </w:pPr>
            <w:r w:rsidRPr="00F65D2B">
              <w:rPr>
                <w:sz w:val="16"/>
                <w:szCs w:val="16"/>
              </w:rPr>
              <w:t>44</w:t>
            </w:r>
          </w:p>
        </w:tc>
      </w:tr>
    </w:tbl>
    <w:p w:rsidR="002575DF" w:rsidRPr="000B3DDC" w:rsidRDefault="002575DF" w:rsidP="002575DF">
      <w:pPr>
        <w:ind w:left="142" w:hanging="58"/>
        <w:jc w:val="center"/>
        <w:rPr>
          <w:rFonts w:ascii="Times New Roman" w:hAnsi="Times New Roman" w:cs="Times New Roman"/>
          <w:b/>
        </w:rPr>
      </w:pPr>
    </w:p>
    <w:p w:rsidR="002575DF" w:rsidRPr="000B3DDC" w:rsidRDefault="002575DF" w:rsidP="002575DF">
      <w:pPr>
        <w:ind w:left="142" w:hanging="58"/>
        <w:jc w:val="center"/>
        <w:rPr>
          <w:rFonts w:ascii="Times New Roman" w:hAnsi="Times New Roman" w:cs="Times New Roman"/>
          <w:b/>
        </w:rPr>
      </w:pPr>
      <w:r w:rsidRPr="000B3DDC">
        <w:rPr>
          <w:rFonts w:ascii="Times New Roman" w:hAnsi="Times New Roman" w:cs="Times New Roman"/>
          <w:b/>
        </w:rPr>
        <w:t>Характеристика мостов, находящихся на балансе Департамента дорожного хозяйства и транспорта Ивановской области</w:t>
      </w:r>
    </w:p>
    <w:tbl>
      <w:tblPr>
        <w:tblW w:w="10370" w:type="dxa"/>
        <w:tblLayout w:type="fixed"/>
        <w:tblCellMar>
          <w:left w:w="57" w:type="dxa"/>
          <w:right w:w="57" w:type="dxa"/>
        </w:tblCellMar>
        <w:tblLook w:val="0000" w:firstRow="0" w:lastRow="0" w:firstColumn="0" w:lastColumn="0" w:noHBand="0" w:noVBand="0"/>
      </w:tblPr>
      <w:tblGrid>
        <w:gridCol w:w="283"/>
        <w:gridCol w:w="1560"/>
        <w:gridCol w:w="709"/>
        <w:gridCol w:w="992"/>
        <w:gridCol w:w="709"/>
        <w:gridCol w:w="567"/>
        <w:gridCol w:w="709"/>
        <w:gridCol w:w="567"/>
        <w:gridCol w:w="850"/>
        <w:gridCol w:w="851"/>
        <w:gridCol w:w="850"/>
        <w:gridCol w:w="766"/>
        <w:gridCol w:w="957"/>
      </w:tblGrid>
      <w:tr w:rsidR="002575DF" w:rsidRPr="00F65D2B" w:rsidTr="00931C8C">
        <w:trPr>
          <w:trHeight w:val="255"/>
        </w:trPr>
        <w:tc>
          <w:tcPr>
            <w:tcW w:w="283" w:type="dxa"/>
            <w:vMerge w:val="restart"/>
            <w:tcBorders>
              <w:top w:val="single" w:sz="8" w:space="0" w:color="000000"/>
              <w:left w:val="single" w:sz="8"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 п/п</w:t>
            </w:r>
          </w:p>
        </w:tc>
        <w:tc>
          <w:tcPr>
            <w:tcW w:w="1560"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Наименование автодороги</w:t>
            </w:r>
          </w:p>
        </w:tc>
        <w:tc>
          <w:tcPr>
            <w:tcW w:w="709"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Пикет, км</w:t>
            </w:r>
          </w:p>
        </w:tc>
        <w:tc>
          <w:tcPr>
            <w:tcW w:w="992"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Пересекаемое препятствие</w:t>
            </w:r>
          </w:p>
        </w:tc>
        <w:tc>
          <w:tcPr>
            <w:tcW w:w="709"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Длина, м</w:t>
            </w:r>
          </w:p>
        </w:tc>
        <w:tc>
          <w:tcPr>
            <w:tcW w:w="567"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Мате-</w:t>
            </w:r>
          </w:p>
          <w:p w:rsidR="002575DF" w:rsidRPr="000B3DDC" w:rsidRDefault="002575DF" w:rsidP="00931C8C">
            <w:pPr>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риал</w:t>
            </w:r>
          </w:p>
        </w:tc>
        <w:tc>
          <w:tcPr>
            <w:tcW w:w="709" w:type="dxa"/>
            <w:vMerge w:val="restart"/>
            <w:tcBorders>
              <w:top w:val="single" w:sz="8" w:space="0" w:color="000000"/>
              <w:left w:val="single" w:sz="4" w:space="0" w:color="000000"/>
              <w:bottom w:val="single" w:sz="4"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proofErr w:type="spellStart"/>
            <w:r w:rsidRPr="000B3DDC">
              <w:rPr>
                <w:rFonts w:ascii="Times New Roman" w:hAnsi="Times New Roman" w:cs="Times New Roman"/>
                <w:b/>
                <w:sz w:val="16"/>
                <w:szCs w:val="16"/>
              </w:rPr>
              <w:t>Грузо</w:t>
            </w:r>
            <w:proofErr w:type="spellEnd"/>
            <w:r w:rsidRPr="000B3DDC">
              <w:rPr>
                <w:rFonts w:ascii="Times New Roman" w:hAnsi="Times New Roman" w:cs="Times New Roman"/>
                <w:b/>
                <w:sz w:val="16"/>
                <w:szCs w:val="16"/>
              </w:rPr>
              <w:t>-подъем-</w:t>
            </w:r>
            <w:proofErr w:type="spellStart"/>
            <w:r w:rsidRPr="000B3DDC">
              <w:rPr>
                <w:rFonts w:ascii="Times New Roman" w:hAnsi="Times New Roman" w:cs="Times New Roman"/>
                <w:b/>
                <w:sz w:val="16"/>
                <w:szCs w:val="16"/>
              </w:rPr>
              <w:t>ность</w:t>
            </w:r>
            <w:proofErr w:type="spellEnd"/>
          </w:p>
        </w:tc>
        <w:tc>
          <w:tcPr>
            <w:tcW w:w="1417" w:type="dxa"/>
            <w:gridSpan w:val="2"/>
            <w:tcBorders>
              <w:top w:val="single" w:sz="8" w:space="0" w:color="000000"/>
              <w:left w:val="single" w:sz="8" w:space="0" w:color="000000"/>
              <w:bottom w:val="single" w:sz="8" w:space="0" w:color="000000"/>
            </w:tcBorders>
            <w:vAlign w:val="center"/>
          </w:tcPr>
          <w:p w:rsidR="002575DF" w:rsidRPr="000B3DDC" w:rsidRDefault="002575DF" w:rsidP="00931C8C">
            <w:pPr>
              <w:snapToGrid w:val="0"/>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 xml:space="preserve">Габариты </w:t>
            </w:r>
          </w:p>
          <w:p w:rsidR="002575DF" w:rsidRPr="000B3DDC" w:rsidRDefault="002575DF" w:rsidP="00931C8C">
            <w:pPr>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проезжей части,  м</w:t>
            </w:r>
          </w:p>
        </w:tc>
        <w:tc>
          <w:tcPr>
            <w:tcW w:w="1701" w:type="dxa"/>
            <w:gridSpan w:val="2"/>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Нагрузка</w:t>
            </w:r>
          </w:p>
        </w:tc>
        <w:tc>
          <w:tcPr>
            <w:tcW w:w="766" w:type="dxa"/>
            <w:vMerge w:val="restart"/>
            <w:tcBorders>
              <w:top w:val="single" w:sz="8" w:space="0" w:color="000000"/>
              <w:left w:val="single" w:sz="8" w:space="0" w:color="000000"/>
              <w:bottom w:val="single" w:sz="4" w:space="0" w:color="000000"/>
            </w:tcBorders>
            <w:vAlign w:val="center"/>
          </w:tcPr>
          <w:p w:rsidR="002575DF" w:rsidRPr="000B3DDC" w:rsidRDefault="002575DF" w:rsidP="00931C8C">
            <w:pPr>
              <w:snapToGrid w:val="0"/>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 xml:space="preserve">Год </w:t>
            </w:r>
          </w:p>
          <w:p w:rsidR="002575DF" w:rsidRPr="000B3DDC" w:rsidRDefault="002575DF" w:rsidP="00931C8C">
            <w:pPr>
              <w:spacing w:line="240" w:lineRule="auto"/>
              <w:jc w:val="center"/>
              <w:rPr>
                <w:rFonts w:ascii="Times New Roman" w:hAnsi="Times New Roman" w:cs="Times New Roman"/>
                <w:b/>
                <w:sz w:val="16"/>
                <w:szCs w:val="16"/>
              </w:rPr>
            </w:pPr>
            <w:r w:rsidRPr="000B3DDC">
              <w:rPr>
                <w:rFonts w:ascii="Times New Roman" w:hAnsi="Times New Roman" w:cs="Times New Roman"/>
                <w:b/>
                <w:sz w:val="16"/>
                <w:szCs w:val="16"/>
              </w:rPr>
              <w:t>постройки</w:t>
            </w:r>
          </w:p>
        </w:tc>
        <w:tc>
          <w:tcPr>
            <w:tcW w:w="957" w:type="dxa"/>
            <w:vMerge w:val="restart"/>
            <w:tcBorders>
              <w:top w:val="single" w:sz="8" w:space="0" w:color="000000"/>
              <w:left w:val="single" w:sz="4" w:space="0" w:color="000000"/>
              <w:bottom w:val="single" w:sz="4" w:space="0" w:color="000000"/>
              <w:right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Состояние моста</w:t>
            </w:r>
          </w:p>
        </w:tc>
      </w:tr>
      <w:tr w:rsidR="002575DF" w:rsidRPr="00F65D2B" w:rsidTr="00931C8C">
        <w:tc>
          <w:tcPr>
            <w:tcW w:w="283" w:type="dxa"/>
            <w:vMerge/>
            <w:tcBorders>
              <w:top w:val="single" w:sz="4" w:space="0" w:color="000000"/>
              <w:left w:val="single" w:sz="8"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1560"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709"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992"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709"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567"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709" w:type="dxa"/>
            <w:vMerge/>
            <w:tcBorders>
              <w:top w:val="single" w:sz="4" w:space="0" w:color="000000"/>
              <w:left w:val="single" w:sz="4"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567"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факт</w:t>
            </w:r>
          </w:p>
        </w:tc>
        <w:tc>
          <w:tcPr>
            <w:tcW w:w="850"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по СНиП</w:t>
            </w:r>
          </w:p>
        </w:tc>
        <w:tc>
          <w:tcPr>
            <w:tcW w:w="851"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факт</w:t>
            </w:r>
          </w:p>
        </w:tc>
        <w:tc>
          <w:tcPr>
            <w:tcW w:w="850"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по СНиП</w:t>
            </w:r>
          </w:p>
        </w:tc>
        <w:tc>
          <w:tcPr>
            <w:tcW w:w="766" w:type="dxa"/>
            <w:vMerge/>
            <w:tcBorders>
              <w:top w:val="single" w:sz="4" w:space="0" w:color="000000"/>
              <w:left w:val="single" w:sz="8" w:space="0" w:color="000000"/>
              <w:bottom w:val="single" w:sz="8" w:space="0" w:color="000000"/>
            </w:tcBorders>
            <w:vAlign w:val="center"/>
          </w:tcPr>
          <w:p w:rsidR="002575DF" w:rsidRPr="000B3DDC" w:rsidRDefault="002575DF" w:rsidP="00931C8C">
            <w:pPr>
              <w:rPr>
                <w:rFonts w:ascii="Times New Roman" w:hAnsi="Times New Roman" w:cs="Times New Roman"/>
              </w:rPr>
            </w:pPr>
          </w:p>
        </w:tc>
        <w:tc>
          <w:tcPr>
            <w:tcW w:w="957" w:type="dxa"/>
            <w:vMerge/>
            <w:tcBorders>
              <w:top w:val="single" w:sz="4" w:space="0" w:color="000000"/>
              <w:left w:val="single" w:sz="4" w:space="0" w:color="000000"/>
              <w:bottom w:val="single" w:sz="8" w:space="0" w:color="000000"/>
              <w:right w:val="single" w:sz="8" w:space="0" w:color="000000"/>
            </w:tcBorders>
            <w:vAlign w:val="center"/>
          </w:tcPr>
          <w:p w:rsidR="002575DF" w:rsidRPr="000B3DDC" w:rsidRDefault="002575DF" w:rsidP="00931C8C">
            <w:pPr>
              <w:rPr>
                <w:rFonts w:ascii="Times New Roman" w:hAnsi="Times New Roman" w:cs="Times New Roman"/>
              </w:rPr>
            </w:pPr>
          </w:p>
        </w:tc>
      </w:tr>
      <w:tr w:rsidR="002575DF" w:rsidRPr="00F65D2B" w:rsidTr="00931C8C">
        <w:tc>
          <w:tcPr>
            <w:tcW w:w="283"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1</w:t>
            </w:r>
          </w:p>
        </w:tc>
        <w:tc>
          <w:tcPr>
            <w:tcW w:w="1560"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2</w:t>
            </w:r>
          </w:p>
        </w:tc>
        <w:tc>
          <w:tcPr>
            <w:tcW w:w="709"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3</w:t>
            </w:r>
          </w:p>
        </w:tc>
        <w:tc>
          <w:tcPr>
            <w:tcW w:w="992"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4</w:t>
            </w:r>
          </w:p>
        </w:tc>
        <w:tc>
          <w:tcPr>
            <w:tcW w:w="709"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5</w:t>
            </w:r>
          </w:p>
        </w:tc>
        <w:tc>
          <w:tcPr>
            <w:tcW w:w="567"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6</w:t>
            </w:r>
          </w:p>
        </w:tc>
        <w:tc>
          <w:tcPr>
            <w:tcW w:w="709"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7</w:t>
            </w:r>
          </w:p>
        </w:tc>
        <w:tc>
          <w:tcPr>
            <w:tcW w:w="567"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8</w:t>
            </w:r>
          </w:p>
        </w:tc>
        <w:tc>
          <w:tcPr>
            <w:tcW w:w="850"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9</w:t>
            </w:r>
          </w:p>
        </w:tc>
        <w:tc>
          <w:tcPr>
            <w:tcW w:w="851"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10</w:t>
            </w:r>
          </w:p>
        </w:tc>
        <w:tc>
          <w:tcPr>
            <w:tcW w:w="850" w:type="dxa"/>
            <w:tcBorders>
              <w:top w:val="single" w:sz="8"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11</w:t>
            </w:r>
          </w:p>
        </w:tc>
        <w:tc>
          <w:tcPr>
            <w:tcW w:w="766" w:type="dxa"/>
            <w:tcBorders>
              <w:top w:val="single" w:sz="8"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12</w:t>
            </w:r>
          </w:p>
        </w:tc>
        <w:tc>
          <w:tcPr>
            <w:tcW w:w="957" w:type="dxa"/>
            <w:tcBorders>
              <w:top w:val="single" w:sz="8" w:space="0" w:color="000000"/>
              <w:left w:val="single" w:sz="4" w:space="0" w:color="000000"/>
              <w:bottom w:val="single" w:sz="8" w:space="0" w:color="000000"/>
              <w:right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r w:rsidRPr="000B3DDC">
              <w:rPr>
                <w:rFonts w:ascii="Times New Roman" w:hAnsi="Times New Roman" w:cs="Times New Roman"/>
                <w:b/>
                <w:sz w:val="16"/>
                <w:szCs w:val="16"/>
              </w:rPr>
              <w:t>13</w:t>
            </w:r>
          </w:p>
        </w:tc>
      </w:tr>
      <w:tr w:rsidR="002575DF" w:rsidRPr="00F65D2B" w:rsidTr="00931C8C">
        <w:trPr>
          <w:trHeight w:val="255"/>
        </w:trPr>
        <w:tc>
          <w:tcPr>
            <w:tcW w:w="283" w:type="dxa"/>
            <w:tcBorders>
              <w:top w:val="single" w:sz="4"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b/>
                <w:sz w:val="16"/>
                <w:szCs w:val="16"/>
              </w:rPr>
            </w:pPr>
          </w:p>
        </w:tc>
        <w:tc>
          <w:tcPr>
            <w:tcW w:w="1560"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rPr>
                <w:rFonts w:ascii="Times New Roman" w:hAnsi="Times New Roman" w:cs="Times New Roman"/>
                <w:sz w:val="16"/>
                <w:szCs w:val="16"/>
              </w:rPr>
            </w:pPr>
            <w:r w:rsidRPr="000B3DDC">
              <w:rPr>
                <w:rFonts w:ascii="Times New Roman" w:hAnsi="Times New Roman" w:cs="Times New Roman"/>
                <w:sz w:val="16"/>
                <w:szCs w:val="16"/>
              </w:rPr>
              <w:t>Тейково - Хомутово</w:t>
            </w:r>
          </w:p>
        </w:tc>
        <w:tc>
          <w:tcPr>
            <w:tcW w:w="709"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7+750</w:t>
            </w:r>
          </w:p>
        </w:tc>
        <w:tc>
          <w:tcPr>
            <w:tcW w:w="992"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р. Вязьма</w:t>
            </w:r>
          </w:p>
        </w:tc>
        <w:tc>
          <w:tcPr>
            <w:tcW w:w="709"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45,2</w:t>
            </w:r>
          </w:p>
        </w:tc>
        <w:tc>
          <w:tcPr>
            <w:tcW w:w="567"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ж/б</w:t>
            </w:r>
          </w:p>
        </w:tc>
        <w:tc>
          <w:tcPr>
            <w:tcW w:w="709"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80,0</w:t>
            </w:r>
          </w:p>
        </w:tc>
        <w:tc>
          <w:tcPr>
            <w:tcW w:w="567" w:type="dxa"/>
            <w:tcBorders>
              <w:top w:val="single" w:sz="4"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7,8</w:t>
            </w:r>
          </w:p>
        </w:tc>
        <w:tc>
          <w:tcPr>
            <w:tcW w:w="850"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8</w:t>
            </w:r>
          </w:p>
        </w:tc>
        <w:tc>
          <w:tcPr>
            <w:tcW w:w="851" w:type="dxa"/>
            <w:tcBorders>
              <w:top w:val="single" w:sz="4"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Н-30, НК-80</w:t>
            </w:r>
          </w:p>
        </w:tc>
        <w:tc>
          <w:tcPr>
            <w:tcW w:w="850" w:type="dxa"/>
            <w:tcBorders>
              <w:top w:val="single" w:sz="4" w:space="0" w:color="000000"/>
              <w:left w:val="single" w:sz="4"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Н-30, НК-80</w:t>
            </w:r>
          </w:p>
        </w:tc>
        <w:tc>
          <w:tcPr>
            <w:tcW w:w="766" w:type="dxa"/>
            <w:tcBorders>
              <w:top w:val="single" w:sz="4" w:space="0" w:color="000000"/>
              <w:left w:val="single" w:sz="8" w:space="0" w:color="000000"/>
              <w:bottom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r w:rsidRPr="000B3DDC">
              <w:rPr>
                <w:rFonts w:ascii="Times New Roman" w:hAnsi="Times New Roman" w:cs="Times New Roman"/>
                <w:sz w:val="16"/>
                <w:szCs w:val="16"/>
              </w:rPr>
              <w:t>1991</w:t>
            </w:r>
          </w:p>
        </w:tc>
        <w:tc>
          <w:tcPr>
            <w:tcW w:w="957" w:type="dxa"/>
            <w:tcBorders>
              <w:top w:val="single" w:sz="4" w:space="0" w:color="000000"/>
              <w:left w:val="single" w:sz="4" w:space="0" w:color="000000"/>
              <w:bottom w:val="single" w:sz="8" w:space="0" w:color="000000"/>
              <w:right w:val="single" w:sz="8" w:space="0" w:color="000000"/>
            </w:tcBorders>
            <w:vAlign w:val="center"/>
          </w:tcPr>
          <w:p w:rsidR="002575DF" w:rsidRPr="000B3DDC" w:rsidRDefault="002575DF" w:rsidP="00931C8C">
            <w:pPr>
              <w:snapToGrid w:val="0"/>
              <w:jc w:val="center"/>
              <w:rPr>
                <w:rFonts w:ascii="Times New Roman" w:hAnsi="Times New Roman" w:cs="Times New Roman"/>
                <w:sz w:val="16"/>
                <w:szCs w:val="16"/>
              </w:rPr>
            </w:pPr>
            <w:proofErr w:type="spellStart"/>
            <w:r w:rsidRPr="000B3DDC">
              <w:rPr>
                <w:rFonts w:ascii="Times New Roman" w:hAnsi="Times New Roman" w:cs="Times New Roman"/>
                <w:sz w:val="16"/>
                <w:szCs w:val="16"/>
              </w:rPr>
              <w:t>удовлетв</w:t>
            </w:r>
            <w:proofErr w:type="spellEnd"/>
            <w:r w:rsidRPr="000B3DDC">
              <w:rPr>
                <w:rFonts w:ascii="Times New Roman" w:hAnsi="Times New Roman" w:cs="Times New Roman"/>
                <w:sz w:val="16"/>
                <w:szCs w:val="16"/>
              </w:rPr>
              <w:t>.</w:t>
            </w:r>
          </w:p>
        </w:tc>
      </w:tr>
    </w:tbl>
    <w:p w:rsidR="002575DF" w:rsidRDefault="002575DF" w:rsidP="002575DF">
      <w:pPr>
        <w:rPr>
          <w:b/>
        </w:rPr>
      </w:pPr>
    </w:p>
    <w:p w:rsidR="002575DF" w:rsidRPr="00375400" w:rsidRDefault="002575DF" w:rsidP="002575DF">
      <w:pPr>
        <w:ind w:firstLine="540"/>
        <w:jc w:val="center"/>
        <w:rPr>
          <w:b/>
        </w:rPr>
      </w:pPr>
      <w:r w:rsidRPr="00375400">
        <w:rPr>
          <w:b/>
        </w:rPr>
        <w:t>Перечень населенных пунктов, не об</w:t>
      </w:r>
      <w:r>
        <w:rPr>
          <w:b/>
        </w:rPr>
        <w:t>еспеченных подъездными дорогами</w:t>
      </w:r>
    </w:p>
    <w:tbl>
      <w:tblPr>
        <w:tblW w:w="0" w:type="auto"/>
        <w:jc w:val="center"/>
        <w:tblLayout w:type="fixed"/>
        <w:tblLook w:val="0000" w:firstRow="0" w:lastRow="0" w:firstColumn="0" w:lastColumn="0" w:noHBand="0" w:noVBand="0"/>
      </w:tblPr>
      <w:tblGrid>
        <w:gridCol w:w="1920"/>
        <w:gridCol w:w="5230"/>
      </w:tblGrid>
      <w:tr w:rsidR="002575DF" w:rsidRPr="00F65D2B" w:rsidTr="00931C8C">
        <w:trPr>
          <w:jc w:val="center"/>
        </w:trPr>
        <w:tc>
          <w:tcPr>
            <w:tcW w:w="1920" w:type="dxa"/>
            <w:tcBorders>
              <w:top w:val="single" w:sz="4" w:space="0" w:color="000000"/>
              <w:left w:val="single" w:sz="4" w:space="0" w:color="000000"/>
              <w:bottom w:val="single" w:sz="4" w:space="0" w:color="000000"/>
            </w:tcBorders>
            <w:vAlign w:val="center"/>
          </w:tcPr>
          <w:p w:rsidR="002575DF" w:rsidRPr="000B3DDC" w:rsidRDefault="002575DF" w:rsidP="00931C8C">
            <w:pPr>
              <w:autoSpaceDE w:val="0"/>
              <w:snapToGrid w:val="0"/>
              <w:jc w:val="center"/>
              <w:rPr>
                <w:rFonts w:ascii="Times New Roman" w:hAnsi="Times New Roman" w:cs="Times New Roman"/>
                <w:b/>
                <w:sz w:val="20"/>
                <w:szCs w:val="20"/>
              </w:rPr>
            </w:pPr>
            <w:r w:rsidRPr="000B3DDC">
              <w:rPr>
                <w:rFonts w:ascii="Times New Roman" w:hAnsi="Times New Roman" w:cs="Times New Roman"/>
                <w:b/>
                <w:sz w:val="20"/>
                <w:szCs w:val="20"/>
              </w:rPr>
              <w:t>Наименование поселения</w:t>
            </w:r>
          </w:p>
        </w:tc>
        <w:tc>
          <w:tcPr>
            <w:tcW w:w="5230" w:type="dxa"/>
            <w:tcBorders>
              <w:top w:val="single" w:sz="4" w:space="0" w:color="000000"/>
              <w:left w:val="single" w:sz="4" w:space="0" w:color="000000"/>
              <w:bottom w:val="single" w:sz="4" w:space="0" w:color="000000"/>
              <w:right w:val="single" w:sz="4" w:space="0" w:color="000000"/>
            </w:tcBorders>
            <w:vAlign w:val="center"/>
          </w:tcPr>
          <w:p w:rsidR="002575DF" w:rsidRPr="000B3DDC" w:rsidRDefault="002575DF" w:rsidP="00931C8C">
            <w:pPr>
              <w:autoSpaceDE w:val="0"/>
              <w:snapToGrid w:val="0"/>
              <w:jc w:val="center"/>
              <w:rPr>
                <w:rFonts w:ascii="Times New Roman" w:hAnsi="Times New Roman" w:cs="Times New Roman"/>
                <w:b/>
                <w:sz w:val="20"/>
                <w:szCs w:val="20"/>
              </w:rPr>
            </w:pPr>
            <w:r w:rsidRPr="000B3DDC">
              <w:rPr>
                <w:rFonts w:ascii="Times New Roman" w:hAnsi="Times New Roman" w:cs="Times New Roman"/>
                <w:b/>
                <w:sz w:val="20"/>
                <w:szCs w:val="20"/>
              </w:rPr>
              <w:t>Населенные пункты, не обеспеченные автодорогами с капитальным или улучшенным типом покрытия</w:t>
            </w:r>
          </w:p>
        </w:tc>
      </w:tr>
      <w:tr w:rsidR="002575DF" w:rsidRPr="00F65D2B" w:rsidTr="00931C8C">
        <w:trPr>
          <w:trHeight w:val="227"/>
          <w:jc w:val="center"/>
        </w:trPr>
        <w:tc>
          <w:tcPr>
            <w:tcW w:w="1920" w:type="dxa"/>
            <w:tcBorders>
              <w:top w:val="single" w:sz="4" w:space="0" w:color="000000"/>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b/>
                <w:sz w:val="20"/>
                <w:szCs w:val="20"/>
              </w:rPr>
            </w:pPr>
            <w:r w:rsidRPr="000B3DDC">
              <w:rPr>
                <w:b/>
                <w:sz w:val="20"/>
                <w:szCs w:val="20"/>
              </w:rPr>
              <w:t>Новолеушинское</w:t>
            </w:r>
          </w:p>
        </w:tc>
        <w:tc>
          <w:tcPr>
            <w:tcW w:w="5230" w:type="dxa"/>
            <w:tcBorders>
              <w:top w:val="single" w:sz="4" w:space="0" w:color="000000"/>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д. Домотканово</w:t>
            </w:r>
          </w:p>
        </w:tc>
      </w:tr>
      <w:tr w:rsidR="002575DF" w:rsidRPr="00F65D2B" w:rsidTr="00931C8C">
        <w:trPr>
          <w:trHeight w:val="227"/>
          <w:jc w:val="center"/>
        </w:trPr>
        <w:tc>
          <w:tcPr>
            <w:tcW w:w="1920" w:type="dxa"/>
            <w:tcBorders>
              <w:top w:val="single" w:sz="4" w:space="0" w:color="000000"/>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b/>
                <w:sz w:val="20"/>
                <w:szCs w:val="20"/>
              </w:rPr>
            </w:pPr>
          </w:p>
        </w:tc>
        <w:tc>
          <w:tcPr>
            <w:tcW w:w="5230" w:type="dxa"/>
            <w:tcBorders>
              <w:top w:val="single" w:sz="4" w:space="0" w:color="000000"/>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Четвертый участок Тейковского </w:t>
            </w:r>
            <w:proofErr w:type="spellStart"/>
            <w:r w:rsidRPr="000B3DDC">
              <w:rPr>
                <w:rFonts w:ascii="Times New Roman" w:hAnsi="Times New Roman" w:cs="Times New Roman"/>
                <w:sz w:val="20"/>
                <w:szCs w:val="20"/>
              </w:rPr>
              <w:t>торфопредприятия</w:t>
            </w:r>
            <w:proofErr w:type="spellEnd"/>
          </w:p>
        </w:tc>
      </w:tr>
      <w:tr w:rsidR="002575DF" w:rsidRPr="00F65D2B" w:rsidTr="00931C8C">
        <w:trPr>
          <w:trHeight w:val="227"/>
          <w:jc w:val="center"/>
        </w:trPr>
        <w:tc>
          <w:tcPr>
            <w:tcW w:w="1920" w:type="dxa"/>
            <w:tcBorders>
              <w:top w:val="single" w:sz="4" w:space="0" w:color="000000"/>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b/>
                <w:sz w:val="20"/>
                <w:szCs w:val="20"/>
              </w:rPr>
            </w:pPr>
          </w:p>
        </w:tc>
        <w:tc>
          <w:tcPr>
            <w:tcW w:w="5230" w:type="dxa"/>
            <w:tcBorders>
              <w:top w:val="single" w:sz="4" w:space="0" w:color="000000"/>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Красново</w:t>
            </w:r>
            <w:proofErr w:type="spellEnd"/>
          </w:p>
        </w:tc>
      </w:tr>
      <w:tr w:rsidR="002575DF" w:rsidRPr="00F65D2B" w:rsidTr="00931C8C">
        <w:trPr>
          <w:trHeight w:val="227"/>
          <w:jc w:val="center"/>
        </w:trPr>
        <w:tc>
          <w:tcPr>
            <w:tcW w:w="1920" w:type="dxa"/>
            <w:tcBorders>
              <w:top w:val="single" w:sz="4" w:space="0" w:color="000000"/>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z w:val="20"/>
                <w:szCs w:val="20"/>
              </w:rPr>
            </w:pPr>
          </w:p>
        </w:tc>
        <w:tc>
          <w:tcPr>
            <w:tcW w:w="5230" w:type="dxa"/>
            <w:tcBorders>
              <w:top w:val="single" w:sz="4" w:space="0" w:color="000000"/>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Терентьево</w:t>
            </w:r>
            <w:proofErr w:type="spellEnd"/>
          </w:p>
        </w:tc>
      </w:tr>
      <w:tr w:rsidR="002575DF" w:rsidRPr="00F65D2B" w:rsidTr="00931C8C">
        <w:trPr>
          <w:trHeight w:val="227"/>
          <w:jc w:val="center"/>
        </w:trPr>
        <w:tc>
          <w:tcPr>
            <w:tcW w:w="1920" w:type="dxa"/>
            <w:tcBorders>
              <w:top w:val="single" w:sz="4" w:space="0" w:color="000000"/>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top w:val="single" w:sz="4" w:space="0" w:color="000000"/>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Мелюшево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Максимцево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Григорьево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Шумилово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д. Высоково</w:t>
            </w:r>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д. Хомутово</w:t>
            </w:r>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Малый </w:t>
            </w:r>
            <w:proofErr w:type="spellStart"/>
            <w:r w:rsidRPr="000B3DDC">
              <w:rPr>
                <w:rFonts w:ascii="Times New Roman" w:hAnsi="Times New Roman" w:cs="Times New Roman"/>
                <w:sz w:val="20"/>
                <w:szCs w:val="20"/>
              </w:rPr>
              <w:t>Таковец</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Бураково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д. Березовик</w:t>
            </w:r>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Сидорино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Станция </w:t>
            </w:r>
            <w:proofErr w:type="spellStart"/>
            <w:r w:rsidRPr="000B3DDC">
              <w:rPr>
                <w:rFonts w:ascii="Times New Roman" w:hAnsi="Times New Roman" w:cs="Times New Roman"/>
                <w:sz w:val="20"/>
                <w:szCs w:val="20"/>
              </w:rPr>
              <w:t>Сахтыш</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Репново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Пятый участок Тейковского </w:t>
            </w:r>
            <w:proofErr w:type="spellStart"/>
            <w:r w:rsidRPr="000B3DDC">
              <w:rPr>
                <w:rFonts w:ascii="Times New Roman" w:hAnsi="Times New Roman" w:cs="Times New Roman"/>
                <w:sz w:val="20"/>
                <w:szCs w:val="20"/>
              </w:rPr>
              <w:t>торфопредприятия</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Матренкино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Иудкино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Подвязново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0B3DDC"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0B3DDC" w:rsidRDefault="002575DF" w:rsidP="00931C8C">
            <w:pPr>
              <w:autoSpaceDE w:val="0"/>
              <w:snapToGrid w:val="0"/>
              <w:spacing w:after="0"/>
              <w:jc w:val="center"/>
              <w:rPr>
                <w:rFonts w:ascii="Times New Roman" w:hAnsi="Times New Roman" w:cs="Times New Roman"/>
                <w:sz w:val="20"/>
                <w:szCs w:val="20"/>
              </w:rPr>
            </w:pPr>
            <w:r w:rsidRPr="000B3DDC">
              <w:rPr>
                <w:rFonts w:ascii="Times New Roman" w:hAnsi="Times New Roman" w:cs="Times New Roman"/>
                <w:sz w:val="20"/>
                <w:szCs w:val="20"/>
              </w:rPr>
              <w:t xml:space="preserve">д. </w:t>
            </w:r>
            <w:proofErr w:type="spellStart"/>
            <w:r w:rsidRPr="000B3DDC">
              <w:rPr>
                <w:rFonts w:ascii="Times New Roman" w:hAnsi="Times New Roman" w:cs="Times New Roman"/>
                <w:sz w:val="20"/>
                <w:szCs w:val="20"/>
              </w:rPr>
              <w:t>Собольцево</w:t>
            </w:r>
            <w:proofErr w:type="spellEnd"/>
          </w:p>
        </w:tc>
      </w:tr>
      <w:tr w:rsidR="002575DF" w:rsidRPr="00F65D2B" w:rsidTr="00931C8C">
        <w:trPr>
          <w:trHeight w:val="227"/>
          <w:jc w:val="center"/>
        </w:trPr>
        <w:tc>
          <w:tcPr>
            <w:tcW w:w="1920" w:type="dxa"/>
            <w:tcBorders>
              <w:left w:val="single" w:sz="4" w:space="0" w:color="000000"/>
              <w:bottom w:val="single" w:sz="4" w:space="0" w:color="000000"/>
            </w:tcBorders>
          </w:tcPr>
          <w:p w:rsidR="002575DF" w:rsidRPr="00ED6F98" w:rsidRDefault="002575DF" w:rsidP="00931C8C">
            <w:pPr>
              <w:pStyle w:val="S2"/>
              <w:snapToGrid w:val="0"/>
              <w:spacing w:line="240" w:lineRule="auto"/>
              <w:ind w:firstLine="0"/>
              <w:jc w:val="center"/>
              <w:rPr>
                <w:spacing w:val="-6"/>
                <w:sz w:val="20"/>
                <w:szCs w:val="20"/>
              </w:rPr>
            </w:pPr>
          </w:p>
        </w:tc>
        <w:tc>
          <w:tcPr>
            <w:tcW w:w="5230" w:type="dxa"/>
            <w:tcBorders>
              <w:left w:val="single" w:sz="4" w:space="0" w:color="000000"/>
              <w:bottom w:val="single" w:sz="4" w:space="0" w:color="000000"/>
              <w:right w:val="single" w:sz="4" w:space="0" w:color="000000"/>
            </w:tcBorders>
          </w:tcPr>
          <w:p w:rsidR="002575DF" w:rsidRPr="00ED6F98" w:rsidRDefault="002575DF" w:rsidP="00931C8C">
            <w:pPr>
              <w:autoSpaceDE w:val="0"/>
              <w:snapToGrid w:val="0"/>
              <w:spacing w:after="0"/>
              <w:jc w:val="center"/>
              <w:rPr>
                <w:sz w:val="20"/>
                <w:szCs w:val="20"/>
              </w:rPr>
            </w:pPr>
            <w:r w:rsidRPr="00ED6F98">
              <w:rPr>
                <w:sz w:val="20"/>
                <w:szCs w:val="20"/>
              </w:rPr>
              <w:t>д. Воронково</w:t>
            </w:r>
          </w:p>
        </w:tc>
      </w:tr>
    </w:tbl>
    <w:p w:rsidR="002575DF" w:rsidRPr="000B3DDC" w:rsidRDefault="002575DF" w:rsidP="000B3DDC">
      <w:pPr>
        <w:keepNext/>
        <w:keepLines/>
        <w:widowControl w:val="0"/>
        <w:suppressAutoHyphens/>
        <w:adjustRightInd w:val="0"/>
        <w:spacing w:after="0" w:line="240" w:lineRule="auto"/>
        <w:jc w:val="center"/>
        <w:textAlignment w:val="baseline"/>
        <w:rPr>
          <w:rFonts w:ascii="Times New Roman" w:eastAsia="Times New Roman" w:hAnsi="Times New Roman" w:cs="Times New Roman"/>
          <w:b/>
          <w:lang w:eastAsia="ru-RU"/>
        </w:rPr>
      </w:pPr>
      <w:r w:rsidRPr="000B3DDC">
        <w:rPr>
          <w:rFonts w:ascii="Times New Roman" w:eastAsia="Times New Roman" w:hAnsi="Times New Roman" w:cs="Times New Roman"/>
          <w:b/>
          <w:lang w:eastAsia="ru-RU"/>
        </w:rPr>
        <w:t>Проектные предложения</w:t>
      </w:r>
    </w:p>
    <w:p w:rsidR="002575DF" w:rsidRPr="000B3DDC" w:rsidRDefault="002575DF" w:rsidP="000B3DDC">
      <w:pPr>
        <w:keepNext/>
        <w:keepLines/>
        <w:widowControl w:val="0"/>
        <w:suppressAutoHyphens/>
        <w:adjustRightInd w:val="0"/>
        <w:spacing w:after="0" w:line="240" w:lineRule="auto"/>
        <w:ind w:right="139" w:firstLine="851"/>
        <w:jc w:val="both"/>
        <w:textAlignment w:val="baseline"/>
        <w:rPr>
          <w:rFonts w:ascii="Times New Roman" w:eastAsia="Times New Roman" w:hAnsi="Times New Roman" w:cs="Times New Roman"/>
          <w:b/>
          <w:lang w:eastAsia="ru-RU"/>
        </w:rPr>
      </w:pPr>
      <w:r w:rsidRPr="000B3DDC">
        <w:rPr>
          <w:rFonts w:ascii="Times New Roman" w:eastAsia="Times New Roman" w:hAnsi="Times New Roman" w:cs="Times New Roman"/>
          <w:b/>
          <w:lang w:eastAsia="ru-RU"/>
        </w:rPr>
        <w:t>Генеральным планом предлагается:</w:t>
      </w:r>
    </w:p>
    <w:p w:rsidR="002575DF" w:rsidRPr="000B3DDC" w:rsidRDefault="002575DF" w:rsidP="000B3DDC">
      <w:pPr>
        <w:keepLines/>
        <w:widowControl w:val="0"/>
        <w:numPr>
          <w:ilvl w:val="0"/>
          <w:numId w:val="6"/>
        </w:numPr>
        <w:suppressAutoHyphens/>
        <w:adjustRightInd w:val="0"/>
        <w:spacing w:after="0" w:line="240" w:lineRule="auto"/>
        <w:ind w:left="0" w:right="139"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 xml:space="preserve">устройство подъездных дорог к д. </w:t>
      </w:r>
      <w:proofErr w:type="spellStart"/>
      <w:r w:rsidRPr="000B3DDC">
        <w:rPr>
          <w:rFonts w:ascii="Times New Roman" w:eastAsia="Times New Roman" w:hAnsi="Times New Roman" w:cs="Times New Roman"/>
          <w:lang w:eastAsia="ru-RU"/>
        </w:rPr>
        <w:t>Матренкино</w:t>
      </w:r>
      <w:proofErr w:type="spellEnd"/>
      <w:r w:rsidRPr="000B3DDC">
        <w:rPr>
          <w:rFonts w:ascii="Times New Roman" w:eastAsia="Times New Roman" w:hAnsi="Times New Roman" w:cs="Times New Roman"/>
          <w:lang w:eastAsia="ru-RU"/>
        </w:rPr>
        <w:t xml:space="preserve">, к д. </w:t>
      </w:r>
      <w:proofErr w:type="spellStart"/>
      <w:r w:rsidRPr="000B3DDC">
        <w:rPr>
          <w:rFonts w:ascii="Times New Roman" w:eastAsia="Times New Roman" w:hAnsi="Times New Roman" w:cs="Times New Roman"/>
          <w:lang w:eastAsia="ru-RU"/>
        </w:rPr>
        <w:t>Подвязново</w:t>
      </w:r>
      <w:proofErr w:type="spellEnd"/>
      <w:r w:rsidRPr="000B3DDC">
        <w:rPr>
          <w:rFonts w:ascii="Times New Roman" w:eastAsia="Times New Roman" w:hAnsi="Times New Roman" w:cs="Times New Roman"/>
          <w:lang w:eastAsia="ru-RU"/>
        </w:rPr>
        <w:t xml:space="preserve"> и к д. Воронково.</w:t>
      </w:r>
    </w:p>
    <w:p w:rsidR="002575DF" w:rsidRPr="000B3DDC" w:rsidRDefault="002575DF" w:rsidP="000B3DDC">
      <w:pPr>
        <w:autoSpaceDE w:val="0"/>
        <w:spacing w:line="240" w:lineRule="auto"/>
        <w:ind w:firstLine="851"/>
        <w:jc w:val="both"/>
        <w:rPr>
          <w:rFonts w:ascii="Times New Roman" w:hAnsi="Times New Roman" w:cs="Times New Roman"/>
          <w:b/>
        </w:rPr>
      </w:pPr>
    </w:p>
    <w:p w:rsidR="002575DF" w:rsidRPr="000B3DDC" w:rsidRDefault="002575DF" w:rsidP="000B3DDC">
      <w:pPr>
        <w:autoSpaceDE w:val="0"/>
        <w:spacing w:line="240" w:lineRule="auto"/>
        <w:ind w:firstLine="851"/>
        <w:jc w:val="both"/>
        <w:rPr>
          <w:rFonts w:ascii="Times New Roman" w:hAnsi="Times New Roman" w:cs="Times New Roman"/>
        </w:rPr>
      </w:pPr>
      <w:r w:rsidRPr="000B3DDC">
        <w:rPr>
          <w:rFonts w:ascii="Times New Roman" w:hAnsi="Times New Roman" w:cs="Times New Roman"/>
          <w:b/>
        </w:rPr>
        <w:t xml:space="preserve">Железнодорожная сеть, </w:t>
      </w:r>
      <w:r w:rsidRPr="000B3DDC">
        <w:rPr>
          <w:rFonts w:ascii="Times New Roman" w:hAnsi="Times New Roman" w:cs="Times New Roman"/>
        </w:rPr>
        <w:t xml:space="preserve">относящаяся к Северной железной дороге, представлена однопутной железной дорогой Москва — Кинешма, железнодорожными подъездными путями хозяйственного назначения. </w:t>
      </w:r>
    </w:p>
    <w:p w:rsidR="002575DF" w:rsidRPr="000B3DDC" w:rsidRDefault="002575DF" w:rsidP="000B3DDC">
      <w:pPr>
        <w:spacing w:line="240" w:lineRule="auto"/>
        <w:ind w:firstLine="851"/>
        <w:jc w:val="both"/>
        <w:rPr>
          <w:rFonts w:ascii="Times New Roman" w:hAnsi="Times New Roman" w:cs="Times New Roman"/>
        </w:rPr>
      </w:pPr>
      <w:r w:rsidRPr="000B3DDC">
        <w:rPr>
          <w:rFonts w:ascii="Times New Roman" w:hAnsi="Times New Roman" w:cs="Times New Roman"/>
        </w:rPr>
        <w:t xml:space="preserve">Железная дорога Александров – Иваново, пересекающая территорию поселения с юго-запада на северо-восток проходит через </w:t>
      </w:r>
      <w:proofErr w:type="spellStart"/>
      <w:r w:rsidRPr="000B3DDC">
        <w:rPr>
          <w:rFonts w:ascii="Times New Roman" w:hAnsi="Times New Roman" w:cs="Times New Roman"/>
        </w:rPr>
        <w:t>г.о</w:t>
      </w:r>
      <w:proofErr w:type="spellEnd"/>
      <w:r w:rsidRPr="000B3DDC">
        <w:rPr>
          <w:rFonts w:ascii="Times New Roman" w:hAnsi="Times New Roman" w:cs="Times New Roman"/>
        </w:rPr>
        <w:t xml:space="preserve">. Тейково и населенные пункты: станция </w:t>
      </w:r>
      <w:proofErr w:type="spellStart"/>
      <w:r w:rsidRPr="000B3DDC">
        <w:rPr>
          <w:rFonts w:ascii="Times New Roman" w:hAnsi="Times New Roman" w:cs="Times New Roman"/>
        </w:rPr>
        <w:t>Пелгусово</w:t>
      </w:r>
      <w:proofErr w:type="spellEnd"/>
      <w:r w:rsidRPr="000B3DDC">
        <w:rPr>
          <w:rFonts w:ascii="Times New Roman" w:hAnsi="Times New Roman" w:cs="Times New Roman"/>
        </w:rPr>
        <w:t xml:space="preserve">, станция Оболсуново, станция </w:t>
      </w:r>
      <w:proofErr w:type="spellStart"/>
      <w:r w:rsidRPr="000B3DDC">
        <w:rPr>
          <w:rFonts w:ascii="Times New Roman" w:hAnsi="Times New Roman" w:cs="Times New Roman"/>
        </w:rPr>
        <w:t>Сахтыш</w:t>
      </w:r>
      <w:proofErr w:type="spellEnd"/>
      <w:r w:rsidRPr="000B3DDC">
        <w:rPr>
          <w:rFonts w:ascii="Times New Roman" w:hAnsi="Times New Roman" w:cs="Times New Roman"/>
        </w:rPr>
        <w:t>, с. Морозово, п. Нерль, а также имеются ответвления на  с. Новое Леушино и Комбикормовый завод.</w:t>
      </w:r>
    </w:p>
    <w:p w:rsidR="002575DF" w:rsidRPr="000B3DDC" w:rsidRDefault="002575DF" w:rsidP="000B3DDC">
      <w:pPr>
        <w:autoSpaceDE w:val="0"/>
        <w:spacing w:line="240" w:lineRule="auto"/>
        <w:ind w:firstLine="851"/>
        <w:jc w:val="both"/>
        <w:rPr>
          <w:rFonts w:ascii="Times New Roman" w:hAnsi="Times New Roman" w:cs="Times New Roman"/>
        </w:rPr>
      </w:pPr>
      <w:r w:rsidRPr="000B3DDC">
        <w:rPr>
          <w:rFonts w:ascii="Times New Roman" w:hAnsi="Times New Roman" w:cs="Times New Roman"/>
        </w:rPr>
        <w:t>Железнодорожное сообщение на территории области обслуживается Ивановским филиалом Ярославского отделения Северной железной дороги. В структуре отправляемых грузов основными являются строительные и лесные, прибывают главным образом нефтепродукты, зерно и промышленное сырье.</w:t>
      </w:r>
    </w:p>
    <w:p w:rsidR="002575DF" w:rsidRPr="000B3DDC" w:rsidRDefault="002575DF" w:rsidP="000B3DDC">
      <w:pPr>
        <w:spacing w:line="240" w:lineRule="auto"/>
        <w:ind w:right="-6" w:firstLine="851"/>
        <w:jc w:val="both"/>
        <w:rPr>
          <w:rFonts w:ascii="Times New Roman" w:hAnsi="Times New Roman" w:cs="Times New Roman"/>
        </w:rPr>
      </w:pPr>
      <w:r w:rsidRPr="000B3DDC">
        <w:rPr>
          <w:rFonts w:ascii="Times New Roman" w:hAnsi="Times New Roman" w:cs="Times New Roman"/>
        </w:rPr>
        <w:t>Основными проблемами для поддержания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поддержание железнодорожных путей в исправном состоянии, а также то, что железная дорога в Ивановской области не электрифицирована.</w:t>
      </w:r>
    </w:p>
    <w:p w:rsidR="002575DF" w:rsidRPr="000B3DDC" w:rsidRDefault="002575DF" w:rsidP="000B3DDC">
      <w:pPr>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0B3DDC">
        <w:rPr>
          <w:rFonts w:ascii="Times New Roman" w:hAnsi="Times New Roman" w:cs="Times New Roman"/>
          <w:b/>
        </w:rPr>
        <w:t xml:space="preserve">Выводы: </w:t>
      </w:r>
      <w:r w:rsidRPr="000B3DDC">
        <w:rPr>
          <w:rFonts w:ascii="Times New Roman" w:eastAsia="Times New Roman" w:hAnsi="Times New Roman" w:cs="Times New Roman"/>
          <w:lang w:eastAsia="ru-RU"/>
        </w:rPr>
        <w:t xml:space="preserve">на расчетный срок генерального плана внешние связи сельского поселения будут обеспечиваться, как и в настоящее время, автомобильным и железнодорожным транспортом. </w:t>
      </w:r>
    </w:p>
    <w:p w:rsidR="002575DF" w:rsidRPr="000B3DDC" w:rsidRDefault="002575DF" w:rsidP="000B3DDC">
      <w:pPr>
        <w:pStyle w:val="3"/>
        <w:numPr>
          <w:ilvl w:val="2"/>
          <w:numId w:val="59"/>
        </w:numPr>
        <w:suppressAutoHyphens/>
        <w:spacing w:before="360" w:after="120" w:line="240" w:lineRule="auto"/>
        <w:ind w:left="720"/>
        <w:jc w:val="center"/>
        <w:rPr>
          <w:rFonts w:ascii="Times New Roman" w:hAnsi="Times New Roman"/>
          <w:color w:val="auto"/>
          <w:kern w:val="32"/>
          <w:sz w:val="28"/>
          <w:szCs w:val="28"/>
          <w:lang w:eastAsia="ru-RU"/>
        </w:rPr>
      </w:pPr>
      <w:bookmarkStart w:id="166" w:name="_Toc491037217"/>
      <w:r w:rsidRPr="000B3DDC">
        <w:rPr>
          <w:rFonts w:ascii="Times New Roman" w:hAnsi="Times New Roman"/>
          <w:color w:val="auto"/>
          <w:kern w:val="32"/>
          <w:sz w:val="28"/>
          <w:szCs w:val="28"/>
          <w:lang w:eastAsia="ru-RU"/>
        </w:rPr>
        <w:lastRenderedPageBreak/>
        <w:t>Улично-дорожная сеть</w:t>
      </w:r>
      <w:bookmarkEnd w:id="166"/>
    </w:p>
    <w:p w:rsidR="002575DF" w:rsidRPr="000B3DDC" w:rsidRDefault="002575DF" w:rsidP="000B3DDC">
      <w:pPr>
        <w:keepNext/>
        <w:keepLines/>
        <w:widowControl w:val="0"/>
        <w:spacing w:after="0" w:line="240" w:lineRule="auto"/>
        <w:ind w:firstLine="851"/>
        <w:jc w:val="both"/>
        <w:rPr>
          <w:rFonts w:ascii="Times New Roman" w:hAnsi="Times New Roman" w:cs="Times New Roman"/>
        </w:rPr>
      </w:pPr>
      <w:r w:rsidRPr="000B3DDC">
        <w:rPr>
          <w:rFonts w:ascii="Times New Roman" w:hAnsi="Times New Roman" w:cs="Times New Roman"/>
        </w:rPr>
        <w:t xml:space="preserve">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0B3DDC">
        <w:rPr>
          <w:rFonts w:ascii="Times New Roman" w:hAnsi="Times New Roman" w:cs="Times New Roman"/>
        </w:rPr>
        <w:t>шумозащитных</w:t>
      </w:r>
      <w:proofErr w:type="spellEnd"/>
      <w:r w:rsidRPr="000B3DDC">
        <w:rPr>
          <w:rFonts w:ascii="Times New Roman" w:hAnsi="Times New Roman" w:cs="Times New Roman"/>
        </w:rPr>
        <w:t xml:space="preserve"> устройств, установки технических средств информации и организации движения.</w:t>
      </w:r>
    </w:p>
    <w:p w:rsidR="002575DF" w:rsidRPr="000B3DDC" w:rsidRDefault="002575DF" w:rsidP="000B3DDC">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Категории улиц и дорог приняты в соответствии с классификацией, приведенной в таблице.</w:t>
      </w:r>
    </w:p>
    <w:p w:rsidR="002575DF" w:rsidRPr="000B3DDC" w:rsidRDefault="002575DF" w:rsidP="000B3DDC">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p>
    <w:p w:rsidR="002575DF" w:rsidRPr="000B3DDC" w:rsidRDefault="002575DF" w:rsidP="000B3DDC">
      <w:pPr>
        <w:pStyle w:val="afb"/>
        <w:suppressAutoHyphens/>
        <w:spacing w:after="120"/>
        <w:jc w:val="center"/>
        <w:rPr>
          <w:bCs w:val="0"/>
          <w:iCs/>
          <w:color w:val="auto"/>
          <w:sz w:val="24"/>
          <w:szCs w:val="24"/>
        </w:rPr>
      </w:pPr>
      <w:r w:rsidRPr="000B3DDC">
        <w:rPr>
          <w:bCs w:val="0"/>
          <w:iCs/>
          <w:color w:val="auto"/>
          <w:sz w:val="24"/>
          <w:szCs w:val="24"/>
        </w:rPr>
        <w:t>Расчетные параметры улиц и дорог сельских поселений</w:t>
      </w:r>
    </w:p>
    <w:tbl>
      <w:tblPr>
        <w:tblW w:w="5000" w:type="pct"/>
        <w:tblLayout w:type="fixed"/>
        <w:tblCellMar>
          <w:left w:w="28" w:type="dxa"/>
          <w:right w:w="28" w:type="dxa"/>
        </w:tblCellMar>
        <w:tblLook w:val="0000" w:firstRow="0" w:lastRow="0" w:firstColumn="0" w:lastColumn="0" w:noHBand="0" w:noVBand="0"/>
      </w:tblPr>
      <w:tblGrid>
        <w:gridCol w:w="1976"/>
        <w:gridCol w:w="3424"/>
        <w:gridCol w:w="1110"/>
        <w:gridCol w:w="1032"/>
        <w:gridCol w:w="1032"/>
        <w:gridCol w:w="1333"/>
      </w:tblGrid>
      <w:tr w:rsidR="002575DF" w:rsidRPr="00D44A6F" w:rsidTr="00931C8C">
        <w:trPr>
          <w:tblHeader/>
        </w:trPr>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Категория сельских улиц и дорог</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Основное назна</w:t>
            </w:r>
            <w:r w:rsidRPr="000B3DDC">
              <w:rPr>
                <w:rFonts w:ascii="Times New Roman" w:eastAsia="Times New Roman" w:hAnsi="Times New Roman" w:cs="Times New Roman"/>
                <w:b/>
                <w:sz w:val="20"/>
                <w:szCs w:val="20"/>
                <w:lang w:eastAsia="ru-RU"/>
              </w:rPr>
              <w:softHyphen/>
              <w:t>чение</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Расчет</w:t>
            </w:r>
            <w:r w:rsidRPr="000B3DDC">
              <w:rPr>
                <w:rFonts w:ascii="Times New Roman" w:eastAsia="Times New Roman" w:hAnsi="Times New Roman" w:cs="Times New Roman"/>
                <w:b/>
                <w:sz w:val="20"/>
                <w:szCs w:val="20"/>
                <w:lang w:eastAsia="ru-RU"/>
              </w:rPr>
              <w:softHyphen/>
              <w:t>ная ско</w:t>
            </w:r>
            <w:r w:rsidRPr="000B3DDC">
              <w:rPr>
                <w:rFonts w:ascii="Times New Roman" w:eastAsia="Times New Roman" w:hAnsi="Times New Roman" w:cs="Times New Roman"/>
                <w:b/>
                <w:sz w:val="20"/>
                <w:szCs w:val="20"/>
                <w:lang w:eastAsia="ru-RU"/>
              </w:rPr>
              <w:softHyphen/>
              <w:t>рость</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дви</w:t>
            </w:r>
            <w:r w:rsidRPr="000B3DDC">
              <w:rPr>
                <w:rFonts w:ascii="Times New Roman" w:eastAsia="Times New Roman" w:hAnsi="Times New Roman" w:cs="Times New Roman"/>
                <w:b/>
                <w:sz w:val="20"/>
                <w:szCs w:val="20"/>
                <w:lang w:eastAsia="ru-RU"/>
              </w:rPr>
              <w:softHyphen/>
              <w:t>жения,</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км/ч</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Ширина полосы</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дви</w:t>
            </w:r>
            <w:r w:rsidRPr="000B3DDC">
              <w:rPr>
                <w:rFonts w:ascii="Times New Roman" w:eastAsia="Times New Roman" w:hAnsi="Times New Roman" w:cs="Times New Roman"/>
                <w:b/>
                <w:sz w:val="20"/>
                <w:szCs w:val="20"/>
                <w:lang w:eastAsia="ru-RU"/>
              </w:rPr>
              <w:softHyphen/>
              <w:t>жения, м</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Число полос движения</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Ширина</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пешеходной</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части</w:t>
            </w:r>
          </w:p>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тротуара, м</w:t>
            </w:r>
          </w:p>
        </w:tc>
      </w:tr>
      <w:tr w:rsidR="002575DF" w:rsidRPr="00D44A6F"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Поселковая дорога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Связь сельского поселения с внешними дорогами общей сети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60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w:t>
            </w:r>
          </w:p>
        </w:tc>
      </w:tr>
      <w:tr w:rsidR="002575DF" w:rsidRPr="005715BB"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Главная улица</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Связь жилых территорий с общес</w:t>
            </w:r>
            <w:r w:rsidRPr="000B3DDC">
              <w:rPr>
                <w:rFonts w:ascii="Times New Roman" w:eastAsia="Times New Roman" w:hAnsi="Times New Roman" w:cs="Times New Roman"/>
                <w:sz w:val="20"/>
                <w:szCs w:val="20"/>
                <w:lang w:eastAsia="ru-RU"/>
              </w:rPr>
              <w:softHyphen/>
              <w:t>твенным центром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3,5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2-3</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1,5-2,25</w:t>
            </w:r>
          </w:p>
        </w:tc>
      </w:tr>
      <w:tr w:rsidR="002575DF" w:rsidRPr="005715BB" w:rsidTr="00931C8C">
        <w:tc>
          <w:tcPr>
            <w:tcW w:w="500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b/>
                <w:sz w:val="20"/>
                <w:szCs w:val="20"/>
                <w:lang w:eastAsia="ru-RU"/>
              </w:rPr>
              <w:t>Улица в жилой застройке:</w:t>
            </w:r>
          </w:p>
        </w:tc>
      </w:tr>
      <w:tr w:rsidR="002575DF" w:rsidRPr="005715BB"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основная</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Связь внутри жилых территорий и с лавной улицей по направлениям с интенсивным движением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40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1,0-1,5</w:t>
            </w:r>
          </w:p>
        </w:tc>
      </w:tr>
      <w:tr w:rsidR="002575DF" w:rsidRPr="005715BB"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второстепенная (переулок)</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Связь между основными жилыми шлицами</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2,75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1,0</w:t>
            </w:r>
          </w:p>
        </w:tc>
      </w:tr>
      <w:tr w:rsidR="002575DF" w:rsidRPr="005715BB"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проезд</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Связь жилых домов, расположенных в глубине квартала, с улицей</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2,75-3,0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0-1,0</w:t>
            </w:r>
          </w:p>
        </w:tc>
      </w:tr>
      <w:tr w:rsidR="002575DF" w:rsidRPr="005715BB" w:rsidTr="00931C8C">
        <w:tc>
          <w:tcPr>
            <w:tcW w:w="997"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Хозяйственный проезд,</w:t>
            </w:r>
          </w:p>
          <w:p w:rsidR="002575DF" w:rsidRPr="000B3DDC" w:rsidRDefault="002575DF" w:rsidP="00931C8C">
            <w:pPr>
              <w:suppressAutoHyphens/>
              <w:adjustRightInd w:val="0"/>
              <w:spacing w:after="0" w:line="240" w:lineRule="auto"/>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b/>
                <w:sz w:val="20"/>
                <w:szCs w:val="20"/>
                <w:lang w:eastAsia="ru-RU"/>
              </w:rPr>
              <w:t>скотопрогон</w:t>
            </w:r>
          </w:p>
        </w:tc>
        <w:tc>
          <w:tcPr>
            <w:tcW w:w="1728"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Прогон личного скота и проезд грузового транс-юрта к приусадебным участкам</w:t>
            </w:r>
          </w:p>
        </w:tc>
        <w:tc>
          <w:tcPr>
            <w:tcW w:w="560"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30</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4,5</w:t>
            </w:r>
          </w:p>
        </w:tc>
        <w:tc>
          <w:tcPr>
            <w:tcW w:w="521"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1</w:t>
            </w:r>
          </w:p>
        </w:tc>
        <w:tc>
          <w:tcPr>
            <w:tcW w:w="672" w:type="pct"/>
            <w:tcBorders>
              <w:top w:val="single" w:sz="6" w:space="0" w:color="auto"/>
              <w:left w:val="single" w:sz="6" w:space="0" w:color="auto"/>
              <w:bottom w:val="single" w:sz="6" w:space="0" w:color="auto"/>
              <w:right w:val="single" w:sz="6" w:space="0" w:color="auto"/>
            </w:tcBorders>
            <w:shd w:val="clear" w:color="auto" w:fill="FFFFFF"/>
            <w:vAlign w:val="center"/>
          </w:tcPr>
          <w:p w:rsidR="002575DF" w:rsidRPr="000B3DDC" w:rsidRDefault="002575DF" w:rsidP="00931C8C">
            <w:pPr>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w:t>
            </w:r>
          </w:p>
        </w:tc>
      </w:tr>
    </w:tbl>
    <w:p w:rsidR="002575DF" w:rsidRPr="00AB0C59" w:rsidRDefault="002575DF" w:rsidP="002575DF">
      <w:pPr>
        <w:suppressAutoHyphens/>
        <w:spacing w:after="0" w:line="360" w:lineRule="auto"/>
        <w:jc w:val="center"/>
        <w:rPr>
          <w:rFonts w:eastAsia="Times New Roman"/>
        </w:rPr>
        <w:sectPr w:rsidR="002575DF" w:rsidRPr="00AB0C59" w:rsidSect="000B3DDC">
          <w:footerReference w:type="default" r:id="rId49"/>
          <w:pgSz w:w="11906" w:h="16838"/>
          <w:pgMar w:top="851" w:right="849" w:bottom="1134" w:left="1134" w:header="709" w:footer="709" w:gutter="0"/>
          <w:cols w:space="708"/>
          <w:docGrid w:linePitch="360"/>
        </w:sectPr>
      </w:pPr>
    </w:p>
    <w:p w:rsidR="002575DF" w:rsidRPr="000B3DDC" w:rsidRDefault="002575DF" w:rsidP="000B3DDC">
      <w:pPr>
        <w:keepNext/>
        <w:keepLines/>
        <w:widowControl w:val="0"/>
        <w:suppressAutoHyphens/>
        <w:adjustRightInd w:val="0"/>
        <w:spacing w:after="0" w:line="240" w:lineRule="auto"/>
        <w:ind w:left="284"/>
        <w:jc w:val="center"/>
        <w:textAlignment w:val="baseline"/>
        <w:rPr>
          <w:rFonts w:ascii="Times New Roman" w:eastAsia="Times New Roman" w:hAnsi="Times New Roman" w:cs="Times New Roman"/>
          <w:b/>
          <w:lang w:eastAsia="ru-RU"/>
        </w:rPr>
      </w:pPr>
      <w:r w:rsidRPr="000B3DDC">
        <w:rPr>
          <w:rFonts w:ascii="Times New Roman" w:eastAsia="Times New Roman" w:hAnsi="Times New Roman" w:cs="Times New Roman"/>
          <w:b/>
          <w:lang w:eastAsia="ru-RU"/>
        </w:rPr>
        <w:lastRenderedPageBreak/>
        <w:t>Проектные предложения</w:t>
      </w:r>
    </w:p>
    <w:p w:rsidR="002575DF" w:rsidRPr="000B3DDC" w:rsidRDefault="002575DF" w:rsidP="000B3DDC">
      <w:pPr>
        <w:keepLines/>
        <w:widowControl w:val="0"/>
        <w:suppressAutoHyphens/>
        <w:adjustRightInd w:val="0"/>
        <w:spacing w:after="0" w:line="240" w:lineRule="auto"/>
        <w:ind w:left="284"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Генеральным планом предусматривается сохранение и дальнейшее развитие сложившейся структуры улично-дорожной сети сельского поселения.</w:t>
      </w:r>
    </w:p>
    <w:p w:rsidR="002575DF" w:rsidRPr="000B3DDC" w:rsidRDefault="002575DF" w:rsidP="000B3DDC">
      <w:pPr>
        <w:keepLines/>
        <w:widowControl w:val="0"/>
        <w:suppressAutoHyphens/>
        <w:adjustRightInd w:val="0"/>
        <w:spacing w:after="0" w:line="240" w:lineRule="auto"/>
        <w:ind w:left="284"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2575DF" w:rsidRPr="000B3DDC" w:rsidRDefault="002575DF" w:rsidP="000B3DDC">
      <w:pPr>
        <w:keepNext/>
        <w:keepLines/>
        <w:widowControl w:val="0"/>
        <w:suppressAutoHyphens/>
        <w:adjustRightInd w:val="0"/>
        <w:spacing w:after="0" w:line="240" w:lineRule="auto"/>
        <w:ind w:left="284" w:right="139" w:firstLine="851"/>
        <w:jc w:val="both"/>
        <w:textAlignment w:val="baseline"/>
        <w:rPr>
          <w:rFonts w:ascii="Times New Roman" w:eastAsia="Times New Roman" w:hAnsi="Times New Roman" w:cs="Times New Roman"/>
          <w:b/>
          <w:lang w:eastAsia="ru-RU"/>
        </w:rPr>
      </w:pPr>
      <w:r w:rsidRPr="000B3DDC">
        <w:rPr>
          <w:rFonts w:ascii="Times New Roman" w:eastAsia="Times New Roman" w:hAnsi="Times New Roman" w:cs="Times New Roman"/>
          <w:b/>
          <w:lang w:eastAsia="ru-RU"/>
        </w:rPr>
        <w:t>Генеральным планом предлагается:</w:t>
      </w:r>
    </w:p>
    <w:p w:rsidR="002575DF" w:rsidRPr="000B3DDC" w:rsidRDefault="002575DF" w:rsidP="000B3DDC">
      <w:pPr>
        <w:keepLines/>
        <w:widowControl w:val="0"/>
        <w:numPr>
          <w:ilvl w:val="0"/>
          <w:numId w:val="6"/>
        </w:numPr>
        <w:suppressAutoHyphens/>
        <w:adjustRightInd w:val="0"/>
        <w:spacing w:after="0" w:line="240" w:lineRule="auto"/>
        <w:ind w:left="284" w:right="139"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реконструкция автомобильных дорог с изношенностью покрытия более 50%;</w:t>
      </w:r>
    </w:p>
    <w:p w:rsidR="002575DF" w:rsidRPr="000B3DDC" w:rsidRDefault="002575DF" w:rsidP="000B3DDC">
      <w:pPr>
        <w:keepLines/>
        <w:widowControl w:val="0"/>
        <w:numPr>
          <w:ilvl w:val="0"/>
          <w:numId w:val="6"/>
        </w:numPr>
        <w:suppressAutoHyphens/>
        <w:adjustRightInd w:val="0"/>
        <w:spacing w:after="0" w:line="240" w:lineRule="auto"/>
        <w:ind w:left="284" w:right="139"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обеспечение уличным освещением всех основных и второстепенных улиц;</w:t>
      </w:r>
    </w:p>
    <w:p w:rsidR="002575DF" w:rsidRPr="000B3DDC" w:rsidRDefault="002575DF" w:rsidP="000B3DDC">
      <w:pPr>
        <w:keepLines/>
        <w:widowControl w:val="0"/>
        <w:numPr>
          <w:ilvl w:val="0"/>
          <w:numId w:val="6"/>
        </w:numPr>
        <w:suppressAutoHyphens/>
        <w:adjustRightInd w:val="0"/>
        <w:spacing w:after="0" w:line="240" w:lineRule="auto"/>
        <w:ind w:left="284" w:right="139"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Устройство пешеходных тротуаров.</w:t>
      </w:r>
    </w:p>
    <w:p w:rsidR="002575DF" w:rsidRPr="000B3DDC" w:rsidRDefault="002575DF" w:rsidP="000B3DDC">
      <w:pPr>
        <w:spacing w:after="0" w:line="240" w:lineRule="auto"/>
        <w:ind w:left="284"/>
        <w:rPr>
          <w:rFonts w:ascii="Times New Roman" w:eastAsia="Times New Roman" w:hAnsi="Times New Roman" w:cs="Times New Roman"/>
          <w:lang w:eastAsia="ru-RU"/>
        </w:rPr>
      </w:pPr>
      <w:r w:rsidRPr="000B3DDC">
        <w:rPr>
          <w:rFonts w:ascii="Times New Roman" w:eastAsia="Times New Roman" w:hAnsi="Times New Roman" w:cs="Times New Roman"/>
          <w:lang w:eastAsia="ru-RU"/>
        </w:rPr>
        <w:br w:type="page"/>
      </w:r>
    </w:p>
    <w:p w:rsidR="002575DF" w:rsidRPr="000B3DDC" w:rsidRDefault="002575DF" w:rsidP="000B3DDC">
      <w:pPr>
        <w:pStyle w:val="20"/>
        <w:keepLines/>
        <w:numPr>
          <w:ilvl w:val="1"/>
          <w:numId w:val="22"/>
        </w:numPr>
        <w:suppressAutoHyphens/>
        <w:spacing w:before="480" w:after="360"/>
        <w:ind w:left="426" w:firstLine="0"/>
        <w:jc w:val="center"/>
        <w:rPr>
          <w:rFonts w:ascii="Times New Roman" w:hAnsi="Times New Roman" w:cs="Times New Roman"/>
          <w:i w:val="0"/>
        </w:rPr>
      </w:pPr>
      <w:bookmarkStart w:id="167" w:name="_Toc315701128"/>
      <w:bookmarkStart w:id="168" w:name="_Toc315701129"/>
      <w:bookmarkStart w:id="169" w:name="_Toc315701130"/>
      <w:bookmarkStart w:id="170" w:name="_Toc315701131"/>
      <w:bookmarkStart w:id="171" w:name="_Toc315701132"/>
      <w:bookmarkStart w:id="172" w:name="_Toc247965276"/>
      <w:bookmarkStart w:id="173" w:name="_Toc268263644"/>
      <w:bookmarkStart w:id="174" w:name="_Toc342472323"/>
      <w:bookmarkStart w:id="175" w:name="_Toc491037218"/>
      <w:bookmarkEnd w:id="163"/>
      <w:bookmarkEnd w:id="164"/>
      <w:bookmarkEnd w:id="165"/>
      <w:bookmarkEnd w:id="167"/>
      <w:bookmarkEnd w:id="168"/>
      <w:bookmarkEnd w:id="169"/>
      <w:bookmarkEnd w:id="170"/>
      <w:bookmarkEnd w:id="171"/>
      <w:r w:rsidRPr="000B3DDC">
        <w:rPr>
          <w:rFonts w:ascii="Times New Roman" w:hAnsi="Times New Roman" w:cs="Times New Roman"/>
          <w:i w:val="0"/>
        </w:rPr>
        <w:lastRenderedPageBreak/>
        <w:t>Инженерн</w:t>
      </w:r>
      <w:bookmarkEnd w:id="172"/>
      <w:bookmarkEnd w:id="173"/>
      <w:bookmarkEnd w:id="174"/>
      <w:bookmarkEnd w:id="175"/>
      <w:r w:rsidRPr="000B3DDC">
        <w:rPr>
          <w:rFonts w:ascii="Times New Roman" w:hAnsi="Times New Roman" w:cs="Times New Roman"/>
          <w:i w:val="0"/>
        </w:rPr>
        <w:t>ая инфраструктура поселения</w:t>
      </w:r>
    </w:p>
    <w:p w:rsidR="002575DF" w:rsidRPr="000B3DDC" w:rsidRDefault="002575DF" w:rsidP="000B3DDC">
      <w:pPr>
        <w:keepLines/>
        <w:suppressAutoHyphens/>
        <w:spacing w:after="0" w:line="240" w:lineRule="auto"/>
        <w:ind w:left="426" w:right="-2" w:firstLine="851"/>
        <w:jc w:val="both"/>
        <w:rPr>
          <w:rFonts w:ascii="Times New Roman" w:eastAsia="Times New Roman" w:hAnsi="Times New Roman" w:cs="Times New Roman"/>
        </w:rPr>
      </w:pPr>
      <w:bookmarkStart w:id="176" w:name="_Toc268263645"/>
      <w:bookmarkStart w:id="177" w:name="_Toc247965277"/>
      <w:bookmarkStart w:id="178" w:name="_Toc342472324"/>
      <w:r w:rsidRPr="000B3DDC">
        <w:rPr>
          <w:rFonts w:ascii="Times New Roman" w:eastAsia="Times New Roman" w:hAnsi="Times New Roman" w:cs="Times New Roman"/>
        </w:rPr>
        <w:t xml:space="preserve">В составе Генерального плана Новолеушинского сельского </w:t>
      </w:r>
      <w:proofErr w:type="gramStart"/>
      <w:r w:rsidRPr="000B3DDC">
        <w:rPr>
          <w:rFonts w:ascii="Times New Roman" w:eastAsia="Times New Roman" w:hAnsi="Times New Roman" w:cs="Times New Roman"/>
        </w:rPr>
        <w:t>поселения  разработаны</w:t>
      </w:r>
      <w:proofErr w:type="gramEnd"/>
      <w:r w:rsidRPr="000B3DDC">
        <w:rPr>
          <w:rFonts w:ascii="Times New Roman" w:eastAsia="Times New Roman" w:hAnsi="Times New Roman" w:cs="Times New Roman"/>
        </w:rPr>
        <w:t xml:space="preserve"> мероприятия по развитию систем инженерного оборудования, направленные на комплексное инженерное обеспечение населенного пункта сельского поселения, модернизацию и реконструкцию устаревших инженерных коммуникаций и головных источников, внедрение политики ресурсосбережения.</w:t>
      </w:r>
    </w:p>
    <w:p w:rsidR="002575DF" w:rsidRPr="000B3DDC" w:rsidRDefault="002575DF" w:rsidP="000B3DDC">
      <w:pPr>
        <w:keepLines/>
        <w:suppressAutoHyphens/>
        <w:spacing w:after="0" w:line="240" w:lineRule="auto"/>
        <w:ind w:left="426" w:right="-2" w:firstLine="851"/>
        <w:jc w:val="both"/>
        <w:rPr>
          <w:rFonts w:ascii="Times New Roman" w:eastAsia="Times New Roman" w:hAnsi="Times New Roman" w:cs="Times New Roman"/>
        </w:rPr>
      </w:pPr>
      <w:r w:rsidRPr="000B3DDC">
        <w:rPr>
          <w:rFonts w:ascii="Times New Roman" w:hAnsi="Times New Roman" w:cs="Times New Roman"/>
        </w:rPr>
        <w:t>Территория муниципального образования обеспечена некоторыми инженерными сетями с возможностью подключения к ним жилых домов, обслуживающих и производственных объектов. Вместе с тем</w:t>
      </w:r>
      <w:r w:rsidRPr="000B3DDC">
        <w:rPr>
          <w:rFonts w:ascii="Times New Roman" w:eastAsia="Times New Roman" w:hAnsi="Times New Roman" w:cs="Times New Roman"/>
        </w:rPr>
        <w:t>, в инженерном комплексе сельского поселения существует ряд проблем, решение которых может значительно улучшить и повысить эффективность работы инженерной инфраструктуры.</w:t>
      </w:r>
    </w:p>
    <w:p w:rsidR="002575DF" w:rsidRPr="000B3DDC" w:rsidRDefault="002575DF" w:rsidP="000B3DDC">
      <w:pPr>
        <w:pStyle w:val="3"/>
        <w:numPr>
          <w:ilvl w:val="2"/>
          <w:numId w:val="22"/>
        </w:numPr>
        <w:spacing w:before="360" w:after="120" w:line="240" w:lineRule="auto"/>
        <w:ind w:left="426" w:firstLine="0"/>
        <w:jc w:val="center"/>
        <w:rPr>
          <w:rFonts w:ascii="Times New Roman" w:hAnsi="Times New Roman"/>
          <w:color w:val="auto"/>
          <w:sz w:val="28"/>
          <w:szCs w:val="28"/>
        </w:rPr>
      </w:pPr>
      <w:bookmarkStart w:id="179" w:name="_Toc353973238"/>
      <w:bookmarkStart w:id="180" w:name="_Toc491037219"/>
      <w:r w:rsidRPr="000B3DDC">
        <w:rPr>
          <w:rFonts w:ascii="Times New Roman" w:hAnsi="Times New Roman"/>
          <w:color w:val="auto"/>
          <w:sz w:val="28"/>
          <w:szCs w:val="28"/>
        </w:rPr>
        <w:t>Водоснабжение</w:t>
      </w:r>
      <w:bookmarkEnd w:id="179"/>
      <w:bookmarkEnd w:id="180"/>
    </w:p>
    <w:p w:rsidR="002575DF" w:rsidRPr="000B3DDC" w:rsidRDefault="002575DF" w:rsidP="000B3DDC">
      <w:pPr>
        <w:autoSpaceDE w:val="0"/>
        <w:spacing w:after="0" w:line="240" w:lineRule="auto"/>
        <w:ind w:left="426" w:right="-2" w:firstLine="850"/>
        <w:jc w:val="both"/>
        <w:rPr>
          <w:rFonts w:ascii="Times New Roman" w:hAnsi="Times New Roman" w:cs="Times New Roman"/>
        </w:rPr>
      </w:pPr>
      <w:r w:rsidRPr="000B3DDC">
        <w:rPr>
          <w:rFonts w:ascii="Times New Roman" w:hAnsi="Times New Roman" w:cs="Times New Roman"/>
        </w:rPr>
        <w:t>Обеспечение водой потребителей Новолеушинского сельского поселения осуществляется из подземных и поверхностных источников.</w:t>
      </w:r>
    </w:p>
    <w:p w:rsidR="002575DF" w:rsidRPr="000B3DDC" w:rsidRDefault="002575DF" w:rsidP="000B3DDC">
      <w:pPr>
        <w:autoSpaceDE w:val="0"/>
        <w:spacing w:after="0" w:line="240" w:lineRule="auto"/>
        <w:ind w:left="426" w:right="-2" w:firstLine="850"/>
        <w:jc w:val="both"/>
        <w:rPr>
          <w:rFonts w:ascii="Times New Roman" w:hAnsi="Times New Roman" w:cs="Times New Roman"/>
        </w:rPr>
      </w:pPr>
      <w:r w:rsidRPr="000B3DDC">
        <w:rPr>
          <w:rFonts w:ascii="Times New Roman" w:hAnsi="Times New Roman" w:cs="Times New Roman"/>
        </w:rPr>
        <w:t xml:space="preserve">Источниками питьевого водоснабжения являются артезианские скважины, родники, шахтные колодцы. </w:t>
      </w:r>
    </w:p>
    <w:p w:rsidR="002575DF" w:rsidRPr="000B3DDC" w:rsidRDefault="002575DF" w:rsidP="000B3DDC">
      <w:pPr>
        <w:autoSpaceDE w:val="0"/>
        <w:spacing w:after="0" w:line="240" w:lineRule="auto"/>
        <w:ind w:left="426" w:right="-2" w:firstLine="850"/>
        <w:jc w:val="both"/>
        <w:rPr>
          <w:rFonts w:ascii="Times New Roman" w:hAnsi="Times New Roman" w:cs="Times New Roman"/>
        </w:rPr>
      </w:pPr>
      <w:r w:rsidRPr="000B3DDC">
        <w:rPr>
          <w:rFonts w:ascii="Times New Roman" w:hAnsi="Times New Roman" w:cs="Times New Roman"/>
        </w:rPr>
        <w:t>Водопроводные сооружения представлены насосными станциями, накопительными водонапорными башнями, сетями.</w:t>
      </w:r>
    </w:p>
    <w:p w:rsidR="002575DF" w:rsidRPr="000B3DDC" w:rsidRDefault="002575DF" w:rsidP="000B3DDC">
      <w:pPr>
        <w:autoSpaceDE w:val="0"/>
        <w:spacing w:after="0" w:line="240" w:lineRule="auto"/>
        <w:ind w:left="426" w:right="-2" w:firstLine="850"/>
        <w:jc w:val="both"/>
        <w:rPr>
          <w:rFonts w:ascii="Times New Roman" w:hAnsi="Times New Roman" w:cs="Times New Roman"/>
        </w:rPr>
      </w:pPr>
      <w:r w:rsidRPr="000B3DDC">
        <w:rPr>
          <w:rFonts w:ascii="Times New Roman" w:hAnsi="Times New Roman" w:cs="Times New Roman"/>
        </w:rPr>
        <w:t xml:space="preserve">Центральное водоснабжение есть в с. Новое Леушино, с. Светлый, д. </w:t>
      </w:r>
      <w:proofErr w:type="spellStart"/>
      <w:r w:rsidRPr="000B3DDC">
        <w:rPr>
          <w:rFonts w:ascii="Times New Roman" w:hAnsi="Times New Roman" w:cs="Times New Roman"/>
        </w:rPr>
        <w:t>Бураково</w:t>
      </w:r>
      <w:proofErr w:type="spellEnd"/>
      <w:r w:rsidRPr="000B3DDC">
        <w:rPr>
          <w:rFonts w:ascii="Times New Roman" w:hAnsi="Times New Roman" w:cs="Times New Roman"/>
        </w:rPr>
        <w:t xml:space="preserve">, д. Малый </w:t>
      </w:r>
      <w:proofErr w:type="spellStart"/>
      <w:r w:rsidRPr="000B3DDC">
        <w:rPr>
          <w:rFonts w:ascii="Times New Roman" w:hAnsi="Times New Roman" w:cs="Times New Roman"/>
        </w:rPr>
        <w:t>Таковец</w:t>
      </w:r>
      <w:proofErr w:type="spellEnd"/>
      <w:r w:rsidRPr="000B3DDC">
        <w:rPr>
          <w:rFonts w:ascii="Times New Roman" w:hAnsi="Times New Roman" w:cs="Times New Roman"/>
        </w:rPr>
        <w:t xml:space="preserve"> и в д. Хомутово.</w:t>
      </w:r>
    </w:p>
    <w:p w:rsidR="002575DF" w:rsidRPr="000B3DDC" w:rsidRDefault="002575DF" w:rsidP="000B3DDC">
      <w:pPr>
        <w:autoSpaceDE w:val="0"/>
        <w:spacing w:after="0" w:line="240" w:lineRule="auto"/>
        <w:ind w:left="426" w:firstLine="720"/>
        <w:jc w:val="both"/>
        <w:rPr>
          <w:rFonts w:ascii="Times New Roman" w:hAnsi="Times New Roman" w:cs="Times New Roman"/>
        </w:rPr>
      </w:pPr>
    </w:p>
    <w:p w:rsidR="002575DF" w:rsidRPr="000B3DDC" w:rsidRDefault="002575DF" w:rsidP="000B3DDC">
      <w:pPr>
        <w:keepNext/>
        <w:keepLines/>
        <w:widowControl w:val="0"/>
        <w:adjustRightInd w:val="0"/>
        <w:spacing w:after="0" w:line="240" w:lineRule="auto"/>
        <w:ind w:left="426" w:right="-2"/>
        <w:contextualSpacing/>
        <w:jc w:val="center"/>
        <w:textAlignment w:val="baseline"/>
        <w:rPr>
          <w:rFonts w:ascii="Times New Roman" w:eastAsia="Times New Roman" w:hAnsi="Times New Roman" w:cs="Times New Roman"/>
          <w:b/>
          <w:sz w:val="26"/>
          <w:szCs w:val="26"/>
          <w:lang w:eastAsia="ru-RU"/>
        </w:rPr>
      </w:pPr>
      <w:r w:rsidRPr="000B3DDC">
        <w:rPr>
          <w:rFonts w:ascii="Times New Roman" w:eastAsia="Times New Roman" w:hAnsi="Times New Roman" w:cs="Times New Roman"/>
          <w:b/>
          <w:lang w:eastAsia="ru-RU"/>
        </w:rPr>
        <w:t>Нормы водопотребления и расчетные расходы воды питьевого качества</w:t>
      </w:r>
    </w:p>
    <w:p w:rsidR="002575DF" w:rsidRPr="000B3DDC" w:rsidRDefault="002575DF" w:rsidP="000B3DDC">
      <w:pPr>
        <w:keepNext/>
        <w:keepLines/>
        <w:widowControl w:val="0"/>
        <w:adjustRightInd w:val="0"/>
        <w:spacing w:after="0" w:line="240" w:lineRule="auto"/>
        <w:ind w:left="426"/>
        <w:contextualSpacing/>
        <w:textAlignment w:val="baseline"/>
        <w:rPr>
          <w:rFonts w:ascii="Times New Roman" w:eastAsia="Times New Roman" w:hAnsi="Times New Roman" w:cs="Times New Roman"/>
          <w:b/>
          <w:sz w:val="26"/>
          <w:szCs w:val="26"/>
          <w:lang w:eastAsia="ru-RU"/>
        </w:rPr>
      </w:pPr>
    </w:p>
    <w:p w:rsidR="002575DF" w:rsidRPr="000B3DDC" w:rsidRDefault="002575DF" w:rsidP="000B3DDC">
      <w:pPr>
        <w:keepLines/>
        <w:widowControl w:val="0"/>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Для обеспечения комфортной среды проживания населения Новолеушинского сельского поселения генеральным планом предлагается максимальное обеспечение населения централизованным водоснабжением.</w:t>
      </w:r>
    </w:p>
    <w:p w:rsidR="002575DF" w:rsidRPr="000B3DDC" w:rsidRDefault="002575DF" w:rsidP="000B3DDC">
      <w:pPr>
        <w:widowControl w:val="0"/>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Расчет водопотребления выполнен согласно СП 31.13330.2012 «Водоснабжение. Наружные сети и сооружения». Удельное водопотребление включает расходы воды на хозяйственно-питьевые нужды в жилых и общественных зданиях. Количество воды на нужды промышленности и неучтенные расходы определены в размере 15%, на полив зеленых насаждений – до 10% суммарного расхода воды на хозяйственно-питьевые нужды.</w:t>
      </w:r>
    </w:p>
    <w:p w:rsidR="002575DF" w:rsidRPr="000B3DDC" w:rsidRDefault="002575DF" w:rsidP="000B3DDC">
      <w:pPr>
        <w:widowControl w:val="0"/>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Для расчета среднесуточного водопотребления сельского поселения были приняты укрупненные показатели удельного водопотребления на 1 человека:</w:t>
      </w:r>
    </w:p>
    <w:p w:rsidR="002575DF" w:rsidRPr="000B3DDC" w:rsidRDefault="002575DF" w:rsidP="000B3DDC">
      <w:pPr>
        <w:widowControl w:val="0"/>
        <w:numPr>
          <w:ilvl w:val="0"/>
          <w:numId w:val="6"/>
        </w:numPr>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пользование водой из уличных водоразборных колонок – 50 л/</w:t>
      </w:r>
      <w:proofErr w:type="spellStart"/>
      <w:r w:rsidRPr="000B3DDC">
        <w:rPr>
          <w:rFonts w:ascii="Times New Roman" w:eastAsia="Times New Roman" w:hAnsi="Times New Roman" w:cs="Times New Roman"/>
          <w:lang w:eastAsia="ru-RU"/>
        </w:rPr>
        <w:t>сут</w:t>
      </w:r>
      <w:proofErr w:type="spellEnd"/>
      <w:r w:rsidRPr="000B3DDC">
        <w:rPr>
          <w:rFonts w:ascii="Times New Roman" w:eastAsia="Times New Roman" w:hAnsi="Times New Roman" w:cs="Times New Roman"/>
          <w:lang w:eastAsia="ru-RU"/>
        </w:rPr>
        <w:t>;</w:t>
      </w:r>
    </w:p>
    <w:p w:rsidR="002575DF" w:rsidRPr="000B3DDC" w:rsidRDefault="002575DF" w:rsidP="000B3DDC">
      <w:pPr>
        <w:widowControl w:val="0"/>
        <w:numPr>
          <w:ilvl w:val="0"/>
          <w:numId w:val="6"/>
        </w:numPr>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жилые дома с водопроводом, без канализации со сбросом стоков в выгребные ямы - 95 л/</w:t>
      </w:r>
      <w:proofErr w:type="spellStart"/>
      <w:r w:rsidRPr="000B3DDC">
        <w:rPr>
          <w:rFonts w:ascii="Times New Roman" w:eastAsia="Times New Roman" w:hAnsi="Times New Roman" w:cs="Times New Roman"/>
          <w:lang w:eastAsia="ru-RU"/>
        </w:rPr>
        <w:t>сут</w:t>
      </w:r>
      <w:proofErr w:type="spellEnd"/>
      <w:r w:rsidRPr="000B3DDC">
        <w:rPr>
          <w:rFonts w:ascii="Times New Roman" w:eastAsia="Times New Roman" w:hAnsi="Times New Roman" w:cs="Times New Roman"/>
          <w:lang w:eastAsia="ru-RU"/>
        </w:rPr>
        <w:t>;</w:t>
      </w:r>
    </w:p>
    <w:p w:rsidR="002575DF" w:rsidRPr="000B3DDC" w:rsidRDefault="002575DF" w:rsidP="000B3DDC">
      <w:pPr>
        <w:widowControl w:val="0"/>
        <w:numPr>
          <w:ilvl w:val="0"/>
          <w:numId w:val="6"/>
        </w:numPr>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жилые дома с водопроводом, канализацией и газовыми водонагревателями -          190 л/</w:t>
      </w:r>
      <w:proofErr w:type="spellStart"/>
      <w:r w:rsidRPr="000B3DDC">
        <w:rPr>
          <w:rFonts w:ascii="Times New Roman" w:eastAsia="Times New Roman" w:hAnsi="Times New Roman" w:cs="Times New Roman"/>
          <w:lang w:eastAsia="ru-RU"/>
        </w:rPr>
        <w:t>сут</w:t>
      </w:r>
      <w:proofErr w:type="spellEnd"/>
      <w:r w:rsidRPr="000B3DDC">
        <w:rPr>
          <w:rFonts w:ascii="Times New Roman" w:eastAsia="Times New Roman" w:hAnsi="Times New Roman" w:cs="Times New Roman"/>
          <w:lang w:eastAsia="ru-RU"/>
        </w:rPr>
        <w:t>.</w:t>
      </w:r>
    </w:p>
    <w:p w:rsidR="002575DF" w:rsidRPr="000B3DDC" w:rsidRDefault="002575DF" w:rsidP="000B3DDC">
      <w:pPr>
        <w:widowControl w:val="0"/>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Численность населения на расчетный срок– 2483 чел.</w:t>
      </w:r>
    </w:p>
    <w:p w:rsidR="002575DF" w:rsidRPr="000B3DDC" w:rsidRDefault="002575DF" w:rsidP="000B3DDC">
      <w:pPr>
        <w:widowControl w:val="0"/>
        <w:suppressAutoHyphens/>
        <w:adjustRightInd w:val="0"/>
        <w:spacing w:after="0" w:line="240" w:lineRule="auto"/>
        <w:ind w:left="426" w:right="-2"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Расчет среднесуточного водопотребления на расчетный срок представлен в таблице.</w:t>
      </w:r>
    </w:p>
    <w:p w:rsidR="002575DF" w:rsidRPr="000B3DDC" w:rsidRDefault="002575DF" w:rsidP="000B3DDC">
      <w:pPr>
        <w:spacing w:after="0" w:line="240" w:lineRule="auto"/>
        <w:rPr>
          <w:rFonts w:ascii="Times New Roman" w:hAnsi="Times New Roman" w:cs="Times New Roman"/>
          <w:b/>
          <w:bCs/>
          <w:iCs/>
        </w:rPr>
      </w:pPr>
    </w:p>
    <w:p w:rsidR="002575DF" w:rsidRPr="000B3DDC" w:rsidRDefault="002575DF" w:rsidP="000B3DDC">
      <w:pPr>
        <w:widowControl w:val="0"/>
        <w:suppressAutoHyphens/>
        <w:adjustRightInd w:val="0"/>
        <w:spacing w:after="0" w:line="240" w:lineRule="auto"/>
        <w:jc w:val="center"/>
        <w:textAlignment w:val="baseline"/>
        <w:rPr>
          <w:rFonts w:ascii="Times New Roman" w:eastAsia="Times New Roman" w:hAnsi="Times New Roman" w:cs="Times New Roman"/>
          <w:b/>
          <w:lang w:eastAsia="ru-RU"/>
        </w:rPr>
      </w:pPr>
      <w:r w:rsidRPr="000B3DDC">
        <w:rPr>
          <w:rFonts w:ascii="Times New Roman" w:hAnsi="Times New Roman" w:cs="Times New Roman"/>
          <w:b/>
          <w:bCs/>
          <w:iCs/>
        </w:rPr>
        <w:t>Расчет среднесуточного водопотребления</w:t>
      </w:r>
    </w:p>
    <w:tbl>
      <w:tblPr>
        <w:tblW w:w="4948" w:type="pct"/>
        <w:jc w:val="center"/>
        <w:tblLook w:val="04A0" w:firstRow="1" w:lastRow="0" w:firstColumn="1" w:lastColumn="0" w:noHBand="0" w:noVBand="1"/>
      </w:tblPr>
      <w:tblGrid>
        <w:gridCol w:w="3195"/>
        <w:gridCol w:w="2217"/>
        <w:gridCol w:w="2217"/>
        <w:gridCol w:w="2179"/>
      </w:tblGrid>
      <w:tr w:rsidR="002575DF" w:rsidRPr="000B3DDC" w:rsidTr="00931C8C">
        <w:trPr>
          <w:trHeight w:val="20"/>
          <w:jc w:val="center"/>
        </w:trPr>
        <w:tc>
          <w:tcPr>
            <w:tcW w:w="1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Наименование потребителей</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Число жителей, чел.</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Норма водопотребления, л/</w:t>
            </w:r>
            <w:proofErr w:type="spellStart"/>
            <w:r w:rsidRPr="000B3DDC">
              <w:rPr>
                <w:rFonts w:ascii="Times New Roman" w:eastAsia="Times New Roman" w:hAnsi="Times New Roman" w:cs="Times New Roman"/>
                <w:b/>
                <w:bCs/>
                <w:sz w:val="20"/>
                <w:szCs w:val="20"/>
                <w:lang w:eastAsia="ru-RU"/>
              </w:rPr>
              <w:t>сут</w:t>
            </w:r>
            <w:proofErr w:type="spellEnd"/>
            <w:r w:rsidRPr="000B3DDC">
              <w:rPr>
                <w:rFonts w:ascii="Times New Roman" w:eastAsia="Times New Roman" w:hAnsi="Times New Roman" w:cs="Times New Roman"/>
                <w:b/>
                <w:bCs/>
                <w:sz w:val="20"/>
                <w:szCs w:val="20"/>
                <w:lang w:eastAsia="ru-RU"/>
              </w:rPr>
              <w:t>. чел.</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Суточный расход воды населением, м</w:t>
            </w:r>
            <w:r w:rsidRPr="000B3DDC">
              <w:rPr>
                <w:rFonts w:ascii="Times New Roman" w:eastAsia="Times New Roman" w:hAnsi="Times New Roman" w:cs="Times New Roman"/>
                <w:b/>
                <w:bCs/>
                <w:sz w:val="20"/>
                <w:szCs w:val="20"/>
                <w:vertAlign w:val="superscript"/>
                <w:lang w:eastAsia="ru-RU"/>
              </w:rPr>
              <w:t>3</w:t>
            </w:r>
            <w:r w:rsidRPr="000B3DDC">
              <w:rPr>
                <w:rFonts w:ascii="Times New Roman" w:eastAsia="Times New Roman" w:hAnsi="Times New Roman" w:cs="Times New Roman"/>
                <w:b/>
                <w:bCs/>
                <w:sz w:val="20"/>
                <w:szCs w:val="20"/>
                <w:lang w:eastAsia="ru-RU"/>
              </w:rPr>
              <w:t>/</w:t>
            </w:r>
            <w:proofErr w:type="spellStart"/>
            <w:r w:rsidRPr="000B3DDC">
              <w:rPr>
                <w:rFonts w:ascii="Times New Roman" w:eastAsia="Times New Roman" w:hAnsi="Times New Roman" w:cs="Times New Roman"/>
                <w:b/>
                <w:bCs/>
                <w:sz w:val="20"/>
                <w:szCs w:val="20"/>
                <w:lang w:eastAsia="ru-RU"/>
              </w:rPr>
              <w:t>сут</w:t>
            </w:r>
            <w:proofErr w:type="spellEnd"/>
            <w:r w:rsidRPr="000B3DDC">
              <w:rPr>
                <w:rFonts w:ascii="Times New Roman" w:eastAsia="Times New Roman" w:hAnsi="Times New Roman" w:cs="Times New Roman"/>
                <w:b/>
                <w:bCs/>
                <w:sz w:val="20"/>
                <w:szCs w:val="20"/>
                <w:lang w:eastAsia="ru-RU"/>
              </w:rPr>
              <w:t>.</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Пользование водой из уличных водоразборных колонок</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700</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50</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35</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Жилые дома с водопроводом, без канализации со сбросом стоков в выгребные ямы</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630</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95</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60</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keepNext/>
              <w:spacing w:after="0" w:line="240" w:lineRule="auto"/>
              <w:jc w:val="center"/>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Жилые дома с водопроводом,  канализацией и газовыми нагревателями</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1153</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190</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sz w:val="20"/>
                <w:szCs w:val="20"/>
              </w:rPr>
            </w:pPr>
            <w:r w:rsidRPr="000B3DDC">
              <w:rPr>
                <w:rFonts w:ascii="Times New Roman" w:hAnsi="Times New Roman" w:cs="Times New Roman"/>
                <w:sz w:val="20"/>
                <w:szCs w:val="20"/>
              </w:rPr>
              <w:t>219</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Всего население</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2483</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314</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Нужды промышленности (10%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31,4</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lastRenderedPageBreak/>
              <w:t>Неучтенные расходы (5%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15,7</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Поливка зеленых насаждений (10% общего водопотребления)</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31,4</w:t>
            </w:r>
          </w:p>
        </w:tc>
      </w:tr>
      <w:tr w:rsidR="002575DF" w:rsidRPr="000B3DDC" w:rsidTr="00931C8C">
        <w:trPr>
          <w:trHeight w:val="20"/>
          <w:jc w:val="center"/>
        </w:trPr>
        <w:tc>
          <w:tcPr>
            <w:tcW w:w="1629"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Итого</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30"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Х</w:t>
            </w:r>
          </w:p>
        </w:tc>
        <w:tc>
          <w:tcPr>
            <w:tcW w:w="1111"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0B3DDC">
            <w:pPr>
              <w:spacing w:after="0" w:line="240" w:lineRule="auto"/>
              <w:jc w:val="center"/>
              <w:rPr>
                <w:rFonts w:ascii="Times New Roman" w:hAnsi="Times New Roman" w:cs="Times New Roman"/>
                <w:b/>
                <w:bCs/>
                <w:sz w:val="20"/>
                <w:szCs w:val="20"/>
              </w:rPr>
            </w:pPr>
            <w:r w:rsidRPr="000B3DDC">
              <w:rPr>
                <w:rFonts w:ascii="Times New Roman" w:hAnsi="Times New Roman" w:cs="Times New Roman"/>
                <w:b/>
                <w:bCs/>
                <w:sz w:val="20"/>
                <w:szCs w:val="20"/>
              </w:rPr>
              <w:t>392,5</w:t>
            </w:r>
          </w:p>
        </w:tc>
      </w:tr>
    </w:tbl>
    <w:p w:rsidR="002575DF" w:rsidRPr="000B3DDC" w:rsidRDefault="002575DF" w:rsidP="000B3DDC">
      <w:pPr>
        <w:keepLines/>
        <w:widowControl w:val="0"/>
        <w:adjustRightInd w:val="0"/>
        <w:spacing w:after="0" w:line="240" w:lineRule="auto"/>
        <w:ind w:firstLine="709"/>
        <w:jc w:val="both"/>
        <w:textAlignment w:val="baseline"/>
        <w:rPr>
          <w:rFonts w:ascii="Times New Roman" w:eastAsia="Times New Roman" w:hAnsi="Times New Roman" w:cs="Times New Roman"/>
          <w:lang w:eastAsia="ru-RU"/>
        </w:rPr>
      </w:pPr>
    </w:p>
    <w:p w:rsidR="002575DF" w:rsidRPr="000B3DDC" w:rsidRDefault="002575DF" w:rsidP="000B3DDC">
      <w:pPr>
        <w:keepLines/>
        <w:widowControl w:val="0"/>
        <w:adjustRightInd w:val="0"/>
        <w:spacing w:after="0" w:line="240" w:lineRule="auto"/>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Суточный расход воды в Новолеушинском сельском поселение составит около 392,5 м</w:t>
      </w:r>
      <w:r w:rsidRPr="000B3DDC">
        <w:rPr>
          <w:rFonts w:ascii="Times New Roman" w:eastAsia="Times New Roman" w:hAnsi="Times New Roman" w:cs="Times New Roman"/>
          <w:vertAlign w:val="superscript"/>
          <w:lang w:eastAsia="ru-RU"/>
        </w:rPr>
        <w:t>3</w:t>
      </w:r>
      <w:r w:rsidRPr="000B3DDC">
        <w:rPr>
          <w:rFonts w:ascii="Times New Roman" w:eastAsia="Times New Roman" w:hAnsi="Times New Roman" w:cs="Times New Roman"/>
          <w:lang w:eastAsia="ru-RU"/>
        </w:rPr>
        <w:t>/сутки.</w:t>
      </w:r>
    </w:p>
    <w:p w:rsidR="002575DF" w:rsidRPr="000B3DDC" w:rsidRDefault="002575DF" w:rsidP="000B3DDC">
      <w:pPr>
        <w:keepLines/>
        <w:widowControl w:val="0"/>
        <w:adjustRightInd w:val="0"/>
        <w:spacing w:after="0" w:line="240" w:lineRule="auto"/>
        <w:jc w:val="both"/>
        <w:textAlignment w:val="baseline"/>
        <w:rPr>
          <w:rFonts w:ascii="Times New Roman" w:eastAsia="Times New Roman" w:hAnsi="Times New Roman" w:cs="Times New Roman"/>
          <w:lang w:eastAsia="ru-RU"/>
        </w:rPr>
      </w:pPr>
    </w:p>
    <w:p w:rsidR="002575DF" w:rsidRPr="000B3DDC" w:rsidRDefault="002575DF" w:rsidP="000B3DDC">
      <w:pPr>
        <w:suppressAutoHyphens/>
        <w:autoSpaceDE w:val="0"/>
        <w:spacing w:before="240" w:after="0" w:line="240" w:lineRule="auto"/>
        <w:ind w:left="-709" w:firstLine="709"/>
        <w:jc w:val="center"/>
        <w:rPr>
          <w:rFonts w:ascii="Times New Roman" w:hAnsi="Times New Roman" w:cs="Times New Roman"/>
          <w:b/>
        </w:rPr>
      </w:pPr>
      <w:r w:rsidRPr="000B3DDC">
        <w:rPr>
          <w:rFonts w:ascii="Times New Roman" w:hAnsi="Times New Roman" w:cs="Times New Roman"/>
          <w:b/>
        </w:rPr>
        <w:t>Проектные предложения</w:t>
      </w:r>
    </w:p>
    <w:p w:rsidR="002575DF" w:rsidRPr="000B3DDC" w:rsidRDefault="002575DF" w:rsidP="000B3DDC">
      <w:pPr>
        <w:suppressAutoHyphens/>
        <w:autoSpaceDE w:val="0"/>
        <w:spacing w:before="120" w:after="0" w:line="240" w:lineRule="auto"/>
        <w:ind w:right="-2" w:firstLine="851"/>
        <w:jc w:val="both"/>
        <w:rPr>
          <w:rFonts w:ascii="Times New Roman" w:hAnsi="Times New Roman" w:cs="Times New Roman"/>
        </w:rPr>
      </w:pPr>
      <w:r w:rsidRPr="000B3DDC">
        <w:rPr>
          <w:rFonts w:ascii="Times New Roman" w:hAnsi="Times New Roman" w:cs="Times New Roman"/>
          <w:b/>
        </w:rPr>
        <w:t>Генеральным планом предлагается</w:t>
      </w:r>
      <w:r w:rsidRPr="000B3DDC">
        <w:rPr>
          <w:rFonts w:ascii="Times New Roman" w:hAnsi="Times New Roman" w:cs="Times New Roman"/>
        </w:rPr>
        <w:t xml:space="preserve"> проведение комплекса работ по реконструкции и развитию существующих систем водоснабжения многоквартирной жилой застройки, рекреационных  и производственных объектов, включающего:</w:t>
      </w:r>
    </w:p>
    <w:p w:rsidR="002575DF" w:rsidRPr="000B3DDC" w:rsidRDefault="002575DF" w:rsidP="000B3DDC">
      <w:pPr>
        <w:autoSpaceDE w:val="0"/>
        <w:spacing w:after="0" w:line="240" w:lineRule="auto"/>
        <w:ind w:firstLine="720"/>
        <w:jc w:val="both"/>
        <w:rPr>
          <w:rFonts w:ascii="Times New Roman" w:hAnsi="Times New Roman" w:cs="Times New Roman"/>
        </w:rPr>
      </w:pPr>
      <w:r w:rsidRPr="000B3DDC">
        <w:rPr>
          <w:rFonts w:ascii="Times New Roman" w:hAnsi="Times New Roman" w:cs="Times New Roman"/>
        </w:rPr>
        <w:t>- строительство артезианской скважины в с. Новое Леушино.</w:t>
      </w:r>
    </w:p>
    <w:p w:rsidR="002575DF" w:rsidRPr="000B3DDC" w:rsidRDefault="002575DF" w:rsidP="000B3DDC">
      <w:pPr>
        <w:suppressAutoHyphens/>
        <w:autoSpaceDE w:val="0"/>
        <w:spacing w:after="0" w:line="240" w:lineRule="auto"/>
        <w:ind w:right="-2" w:firstLine="709"/>
        <w:jc w:val="both"/>
        <w:rPr>
          <w:rFonts w:ascii="Times New Roman" w:hAnsi="Times New Roman" w:cs="Times New Roman"/>
          <w:b/>
          <w:color w:val="FF0000"/>
        </w:rPr>
      </w:pPr>
    </w:p>
    <w:p w:rsidR="002575DF" w:rsidRPr="000B3DDC" w:rsidRDefault="002575DF" w:rsidP="000B3DDC">
      <w:pPr>
        <w:pStyle w:val="3"/>
        <w:numPr>
          <w:ilvl w:val="2"/>
          <w:numId w:val="22"/>
        </w:numPr>
        <w:spacing w:before="360" w:after="120" w:line="240" w:lineRule="auto"/>
        <w:ind w:left="0" w:firstLine="0"/>
        <w:jc w:val="center"/>
        <w:rPr>
          <w:rFonts w:ascii="Times New Roman" w:hAnsi="Times New Roman"/>
          <w:color w:val="auto"/>
          <w:sz w:val="28"/>
          <w:szCs w:val="28"/>
        </w:rPr>
      </w:pPr>
      <w:bookmarkStart w:id="181" w:name="_Toc491037220"/>
      <w:r w:rsidRPr="000B3DDC">
        <w:rPr>
          <w:rFonts w:ascii="Times New Roman" w:hAnsi="Times New Roman"/>
          <w:color w:val="auto"/>
          <w:sz w:val="28"/>
          <w:szCs w:val="28"/>
        </w:rPr>
        <w:t>Водоотведение</w:t>
      </w:r>
      <w:bookmarkEnd w:id="181"/>
    </w:p>
    <w:p w:rsidR="002575DF" w:rsidRPr="000B3DDC" w:rsidRDefault="002575DF" w:rsidP="000B3DDC">
      <w:pPr>
        <w:spacing w:line="240" w:lineRule="auto"/>
        <w:ind w:right="-6" w:firstLine="851"/>
        <w:jc w:val="both"/>
        <w:rPr>
          <w:rFonts w:ascii="Times New Roman" w:hAnsi="Times New Roman" w:cs="Times New Roman"/>
        </w:rPr>
      </w:pPr>
      <w:r w:rsidRPr="000B3DDC">
        <w:rPr>
          <w:rFonts w:ascii="Times New Roman" w:hAnsi="Times New Roman" w:cs="Times New Roman"/>
        </w:rPr>
        <w:t>Отвод хозяйственно-бытовых и производственных сточных вод от  многоквартирного жилищного фонда, производственных  зданий и сооружений населенных пунктов осуществляется по  канализационной сети на очистные сооружения. К централизованной канализации подключены в основном многоквартирные дома, частный сектор не канализован, отвод стоков производится в выгребные ямы.</w:t>
      </w:r>
      <w:bookmarkStart w:id="182" w:name="%25D0%25BF%25D0%25B5%25D1%2580%25D0%25B5"/>
      <w:bookmarkEnd w:id="182"/>
      <w:r w:rsidRPr="000B3DDC">
        <w:rPr>
          <w:rFonts w:ascii="Times New Roman" w:hAnsi="Times New Roman" w:cs="Times New Roman"/>
        </w:rPr>
        <w:t xml:space="preserve"> Хозяйственно-бытовые стоки с. Новое Леушино по системе напорной канализации сбрасываются в пониженное место на рельеф юго-западнее поселка. С. Светлый и турбаза в д. Чайки имеет очистные сооружения.</w:t>
      </w:r>
    </w:p>
    <w:p w:rsidR="002575DF" w:rsidRPr="000B3DDC" w:rsidRDefault="002575DF" w:rsidP="000B3DDC">
      <w:pPr>
        <w:keepLines/>
        <w:spacing w:line="240" w:lineRule="auto"/>
        <w:contextualSpacing/>
        <w:jc w:val="center"/>
        <w:rPr>
          <w:rFonts w:ascii="Times New Roman" w:eastAsia="Times New Roman" w:hAnsi="Times New Roman" w:cs="Times New Roman"/>
          <w:b/>
          <w:lang w:eastAsia="ru-RU"/>
        </w:rPr>
      </w:pPr>
      <w:r w:rsidRPr="000B3DDC">
        <w:rPr>
          <w:rFonts w:ascii="Times New Roman" w:eastAsia="Times New Roman" w:hAnsi="Times New Roman" w:cs="Times New Roman"/>
          <w:b/>
          <w:lang w:eastAsia="ru-RU"/>
        </w:rPr>
        <w:t>Расчет потребности в водоотведении</w:t>
      </w:r>
    </w:p>
    <w:p w:rsidR="002575DF" w:rsidRPr="000B3DDC" w:rsidRDefault="002575DF" w:rsidP="000B3DDC">
      <w:pPr>
        <w:keepLines/>
        <w:spacing w:line="240" w:lineRule="auto"/>
        <w:ind w:firstLine="851"/>
        <w:contextualSpacing/>
        <w:jc w:val="both"/>
        <w:rPr>
          <w:rFonts w:ascii="Times New Roman" w:eastAsia="Times New Roman" w:hAnsi="Times New Roman" w:cs="Times New Roman"/>
          <w:b/>
          <w:lang w:eastAsia="ru-RU"/>
        </w:rPr>
      </w:pPr>
      <w:r w:rsidRPr="000B3DDC">
        <w:rPr>
          <w:rFonts w:ascii="Times New Roman" w:eastAsia="Times New Roman" w:hAnsi="Times New Roman" w:cs="Times New Roman"/>
          <w:lang w:eastAsia="ru-RU"/>
        </w:rPr>
        <w:t xml:space="preserve">Для расчета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принимается равным расчетному удельному среднесуточному (за год) водопотреблению без учета расхода воды на полив территорий и зеленых насаждений. </w:t>
      </w:r>
    </w:p>
    <w:p w:rsidR="002575DF" w:rsidRPr="000B3DDC" w:rsidRDefault="002575DF" w:rsidP="000B3DDC">
      <w:pPr>
        <w:keepLines/>
        <w:widowControl w:val="0"/>
        <w:adjustRightInd w:val="0"/>
        <w:spacing w:after="0" w:line="240" w:lineRule="auto"/>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iCs/>
          <w:lang w:eastAsia="ru-RU"/>
        </w:rPr>
        <w:t>Расчет среднесуточного водоотведения на расчетный срок приведен в таблице.</w:t>
      </w:r>
    </w:p>
    <w:p w:rsidR="002575DF" w:rsidRPr="000B3DDC" w:rsidRDefault="002575DF" w:rsidP="000B3DDC">
      <w:pPr>
        <w:pStyle w:val="afb"/>
        <w:keepNext/>
        <w:spacing w:after="120"/>
        <w:jc w:val="center"/>
        <w:rPr>
          <w:bCs w:val="0"/>
          <w:iCs/>
          <w:color w:val="auto"/>
          <w:sz w:val="24"/>
          <w:szCs w:val="20"/>
        </w:rPr>
      </w:pPr>
      <w:r w:rsidRPr="000B3DDC">
        <w:rPr>
          <w:bCs w:val="0"/>
          <w:iCs/>
          <w:color w:val="auto"/>
          <w:sz w:val="24"/>
          <w:szCs w:val="20"/>
        </w:rPr>
        <w:t>Расчет среднесуточного водоотведения на расчетный срок</w:t>
      </w:r>
    </w:p>
    <w:tbl>
      <w:tblPr>
        <w:tblW w:w="5000" w:type="pct"/>
        <w:jc w:val="center"/>
        <w:tblLook w:val="04A0" w:firstRow="1" w:lastRow="0" w:firstColumn="1" w:lastColumn="0" w:noHBand="0" w:noVBand="1"/>
      </w:tblPr>
      <w:tblGrid>
        <w:gridCol w:w="2593"/>
        <w:gridCol w:w="2807"/>
        <w:gridCol w:w="2307"/>
        <w:gridCol w:w="2204"/>
      </w:tblGrid>
      <w:tr w:rsidR="002575DF" w:rsidRPr="00BD74C3" w:rsidTr="00931C8C">
        <w:trPr>
          <w:trHeight w:val="20"/>
          <w:jc w:val="center"/>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Наименование потребителей</w:t>
            </w:r>
          </w:p>
        </w:tc>
        <w:tc>
          <w:tcPr>
            <w:tcW w:w="1416" w:type="pct"/>
            <w:tcBorders>
              <w:top w:val="single" w:sz="4" w:space="0" w:color="auto"/>
              <w:left w:val="nil"/>
              <w:bottom w:val="single" w:sz="4" w:space="0" w:color="auto"/>
              <w:right w:val="single" w:sz="4" w:space="0" w:color="000000"/>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Число жителей, чел.</w:t>
            </w:r>
          </w:p>
        </w:tc>
        <w:tc>
          <w:tcPr>
            <w:tcW w:w="1164" w:type="pct"/>
            <w:tcBorders>
              <w:top w:val="single" w:sz="4" w:space="0" w:color="auto"/>
              <w:left w:val="nil"/>
              <w:bottom w:val="single" w:sz="4" w:space="0" w:color="auto"/>
              <w:right w:val="single" w:sz="4" w:space="0" w:color="000000"/>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Норма водоотведения, л/</w:t>
            </w:r>
            <w:proofErr w:type="spellStart"/>
            <w:r w:rsidRPr="000B3DDC">
              <w:rPr>
                <w:rFonts w:ascii="Times New Roman" w:eastAsia="Times New Roman" w:hAnsi="Times New Roman" w:cs="Times New Roman"/>
                <w:b/>
                <w:sz w:val="20"/>
                <w:szCs w:val="20"/>
                <w:lang w:eastAsia="ru-RU"/>
              </w:rPr>
              <w:t>сут.чел</w:t>
            </w:r>
            <w:proofErr w:type="spellEnd"/>
            <w:r w:rsidRPr="000B3DDC">
              <w:rPr>
                <w:rFonts w:ascii="Times New Roman" w:eastAsia="Times New Roman" w:hAnsi="Times New Roman" w:cs="Times New Roman"/>
                <w:b/>
                <w:sz w:val="20"/>
                <w:szCs w:val="20"/>
                <w:lang w:eastAsia="ru-RU"/>
              </w:rPr>
              <w:t>.</w:t>
            </w:r>
          </w:p>
        </w:tc>
        <w:tc>
          <w:tcPr>
            <w:tcW w:w="1112" w:type="pct"/>
            <w:tcBorders>
              <w:top w:val="single" w:sz="4" w:space="0" w:color="auto"/>
              <w:left w:val="nil"/>
              <w:bottom w:val="single" w:sz="4" w:space="0" w:color="auto"/>
              <w:right w:val="single" w:sz="4" w:space="0" w:color="000000"/>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b/>
                <w:sz w:val="20"/>
                <w:szCs w:val="20"/>
                <w:lang w:eastAsia="ru-RU"/>
              </w:rPr>
            </w:pPr>
            <w:r w:rsidRPr="000B3DDC">
              <w:rPr>
                <w:rFonts w:ascii="Times New Roman" w:eastAsia="Times New Roman" w:hAnsi="Times New Roman" w:cs="Times New Roman"/>
                <w:b/>
                <w:sz w:val="20"/>
                <w:szCs w:val="20"/>
                <w:lang w:eastAsia="ru-RU"/>
              </w:rPr>
              <w:t>Суточный расход, м</w:t>
            </w:r>
            <w:r w:rsidRPr="000B3DDC">
              <w:rPr>
                <w:rFonts w:ascii="Times New Roman" w:eastAsia="Times New Roman" w:hAnsi="Times New Roman" w:cs="Times New Roman"/>
                <w:b/>
                <w:sz w:val="20"/>
                <w:szCs w:val="20"/>
                <w:vertAlign w:val="superscript"/>
                <w:lang w:eastAsia="ru-RU"/>
              </w:rPr>
              <w:t>3</w:t>
            </w:r>
            <w:r w:rsidRPr="000B3DDC">
              <w:rPr>
                <w:rFonts w:ascii="Times New Roman" w:eastAsia="Times New Roman" w:hAnsi="Times New Roman" w:cs="Times New Roman"/>
                <w:b/>
                <w:sz w:val="20"/>
                <w:szCs w:val="20"/>
                <w:lang w:eastAsia="ru-RU"/>
              </w:rPr>
              <w:t>/</w:t>
            </w:r>
            <w:proofErr w:type="spellStart"/>
            <w:r w:rsidRPr="000B3DDC">
              <w:rPr>
                <w:rFonts w:ascii="Times New Roman" w:eastAsia="Times New Roman" w:hAnsi="Times New Roman" w:cs="Times New Roman"/>
                <w:b/>
                <w:sz w:val="20"/>
                <w:szCs w:val="20"/>
                <w:lang w:eastAsia="ru-RU"/>
              </w:rPr>
              <w:t>сут</w:t>
            </w:r>
            <w:proofErr w:type="spellEnd"/>
            <w:r w:rsidRPr="000B3DDC">
              <w:rPr>
                <w:rFonts w:ascii="Times New Roman" w:eastAsia="Times New Roman" w:hAnsi="Times New Roman" w:cs="Times New Roman"/>
                <w:b/>
                <w:sz w:val="20"/>
                <w:szCs w:val="20"/>
                <w:lang w:eastAsia="ru-RU"/>
              </w:rPr>
              <w:t>.</w:t>
            </w:r>
          </w:p>
        </w:tc>
      </w:tr>
      <w:tr w:rsidR="002575DF" w:rsidRPr="00BD74C3" w:rsidTr="00931C8C">
        <w:trPr>
          <w:trHeight w:val="20"/>
          <w:jc w:val="center"/>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931C8C">
            <w:pPr>
              <w:keepNext/>
              <w:spacing w:after="0" w:line="240" w:lineRule="auto"/>
              <w:rPr>
                <w:rFonts w:ascii="Times New Roman" w:eastAsia="Times New Roman" w:hAnsi="Times New Roman" w:cs="Times New Roman"/>
                <w:bCs/>
                <w:sz w:val="20"/>
                <w:szCs w:val="20"/>
                <w:lang w:eastAsia="ru-RU"/>
              </w:rPr>
            </w:pPr>
            <w:r w:rsidRPr="000B3DDC">
              <w:rPr>
                <w:rFonts w:ascii="Times New Roman" w:eastAsia="Times New Roman" w:hAnsi="Times New Roman" w:cs="Times New Roman"/>
                <w:bCs/>
                <w:sz w:val="20"/>
                <w:szCs w:val="20"/>
                <w:lang w:eastAsia="ru-RU"/>
              </w:rPr>
              <w:t>Население</w:t>
            </w:r>
          </w:p>
        </w:tc>
        <w:tc>
          <w:tcPr>
            <w:tcW w:w="1416"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jc w:val="center"/>
              <w:rPr>
                <w:rFonts w:ascii="Times New Roman" w:hAnsi="Times New Roman" w:cs="Times New Roman"/>
                <w:b/>
                <w:bCs/>
                <w:sz w:val="20"/>
                <w:szCs w:val="20"/>
              </w:rPr>
            </w:pPr>
            <w:r w:rsidRPr="000B3DDC">
              <w:rPr>
                <w:rFonts w:ascii="Times New Roman" w:hAnsi="Times New Roman" w:cs="Times New Roman"/>
                <w:b/>
                <w:bCs/>
                <w:sz w:val="20"/>
                <w:szCs w:val="20"/>
                <w:lang w:val="en-US"/>
              </w:rPr>
              <w:t>2</w:t>
            </w:r>
            <w:r w:rsidRPr="000B3DDC">
              <w:rPr>
                <w:rFonts w:ascii="Times New Roman" w:hAnsi="Times New Roman" w:cs="Times New Roman"/>
                <w:b/>
                <w:bCs/>
                <w:sz w:val="20"/>
                <w:szCs w:val="20"/>
              </w:rPr>
              <w:t>483</w:t>
            </w:r>
          </w:p>
        </w:tc>
        <w:tc>
          <w:tcPr>
            <w:tcW w:w="1164"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bCs/>
                <w:sz w:val="20"/>
                <w:szCs w:val="20"/>
                <w:lang w:val="en-US" w:eastAsia="ru-RU"/>
              </w:rPr>
            </w:pPr>
            <w:r w:rsidRPr="000B3DDC">
              <w:rPr>
                <w:rFonts w:ascii="Times New Roman" w:eastAsia="Times New Roman" w:hAnsi="Times New Roman" w:cs="Times New Roman"/>
                <w:bCs/>
                <w:sz w:val="20"/>
                <w:szCs w:val="20"/>
                <w:lang w:eastAsia="ru-RU"/>
              </w:rPr>
              <w:t>124,6</w:t>
            </w:r>
          </w:p>
        </w:tc>
        <w:tc>
          <w:tcPr>
            <w:tcW w:w="1112"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jc w:val="center"/>
              <w:rPr>
                <w:rFonts w:ascii="Times New Roman" w:hAnsi="Times New Roman" w:cs="Times New Roman"/>
                <w:b/>
                <w:bCs/>
                <w:sz w:val="20"/>
                <w:szCs w:val="20"/>
              </w:rPr>
            </w:pPr>
            <w:r w:rsidRPr="000B3DDC">
              <w:rPr>
                <w:rFonts w:ascii="Times New Roman" w:hAnsi="Times New Roman" w:cs="Times New Roman"/>
                <w:b/>
                <w:bCs/>
                <w:sz w:val="20"/>
                <w:szCs w:val="20"/>
              </w:rPr>
              <w:t>309</w:t>
            </w:r>
          </w:p>
        </w:tc>
      </w:tr>
      <w:tr w:rsidR="002575DF" w:rsidRPr="00BD74C3" w:rsidTr="00931C8C">
        <w:trPr>
          <w:trHeight w:val="20"/>
          <w:jc w:val="center"/>
        </w:trPr>
        <w:tc>
          <w:tcPr>
            <w:tcW w:w="1308" w:type="pct"/>
            <w:tcBorders>
              <w:top w:val="nil"/>
              <w:left w:val="single" w:sz="4" w:space="0" w:color="auto"/>
              <w:bottom w:val="single" w:sz="4" w:space="0" w:color="auto"/>
              <w:right w:val="single" w:sz="4" w:space="0" w:color="auto"/>
            </w:tcBorders>
            <w:shd w:val="clear" w:color="auto" w:fill="auto"/>
            <w:vAlign w:val="bottom"/>
            <w:hideMark/>
          </w:tcPr>
          <w:p w:rsidR="002575DF" w:rsidRPr="000B3DDC" w:rsidRDefault="002575DF" w:rsidP="00931C8C">
            <w:pPr>
              <w:keepNext/>
              <w:spacing w:after="0" w:line="240" w:lineRule="auto"/>
              <w:rPr>
                <w:rFonts w:ascii="Times New Roman" w:eastAsia="Times New Roman" w:hAnsi="Times New Roman" w:cs="Times New Roman"/>
                <w:bCs/>
                <w:sz w:val="20"/>
                <w:szCs w:val="20"/>
                <w:lang w:eastAsia="ru-RU"/>
              </w:rPr>
            </w:pPr>
            <w:r w:rsidRPr="000B3DDC">
              <w:rPr>
                <w:rFonts w:ascii="Times New Roman" w:eastAsia="Times New Roman" w:hAnsi="Times New Roman" w:cs="Times New Roman"/>
                <w:bCs/>
                <w:sz w:val="20"/>
                <w:szCs w:val="20"/>
                <w:lang w:eastAsia="ru-RU"/>
              </w:rPr>
              <w:t>Неучтенные расходы, включая нужды промышленности (15% от среднесуточного объёма водоотведения населения)</w:t>
            </w:r>
          </w:p>
        </w:tc>
        <w:tc>
          <w:tcPr>
            <w:tcW w:w="1416"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Х</w:t>
            </w:r>
          </w:p>
        </w:tc>
        <w:tc>
          <w:tcPr>
            <w:tcW w:w="1164"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keepNext/>
              <w:spacing w:after="0" w:line="240" w:lineRule="auto"/>
              <w:jc w:val="center"/>
              <w:rPr>
                <w:rFonts w:ascii="Times New Roman" w:eastAsia="Times New Roman" w:hAnsi="Times New Roman" w:cs="Times New Roman"/>
                <w:sz w:val="20"/>
                <w:szCs w:val="20"/>
                <w:lang w:eastAsia="ru-RU"/>
              </w:rPr>
            </w:pPr>
            <w:r w:rsidRPr="000B3DDC">
              <w:rPr>
                <w:rFonts w:ascii="Times New Roman" w:eastAsia="Times New Roman" w:hAnsi="Times New Roman" w:cs="Times New Roman"/>
                <w:sz w:val="20"/>
                <w:szCs w:val="20"/>
                <w:lang w:eastAsia="ru-RU"/>
              </w:rPr>
              <w:t>Х</w:t>
            </w:r>
          </w:p>
        </w:tc>
        <w:tc>
          <w:tcPr>
            <w:tcW w:w="1112"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jc w:val="center"/>
              <w:rPr>
                <w:rFonts w:ascii="Times New Roman" w:hAnsi="Times New Roman" w:cs="Times New Roman"/>
                <w:sz w:val="20"/>
                <w:szCs w:val="20"/>
              </w:rPr>
            </w:pPr>
            <w:r w:rsidRPr="000B3DDC">
              <w:rPr>
                <w:rFonts w:ascii="Times New Roman" w:hAnsi="Times New Roman" w:cs="Times New Roman"/>
                <w:sz w:val="20"/>
                <w:szCs w:val="20"/>
              </w:rPr>
              <w:t>46</w:t>
            </w:r>
          </w:p>
        </w:tc>
      </w:tr>
      <w:tr w:rsidR="002575DF" w:rsidRPr="00BD74C3" w:rsidTr="00931C8C">
        <w:trPr>
          <w:trHeight w:val="20"/>
          <w:jc w:val="center"/>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2575DF" w:rsidRPr="000B3DDC" w:rsidRDefault="002575DF" w:rsidP="00931C8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Итого</w:t>
            </w:r>
          </w:p>
        </w:tc>
        <w:tc>
          <w:tcPr>
            <w:tcW w:w="1416"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jc w:val="center"/>
              <w:rPr>
                <w:rFonts w:ascii="Times New Roman" w:hAnsi="Times New Roman" w:cs="Times New Roman"/>
                <w:b/>
                <w:bCs/>
                <w:sz w:val="20"/>
                <w:szCs w:val="20"/>
              </w:rPr>
            </w:pPr>
            <w:r w:rsidRPr="000B3DDC">
              <w:rPr>
                <w:rFonts w:ascii="Times New Roman" w:hAnsi="Times New Roman" w:cs="Times New Roman"/>
                <w:b/>
                <w:bCs/>
                <w:sz w:val="20"/>
                <w:szCs w:val="20"/>
                <w:lang w:val="en-US"/>
              </w:rPr>
              <w:t>2</w:t>
            </w:r>
            <w:r w:rsidRPr="000B3DDC">
              <w:rPr>
                <w:rFonts w:ascii="Times New Roman" w:hAnsi="Times New Roman" w:cs="Times New Roman"/>
                <w:b/>
                <w:bCs/>
                <w:sz w:val="20"/>
                <w:szCs w:val="20"/>
              </w:rPr>
              <w:t>483</w:t>
            </w:r>
          </w:p>
        </w:tc>
        <w:tc>
          <w:tcPr>
            <w:tcW w:w="1164"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line="240" w:lineRule="auto"/>
              <w:jc w:val="center"/>
              <w:rPr>
                <w:rFonts w:ascii="Times New Roman" w:eastAsia="Times New Roman" w:hAnsi="Times New Roman" w:cs="Times New Roman"/>
                <w:b/>
                <w:bCs/>
                <w:sz w:val="20"/>
                <w:szCs w:val="20"/>
                <w:lang w:eastAsia="ru-RU"/>
              </w:rPr>
            </w:pPr>
            <w:r w:rsidRPr="000B3DDC">
              <w:rPr>
                <w:rFonts w:ascii="Times New Roman" w:eastAsia="Times New Roman" w:hAnsi="Times New Roman" w:cs="Times New Roman"/>
                <w:b/>
                <w:bCs/>
                <w:sz w:val="20"/>
                <w:szCs w:val="20"/>
                <w:lang w:eastAsia="ru-RU"/>
              </w:rPr>
              <w:t>124,6</w:t>
            </w:r>
          </w:p>
        </w:tc>
        <w:tc>
          <w:tcPr>
            <w:tcW w:w="1112" w:type="pct"/>
            <w:tcBorders>
              <w:top w:val="nil"/>
              <w:left w:val="nil"/>
              <w:bottom w:val="single" w:sz="4" w:space="0" w:color="auto"/>
              <w:right w:val="single" w:sz="4" w:space="0" w:color="auto"/>
            </w:tcBorders>
            <w:shd w:val="clear" w:color="auto" w:fill="auto"/>
            <w:vAlign w:val="center"/>
            <w:hideMark/>
          </w:tcPr>
          <w:p w:rsidR="002575DF" w:rsidRPr="000B3DDC" w:rsidRDefault="002575DF" w:rsidP="00931C8C">
            <w:pPr>
              <w:spacing w:after="0"/>
              <w:jc w:val="center"/>
              <w:rPr>
                <w:rFonts w:ascii="Times New Roman" w:hAnsi="Times New Roman" w:cs="Times New Roman"/>
                <w:b/>
                <w:bCs/>
                <w:sz w:val="20"/>
                <w:szCs w:val="20"/>
              </w:rPr>
            </w:pPr>
            <w:r w:rsidRPr="000B3DDC">
              <w:rPr>
                <w:rFonts w:ascii="Times New Roman" w:hAnsi="Times New Roman" w:cs="Times New Roman"/>
                <w:b/>
                <w:bCs/>
                <w:sz w:val="20"/>
                <w:szCs w:val="20"/>
              </w:rPr>
              <w:t>355</w:t>
            </w:r>
          </w:p>
        </w:tc>
      </w:tr>
    </w:tbl>
    <w:p w:rsidR="002575DF" w:rsidRPr="00BD74C3" w:rsidRDefault="002575DF" w:rsidP="002575DF">
      <w:pPr>
        <w:keepLines/>
        <w:widowControl w:val="0"/>
        <w:adjustRightInd w:val="0"/>
        <w:spacing w:after="0"/>
        <w:ind w:firstLine="851"/>
        <w:jc w:val="both"/>
        <w:textAlignment w:val="baseline"/>
      </w:pPr>
    </w:p>
    <w:p w:rsidR="002575DF" w:rsidRPr="000B3DDC" w:rsidRDefault="002575DF" w:rsidP="000B3DDC">
      <w:pPr>
        <w:keepLines/>
        <w:spacing w:after="0"/>
        <w:ind w:firstLine="851"/>
        <w:jc w:val="both"/>
        <w:rPr>
          <w:rFonts w:ascii="Times New Roman" w:hAnsi="Times New Roman" w:cs="Times New Roman"/>
        </w:rPr>
      </w:pPr>
      <w:r w:rsidRPr="000B3DDC">
        <w:rPr>
          <w:rFonts w:ascii="Times New Roman" w:hAnsi="Times New Roman" w:cs="Times New Roman"/>
        </w:rPr>
        <w:t>Таким образом, суточный объем сточных вод составит 355 м</w:t>
      </w:r>
      <w:r w:rsidRPr="000B3DDC">
        <w:rPr>
          <w:rFonts w:ascii="Times New Roman" w:hAnsi="Times New Roman" w:cs="Times New Roman"/>
          <w:vertAlign w:val="superscript"/>
        </w:rPr>
        <w:t>3</w:t>
      </w:r>
      <w:r w:rsidRPr="000B3DDC">
        <w:rPr>
          <w:rFonts w:ascii="Times New Roman" w:hAnsi="Times New Roman" w:cs="Times New Roman"/>
        </w:rPr>
        <w:t>/сутки.</w:t>
      </w:r>
    </w:p>
    <w:p w:rsidR="002575DF" w:rsidRPr="000B3DDC" w:rsidRDefault="002575DF" w:rsidP="000B3DDC">
      <w:pPr>
        <w:keepLines/>
        <w:ind w:firstLine="851"/>
        <w:contextualSpacing/>
        <w:jc w:val="center"/>
        <w:rPr>
          <w:rFonts w:ascii="Times New Roman" w:hAnsi="Times New Roman" w:cs="Times New Roman"/>
          <w:b/>
        </w:rPr>
      </w:pPr>
    </w:p>
    <w:p w:rsidR="002575DF" w:rsidRPr="000B3DDC" w:rsidRDefault="002575DF" w:rsidP="000B3DDC">
      <w:pPr>
        <w:keepLines/>
        <w:ind w:firstLine="851"/>
        <w:contextualSpacing/>
        <w:jc w:val="center"/>
        <w:rPr>
          <w:rFonts w:ascii="Times New Roman" w:hAnsi="Times New Roman" w:cs="Times New Roman"/>
          <w:b/>
        </w:rPr>
      </w:pPr>
      <w:r w:rsidRPr="000B3DDC">
        <w:rPr>
          <w:rFonts w:ascii="Times New Roman" w:hAnsi="Times New Roman" w:cs="Times New Roman"/>
          <w:b/>
        </w:rPr>
        <w:t>Проектные предложения</w:t>
      </w:r>
    </w:p>
    <w:p w:rsidR="002575DF" w:rsidRPr="000B3DDC" w:rsidRDefault="002575DF" w:rsidP="000B3DDC">
      <w:pPr>
        <w:keepLines/>
        <w:widowControl w:val="0"/>
        <w:adjustRightInd w:val="0"/>
        <w:spacing w:after="0"/>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b/>
          <w:lang w:eastAsia="ru-RU"/>
        </w:rPr>
        <w:t>Генеральным планом</w:t>
      </w:r>
      <w:r w:rsidRPr="000B3DDC">
        <w:rPr>
          <w:rFonts w:ascii="Times New Roman" w:eastAsia="Times New Roman" w:hAnsi="Times New Roman" w:cs="Times New Roman"/>
          <w:lang w:eastAsia="ru-RU"/>
        </w:rPr>
        <w:t xml:space="preserve"> на расчетный срок </w:t>
      </w:r>
      <w:r w:rsidRPr="000B3DDC">
        <w:rPr>
          <w:rFonts w:ascii="Times New Roman" w:eastAsia="Times New Roman" w:hAnsi="Times New Roman" w:cs="Times New Roman"/>
          <w:b/>
          <w:lang w:eastAsia="ru-RU"/>
        </w:rPr>
        <w:t>предлагается</w:t>
      </w:r>
      <w:r w:rsidRPr="000B3DDC">
        <w:rPr>
          <w:rFonts w:ascii="Times New Roman" w:eastAsia="Times New Roman" w:hAnsi="Times New Roman" w:cs="Times New Roman"/>
          <w:lang w:eastAsia="ru-RU"/>
        </w:rPr>
        <w:t>:</w:t>
      </w:r>
    </w:p>
    <w:p w:rsidR="002575DF" w:rsidRPr="000B3DDC" w:rsidRDefault="002575DF" w:rsidP="000B3DDC">
      <w:pPr>
        <w:keepLines/>
        <w:widowControl w:val="0"/>
        <w:adjustRightInd w:val="0"/>
        <w:spacing w:after="0"/>
        <w:ind w:firstLine="851"/>
        <w:jc w:val="both"/>
        <w:textAlignment w:val="baseline"/>
        <w:rPr>
          <w:rFonts w:ascii="Times New Roman" w:eastAsia="Times New Roman" w:hAnsi="Times New Roman" w:cs="Times New Roman"/>
          <w:lang w:eastAsia="ru-RU"/>
        </w:rPr>
      </w:pPr>
      <w:r w:rsidRPr="000B3DDC">
        <w:rPr>
          <w:rFonts w:ascii="Times New Roman" w:eastAsia="Times New Roman" w:hAnsi="Times New Roman" w:cs="Times New Roman"/>
          <w:lang w:eastAsia="ru-RU"/>
        </w:rPr>
        <w:t>- строительство очистных сооружений в с. Новое Леушино.</w:t>
      </w:r>
    </w:p>
    <w:p w:rsidR="002575DF" w:rsidRPr="000B3DDC" w:rsidRDefault="002575DF" w:rsidP="000B3DDC">
      <w:pPr>
        <w:pStyle w:val="3"/>
        <w:numPr>
          <w:ilvl w:val="2"/>
          <w:numId w:val="22"/>
        </w:numPr>
        <w:spacing w:before="360" w:after="120" w:line="240" w:lineRule="auto"/>
        <w:ind w:left="0" w:firstLine="851"/>
        <w:jc w:val="center"/>
        <w:rPr>
          <w:rFonts w:ascii="Times New Roman" w:hAnsi="Times New Roman"/>
          <w:color w:val="auto"/>
          <w:sz w:val="28"/>
          <w:szCs w:val="28"/>
        </w:rPr>
      </w:pPr>
      <w:bookmarkStart w:id="183" w:name="_Toc491037221"/>
      <w:r w:rsidRPr="000B3DDC">
        <w:rPr>
          <w:rFonts w:ascii="Times New Roman" w:hAnsi="Times New Roman"/>
          <w:color w:val="auto"/>
          <w:sz w:val="28"/>
          <w:szCs w:val="28"/>
        </w:rPr>
        <w:t>Теплоснабжение</w:t>
      </w:r>
      <w:bookmarkEnd w:id="183"/>
    </w:p>
    <w:p w:rsidR="002575DF" w:rsidRPr="000B3DDC" w:rsidRDefault="002575DF" w:rsidP="000B3DDC">
      <w:pPr>
        <w:keepLines/>
        <w:widowControl w:val="0"/>
        <w:adjustRightInd w:val="0"/>
        <w:spacing w:after="0" w:line="240" w:lineRule="auto"/>
        <w:ind w:right="-2" w:firstLine="851"/>
        <w:jc w:val="both"/>
        <w:textAlignment w:val="baseline"/>
        <w:rPr>
          <w:rFonts w:ascii="Times New Roman" w:eastAsia="Times New Roman" w:hAnsi="Times New Roman" w:cs="Times New Roman"/>
          <w:lang w:eastAsia="ru-RU"/>
        </w:rPr>
      </w:pPr>
      <w:bookmarkStart w:id="184" w:name="_Toc315701152"/>
      <w:bookmarkStart w:id="185" w:name="_Toc315701153"/>
      <w:bookmarkStart w:id="186" w:name="_Toc315701154"/>
      <w:bookmarkStart w:id="187" w:name="_Toc315701155"/>
      <w:bookmarkStart w:id="188" w:name="_Toc315701156"/>
      <w:bookmarkStart w:id="189" w:name="_Toc315701157"/>
      <w:bookmarkStart w:id="190" w:name="_Toc315701158"/>
      <w:bookmarkStart w:id="191" w:name="_Toc315701159"/>
      <w:bookmarkStart w:id="192" w:name="_Toc315701160"/>
      <w:bookmarkEnd w:id="184"/>
      <w:bookmarkEnd w:id="185"/>
      <w:bookmarkEnd w:id="186"/>
      <w:bookmarkEnd w:id="187"/>
      <w:bookmarkEnd w:id="188"/>
      <w:bookmarkEnd w:id="189"/>
      <w:bookmarkEnd w:id="190"/>
      <w:bookmarkEnd w:id="191"/>
      <w:bookmarkEnd w:id="192"/>
      <w:r w:rsidRPr="000B3DDC">
        <w:rPr>
          <w:rFonts w:ascii="Times New Roman" w:eastAsia="Times New Roman" w:hAnsi="Times New Roman" w:cs="Times New Roman"/>
          <w:lang w:eastAsia="ru-RU"/>
        </w:rPr>
        <w:t>Основная часть жилой застройки имеет локальные отопительные системы. Котельная есть в с. Новое Леушино, с. Светлый и на турбазе в д. Чайка.</w:t>
      </w:r>
    </w:p>
    <w:p w:rsidR="002575DF" w:rsidRPr="000B3DDC" w:rsidRDefault="002575DF" w:rsidP="000B3DDC">
      <w:pPr>
        <w:pStyle w:val="3"/>
        <w:numPr>
          <w:ilvl w:val="2"/>
          <w:numId w:val="22"/>
        </w:numPr>
        <w:spacing w:before="360" w:after="120" w:line="240" w:lineRule="auto"/>
        <w:ind w:left="0" w:firstLine="851"/>
        <w:jc w:val="center"/>
        <w:rPr>
          <w:rFonts w:ascii="Times New Roman" w:hAnsi="Times New Roman"/>
          <w:color w:val="auto"/>
          <w:sz w:val="28"/>
          <w:szCs w:val="28"/>
        </w:rPr>
      </w:pPr>
      <w:bookmarkStart w:id="193" w:name="_Toc353973241"/>
      <w:bookmarkStart w:id="194" w:name="_Toc491037222"/>
      <w:r w:rsidRPr="000B3DDC">
        <w:rPr>
          <w:rFonts w:ascii="Times New Roman" w:hAnsi="Times New Roman"/>
          <w:color w:val="auto"/>
          <w:sz w:val="28"/>
          <w:szCs w:val="28"/>
        </w:rPr>
        <w:lastRenderedPageBreak/>
        <w:t xml:space="preserve"> Газоснабжение</w:t>
      </w:r>
      <w:bookmarkEnd w:id="193"/>
      <w:bookmarkEnd w:id="194"/>
    </w:p>
    <w:p w:rsidR="002575DF" w:rsidRPr="000B3DDC" w:rsidRDefault="002575DF" w:rsidP="000B3DDC">
      <w:pPr>
        <w:spacing w:line="240" w:lineRule="auto"/>
        <w:ind w:firstLine="851"/>
        <w:jc w:val="both"/>
        <w:rPr>
          <w:rFonts w:ascii="Times New Roman" w:hAnsi="Times New Roman" w:cs="Times New Roman"/>
        </w:rPr>
      </w:pPr>
      <w:r w:rsidRPr="000B3DDC">
        <w:rPr>
          <w:rFonts w:ascii="Times New Roman" w:hAnsi="Times New Roman" w:cs="Times New Roman"/>
        </w:rPr>
        <w:t xml:space="preserve">Для газоснабжения потребителей газа в Новолеушинском сельском поселении используется природный и сжиженный газы. </w:t>
      </w:r>
    </w:p>
    <w:p w:rsidR="002575DF" w:rsidRPr="000B3DDC" w:rsidRDefault="002575DF" w:rsidP="000B3DDC">
      <w:pPr>
        <w:spacing w:line="240" w:lineRule="auto"/>
        <w:ind w:firstLine="851"/>
        <w:jc w:val="both"/>
        <w:rPr>
          <w:rFonts w:ascii="Times New Roman" w:hAnsi="Times New Roman" w:cs="Times New Roman"/>
        </w:rPr>
      </w:pPr>
      <w:r w:rsidRPr="000B3DDC">
        <w:rPr>
          <w:rFonts w:ascii="Times New Roman" w:hAnsi="Times New Roman" w:cs="Times New Roman"/>
        </w:rPr>
        <w:t>Сжиженный газ в основном используется для  приготовления пищи в жилых домах и подаётся к газовым плитам от газобаллонных установок.</w:t>
      </w:r>
    </w:p>
    <w:p w:rsidR="002575DF" w:rsidRPr="000B3DDC" w:rsidRDefault="002575DF" w:rsidP="000B3DDC">
      <w:pPr>
        <w:spacing w:line="240" w:lineRule="auto"/>
        <w:ind w:firstLine="851"/>
        <w:jc w:val="both"/>
        <w:rPr>
          <w:rFonts w:ascii="Times New Roman" w:hAnsi="Times New Roman" w:cs="Times New Roman"/>
        </w:rPr>
      </w:pPr>
      <w:r w:rsidRPr="000B3DDC">
        <w:rPr>
          <w:rFonts w:ascii="Times New Roman" w:hAnsi="Times New Roman" w:cs="Times New Roman"/>
        </w:rPr>
        <w:t xml:space="preserve">Природный газ подаётся  к потребителям по межпоселковым газопроводам от АГРС  </w:t>
      </w:r>
      <w:proofErr w:type="spellStart"/>
      <w:r w:rsidRPr="000B3DDC">
        <w:rPr>
          <w:rFonts w:ascii="Times New Roman" w:hAnsi="Times New Roman" w:cs="Times New Roman"/>
        </w:rPr>
        <w:t>г.о.Тейково</w:t>
      </w:r>
      <w:proofErr w:type="spellEnd"/>
      <w:r w:rsidRPr="000B3DDC">
        <w:rPr>
          <w:rFonts w:ascii="Times New Roman" w:hAnsi="Times New Roman" w:cs="Times New Roman"/>
        </w:rPr>
        <w:t xml:space="preserve">. </w:t>
      </w:r>
    </w:p>
    <w:p w:rsidR="002575DF" w:rsidRPr="000B3DDC" w:rsidRDefault="002575DF" w:rsidP="000B3DDC">
      <w:pPr>
        <w:spacing w:line="240" w:lineRule="auto"/>
        <w:ind w:firstLine="851"/>
        <w:jc w:val="center"/>
        <w:rPr>
          <w:rFonts w:ascii="Times New Roman" w:hAnsi="Times New Roman" w:cs="Times New Roman"/>
          <w:b/>
          <w:spacing w:val="-4"/>
        </w:rPr>
      </w:pPr>
      <w:r w:rsidRPr="000B3DDC">
        <w:rPr>
          <w:rFonts w:ascii="Times New Roman" w:hAnsi="Times New Roman" w:cs="Times New Roman"/>
          <w:b/>
          <w:spacing w:val="-4"/>
        </w:rPr>
        <w:t xml:space="preserve">Характеристика объектов газоснабжения от АГРС </w:t>
      </w:r>
      <w:proofErr w:type="spellStart"/>
      <w:r w:rsidRPr="000B3DDC">
        <w:rPr>
          <w:rFonts w:ascii="Times New Roman" w:hAnsi="Times New Roman" w:cs="Times New Roman"/>
          <w:b/>
          <w:spacing w:val="-4"/>
        </w:rPr>
        <w:t>г.Тейково</w:t>
      </w:r>
      <w:proofErr w:type="spellEnd"/>
    </w:p>
    <w:tbl>
      <w:tblPr>
        <w:tblpPr w:leftFromText="180" w:rightFromText="180" w:vertAnchor="text" w:horzAnchor="margin" w:tblpXSpec="center" w:tblpY="457"/>
        <w:tblW w:w="9446" w:type="dxa"/>
        <w:tblLayout w:type="fixed"/>
        <w:tblCellMar>
          <w:left w:w="57" w:type="dxa"/>
          <w:right w:w="57" w:type="dxa"/>
        </w:tblCellMar>
        <w:tblLook w:val="0000" w:firstRow="0" w:lastRow="0" w:firstColumn="0" w:lastColumn="0" w:noHBand="0" w:noVBand="0"/>
      </w:tblPr>
      <w:tblGrid>
        <w:gridCol w:w="443"/>
        <w:gridCol w:w="2663"/>
        <w:gridCol w:w="1983"/>
        <w:gridCol w:w="2089"/>
        <w:gridCol w:w="2268"/>
      </w:tblGrid>
      <w:tr w:rsidR="002575DF" w:rsidRPr="00F65D2B" w:rsidTr="00931C8C">
        <w:tc>
          <w:tcPr>
            <w:tcW w:w="443" w:type="dxa"/>
            <w:tcBorders>
              <w:top w:val="single" w:sz="8" w:space="0" w:color="000000"/>
              <w:left w:val="single" w:sz="8" w:space="0" w:color="000000"/>
              <w:bottom w:val="single" w:sz="8" w:space="0" w:color="000000"/>
            </w:tcBorders>
            <w:vAlign w:val="center"/>
          </w:tcPr>
          <w:p w:rsidR="002575DF" w:rsidRPr="00FC40B2" w:rsidRDefault="002575DF" w:rsidP="00931C8C">
            <w:pPr>
              <w:snapToGrid w:val="0"/>
              <w:spacing w:after="0"/>
              <w:jc w:val="center"/>
              <w:rPr>
                <w:rFonts w:ascii="Times New Roman" w:hAnsi="Times New Roman" w:cs="Times New Roman"/>
                <w:b/>
                <w:sz w:val="20"/>
                <w:szCs w:val="20"/>
              </w:rPr>
            </w:pPr>
            <w:r w:rsidRPr="00FC40B2">
              <w:rPr>
                <w:rFonts w:ascii="Times New Roman" w:hAnsi="Times New Roman" w:cs="Times New Roman"/>
                <w:b/>
                <w:sz w:val="20"/>
                <w:szCs w:val="20"/>
              </w:rPr>
              <w:t>№ п/п</w:t>
            </w:r>
          </w:p>
        </w:tc>
        <w:tc>
          <w:tcPr>
            <w:tcW w:w="2663" w:type="dxa"/>
            <w:tcBorders>
              <w:top w:val="single" w:sz="8" w:space="0" w:color="000000"/>
              <w:left w:val="single" w:sz="4" w:space="0" w:color="000000"/>
              <w:bottom w:val="single" w:sz="8" w:space="0" w:color="000000"/>
            </w:tcBorders>
            <w:vAlign w:val="center"/>
          </w:tcPr>
          <w:p w:rsidR="002575DF" w:rsidRPr="00FC40B2" w:rsidRDefault="002575DF" w:rsidP="00931C8C">
            <w:pPr>
              <w:snapToGrid w:val="0"/>
              <w:spacing w:after="0"/>
              <w:jc w:val="center"/>
              <w:rPr>
                <w:rFonts w:ascii="Times New Roman" w:hAnsi="Times New Roman" w:cs="Times New Roman"/>
                <w:b/>
                <w:sz w:val="20"/>
                <w:szCs w:val="20"/>
              </w:rPr>
            </w:pPr>
            <w:r w:rsidRPr="00FC40B2">
              <w:rPr>
                <w:rFonts w:ascii="Times New Roman" w:hAnsi="Times New Roman" w:cs="Times New Roman"/>
                <w:b/>
                <w:sz w:val="20"/>
                <w:szCs w:val="20"/>
              </w:rPr>
              <w:t xml:space="preserve">Наименование </w:t>
            </w:r>
          </w:p>
          <w:p w:rsidR="002575DF" w:rsidRPr="00FC40B2" w:rsidRDefault="002575DF" w:rsidP="00931C8C">
            <w:pPr>
              <w:spacing w:after="0"/>
              <w:jc w:val="center"/>
              <w:rPr>
                <w:rFonts w:ascii="Times New Roman" w:hAnsi="Times New Roman" w:cs="Times New Roman"/>
                <w:b/>
                <w:sz w:val="20"/>
                <w:szCs w:val="20"/>
              </w:rPr>
            </w:pPr>
            <w:r w:rsidRPr="00FC40B2">
              <w:rPr>
                <w:rFonts w:ascii="Times New Roman" w:hAnsi="Times New Roman" w:cs="Times New Roman"/>
                <w:b/>
                <w:sz w:val="20"/>
                <w:szCs w:val="20"/>
              </w:rPr>
              <w:t>населенного пункта</w:t>
            </w:r>
          </w:p>
        </w:tc>
        <w:tc>
          <w:tcPr>
            <w:tcW w:w="1983" w:type="dxa"/>
            <w:tcBorders>
              <w:top w:val="single" w:sz="8" w:space="0" w:color="000000"/>
              <w:left w:val="single" w:sz="4" w:space="0" w:color="000000"/>
              <w:bottom w:val="single" w:sz="8" w:space="0" w:color="000000"/>
            </w:tcBorders>
            <w:vAlign w:val="center"/>
          </w:tcPr>
          <w:p w:rsidR="002575DF" w:rsidRPr="00FC40B2" w:rsidRDefault="002575DF" w:rsidP="00931C8C">
            <w:pPr>
              <w:snapToGrid w:val="0"/>
              <w:spacing w:after="0"/>
              <w:jc w:val="center"/>
              <w:rPr>
                <w:rFonts w:ascii="Times New Roman" w:hAnsi="Times New Roman" w:cs="Times New Roman"/>
                <w:b/>
                <w:sz w:val="20"/>
                <w:szCs w:val="20"/>
              </w:rPr>
            </w:pPr>
            <w:r w:rsidRPr="00FC40B2">
              <w:rPr>
                <w:rFonts w:ascii="Times New Roman" w:hAnsi="Times New Roman" w:cs="Times New Roman"/>
                <w:b/>
                <w:sz w:val="20"/>
                <w:szCs w:val="20"/>
              </w:rPr>
              <w:t>Расход газа,</w:t>
            </w:r>
          </w:p>
          <w:p w:rsidR="002575DF" w:rsidRPr="00FC40B2" w:rsidRDefault="002575DF" w:rsidP="00931C8C">
            <w:pPr>
              <w:spacing w:after="0"/>
              <w:jc w:val="center"/>
              <w:rPr>
                <w:rFonts w:ascii="Times New Roman" w:hAnsi="Times New Roman" w:cs="Times New Roman"/>
                <w:b/>
                <w:sz w:val="20"/>
                <w:szCs w:val="20"/>
              </w:rPr>
            </w:pPr>
            <w:r w:rsidRPr="00FC40B2">
              <w:rPr>
                <w:rFonts w:ascii="Times New Roman" w:hAnsi="Times New Roman" w:cs="Times New Roman"/>
                <w:b/>
                <w:sz w:val="20"/>
                <w:szCs w:val="20"/>
              </w:rPr>
              <w:t>м</w:t>
            </w:r>
            <w:r w:rsidRPr="00FC40B2">
              <w:rPr>
                <w:rFonts w:ascii="Times New Roman" w:hAnsi="Times New Roman" w:cs="Times New Roman"/>
                <w:b/>
                <w:sz w:val="20"/>
                <w:szCs w:val="20"/>
                <w:vertAlign w:val="superscript"/>
              </w:rPr>
              <w:t>3</w:t>
            </w:r>
            <w:r w:rsidRPr="00FC40B2">
              <w:rPr>
                <w:rFonts w:ascii="Times New Roman" w:hAnsi="Times New Roman" w:cs="Times New Roman"/>
                <w:b/>
                <w:sz w:val="20"/>
                <w:szCs w:val="20"/>
              </w:rPr>
              <w:t>/час</w:t>
            </w:r>
          </w:p>
        </w:tc>
        <w:tc>
          <w:tcPr>
            <w:tcW w:w="2089" w:type="dxa"/>
            <w:tcBorders>
              <w:top w:val="single" w:sz="8" w:space="0" w:color="000000"/>
              <w:left w:val="single" w:sz="4" w:space="0" w:color="000000"/>
              <w:bottom w:val="single" w:sz="8" w:space="0" w:color="000000"/>
            </w:tcBorders>
            <w:vAlign w:val="center"/>
          </w:tcPr>
          <w:p w:rsidR="002575DF" w:rsidRPr="00FC40B2" w:rsidRDefault="002575DF" w:rsidP="00931C8C">
            <w:pPr>
              <w:snapToGrid w:val="0"/>
              <w:spacing w:after="0"/>
              <w:jc w:val="center"/>
              <w:rPr>
                <w:rFonts w:ascii="Times New Roman" w:hAnsi="Times New Roman" w:cs="Times New Roman"/>
                <w:b/>
                <w:sz w:val="20"/>
                <w:szCs w:val="20"/>
                <w:vertAlign w:val="superscript"/>
              </w:rPr>
            </w:pPr>
            <w:r w:rsidRPr="00FC40B2">
              <w:rPr>
                <w:rFonts w:ascii="Times New Roman" w:hAnsi="Times New Roman" w:cs="Times New Roman"/>
                <w:b/>
                <w:sz w:val="20"/>
                <w:szCs w:val="20"/>
              </w:rPr>
              <w:t>Давление газа перед ШРП, кгс/см</w:t>
            </w:r>
            <w:r w:rsidRPr="00FC40B2">
              <w:rPr>
                <w:rFonts w:ascii="Times New Roman" w:hAnsi="Times New Roman" w:cs="Times New Roman"/>
                <w:b/>
                <w:sz w:val="20"/>
                <w:szCs w:val="20"/>
                <w:vertAlign w:val="superscript"/>
              </w:rPr>
              <w:t>2</w:t>
            </w:r>
          </w:p>
        </w:tc>
        <w:tc>
          <w:tcPr>
            <w:tcW w:w="2268" w:type="dxa"/>
            <w:tcBorders>
              <w:top w:val="single" w:sz="8" w:space="0" w:color="000000"/>
              <w:left w:val="single" w:sz="4" w:space="0" w:color="000000"/>
              <w:bottom w:val="single" w:sz="8" w:space="0" w:color="000000"/>
              <w:right w:val="single" w:sz="8" w:space="0" w:color="000000"/>
            </w:tcBorders>
            <w:vAlign w:val="center"/>
          </w:tcPr>
          <w:p w:rsidR="002575DF" w:rsidRPr="00FC40B2" w:rsidRDefault="002575DF" w:rsidP="00931C8C">
            <w:pPr>
              <w:snapToGrid w:val="0"/>
              <w:spacing w:after="0"/>
              <w:jc w:val="center"/>
              <w:rPr>
                <w:rFonts w:ascii="Times New Roman" w:hAnsi="Times New Roman" w:cs="Times New Roman"/>
                <w:b/>
                <w:sz w:val="20"/>
                <w:szCs w:val="20"/>
              </w:rPr>
            </w:pPr>
            <w:r w:rsidRPr="00FC40B2">
              <w:rPr>
                <w:rFonts w:ascii="Times New Roman" w:hAnsi="Times New Roman" w:cs="Times New Roman"/>
                <w:b/>
                <w:sz w:val="20"/>
                <w:szCs w:val="20"/>
              </w:rPr>
              <w:t>Количество ПГБ, ГРП, ШРП</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proofErr w:type="spellStart"/>
            <w:r w:rsidRPr="00FC40B2">
              <w:rPr>
                <w:rFonts w:ascii="Times New Roman" w:hAnsi="Times New Roman" w:cs="Times New Roman"/>
                <w:sz w:val="20"/>
                <w:szCs w:val="20"/>
              </w:rPr>
              <w:t>Максимцево</w:t>
            </w:r>
            <w:proofErr w:type="spellEnd"/>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102</w:t>
            </w: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2,95</w:t>
            </w: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r w:rsidRPr="00FC40B2">
              <w:rPr>
                <w:rFonts w:ascii="Times New Roman" w:hAnsi="Times New Roman" w:cs="Times New Roman"/>
                <w:sz w:val="20"/>
                <w:szCs w:val="20"/>
              </w:rPr>
              <w:t>Светлый</w:t>
            </w:r>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101</w:t>
            </w: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2,8</w:t>
            </w: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3</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r w:rsidRPr="00FC40B2">
              <w:rPr>
                <w:rFonts w:ascii="Times New Roman" w:hAnsi="Times New Roman" w:cs="Times New Roman"/>
                <w:sz w:val="20"/>
                <w:szCs w:val="20"/>
              </w:rPr>
              <w:t>Домотканово</w:t>
            </w:r>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53,1</w:t>
            </w: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2,81</w:t>
            </w: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от ШРП г. Тейково</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4</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proofErr w:type="spellStart"/>
            <w:r w:rsidRPr="00FC40B2">
              <w:rPr>
                <w:rFonts w:ascii="Times New Roman" w:hAnsi="Times New Roman" w:cs="Times New Roman"/>
                <w:sz w:val="20"/>
                <w:szCs w:val="20"/>
              </w:rPr>
              <w:t>Красново</w:t>
            </w:r>
            <w:proofErr w:type="spellEnd"/>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33,6</w:t>
            </w: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2,83</w:t>
            </w: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5</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r w:rsidRPr="00FC40B2">
              <w:rPr>
                <w:rFonts w:ascii="Times New Roman" w:hAnsi="Times New Roman" w:cs="Times New Roman"/>
                <w:sz w:val="20"/>
                <w:szCs w:val="20"/>
              </w:rPr>
              <w:t>Крапивник</w:t>
            </w:r>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6</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proofErr w:type="spellStart"/>
            <w:r w:rsidRPr="00FC40B2">
              <w:rPr>
                <w:rFonts w:ascii="Times New Roman" w:hAnsi="Times New Roman" w:cs="Times New Roman"/>
                <w:sz w:val="20"/>
                <w:szCs w:val="20"/>
              </w:rPr>
              <w:t>Григорьево</w:t>
            </w:r>
            <w:proofErr w:type="spellEnd"/>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r>
      <w:tr w:rsidR="002575DF" w:rsidRPr="00F65D2B" w:rsidTr="00931C8C">
        <w:trPr>
          <w:trHeight w:val="227"/>
        </w:trPr>
        <w:tc>
          <w:tcPr>
            <w:tcW w:w="44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7</w:t>
            </w:r>
          </w:p>
        </w:tc>
        <w:tc>
          <w:tcPr>
            <w:tcW w:w="266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rPr>
                <w:rFonts w:ascii="Times New Roman" w:hAnsi="Times New Roman" w:cs="Times New Roman"/>
                <w:sz w:val="20"/>
                <w:szCs w:val="20"/>
              </w:rPr>
            </w:pPr>
            <w:r w:rsidRPr="00FC40B2">
              <w:rPr>
                <w:rFonts w:ascii="Times New Roman" w:hAnsi="Times New Roman" w:cs="Times New Roman"/>
                <w:sz w:val="20"/>
                <w:szCs w:val="20"/>
              </w:rPr>
              <w:t>Новое Леушино</w:t>
            </w:r>
          </w:p>
        </w:tc>
        <w:tc>
          <w:tcPr>
            <w:tcW w:w="1983" w:type="dxa"/>
            <w:tcBorders>
              <w:top w:val="single" w:sz="4" w:space="0" w:color="000000"/>
              <w:left w:val="single" w:sz="4" w:space="0" w:color="000000"/>
              <w:bottom w:val="single" w:sz="4" w:space="0" w:color="000000"/>
            </w:tcBorders>
            <w:tcMar>
              <w:left w:w="108" w:type="dxa"/>
              <w:right w:w="108" w:type="dxa"/>
            </w:tcMar>
          </w:tcPr>
          <w:p w:rsidR="002575DF" w:rsidRPr="00FC40B2" w:rsidRDefault="002575DF" w:rsidP="00931C8C">
            <w:pPr>
              <w:snapToGrid w:val="0"/>
              <w:spacing w:after="0"/>
              <w:jc w:val="center"/>
              <w:rPr>
                <w:rFonts w:ascii="Times New Roman" w:hAnsi="Times New Roman" w:cs="Times New Roman"/>
                <w:sz w:val="20"/>
                <w:szCs w:val="20"/>
              </w:rPr>
            </w:pPr>
          </w:p>
        </w:tc>
        <w:tc>
          <w:tcPr>
            <w:tcW w:w="2089" w:type="dxa"/>
            <w:tcBorders>
              <w:top w:val="single" w:sz="4" w:space="0" w:color="000000"/>
              <w:left w:val="single" w:sz="4" w:space="0" w:color="000000"/>
              <w:bottom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2575DF" w:rsidRPr="00FC40B2" w:rsidRDefault="002575DF" w:rsidP="00931C8C">
            <w:pPr>
              <w:snapToGrid w:val="0"/>
              <w:spacing w:after="0"/>
              <w:jc w:val="center"/>
              <w:rPr>
                <w:rFonts w:ascii="Times New Roman" w:hAnsi="Times New Roman" w:cs="Times New Roman"/>
                <w:sz w:val="20"/>
                <w:szCs w:val="20"/>
              </w:rPr>
            </w:pPr>
            <w:r w:rsidRPr="00FC40B2">
              <w:rPr>
                <w:rFonts w:ascii="Times New Roman" w:hAnsi="Times New Roman" w:cs="Times New Roman"/>
                <w:sz w:val="20"/>
                <w:szCs w:val="20"/>
              </w:rPr>
              <w:t>1</w:t>
            </w:r>
          </w:p>
        </w:tc>
      </w:tr>
    </w:tbl>
    <w:p w:rsidR="002575DF" w:rsidRDefault="002575DF" w:rsidP="00FC40B2">
      <w:pPr>
        <w:keepNext/>
        <w:keepLines/>
        <w:widowControl w:val="0"/>
        <w:spacing w:after="0"/>
        <w:rPr>
          <w:b/>
        </w:rPr>
      </w:pPr>
    </w:p>
    <w:p w:rsidR="002575DF" w:rsidRPr="007D0C21" w:rsidRDefault="002575DF" w:rsidP="002575DF">
      <w:pPr>
        <w:keepNext/>
        <w:keepLines/>
        <w:widowControl w:val="0"/>
        <w:spacing w:after="0"/>
        <w:jc w:val="center"/>
        <w:rPr>
          <w:b/>
        </w:rPr>
      </w:pPr>
      <w:r w:rsidRPr="007D0C21">
        <w:rPr>
          <w:b/>
        </w:rPr>
        <w:t>Проектные предложения</w:t>
      </w:r>
    </w:p>
    <w:p w:rsidR="002575DF" w:rsidRPr="00FC40B2" w:rsidRDefault="002575DF" w:rsidP="00FC40B2">
      <w:pPr>
        <w:keepNext/>
        <w:keepLines/>
        <w:widowControl w:val="0"/>
        <w:spacing w:after="0" w:line="276" w:lineRule="auto"/>
        <w:jc w:val="center"/>
        <w:rPr>
          <w:rFonts w:ascii="Times New Roman" w:hAnsi="Times New Roman" w:cs="Times New Roman"/>
          <w:b/>
          <w:color w:val="0070C0"/>
        </w:rPr>
      </w:pPr>
    </w:p>
    <w:p w:rsidR="002575DF" w:rsidRPr="00FC40B2" w:rsidRDefault="002575DF" w:rsidP="00FC40B2">
      <w:pPr>
        <w:keepLines/>
        <w:widowControl w:val="0"/>
        <w:spacing w:after="0" w:line="276" w:lineRule="auto"/>
        <w:ind w:firstLine="851"/>
        <w:jc w:val="both"/>
        <w:rPr>
          <w:rFonts w:ascii="Times New Roman" w:hAnsi="Times New Roman" w:cs="Times New Roman"/>
        </w:rPr>
      </w:pPr>
      <w:r w:rsidRPr="00FC40B2">
        <w:rPr>
          <w:rFonts w:ascii="Times New Roman" w:hAnsi="Times New Roman" w:cs="Times New Roman"/>
          <w:b/>
        </w:rPr>
        <w:t>Генеральным планом предлагается</w:t>
      </w:r>
      <w:r w:rsidRPr="00FC40B2">
        <w:rPr>
          <w:rFonts w:ascii="Times New Roman" w:hAnsi="Times New Roman" w:cs="Times New Roman"/>
        </w:rPr>
        <w:t xml:space="preserve"> газификация д. </w:t>
      </w:r>
      <w:proofErr w:type="spellStart"/>
      <w:r w:rsidRPr="00FC40B2">
        <w:rPr>
          <w:rFonts w:ascii="Times New Roman" w:hAnsi="Times New Roman" w:cs="Times New Roman"/>
        </w:rPr>
        <w:t>Бураково</w:t>
      </w:r>
      <w:proofErr w:type="spellEnd"/>
      <w:r w:rsidRPr="00FC40B2">
        <w:rPr>
          <w:rFonts w:ascii="Times New Roman" w:hAnsi="Times New Roman" w:cs="Times New Roman"/>
        </w:rPr>
        <w:t xml:space="preserve">, д. Малый </w:t>
      </w:r>
      <w:proofErr w:type="spellStart"/>
      <w:r w:rsidRPr="00FC40B2">
        <w:rPr>
          <w:rFonts w:ascii="Times New Roman" w:hAnsi="Times New Roman" w:cs="Times New Roman"/>
        </w:rPr>
        <w:t>Таковец</w:t>
      </w:r>
      <w:proofErr w:type="spellEnd"/>
      <w:r w:rsidRPr="00FC40B2">
        <w:rPr>
          <w:rFonts w:ascii="Times New Roman" w:hAnsi="Times New Roman" w:cs="Times New Roman"/>
        </w:rPr>
        <w:t xml:space="preserve">, д. Березовик, д. Хомутово, д. Высоково, д. </w:t>
      </w:r>
      <w:proofErr w:type="spellStart"/>
      <w:r w:rsidRPr="00FC40B2">
        <w:rPr>
          <w:rFonts w:ascii="Times New Roman" w:hAnsi="Times New Roman" w:cs="Times New Roman"/>
        </w:rPr>
        <w:t>Шумилово</w:t>
      </w:r>
      <w:proofErr w:type="spellEnd"/>
      <w:r w:rsidRPr="00FC40B2">
        <w:rPr>
          <w:rFonts w:ascii="Times New Roman" w:hAnsi="Times New Roman" w:cs="Times New Roman"/>
        </w:rPr>
        <w:t xml:space="preserve">, д. </w:t>
      </w:r>
      <w:proofErr w:type="spellStart"/>
      <w:r w:rsidRPr="00FC40B2">
        <w:rPr>
          <w:rFonts w:ascii="Times New Roman" w:hAnsi="Times New Roman" w:cs="Times New Roman"/>
        </w:rPr>
        <w:t>Мелюшево</w:t>
      </w:r>
      <w:proofErr w:type="spellEnd"/>
      <w:r w:rsidRPr="00FC40B2">
        <w:rPr>
          <w:rFonts w:ascii="Times New Roman" w:hAnsi="Times New Roman" w:cs="Times New Roman"/>
        </w:rPr>
        <w:t xml:space="preserve"> и д. </w:t>
      </w:r>
      <w:proofErr w:type="spellStart"/>
      <w:r w:rsidRPr="00FC40B2">
        <w:rPr>
          <w:rFonts w:ascii="Times New Roman" w:hAnsi="Times New Roman" w:cs="Times New Roman"/>
        </w:rPr>
        <w:t>Терентьево</w:t>
      </w:r>
      <w:proofErr w:type="spellEnd"/>
      <w:r w:rsidRPr="00FC40B2">
        <w:rPr>
          <w:rFonts w:ascii="Times New Roman" w:hAnsi="Times New Roman" w:cs="Times New Roman"/>
        </w:rPr>
        <w:t>.</w:t>
      </w:r>
    </w:p>
    <w:p w:rsidR="002575DF" w:rsidRPr="00FC40B2" w:rsidRDefault="002575DF" w:rsidP="00FC40B2">
      <w:pPr>
        <w:pStyle w:val="3"/>
        <w:spacing w:before="840" w:after="120" w:line="276" w:lineRule="auto"/>
        <w:jc w:val="center"/>
        <w:rPr>
          <w:rFonts w:ascii="Times New Roman" w:hAnsi="Times New Roman"/>
          <w:color w:val="auto"/>
          <w:sz w:val="28"/>
          <w:szCs w:val="28"/>
        </w:rPr>
      </w:pPr>
      <w:r w:rsidRPr="00FC40B2">
        <w:rPr>
          <w:rFonts w:ascii="Times New Roman" w:hAnsi="Times New Roman"/>
          <w:color w:val="auto"/>
          <w:sz w:val="28"/>
          <w:szCs w:val="28"/>
        </w:rPr>
        <w:t>2.8.5. Электроснабжение</w:t>
      </w:r>
    </w:p>
    <w:p w:rsidR="002575DF" w:rsidRPr="00FC40B2" w:rsidRDefault="002575DF" w:rsidP="00FC40B2">
      <w:pPr>
        <w:keepLines/>
        <w:widowControl w:val="0"/>
        <w:spacing w:after="0" w:line="276" w:lineRule="auto"/>
        <w:ind w:firstLine="851"/>
        <w:jc w:val="both"/>
        <w:rPr>
          <w:rFonts w:ascii="Times New Roman" w:hAnsi="Times New Roman" w:cs="Times New Roman"/>
        </w:rPr>
      </w:pPr>
      <w:r w:rsidRPr="00FC40B2">
        <w:rPr>
          <w:rFonts w:ascii="Times New Roman" w:hAnsi="Times New Roman" w:cs="Times New Roman"/>
          <w:lang w:eastAsia="ru-RU"/>
        </w:rPr>
        <w:t>Электроэнергетика</w:t>
      </w:r>
      <w:r w:rsidRPr="00FC40B2">
        <w:rPr>
          <w:rFonts w:ascii="Times New Roman" w:hAnsi="Times New Roman" w:cs="Times New Roman"/>
        </w:rPr>
        <w:t xml:space="preserve">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2575DF" w:rsidRPr="00FC40B2" w:rsidRDefault="002575DF" w:rsidP="00FC40B2">
      <w:pPr>
        <w:keepLines/>
        <w:widowControl w:val="0"/>
        <w:spacing w:after="0" w:line="276" w:lineRule="auto"/>
        <w:ind w:firstLine="851"/>
        <w:jc w:val="both"/>
        <w:rPr>
          <w:rFonts w:ascii="Times New Roman" w:hAnsi="Times New Roman" w:cs="Times New Roman"/>
        </w:rPr>
      </w:pPr>
      <w:r w:rsidRPr="00FC40B2">
        <w:rPr>
          <w:rFonts w:ascii="Times New Roman" w:hAnsi="Times New Roman" w:cs="Times New Roman"/>
        </w:rPr>
        <w:t>Жилищный фонд обеспечен электрическими сетями в полном объеме от необходимого уровня потребности населения.</w:t>
      </w:r>
    </w:p>
    <w:p w:rsidR="002575DF" w:rsidRPr="00FC40B2" w:rsidRDefault="002575DF" w:rsidP="00FC40B2">
      <w:pPr>
        <w:keepLines/>
        <w:widowControl w:val="0"/>
        <w:spacing w:after="0" w:line="276" w:lineRule="auto"/>
        <w:ind w:firstLine="851"/>
        <w:jc w:val="both"/>
        <w:rPr>
          <w:rFonts w:ascii="Times New Roman" w:hAnsi="Times New Roman" w:cs="Times New Roman"/>
        </w:rPr>
      </w:pPr>
    </w:p>
    <w:p w:rsidR="002575DF" w:rsidRPr="00FC40B2" w:rsidRDefault="002575DF" w:rsidP="00FC40B2">
      <w:pPr>
        <w:pStyle w:val="3"/>
        <w:keepNext w:val="0"/>
        <w:keepLines w:val="0"/>
        <w:numPr>
          <w:ilvl w:val="2"/>
          <w:numId w:val="60"/>
        </w:numPr>
        <w:spacing w:before="360" w:after="120" w:line="276" w:lineRule="auto"/>
        <w:ind w:left="0" w:firstLine="0"/>
        <w:jc w:val="center"/>
        <w:rPr>
          <w:rFonts w:ascii="Times New Roman" w:hAnsi="Times New Roman"/>
          <w:color w:val="auto"/>
          <w:sz w:val="28"/>
          <w:szCs w:val="28"/>
        </w:rPr>
      </w:pPr>
      <w:bookmarkStart w:id="195" w:name="_Toc353973243"/>
      <w:bookmarkStart w:id="196" w:name="_Toc491037224"/>
      <w:bookmarkStart w:id="197" w:name="_Toc247965282"/>
      <w:bookmarkStart w:id="198" w:name="_Toc268263650"/>
      <w:r w:rsidRPr="00FC40B2">
        <w:rPr>
          <w:rFonts w:ascii="Times New Roman" w:hAnsi="Times New Roman"/>
          <w:color w:val="auto"/>
          <w:sz w:val="28"/>
          <w:szCs w:val="28"/>
        </w:rPr>
        <w:t>Связь, радиовещание, телевидение</w:t>
      </w:r>
      <w:bookmarkEnd w:id="195"/>
      <w:bookmarkEnd w:id="196"/>
    </w:p>
    <w:bookmarkEnd w:id="197"/>
    <w:bookmarkEnd w:id="198"/>
    <w:p w:rsidR="002575DF" w:rsidRPr="00FC40B2" w:rsidRDefault="002575DF" w:rsidP="00FC40B2">
      <w:pPr>
        <w:suppressAutoHyphens/>
        <w:spacing w:after="0" w:line="276" w:lineRule="auto"/>
        <w:ind w:firstLine="851"/>
        <w:jc w:val="both"/>
        <w:rPr>
          <w:rFonts w:ascii="Times New Roman" w:hAnsi="Times New Roman" w:cs="Times New Roman"/>
        </w:rPr>
      </w:pPr>
      <w:r w:rsidRPr="00FC40B2">
        <w:rPr>
          <w:rFonts w:ascii="Times New Roman" w:hAnsi="Times New Roman" w:cs="Times New Roman"/>
        </w:rPr>
        <w:t>Развитие связи способствует удовлетворению потребностей населения района и его гостей в области получения и обмена информацией. Развитие связи способствует повышению инвестиционной привлекательности района, способствует притоку новых инвестиций в прочие отрасли.</w:t>
      </w:r>
    </w:p>
    <w:p w:rsidR="002575DF" w:rsidRPr="00FC40B2" w:rsidRDefault="002575DF" w:rsidP="00FC40B2">
      <w:pPr>
        <w:suppressAutoHyphens/>
        <w:spacing w:after="0" w:line="276" w:lineRule="auto"/>
        <w:ind w:firstLine="851"/>
        <w:jc w:val="both"/>
        <w:rPr>
          <w:rFonts w:ascii="Times New Roman" w:hAnsi="Times New Roman" w:cs="Times New Roman"/>
        </w:rPr>
      </w:pPr>
      <w:r w:rsidRPr="00FC40B2">
        <w:rPr>
          <w:rFonts w:ascii="Times New Roman" w:hAnsi="Times New Roman" w:cs="Times New Roman"/>
        </w:rPr>
        <w:t>В пределах Новолеушинского сельского поселения действуют следующие основные виды связи:</w:t>
      </w:r>
    </w:p>
    <w:p w:rsidR="002575DF" w:rsidRPr="00FC40B2" w:rsidRDefault="002575DF" w:rsidP="00FC40B2">
      <w:pPr>
        <w:numPr>
          <w:ilvl w:val="0"/>
          <w:numId w:val="61"/>
        </w:numPr>
        <w:suppressAutoHyphens/>
        <w:spacing w:after="0" w:line="276" w:lineRule="auto"/>
        <w:ind w:left="851" w:firstLine="0"/>
        <w:jc w:val="both"/>
        <w:rPr>
          <w:rFonts w:ascii="Times New Roman" w:hAnsi="Times New Roman" w:cs="Times New Roman"/>
        </w:rPr>
      </w:pPr>
      <w:r w:rsidRPr="00FC40B2">
        <w:rPr>
          <w:rFonts w:ascii="Times New Roman" w:hAnsi="Times New Roman" w:cs="Times New Roman"/>
        </w:rPr>
        <w:t>почтовая;</w:t>
      </w:r>
    </w:p>
    <w:p w:rsidR="002575DF" w:rsidRPr="00FC40B2" w:rsidRDefault="002575DF" w:rsidP="00FC40B2">
      <w:pPr>
        <w:numPr>
          <w:ilvl w:val="0"/>
          <w:numId w:val="61"/>
        </w:numPr>
        <w:suppressAutoHyphens/>
        <w:spacing w:after="0" w:line="276" w:lineRule="auto"/>
        <w:ind w:left="851" w:firstLine="0"/>
        <w:jc w:val="both"/>
        <w:rPr>
          <w:rFonts w:ascii="Times New Roman" w:hAnsi="Times New Roman" w:cs="Times New Roman"/>
        </w:rPr>
      </w:pPr>
      <w:r w:rsidRPr="00FC40B2">
        <w:rPr>
          <w:rFonts w:ascii="Times New Roman" w:hAnsi="Times New Roman" w:cs="Times New Roman"/>
        </w:rPr>
        <w:t>стационарная телефонная связь;</w:t>
      </w:r>
    </w:p>
    <w:p w:rsidR="002575DF" w:rsidRPr="00FC40B2" w:rsidRDefault="002575DF" w:rsidP="00FC40B2">
      <w:pPr>
        <w:numPr>
          <w:ilvl w:val="0"/>
          <w:numId w:val="61"/>
        </w:numPr>
        <w:suppressAutoHyphens/>
        <w:spacing w:after="0" w:line="276" w:lineRule="auto"/>
        <w:ind w:left="851" w:firstLine="0"/>
        <w:jc w:val="both"/>
        <w:rPr>
          <w:rFonts w:ascii="Times New Roman" w:hAnsi="Times New Roman" w:cs="Times New Roman"/>
        </w:rPr>
      </w:pPr>
      <w:r w:rsidRPr="00FC40B2">
        <w:rPr>
          <w:rFonts w:ascii="Times New Roman" w:hAnsi="Times New Roman" w:cs="Times New Roman"/>
        </w:rPr>
        <w:t>мобильная телефонная связь.</w:t>
      </w:r>
    </w:p>
    <w:p w:rsidR="002575DF" w:rsidRPr="00FC40B2" w:rsidRDefault="002575DF" w:rsidP="00FC40B2">
      <w:pPr>
        <w:suppressAutoHyphens/>
        <w:spacing w:after="0" w:line="276" w:lineRule="auto"/>
        <w:jc w:val="center"/>
        <w:rPr>
          <w:rFonts w:ascii="Times New Roman" w:hAnsi="Times New Roman" w:cs="Times New Roman"/>
          <w:b/>
          <w:bCs/>
          <w:i/>
          <w:iCs/>
        </w:rPr>
      </w:pPr>
      <w:bookmarkStart w:id="199" w:name="_Toc274211218"/>
    </w:p>
    <w:bookmarkEnd w:id="199"/>
    <w:p w:rsidR="002575DF" w:rsidRPr="00FC40B2" w:rsidRDefault="002575DF" w:rsidP="00FC40B2">
      <w:pPr>
        <w:suppressAutoHyphens/>
        <w:spacing w:after="0" w:line="276" w:lineRule="auto"/>
        <w:jc w:val="center"/>
        <w:rPr>
          <w:rFonts w:ascii="Times New Roman" w:hAnsi="Times New Roman" w:cs="Times New Roman"/>
          <w:b/>
          <w:bCs/>
          <w:i/>
          <w:iCs/>
        </w:rPr>
      </w:pPr>
      <w:r w:rsidRPr="00FC40B2">
        <w:rPr>
          <w:rFonts w:ascii="Times New Roman" w:hAnsi="Times New Roman" w:cs="Times New Roman"/>
          <w:b/>
          <w:bCs/>
          <w:i/>
          <w:iCs/>
        </w:rPr>
        <w:t>Телефонная связь</w:t>
      </w:r>
    </w:p>
    <w:p w:rsidR="002575DF" w:rsidRPr="00FC40B2" w:rsidRDefault="002575DF" w:rsidP="00FC40B2">
      <w:pPr>
        <w:suppressAutoHyphens/>
        <w:spacing w:after="0" w:line="276" w:lineRule="auto"/>
        <w:ind w:firstLine="851"/>
        <w:jc w:val="both"/>
        <w:rPr>
          <w:rFonts w:ascii="Times New Roman" w:hAnsi="Times New Roman" w:cs="Times New Roman"/>
          <w:bCs/>
          <w:iCs/>
        </w:rPr>
      </w:pPr>
      <w:r w:rsidRPr="00FC40B2">
        <w:rPr>
          <w:rFonts w:ascii="Times New Roman" w:hAnsi="Times New Roman" w:cs="Times New Roman"/>
          <w:bCs/>
          <w:iCs/>
        </w:rPr>
        <w:t>На территории сельского поселения расположена одна АТС в с. Новое Леушино.</w:t>
      </w:r>
    </w:p>
    <w:p w:rsidR="002575DF" w:rsidRDefault="002575DF" w:rsidP="00FC40B2">
      <w:pPr>
        <w:spacing w:line="276" w:lineRule="auto"/>
        <w:ind w:right="-6"/>
        <w:jc w:val="both"/>
        <w:rPr>
          <w:rFonts w:ascii="Times New Roman" w:hAnsi="Times New Roman" w:cs="Times New Roman"/>
        </w:rPr>
      </w:pPr>
    </w:p>
    <w:p w:rsidR="00FC40B2" w:rsidRPr="00FC40B2" w:rsidRDefault="00FC40B2" w:rsidP="00FC40B2">
      <w:pPr>
        <w:spacing w:line="276" w:lineRule="auto"/>
        <w:ind w:right="-6"/>
        <w:jc w:val="both"/>
        <w:rPr>
          <w:rFonts w:ascii="Times New Roman" w:hAnsi="Times New Roman" w:cs="Times New Roman"/>
        </w:rPr>
      </w:pPr>
    </w:p>
    <w:p w:rsidR="002575DF" w:rsidRPr="00375400" w:rsidRDefault="002575DF" w:rsidP="002575DF">
      <w:pPr>
        <w:pStyle w:val="S20"/>
        <w:numPr>
          <w:ilvl w:val="0"/>
          <w:numId w:val="0"/>
        </w:numPr>
        <w:spacing w:line="276" w:lineRule="auto"/>
        <w:jc w:val="center"/>
      </w:pPr>
      <w:r w:rsidRPr="00375400">
        <w:lastRenderedPageBreak/>
        <w:t xml:space="preserve">Характеристика населенных пунктов по </w:t>
      </w:r>
      <w:r>
        <w:t xml:space="preserve">наличию централизованных систем      </w:t>
      </w:r>
      <w:r w:rsidRPr="00375400">
        <w:t>инженерного обеспечения</w:t>
      </w:r>
    </w:p>
    <w:p w:rsidR="002575DF" w:rsidRPr="00375400" w:rsidRDefault="002575DF" w:rsidP="002575DF">
      <w:pPr>
        <w:pStyle w:val="S20"/>
        <w:numPr>
          <w:ilvl w:val="0"/>
          <w:numId w:val="0"/>
        </w:numPr>
        <w:jc w:val="center"/>
      </w:pPr>
    </w:p>
    <w:tbl>
      <w:tblPr>
        <w:tblW w:w="9829" w:type="dxa"/>
        <w:jc w:val="right"/>
        <w:tblLayout w:type="fixed"/>
        <w:tblCellMar>
          <w:left w:w="57" w:type="dxa"/>
          <w:right w:w="57" w:type="dxa"/>
        </w:tblCellMar>
        <w:tblLook w:val="0000" w:firstRow="0" w:lastRow="0" w:firstColumn="0" w:lastColumn="0" w:noHBand="0" w:noVBand="0"/>
      </w:tblPr>
      <w:tblGrid>
        <w:gridCol w:w="1695"/>
        <w:gridCol w:w="641"/>
        <w:gridCol w:w="1042"/>
        <w:gridCol w:w="536"/>
        <w:gridCol w:w="406"/>
        <w:gridCol w:w="640"/>
        <w:gridCol w:w="444"/>
        <w:gridCol w:w="536"/>
        <w:gridCol w:w="444"/>
        <w:gridCol w:w="536"/>
        <w:gridCol w:w="690"/>
        <w:gridCol w:w="425"/>
        <w:gridCol w:w="709"/>
        <w:gridCol w:w="425"/>
        <w:gridCol w:w="660"/>
      </w:tblGrid>
      <w:tr w:rsidR="002575DF" w:rsidRPr="00375400" w:rsidTr="00931C8C">
        <w:trPr>
          <w:cantSplit/>
          <w:trHeight w:val="227"/>
          <w:tblHeader/>
          <w:jc w:val="right"/>
        </w:trPr>
        <w:tc>
          <w:tcPr>
            <w:tcW w:w="1695" w:type="dxa"/>
            <w:vMerge w:val="restart"/>
            <w:tcBorders>
              <w:top w:val="single" w:sz="8" w:space="0" w:color="000000"/>
              <w:left w:val="single" w:sz="4" w:space="0" w:color="000000"/>
              <w:bottom w:val="single" w:sz="4" w:space="0" w:color="000000"/>
            </w:tcBorders>
            <w:vAlign w:val="center"/>
          </w:tcPr>
          <w:p w:rsidR="002575DF" w:rsidRPr="00375400" w:rsidRDefault="002575DF" w:rsidP="00931C8C">
            <w:pPr>
              <w:snapToGrid w:val="0"/>
              <w:spacing w:after="0"/>
              <w:rPr>
                <w:b/>
                <w:sz w:val="16"/>
                <w:szCs w:val="16"/>
              </w:rPr>
            </w:pPr>
            <w:r w:rsidRPr="00375400">
              <w:rPr>
                <w:b/>
                <w:sz w:val="16"/>
                <w:szCs w:val="16"/>
              </w:rPr>
              <w:t>Наименование населенного пункта</w:t>
            </w:r>
          </w:p>
        </w:tc>
        <w:tc>
          <w:tcPr>
            <w:tcW w:w="641" w:type="dxa"/>
            <w:vMerge w:val="restart"/>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ind w:left="-57" w:right="-57"/>
              <w:jc w:val="center"/>
              <w:rPr>
                <w:b/>
                <w:sz w:val="16"/>
                <w:szCs w:val="16"/>
              </w:rPr>
            </w:pPr>
            <w:r>
              <w:rPr>
                <w:b/>
                <w:sz w:val="16"/>
                <w:szCs w:val="16"/>
              </w:rPr>
              <w:t>Чис</w:t>
            </w:r>
            <w:r w:rsidRPr="00375400">
              <w:rPr>
                <w:b/>
                <w:sz w:val="16"/>
                <w:szCs w:val="16"/>
              </w:rPr>
              <w:t>лен-</w:t>
            </w:r>
            <w:proofErr w:type="spellStart"/>
            <w:r w:rsidRPr="00375400">
              <w:rPr>
                <w:b/>
                <w:sz w:val="16"/>
                <w:szCs w:val="16"/>
              </w:rPr>
              <w:t>ность</w:t>
            </w:r>
            <w:proofErr w:type="spellEnd"/>
            <w:r>
              <w:rPr>
                <w:b/>
                <w:sz w:val="16"/>
                <w:szCs w:val="16"/>
              </w:rPr>
              <w:t xml:space="preserve"> </w:t>
            </w:r>
            <w:proofErr w:type="spellStart"/>
            <w:r w:rsidRPr="00375400">
              <w:rPr>
                <w:b/>
                <w:sz w:val="16"/>
                <w:szCs w:val="16"/>
              </w:rPr>
              <w:t>насе-ления</w:t>
            </w:r>
            <w:proofErr w:type="spellEnd"/>
            <w:r w:rsidRPr="00375400">
              <w:rPr>
                <w:b/>
                <w:sz w:val="16"/>
                <w:szCs w:val="16"/>
              </w:rPr>
              <w:t>, чел.</w:t>
            </w:r>
          </w:p>
        </w:tc>
        <w:tc>
          <w:tcPr>
            <w:tcW w:w="1578" w:type="dxa"/>
            <w:gridSpan w:val="2"/>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pacing w:val="-6"/>
                <w:sz w:val="16"/>
                <w:szCs w:val="16"/>
              </w:rPr>
            </w:pPr>
            <w:r w:rsidRPr="00375400">
              <w:rPr>
                <w:b/>
                <w:bCs/>
                <w:spacing w:val="-10"/>
                <w:sz w:val="16"/>
                <w:szCs w:val="16"/>
              </w:rPr>
              <w:t>электро</w:t>
            </w:r>
            <w:r w:rsidRPr="00375400">
              <w:rPr>
                <w:b/>
                <w:bCs/>
                <w:spacing w:val="-6"/>
                <w:sz w:val="16"/>
                <w:szCs w:val="16"/>
              </w:rPr>
              <w:t>снабжение</w:t>
            </w:r>
          </w:p>
        </w:tc>
        <w:tc>
          <w:tcPr>
            <w:tcW w:w="1046" w:type="dxa"/>
            <w:gridSpan w:val="2"/>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тепло-снабжение</w:t>
            </w:r>
          </w:p>
        </w:tc>
        <w:tc>
          <w:tcPr>
            <w:tcW w:w="980" w:type="dxa"/>
            <w:gridSpan w:val="2"/>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газо-снабжение</w:t>
            </w:r>
          </w:p>
        </w:tc>
        <w:tc>
          <w:tcPr>
            <w:tcW w:w="1670" w:type="dxa"/>
            <w:gridSpan w:val="3"/>
            <w:tcBorders>
              <w:top w:val="single" w:sz="8" w:space="0" w:color="000000"/>
              <w:left w:val="single" w:sz="8" w:space="0" w:color="000000"/>
              <w:bottom w:val="single" w:sz="8" w:space="0" w:color="000000"/>
              <w:right w:val="single" w:sz="8" w:space="0" w:color="000000"/>
            </w:tcBorders>
            <w:vAlign w:val="center"/>
          </w:tcPr>
          <w:p w:rsidR="002575DF" w:rsidRPr="00375400" w:rsidRDefault="002575DF" w:rsidP="00931C8C">
            <w:pPr>
              <w:snapToGrid w:val="0"/>
              <w:spacing w:after="0"/>
              <w:ind w:left="-57" w:right="-57"/>
              <w:jc w:val="center"/>
              <w:rPr>
                <w:b/>
                <w:bCs/>
                <w:sz w:val="16"/>
                <w:szCs w:val="16"/>
              </w:rPr>
            </w:pPr>
            <w:r>
              <w:rPr>
                <w:b/>
                <w:bCs/>
                <w:sz w:val="16"/>
                <w:szCs w:val="16"/>
              </w:rPr>
              <w:t>водо</w:t>
            </w:r>
            <w:r w:rsidRPr="00375400">
              <w:rPr>
                <w:b/>
                <w:bCs/>
                <w:sz w:val="16"/>
                <w:szCs w:val="16"/>
              </w:rPr>
              <w:t>снабжение</w:t>
            </w:r>
          </w:p>
        </w:tc>
        <w:tc>
          <w:tcPr>
            <w:tcW w:w="1134" w:type="dxa"/>
            <w:gridSpan w:val="2"/>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ind w:left="-57" w:right="-57"/>
              <w:jc w:val="center"/>
              <w:rPr>
                <w:b/>
                <w:bCs/>
                <w:sz w:val="16"/>
                <w:szCs w:val="16"/>
              </w:rPr>
            </w:pPr>
            <w:proofErr w:type="spellStart"/>
            <w:r w:rsidRPr="00375400">
              <w:rPr>
                <w:b/>
                <w:bCs/>
                <w:sz w:val="16"/>
                <w:szCs w:val="16"/>
              </w:rPr>
              <w:t>кана-лизование</w:t>
            </w:r>
            <w:proofErr w:type="spellEnd"/>
          </w:p>
        </w:tc>
        <w:tc>
          <w:tcPr>
            <w:tcW w:w="1085" w:type="dxa"/>
            <w:gridSpan w:val="2"/>
            <w:tcBorders>
              <w:top w:val="single" w:sz="8" w:space="0" w:color="000000"/>
              <w:left w:val="single" w:sz="8" w:space="0" w:color="000000"/>
              <w:bottom w:val="single" w:sz="8" w:space="0" w:color="000000"/>
              <w:right w:val="single" w:sz="8" w:space="0" w:color="000000"/>
            </w:tcBorders>
            <w:vAlign w:val="center"/>
          </w:tcPr>
          <w:p w:rsidR="002575DF" w:rsidRPr="00375400" w:rsidRDefault="002575DF" w:rsidP="00931C8C">
            <w:pPr>
              <w:snapToGrid w:val="0"/>
              <w:spacing w:after="0"/>
              <w:ind w:left="-57" w:right="-57"/>
              <w:jc w:val="center"/>
              <w:rPr>
                <w:b/>
                <w:bCs/>
                <w:sz w:val="16"/>
                <w:szCs w:val="16"/>
              </w:rPr>
            </w:pPr>
            <w:r w:rsidRPr="00375400">
              <w:rPr>
                <w:b/>
                <w:bCs/>
                <w:sz w:val="16"/>
                <w:szCs w:val="16"/>
              </w:rPr>
              <w:t>связь</w:t>
            </w:r>
          </w:p>
        </w:tc>
      </w:tr>
      <w:tr w:rsidR="002575DF" w:rsidRPr="00375400" w:rsidTr="00931C8C">
        <w:trPr>
          <w:cantSplit/>
          <w:trHeight w:val="227"/>
          <w:tblHeader/>
          <w:jc w:val="right"/>
        </w:trPr>
        <w:tc>
          <w:tcPr>
            <w:tcW w:w="1695" w:type="dxa"/>
            <w:vMerge/>
            <w:tcBorders>
              <w:top w:val="single" w:sz="4" w:space="0" w:color="000000"/>
              <w:left w:val="single" w:sz="4" w:space="0" w:color="000000"/>
              <w:bottom w:val="single" w:sz="8" w:space="0" w:color="000000"/>
            </w:tcBorders>
            <w:vAlign w:val="center"/>
          </w:tcPr>
          <w:p w:rsidR="002575DF" w:rsidRPr="00375400" w:rsidRDefault="002575DF" w:rsidP="00931C8C">
            <w:pPr>
              <w:spacing w:after="0"/>
            </w:pPr>
          </w:p>
        </w:tc>
        <w:tc>
          <w:tcPr>
            <w:tcW w:w="641" w:type="dxa"/>
            <w:vMerge/>
            <w:tcBorders>
              <w:top w:val="single" w:sz="4" w:space="0" w:color="000000"/>
              <w:left w:val="single" w:sz="8" w:space="0" w:color="000000"/>
              <w:bottom w:val="single" w:sz="8" w:space="0" w:color="000000"/>
            </w:tcBorders>
            <w:vAlign w:val="center"/>
          </w:tcPr>
          <w:p w:rsidR="002575DF" w:rsidRPr="00375400" w:rsidRDefault="002575DF" w:rsidP="00931C8C">
            <w:pPr>
              <w:spacing w:after="0"/>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Pr>
                <w:b/>
                <w:bCs/>
                <w:sz w:val="16"/>
                <w:szCs w:val="16"/>
              </w:rPr>
              <w:t>се</w:t>
            </w:r>
            <w:r w:rsidRPr="00375400">
              <w:rPr>
                <w:b/>
                <w:bCs/>
                <w:sz w:val="16"/>
                <w:szCs w:val="16"/>
              </w:rPr>
              <w:t>ти</w:t>
            </w:r>
          </w:p>
        </w:tc>
        <w:tc>
          <w:tcPr>
            <w:tcW w:w="536" w:type="dxa"/>
            <w:tcBorders>
              <w:top w:val="single" w:sz="4" w:space="0" w:color="000000"/>
              <w:left w:val="single" w:sz="4" w:space="0" w:color="000000"/>
              <w:bottom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c>
          <w:tcPr>
            <w:tcW w:w="406"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се-</w:t>
            </w:r>
            <w:proofErr w:type="spellStart"/>
            <w:r w:rsidRPr="00375400">
              <w:rPr>
                <w:b/>
                <w:bCs/>
                <w:sz w:val="16"/>
                <w:szCs w:val="16"/>
              </w:rPr>
              <w:t>ти</w:t>
            </w:r>
            <w:proofErr w:type="spellEnd"/>
          </w:p>
        </w:tc>
        <w:tc>
          <w:tcPr>
            <w:tcW w:w="640" w:type="dxa"/>
            <w:tcBorders>
              <w:top w:val="single" w:sz="4" w:space="0" w:color="000000"/>
              <w:left w:val="single" w:sz="4" w:space="0" w:color="000000"/>
              <w:bottom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c>
          <w:tcPr>
            <w:tcW w:w="444"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се-</w:t>
            </w:r>
            <w:proofErr w:type="spellStart"/>
            <w:r w:rsidRPr="00375400">
              <w:rPr>
                <w:b/>
                <w:bCs/>
                <w:sz w:val="16"/>
                <w:szCs w:val="16"/>
              </w:rPr>
              <w:t>ти</w:t>
            </w:r>
            <w:proofErr w:type="spellEnd"/>
          </w:p>
        </w:tc>
        <w:tc>
          <w:tcPr>
            <w:tcW w:w="536" w:type="dxa"/>
            <w:tcBorders>
              <w:top w:val="single" w:sz="4" w:space="0" w:color="000000"/>
              <w:left w:val="single" w:sz="4" w:space="0" w:color="000000"/>
              <w:bottom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c>
          <w:tcPr>
            <w:tcW w:w="444"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се-</w:t>
            </w:r>
            <w:proofErr w:type="spellStart"/>
            <w:r w:rsidRPr="00375400">
              <w:rPr>
                <w:b/>
                <w:bCs/>
                <w:sz w:val="16"/>
                <w:szCs w:val="16"/>
              </w:rPr>
              <w:t>ти</w:t>
            </w:r>
            <w:proofErr w:type="spellEnd"/>
          </w:p>
        </w:tc>
        <w:tc>
          <w:tcPr>
            <w:tcW w:w="536" w:type="dxa"/>
            <w:tcBorders>
              <w:top w:val="single" w:sz="4" w:space="0" w:color="000000"/>
              <w:left w:val="single" w:sz="4" w:space="0" w:color="000000"/>
              <w:bottom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ind w:left="-57" w:right="-57"/>
              <w:jc w:val="center"/>
              <w:rPr>
                <w:b/>
                <w:bCs/>
                <w:spacing w:val="-6"/>
                <w:sz w:val="16"/>
                <w:szCs w:val="16"/>
              </w:rPr>
            </w:pPr>
            <w:r w:rsidRPr="00F65D2B">
              <w:rPr>
                <w:b/>
                <w:bCs/>
                <w:spacing w:val="-6"/>
                <w:sz w:val="16"/>
                <w:szCs w:val="16"/>
              </w:rPr>
              <w:t>шахтные колодцы, шт.</w:t>
            </w:r>
          </w:p>
        </w:tc>
        <w:tc>
          <w:tcPr>
            <w:tcW w:w="425"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се-</w:t>
            </w:r>
            <w:proofErr w:type="spellStart"/>
            <w:r w:rsidRPr="00375400">
              <w:rPr>
                <w:b/>
                <w:bCs/>
                <w:sz w:val="16"/>
                <w:szCs w:val="16"/>
              </w:rPr>
              <w:t>ти</w:t>
            </w:r>
            <w:proofErr w:type="spellEnd"/>
          </w:p>
        </w:tc>
        <w:tc>
          <w:tcPr>
            <w:tcW w:w="709" w:type="dxa"/>
            <w:tcBorders>
              <w:top w:val="single" w:sz="4" w:space="0" w:color="000000"/>
              <w:left w:val="single" w:sz="4" w:space="0" w:color="000000"/>
              <w:bottom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c>
          <w:tcPr>
            <w:tcW w:w="425" w:type="dxa"/>
            <w:tcBorders>
              <w:top w:val="single" w:sz="8"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
                <w:bCs/>
                <w:sz w:val="16"/>
                <w:szCs w:val="16"/>
              </w:rPr>
            </w:pPr>
            <w:r w:rsidRPr="00375400">
              <w:rPr>
                <w:b/>
                <w:bCs/>
                <w:sz w:val="16"/>
                <w:szCs w:val="16"/>
              </w:rPr>
              <w:t>се-</w:t>
            </w:r>
            <w:proofErr w:type="spellStart"/>
            <w:r w:rsidRPr="00375400">
              <w:rPr>
                <w:b/>
                <w:bCs/>
                <w:sz w:val="16"/>
                <w:szCs w:val="16"/>
              </w:rPr>
              <w:t>ти</w:t>
            </w:r>
            <w:proofErr w:type="spellEnd"/>
          </w:p>
        </w:tc>
        <w:tc>
          <w:tcPr>
            <w:tcW w:w="660" w:type="dxa"/>
            <w:tcBorders>
              <w:top w:val="single" w:sz="8" w:space="0" w:color="000000"/>
              <w:left w:val="single" w:sz="4" w:space="0" w:color="000000"/>
              <w:bottom w:val="single" w:sz="8" w:space="0" w:color="000000"/>
              <w:right w:val="single" w:sz="8" w:space="0" w:color="000000"/>
            </w:tcBorders>
            <w:vAlign w:val="center"/>
          </w:tcPr>
          <w:p w:rsidR="002575DF" w:rsidRPr="00375400" w:rsidRDefault="002575DF" w:rsidP="00931C8C">
            <w:pPr>
              <w:snapToGrid w:val="0"/>
              <w:spacing w:after="0"/>
              <w:ind w:left="-57" w:right="-57"/>
              <w:jc w:val="center"/>
              <w:rPr>
                <w:b/>
                <w:bCs/>
                <w:spacing w:val="-6"/>
                <w:sz w:val="16"/>
                <w:szCs w:val="16"/>
              </w:rPr>
            </w:pPr>
            <w:proofErr w:type="spellStart"/>
            <w:r w:rsidRPr="00375400">
              <w:rPr>
                <w:b/>
                <w:bCs/>
                <w:spacing w:val="-6"/>
                <w:sz w:val="16"/>
                <w:szCs w:val="16"/>
              </w:rPr>
              <w:t>соору-жения</w:t>
            </w:r>
            <w:proofErr w:type="spellEnd"/>
          </w:p>
        </w:tc>
      </w:tr>
      <w:tr w:rsidR="002575DF" w:rsidRPr="00375400" w:rsidTr="00931C8C">
        <w:trPr>
          <w:cantSplit/>
          <w:trHeight w:val="422"/>
          <w:jc w:val="right"/>
        </w:trPr>
        <w:tc>
          <w:tcPr>
            <w:tcW w:w="1695"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04" w:lineRule="auto"/>
              <w:rPr>
                <w:sz w:val="16"/>
                <w:szCs w:val="16"/>
              </w:rPr>
            </w:pPr>
            <w:r w:rsidRPr="00F65D2B">
              <w:rPr>
                <w:sz w:val="16"/>
                <w:szCs w:val="16"/>
              </w:rPr>
              <w:t>с. Светлый</w:t>
            </w:r>
          </w:p>
        </w:tc>
        <w:tc>
          <w:tcPr>
            <w:tcW w:w="641" w:type="dxa"/>
            <w:tcBorders>
              <w:top w:val="single" w:sz="4" w:space="0" w:color="000000"/>
              <w:left w:val="single" w:sz="8" w:space="0" w:color="000000"/>
              <w:bottom w:val="single" w:sz="4" w:space="0" w:color="000000"/>
            </w:tcBorders>
            <w:shd w:val="clear" w:color="auto" w:fill="auto"/>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shd w:val="clear" w:color="auto" w:fill="auto"/>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2ТП</w:t>
            </w:r>
          </w:p>
        </w:tc>
        <w:tc>
          <w:tcPr>
            <w:tcW w:w="406" w:type="dxa"/>
            <w:tcBorders>
              <w:top w:val="single" w:sz="4" w:space="0" w:color="000000"/>
              <w:left w:val="single" w:sz="8"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кот.</w:t>
            </w:r>
          </w:p>
        </w:tc>
        <w:tc>
          <w:tcPr>
            <w:tcW w:w="444" w:type="dxa"/>
            <w:tcBorders>
              <w:top w:val="single" w:sz="4" w:space="0" w:color="000000"/>
              <w:left w:val="single" w:sz="8"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2ШРП</w:t>
            </w:r>
          </w:p>
        </w:tc>
        <w:tc>
          <w:tcPr>
            <w:tcW w:w="444" w:type="dxa"/>
            <w:tcBorders>
              <w:top w:val="single" w:sz="4" w:space="0" w:color="000000"/>
              <w:left w:val="single" w:sz="8"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 xml:space="preserve">2 </w:t>
            </w:r>
            <w:proofErr w:type="spellStart"/>
            <w:r w:rsidRPr="00F65D2B">
              <w:rPr>
                <w:bCs/>
                <w:sz w:val="16"/>
                <w:szCs w:val="16"/>
              </w:rPr>
              <w:t>скв</w:t>
            </w:r>
            <w:proofErr w:type="spellEnd"/>
            <w:r w:rsidRPr="00F65D2B">
              <w:rPr>
                <w:bCs/>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КНС, на гор. ОС</w:t>
            </w:r>
          </w:p>
        </w:tc>
        <w:tc>
          <w:tcPr>
            <w:tcW w:w="425" w:type="dxa"/>
            <w:tcBorders>
              <w:top w:val="single" w:sz="4" w:space="0" w:color="000000"/>
              <w:left w:val="single" w:sz="8" w:space="0" w:color="000000"/>
              <w:bottom w:val="single" w:sz="4"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shd w:val="clear" w:color="auto" w:fill="auto"/>
            <w:vAlign w:val="center"/>
          </w:tcPr>
          <w:p w:rsidR="002575DF" w:rsidRPr="00F65D2B" w:rsidRDefault="002575DF" w:rsidP="00931C8C">
            <w:pPr>
              <w:snapToGrid w:val="0"/>
              <w:spacing w:after="0" w:line="204" w:lineRule="auto"/>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с. </w:t>
            </w:r>
            <w:proofErr w:type="spellStart"/>
            <w:r w:rsidRPr="00F65D2B">
              <w:rPr>
                <w:sz w:val="16"/>
                <w:szCs w:val="16"/>
              </w:rPr>
              <w:t>Григорьево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ШРП</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3</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д. Березовик</w:t>
            </w:r>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родник</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Бураково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proofErr w:type="spellStart"/>
            <w:r w:rsidRPr="00F65D2B">
              <w:rPr>
                <w:bCs/>
                <w:spacing w:val="-6"/>
                <w:sz w:val="16"/>
                <w:szCs w:val="16"/>
              </w:rPr>
              <w:t>скв</w:t>
            </w:r>
            <w:proofErr w:type="spellEnd"/>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2</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д. Воронково</w:t>
            </w:r>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скв</w:t>
            </w:r>
            <w:proofErr w:type="spellEnd"/>
            <w:r w:rsidRPr="00F65D2B">
              <w:rPr>
                <w:bCs/>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д. Высоково</w:t>
            </w:r>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д. Домотканово</w:t>
            </w:r>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ШРП</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3</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Иудкино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д. Крапивник</w:t>
            </w:r>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ШРП</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3</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Красново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ШРП</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Pr>
                <w:sz w:val="16"/>
                <w:szCs w:val="16"/>
              </w:rPr>
              <w:t xml:space="preserve">д. </w:t>
            </w:r>
            <w:proofErr w:type="spellStart"/>
            <w:r>
              <w:rPr>
                <w:sz w:val="16"/>
                <w:szCs w:val="16"/>
              </w:rPr>
              <w:t>Максимцево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2ТП, ТП на МФ</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ШРП</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proofErr w:type="spellStart"/>
            <w:r w:rsidRPr="00F65D2B">
              <w:rPr>
                <w:bCs/>
                <w:spacing w:val="-6"/>
                <w:sz w:val="16"/>
                <w:szCs w:val="16"/>
              </w:rPr>
              <w:t>скв</w:t>
            </w:r>
            <w:proofErr w:type="spellEnd"/>
            <w:r w:rsidRPr="00F65D2B">
              <w:rPr>
                <w:bCs/>
                <w:spacing w:val="-6"/>
                <w:sz w:val="16"/>
                <w:szCs w:val="16"/>
              </w:rPr>
              <w:t>. на МФ</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2</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Малый </w:t>
            </w:r>
            <w:proofErr w:type="spellStart"/>
            <w:r w:rsidRPr="00F65D2B">
              <w:rPr>
                <w:sz w:val="16"/>
                <w:szCs w:val="16"/>
              </w:rPr>
              <w:t>Таковец</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2</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Матренкино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Мелюшево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ПС</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proofErr w:type="spellStart"/>
            <w:r w:rsidRPr="00F65D2B">
              <w:rPr>
                <w:bCs/>
                <w:spacing w:val="-6"/>
                <w:sz w:val="16"/>
                <w:szCs w:val="16"/>
              </w:rPr>
              <w:t>скв</w:t>
            </w:r>
            <w:proofErr w:type="spellEnd"/>
            <w:r w:rsidRPr="00F65D2B">
              <w:rPr>
                <w:bCs/>
                <w:spacing w:val="-6"/>
                <w:sz w:val="16"/>
                <w:szCs w:val="16"/>
              </w:rPr>
              <w:t>. на МФ</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2</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Подвязново</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rPr>
                <w:sz w:val="16"/>
                <w:szCs w:val="16"/>
              </w:rPr>
            </w:pPr>
            <w:r>
              <w:rPr>
                <w:sz w:val="16"/>
                <w:szCs w:val="16"/>
              </w:rPr>
              <w:t>д. Пятый участок</w:t>
            </w:r>
            <w:r w:rsidRPr="00F65D2B">
              <w:rPr>
                <w:sz w:val="16"/>
                <w:szCs w:val="16"/>
              </w:rPr>
              <w:t xml:space="preserve"> Тейковского </w:t>
            </w:r>
            <w:proofErr w:type="spellStart"/>
            <w:r w:rsidRPr="00F65D2B">
              <w:rPr>
                <w:sz w:val="16"/>
                <w:szCs w:val="16"/>
              </w:rPr>
              <w:t>торфопредприятия</w:t>
            </w:r>
            <w:proofErr w:type="spellEnd"/>
          </w:p>
        </w:tc>
        <w:tc>
          <w:tcPr>
            <w:tcW w:w="641"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4"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2</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Репново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2</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станция </w:t>
            </w:r>
            <w:proofErr w:type="spellStart"/>
            <w:r w:rsidRPr="00F65D2B">
              <w:rPr>
                <w:sz w:val="16"/>
                <w:szCs w:val="16"/>
              </w:rPr>
              <w:t>Сахтыш</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2</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pacing w:val="-8"/>
                <w:sz w:val="16"/>
                <w:szCs w:val="16"/>
              </w:rPr>
            </w:pPr>
            <w:r w:rsidRPr="00F65D2B">
              <w:rPr>
                <w:bCs/>
                <w:spacing w:val="-8"/>
                <w:sz w:val="16"/>
                <w:szCs w:val="16"/>
              </w:rPr>
              <w:t>селектор</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Сидорино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1</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Pr>
                <w:sz w:val="16"/>
                <w:szCs w:val="16"/>
              </w:rPr>
              <w:t xml:space="preserve">д. станция </w:t>
            </w:r>
            <w:r w:rsidRPr="00F65D2B">
              <w:rPr>
                <w:sz w:val="16"/>
                <w:szCs w:val="16"/>
              </w:rPr>
              <w:t xml:space="preserve"> </w:t>
            </w:r>
            <w:proofErr w:type="spellStart"/>
            <w:r w:rsidRPr="00F65D2B">
              <w:rPr>
                <w:sz w:val="16"/>
                <w:szCs w:val="16"/>
              </w:rPr>
              <w:t>Сидорино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Собольц</w:t>
            </w:r>
            <w:r>
              <w:rPr>
                <w:sz w:val="16"/>
                <w:szCs w:val="16"/>
              </w:rPr>
              <w:t>е</w:t>
            </w:r>
            <w:r w:rsidRPr="00F65D2B">
              <w:rPr>
                <w:sz w:val="16"/>
                <w:szCs w:val="16"/>
              </w:rPr>
              <w:t>во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1</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Терентьево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proofErr w:type="spellStart"/>
            <w:r w:rsidRPr="00F65D2B">
              <w:rPr>
                <w:bCs/>
                <w:spacing w:val="-6"/>
                <w:sz w:val="16"/>
                <w:szCs w:val="16"/>
              </w:rPr>
              <w:t>скв</w:t>
            </w:r>
            <w:proofErr w:type="spellEnd"/>
            <w:r w:rsidRPr="00F65D2B">
              <w:rPr>
                <w:bCs/>
                <w:spacing w:val="-6"/>
                <w:sz w:val="16"/>
                <w:szCs w:val="16"/>
              </w:rPr>
              <w:t xml:space="preserve">., </w:t>
            </w:r>
            <w:proofErr w:type="spellStart"/>
            <w:r w:rsidRPr="00F65D2B">
              <w:rPr>
                <w:bCs/>
                <w:spacing w:val="-6"/>
                <w:sz w:val="16"/>
                <w:szCs w:val="16"/>
              </w:rPr>
              <w:t>скв</w:t>
            </w:r>
            <w:proofErr w:type="spellEnd"/>
            <w:r w:rsidRPr="00F65D2B">
              <w:rPr>
                <w:bCs/>
                <w:spacing w:val="-6"/>
                <w:sz w:val="16"/>
                <w:szCs w:val="16"/>
              </w:rPr>
              <w:t xml:space="preserve"> на МФ</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д. Хомутово</w:t>
            </w:r>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proofErr w:type="spellStart"/>
            <w:r w:rsidRPr="00F65D2B">
              <w:rPr>
                <w:bCs/>
                <w:spacing w:val="-6"/>
                <w:sz w:val="16"/>
                <w:szCs w:val="16"/>
              </w:rPr>
              <w:t>скв</w:t>
            </w:r>
            <w:proofErr w:type="spellEnd"/>
            <w:r w:rsidRPr="00F65D2B">
              <w:rPr>
                <w:bCs/>
                <w:spacing w:val="-6"/>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1</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д. Чайка</w:t>
            </w:r>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8"/>
                <w:sz w:val="16"/>
                <w:szCs w:val="16"/>
              </w:rPr>
            </w:pPr>
            <w:r w:rsidRPr="00F65D2B">
              <w:rPr>
                <w:bCs/>
                <w:sz w:val="16"/>
                <w:szCs w:val="16"/>
              </w:rPr>
              <w:t xml:space="preserve">кот. на </w:t>
            </w:r>
            <w:r w:rsidRPr="00F65D2B">
              <w:rPr>
                <w:bCs/>
                <w:spacing w:val="-8"/>
                <w:sz w:val="16"/>
                <w:szCs w:val="16"/>
              </w:rPr>
              <w:t>турбазе</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 xml:space="preserve">2 </w:t>
            </w:r>
            <w:proofErr w:type="spellStart"/>
            <w:r w:rsidRPr="00F65D2B">
              <w:rPr>
                <w:bCs/>
                <w:spacing w:val="-6"/>
                <w:sz w:val="16"/>
                <w:szCs w:val="16"/>
              </w:rPr>
              <w:t>скв</w:t>
            </w:r>
            <w:proofErr w:type="spellEnd"/>
            <w:r w:rsidRPr="00F65D2B">
              <w:rPr>
                <w:bCs/>
                <w:spacing w:val="-6"/>
                <w:sz w:val="16"/>
                <w:szCs w:val="16"/>
              </w:rPr>
              <w:t>. на турбазе</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ОС турбазы</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 xml:space="preserve">д. </w:t>
            </w:r>
            <w:proofErr w:type="spellStart"/>
            <w:r w:rsidRPr="00F65D2B">
              <w:rPr>
                <w:sz w:val="16"/>
                <w:szCs w:val="16"/>
              </w:rPr>
              <w:t>Шумилово</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3</w:t>
            </w: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sidRPr="00F65D2B">
              <w:rPr>
                <w:sz w:val="16"/>
                <w:szCs w:val="16"/>
              </w:rPr>
              <w:t>с. Новое Леушино</w:t>
            </w:r>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5ТП, ПС</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Pr>
                <w:bCs/>
                <w:sz w:val="16"/>
                <w:szCs w:val="16"/>
              </w:rPr>
              <w:t xml:space="preserve">2 </w:t>
            </w:r>
            <w:r w:rsidRPr="00F65D2B">
              <w:rPr>
                <w:bCs/>
                <w:sz w:val="16"/>
                <w:szCs w:val="16"/>
              </w:rPr>
              <w:t>кот.</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ШРП</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Pr>
                <w:bCs/>
                <w:spacing w:val="-6"/>
                <w:sz w:val="16"/>
                <w:szCs w:val="16"/>
              </w:rPr>
              <w:t xml:space="preserve">2 </w:t>
            </w:r>
            <w:proofErr w:type="spellStart"/>
            <w:r w:rsidRPr="00F65D2B">
              <w:rPr>
                <w:bCs/>
                <w:spacing w:val="-6"/>
                <w:sz w:val="16"/>
                <w:szCs w:val="16"/>
              </w:rPr>
              <w:t>скв</w:t>
            </w:r>
            <w:proofErr w:type="spellEnd"/>
            <w:r w:rsidRPr="00F65D2B">
              <w:rPr>
                <w:bCs/>
                <w:spacing w:val="-6"/>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ind w:left="-57" w:right="-57"/>
              <w:jc w:val="center"/>
              <w:rPr>
                <w:bCs/>
                <w:spacing w:val="-6"/>
                <w:sz w:val="16"/>
                <w:szCs w:val="16"/>
              </w:rPr>
            </w:pP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КНС</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p w:rsidR="002575DF" w:rsidRPr="00F65D2B" w:rsidRDefault="002575DF" w:rsidP="00931C8C">
            <w:pPr>
              <w:snapToGrid w:val="0"/>
              <w:spacing w:after="0"/>
              <w:ind w:left="-57" w:right="-57"/>
              <w:jc w:val="center"/>
              <w:rPr>
                <w:bCs/>
                <w:sz w:val="16"/>
                <w:szCs w:val="16"/>
              </w:rPr>
            </w:pPr>
            <w:r w:rsidRPr="00F65D2B">
              <w:rPr>
                <w:bCs/>
                <w:sz w:val="16"/>
                <w:szCs w:val="16"/>
              </w:rPr>
              <w:t>АТС</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Pr>
                <w:sz w:val="16"/>
                <w:szCs w:val="16"/>
              </w:rPr>
              <w:t>д</w:t>
            </w:r>
            <w:r w:rsidRPr="00F65D2B">
              <w:rPr>
                <w:sz w:val="16"/>
                <w:szCs w:val="16"/>
              </w:rPr>
              <w:t>. Старое Леушино</w:t>
            </w:r>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ind w:left="-57" w:right="-57"/>
              <w:jc w:val="center"/>
              <w:rPr>
                <w:bCs/>
                <w:spacing w:val="-6"/>
                <w:sz w:val="16"/>
                <w:szCs w:val="16"/>
              </w:rPr>
            </w:pP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r w:rsidR="002575DF" w:rsidRPr="00375400" w:rsidTr="00931C8C">
        <w:trPr>
          <w:cantSplit/>
          <w:trHeight w:val="227"/>
          <w:jc w:val="right"/>
        </w:trPr>
        <w:tc>
          <w:tcPr>
            <w:tcW w:w="1695"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rPr>
                <w:sz w:val="16"/>
                <w:szCs w:val="16"/>
              </w:rPr>
            </w:pPr>
            <w:r>
              <w:rPr>
                <w:sz w:val="16"/>
                <w:szCs w:val="16"/>
              </w:rPr>
              <w:t xml:space="preserve">д. Четвертый участок </w:t>
            </w:r>
            <w:r w:rsidRPr="00F65D2B">
              <w:rPr>
                <w:sz w:val="16"/>
                <w:szCs w:val="16"/>
              </w:rPr>
              <w:t xml:space="preserve">Тейковского </w:t>
            </w:r>
            <w:proofErr w:type="spellStart"/>
            <w:r w:rsidRPr="00F65D2B">
              <w:rPr>
                <w:sz w:val="16"/>
                <w:szCs w:val="16"/>
              </w:rPr>
              <w:t>торфопредприятия</w:t>
            </w:r>
            <w:proofErr w:type="spellEnd"/>
          </w:p>
        </w:tc>
        <w:tc>
          <w:tcPr>
            <w:tcW w:w="641"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iCs/>
                <w:sz w:val="16"/>
                <w:szCs w:val="16"/>
              </w:rPr>
            </w:pPr>
          </w:p>
        </w:tc>
        <w:tc>
          <w:tcPr>
            <w:tcW w:w="1042" w:type="dxa"/>
            <w:tcBorders>
              <w:top w:val="single" w:sz="4" w:space="0" w:color="000000"/>
              <w:left w:val="single" w:sz="8" w:space="0" w:color="000000"/>
              <w:bottom w:val="single" w:sz="8" w:space="0" w:color="000000"/>
            </w:tcBorders>
            <w:vAlign w:val="center"/>
          </w:tcPr>
          <w:p w:rsidR="002575DF" w:rsidRPr="00375400" w:rsidRDefault="002575DF" w:rsidP="00931C8C">
            <w:pPr>
              <w:snapToGrid w:val="0"/>
              <w:spacing w:after="0"/>
              <w:jc w:val="center"/>
              <w:rPr>
                <w:bCs/>
                <w:sz w:val="16"/>
                <w:szCs w:val="16"/>
              </w:rPr>
            </w:pPr>
            <w:r w:rsidRPr="00375400">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line="240" w:lineRule="auto"/>
              <w:ind w:left="-57" w:right="-57"/>
              <w:jc w:val="center"/>
              <w:rPr>
                <w:bCs/>
                <w:spacing w:val="-10"/>
                <w:sz w:val="16"/>
                <w:szCs w:val="16"/>
              </w:rPr>
            </w:pPr>
            <w:r w:rsidRPr="00F65D2B">
              <w:rPr>
                <w:bCs/>
                <w:spacing w:val="-10"/>
                <w:sz w:val="16"/>
                <w:szCs w:val="16"/>
              </w:rPr>
              <w:t>ТП</w:t>
            </w:r>
          </w:p>
        </w:tc>
        <w:tc>
          <w:tcPr>
            <w:tcW w:w="406"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40"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44"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536"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pacing w:val="-6"/>
                <w:sz w:val="16"/>
                <w:szCs w:val="16"/>
              </w:rPr>
            </w:pPr>
            <w:r w:rsidRPr="00F65D2B">
              <w:rPr>
                <w:bCs/>
                <w:spacing w:val="-6"/>
                <w:sz w:val="16"/>
                <w:szCs w:val="16"/>
              </w:rPr>
              <w:t>-</w:t>
            </w:r>
          </w:p>
        </w:tc>
        <w:tc>
          <w:tcPr>
            <w:tcW w:w="690" w:type="dxa"/>
            <w:tcBorders>
              <w:top w:val="single" w:sz="4" w:space="0" w:color="000000"/>
              <w:left w:val="single" w:sz="8" w:space="0" w:color="000000"/>
              <w:bottom w:val="single" w:sz="8" w:space="0" w:color="000000"/>
              <w:right w:val="single" w:sz="8" w:space="0" w:color="000000"/>
            </w:tcBorders>
            <w:vAlign w:val="center"/>
          </w:tcPr>
          <w:p w:rsidR="002575DF" w:rsidRPr="00F65D2B" w:rsidRDefault="002575DF" w:rsidP="00931C8C">
            <w:pPr>
              <w:snapToGrid w:val="0"/>
              <w:ind w:left="-57" w:right="-57"/>
              <w:jc w:val="center"/>
              <w:rPr>
                <w:bCs/>
                <w:spacing w:val="-6"/>
                <w:sz w:val="16"/>
                <w:szCs w:val="16"/>
              </w:rPr>
            </w:pPr>
          </w:p>
        </w:tc>
        <w:tc>
          <w:tcPr>
            <w:tcW w:w="425" w:type="dxa"/>
            <w:tcBorders>
              <w:top w:val="single" w:sz="4" w:space="0" w:color="000000"/>
              <w:left w:val="single" w:sz="8"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709" w:type="dxa"/>
            <w:tcBorders>
              <w:top w:val="single" w:sz="4" w:space="0" w:color="000000"/>
              <w:left w:val="single" w:sz="4" w:space="0" w:color="000000"/>
              <w:bottom w:val="single" w:sz="8"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425" w:type="dxa"/>
            <w:tcBorders>
              <w:top w:val="single" w:sz="4" w:space="0" w:color="000000"/>
              <w:left w:val="single" w:sz="8" w:space="0" w:color="000000"/>
              <w:bottom w:val="single" w:sz="4" w:space="0" w:color="000000"/>
            </w:tcBorders>
            <w:vAlign w:val="center"/>
          </w:tcPr>
          <w:p w:rsidR="002575DF" w:rsidRPr="00F65D2B" w:rsidRDefault="002575DF" w:rsidP="00931C8C">
            <w:pPr>
              <w:snapToGrid w:val="0"/>
              <w:spacing w:after="0"/>
              <w:ind w:left="-57" w:right="-57"/>
              <w:jc w:val="center"/>
              <w:rPr>
                <w:bCs/>
                <w:sz w:val="16"/>
                <w:szCs w:val="16"/>
              </w:rPr>
            </w:pPr>
            <w:r w:rsidRPr="00F65D2B">
              <w:rPr>
                <w:bCs/>
                <w:sz w:val="16"/>
                <w:szCs w:val="16"/>
              </w:rPr>
              <w:t>+</w:t>
            </w:r>
          </w:p>
        </w:tc>
        <w:tc>
          <w:tcPr>
            <w:tcW w:w="660" w:type="dxa"/>
            <w:tcBorders>
              <w:top w:val="single" w:sz="4" w:space="0" w:color="000000"/>
              <w:left w:val="single" w:sz="4" w:space="0" w:color="000000"/>
              <w:bottom w:val="single" w:sz="4" w:space="0" w:color="000000"/>
              <w:right w:val="single" w:sz="8" w:space="0" w:color="000000"/>
            </w:tcBorders>
            <w:vAlign w:val="center"/>
          </w:tcPr>
          <w:p w:rsidR="002575DF" w:rsidRPr="00F65D2B" w:rsidRDefault="002575DF" w:rsidP="00931C8C">
            <w:pPr>
              <w:snapToGrid w:val="0"/>
              <w:spacing w:after="0"/>
              <w:ind w:left="-57" w:right="-57"/>
              <w:jc w:val="center"/>
              <w:rPr>
                <w:bCs/>
                <w:sz w:val="16"/>
                <w:szCs w:val="16"/>
              </w:rPr>
            </w:pPr>
            <w:proofErr w:type="spellStart"/>
            <w:r w:rsidRPr="00F65D2B">
              <w:rPr>
                <w:bCs/>
                <w:sz w:val="16"/>
                <w:szCs w:val="16"/>
              </w:rPr>
              <w:t>таксоф</w:t>
            </w:r>
            <w:proofErr w:type="spellEnd"/>
            <w:r w:rsidRPr="00F65D2B">
              <w:rPr>
                <w:bCs/>
                <w:sz w:val="16"/>
                <w:szCs w:val="16"/>
              </w:rPr>
              <w:t>.</w:t>
            </w:r>
          </w:p>
        </w:tc>
      </w:tr>
    </w:tbl>
    <w:p w:rsidR="002575DF" w:rsidRPr="00375400" w:rsidRDefault="002575DF" w:rsidP="002575DF"/>
    <w:p w:rsidR="002575DF" w:rsidRPr="00FC40B2" w:rsidRDefault="002575DF" w:rsidP="002575DF">
      <w:pPr>
        <w:numPr>
          <w:ilvl w:val="0"/>
          <w:numId w:val="52"/>
        </w:numPr>
        <w:spacing w:after="0" w:line="240" w:lineRule="auto"/>
        <w:jc w:val="both"/>
        <w:rPr>
          <w:rFonts w:ascii="Times New Roman" w:hAnsi="Times New Roman" w:cs="Times New Roman"/>
          <w:sz w:val="18"/>
          <w:szCs w:val="18"/>
        </w:rPr>
      </w:pPr>
      <w:r w:rsidRPr="00FC40B2">
        <w:rPr>
          <w:rFonts w:ascii="Times New Roman" w:hAnsi="Times New Roman" w:cs="Times New Roman"/>
          <w:sz w:val="18"/>
          <w:szCs w:val="18"/>
        </w:rPr>
        <w:t>Знаками "+", "-" указано наличие (отсутствие) централизованных инженерных сетей и сооружений;</w:t>
      </w:r>
    </w:p>
    <w:p w:rsidR="002575DF" w:rsidRPr="00FC40B2" w:rsidRDefault="002575DF" w:rsidP="002575DF">
      <w:pPr>
        <w:numPr>
          <w:ilvl w:val="0"/>
          <w:numId w:val="52"/>
        </w:numPr>
        <w:spacing w:after="0" w:line="240" w:lineRule="auto"/>
        <w:jc w:val="both"/>
        <w:rPr>
          <w:rFonts w:ascii="Times New Roman" w:hAnsi="Times New Roman" w:cs="Times New Roman"/>
          <w:sz w:val="18"/>
          <w:szCs w:val="18"/>
        </w:rPr>
      </w:pPr>
      <w:r w:rsidRPr="00FC40B2">
        <w:rPr>
          <w:rFonts w:ascii="Times New Roman" w:hAnsi="Times New Roman" w:cs="Times New Roman"/>
          <w:sz w:val="18"/>
          <w:szCs w:val="18"/>
        </w:rPr>
        <w:t>ШРП – шкафной газорегуляторный пункт;</w:t>
      </w:r>
    </w:p>
    <w:p w:rsidR="002575DF" w:rsidRPr="00FC40B2" w:rsidRDefault="002575DF" w:rsidP="002575DF">
      <w:pPr>
        <w:numPr>
          <w:ilvl w:val="0"/>
          <w:numId w:val="52"/>
        </w:numPr>
        <w:spacing w:after="0" w:line="240" w:lineRule="auto"/>
        <w:jc w:val="both"/>
        <w:rPr>
          <w:rFonts w:ascii="Times New Roman" w:hAnsi="Times New Roman" w:cs="Times New Roman"/>
        </w:rPr>
      </w:pPr>
      <w:r w:rsidRPr="00FC40B2">
        <w:rPr>
          <w:rFonts w:ascii="Times New Roman" w:hAnsi="Times New Roman" w:cs="Times New Roman"/>
          <w:sz w:val="18"/>
          <w:szCs w:val="18"/>
        </w:rPr>
        <w:t>"</w:t>
      </w:r>
      <w:proofErr w:type="spellStart"/>
      <w:r w:rsidRPr="00FC40B2">
        <w:rPr>
          <w:rFonts w:ascii="Times New Roman" w:hAnsi="Times New Roman" w:cs="Times New Roman"/>
          <w:sz w:val="18"/>
          <w:szCs w:val="18"/>
        </w:rPr>
        <w:t>таксоф</w:t>
      </w:r>
      <w:proofErr w:type="spellEnd"/>
      <w:r w:rsidRPr="00FC40B2">
        <w:rPr>
          <w:rFonts w:ascii="Times New Roman" w:hAnsi="Times New Roman" w:cs="Times New Roman"/>
          <w:sz w:val="18"/>
          <w:szCs w:val="18"/>
        </w:rPr>
        <w:t xml:space="preserve">." – установлен таксофон  </w:t>
      </w:r>
      <w:r w:rsidRPr="00FC40B2">
        <w:rPr>
          <w:rFonts w:ascii="Times New Roman" w:hAnsi="Times New Roman" w:cs="Times New Roman"/>
          <w:sz w:val="18"/>
          <w:szCs w:val="18"/>
          <w:lang w:val="en-US"/>
        </w:rPr>
        <w:t>IMS</w:t>
      </w:r>
      <w:r w:rsidRPr="00FC40B2">
        <w:rPr>
          <w:rFonts w:ascii="Times New Roman" w:hAnsi="Times New Roman" w:cs="Times New Roman"/>
          <w:sz w:val="18"/>
          <w:szCs w:val="18"/>
        </w:rPr>
        <w:t xml:space="preserve"> 450, в соответствии с федеральной программой "</w:t>
      </w:r>
      <w:proofErr w:type="spellStart"/>
      <w:r w:rsidRPr="00FC40B2">
        <w:rPr>
          <w:rFonts w:ascii="Times New Roman" w:hAnsi="Times New Roman" w:cs="Times New Roman"/>
          <w:sz w:val="18"/>
          <w:szCs w:val="18"/>
        </w:rPr>
        <w:t>Таксофонно</w:t>
      </w:r>
      <w:proofErr w:type="spellEnd"/>
      <w:r w:rsidRPr="00FC40B2">
        <w:rPr>
          <w:rFonts w:ascii="Times New Roman" w:hAnsi="Times New Roman" w:cs="Times New Roman"/>
          <w:sz w:val="18"/>
          <w:szCs w:val="18"/>
        </w:rPr>
        <w:t xml:space="preserve">-универсальная услуга", реализованной в 2006 - 2008 </w:t>
      </w:r>
      <w:proofErr w:type="spellStart"/>
      <w:r w:rsidRPr="00FC40B2">
        <w:rPr>
          <w:rFonts w:ascii="Times New Roman" w:hAnsi="Times New Roman" w:cs="Times New Roman"/>
          <w:sz w:val="18"/>
          <w:szCs w:val="18"/>
        </w:rPr>
        <w:t>гг</w:t>
      </w:r>
      <w:proofErr w:type="spellEnd"/>
      <w:r w:rsidRPr="00FC40B2">
        <w:rPr>
          <w:rFonts w:ascii="Times New Roman" w:hAnsi="Times New Roman" w:cs="Times New Roman"/>
          <w:sz w:val="18"/>
          <w:szCs w:val="18"/>
        </w:rPr>
        <w:t>;</w:t>
      </w:r>
    </w:p>
    <w:p w:rsidR="002575DF" w:rsidRPr="00FC40B2" w:rsidRDefault="002575DF" w:rsidP="002575DF">
      <w:pPr>
        <w:numPr>
          <w:ilvl w:val="0"/>
          <w:numId w:val="52"/>
        </w:numPr>
        <w:spacing w:after="0" w:line="240" w:lineRule="auto"/>
        <w:jc w:val="both"/>
        <w:rPr>
          <w:rFonts w:ascii="Times New Roman" w:hAnsi="Times New Roman" w:cs="Times New Roman"/>
          <w:sz w:val="18"/>
          <w:szCs w:val="18"/>
        </w:rPr>
      </w:pPr>
      <w:r w:rsidRPr="00FC40B2">
        <w:rPr>
          <w:rFonts w:ascii="Times New Roman" w:hAnsi="Times New Roman" w:cs="Times New Roman"/>
          <w:sz w:val="18"/>
          <w:szCs w:val="18"/>
        </w:rPr>
        <w:t>КНС – канализационная насосная станция.</w:t>
      </w:r>
    </w:p>
    <w:p w:rsidR="002575DF" w:rsidRPr="00FC40B2" w:rsidRDefault="002575DF" w:rsidP="002575DF">
      <w:pPr>
        <w:spacing w:after="0" w:line="240" w:lineRule="auto"/>
        <w:rPr>
          <w:rFonts w:ascii="Times New Roman" w:hAnsi="Times New Roman" w:cs="Times New Roman"/>
          <w:sz w:val="18"/>
          <w:szCs w:val="18"/>
        </w:rPr>
      </w:pPr>
      <w:r w:rsidRPr="00FC40B2">
        <w:rPr>
          <w:rFonts w:ascii="Times New Roman" w:hAnsi="Times New Roman" w:cs="Times New Roman"/>
          <w:sz w:val="18"/>
          <w:szCs w:val="18"/>
        </w:rPr>
        <w:br w:type="page"/>
      </w:r>
    </w:p>
    <w:p w:rsidR="002575DF" w:rsidRPr="00FC40B2" w:rsidRDefault="002575DF" w:rsidP="00FC40B2">
      <w:pPr>
        <w:pStyle w:val="20"/>
        <w:keepLines/>
        <w:numPr>
          <w:ilvl w:val="1"/>
          <w:numId w:val="13"/>
        </w:numPr>
        <w:suppressAutoHyphens/>
        <w:spacing w:before="480" w:after="360"/>
        <w:ind w:left="0" w:firstLine="0"/>
        <w:jc w:val="center"/>
        <w:rPr>
          <w:rFonts w:ascii="Times New Roman" w:hAnsi="Times New Roman" w:cs="Times New Roman"/>
          <w:i w:val="0"/>
          <w:kern w:val="32"/>
        </w:rPr>
      </w:pPr>
      <w:bookmarkStart w:id="200" w:name="_Toc342472329"/>
      <w:bookmarkStart w:id="201" w:name="_Toc491037225"/>
      <w:bookmarkEnd w:id="176"/>
      <w:bookmarkEnd w:id="177"/>
      <w:bookmarkEnd w:id="178"/>
      <w:r w:rsidRPr="00FC40B2">
        <w:rPr>
          <w:rFonts w:ascii="Times New Roman" w:hAnsi="Times New Roman" w:cs="Times New Roman"/>
          <w:i w:val="0"/>
          <w:kern w:val="32"/>
        </w:rPr>
        <w:lastRenderedPageBreak/>
        <w:t>Инженерная подготовка территории</w:t>
      </w:r>
      <w:bookmarkEnd w:id="200"/>
      <w:bookmarkEnd w:id="201"/>
    </w:p>
    <w:p w:rsidR="002575DF" w:rsidRPr="00FC40B2" w:rsidRDefault="002575DF" w:rsidP="00FC40B2">
      <w:pPr>
        <w:keepLines/>
        <w:spacing w:after="0" w:line="240" w:lineRule="auto"/>
        <w:ind w:right="-2" w:firstLine="851"/>
        <w:jc w:val="both"/>
        <w:rPr>
          <w:rFonts w:ascii="Times New Roman" w:hAnsi="Times New Roman" w:cs="Times New Roman"/>
        </w:rPr>
      </w:pPr>
      <w:bookmarkStart w:id="202" w:name="_Toc247965283"/>
      <w:bookmarkStart w:id="203" w:name="_Toc268263651"/>
      <w:bookmarkStart w:id="204" w:name="_Toc342472330"/>
      <w:r w:rsidRPr="00FC40B2">
        <w:rPr>
          <w:rFonts w:ascii="Times New Roman" w:hAnsi="Times New Roman" w:cs="Times New Roman"/>
        </w:rPr>
        <w:t>Основные решения по инженерной подготовке территории должны быть разработаны в соответствии с проектными предложениями генерального плана муниципального образования «Новолеушинское сельское поселение».</w:t>
      </w:r>
    </w:p>
    <w:p w:rsidR="002575DF" w:rsidRPr="00FC40B2" w:rsidRDefault="002575DF" w:rsidP="00FC40B2">
      <w:pPr>
        <w:keepLine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2575DF" w:rsidRPr="00FC40B2" w:rsidRDefault="002575DF" w:rsidP="00FC40B2">
      <w:pPr>
        <w:keepLine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В соответствии с архитектурно-планировочным решением и инженерно-геологическими условиями, </w:t>
      </w:r>
      <w:r w:rsidRPr="00FC40B2">
        <w:rPr>
          <w:rFonts w:ascii="Times New Roman" w:hAnsi="Times New Roman" w:cs="Times New Roman"/>
          <w:b/>
        </w:rPr>
        <w:t>Генеральным планом предусматривается</w:t>
      </w:r>
      <w:r w:rsidRPr="00FC40B2">
        <w:rPr>
          <w:rFonts w:ascii="Times New Roman" w:hAnsi="Times New Roman" w:cs="Times New Roman"/>
        </w:rPr>
        <w:t xml:space="preserve"> на расчетный срок проведение мероприятий защиты от подтопления поверхностными и грунтовыми водами (умеренная и слабая степень) на территории населенного пункта сельского поселения. </w:t>
      </w:r>
    </w:p>
    <w:p w:rsidR="002575DF" w:rsidRPr="00FC40B2" w:rsidRDefault="002575DF" w:rsidP="00FC40B2">
      <w:pPr>
        <w:keepLines/>
        <w:tabs>
          <w:tab w:val="center" w:pos="4677"/>
        </w:tabs>
        <w:suppressAutoHyphens/>
        <w:spacing w:after="0" w:line="240" w:lineRule="auto"/>
        <w:ind w:right="-2" w:firstLine="851"/>
        <w:jc w:val="both"/>
        <w:rPr>
          <w:rFonts w:ascii="Times New Roman" w:eastAsia="Times New Roman" w:hAnsi="Times New Roman" w:cs="Times New Roman"/>
          <w:bCs/>
          <w:lang w:eastAsia="ru-RU"/>
        </w:rPr>
      </w:pPr>
      <w:r w:rsidRPr="00FC40B2">
        <w:rPr>
          <w:rFonts w:ascii="Times New Roman" w:eastAsia="Times New Roman" w:hAnsi="Times New Roman" w:cs="Times New Roman"/>
          <w:bCs/>
          <w:lang w:eastAsia="ru-RU"/>
        </w:rPr>
        <w:t>Комплекс мероприятий по инженерной подготовке территории должен быть направлен на охрану и восстановление природной среды.</w:t>
      </w:r>
    </w:p>
    <w:p w:rsidR="002575DF" w:rsidRPr="00FC40B2" w:rsidRDefault="002575DF" w:rsidP="00FC40B2">
      <w:pPr>
        <w:pStyle w:val="20"/>
        <w:keepLines/>
        <w:numPr>
          <w:ilvl w:val="1"/>
          <w:numId w:val="23"/>
        </w:numPr>
        <w:suppressAutoHyphens/>
        <w:spacing w:before="480" w:after="360"/>
        <w:ind w:left="0" w:firstLine="0"/>
        <w:jc w:val="center"/>
        <w:rPr>
          <w:rFonts w:ascii="Times New Roman" w:hAnsi="Times New Roman" w:cs="Times New Roman"/>
          <w:i w:val="0"/>
        </w:rPr>
      </w:pPr>
      <w:bookmarkStart w:id="205" w:name="_Toc491037226"/>
      <w:r w:rsidRPr="00FC40B2">
        <w:rPr>
          <w:rFonts w:ascii="Times New Roman" w:hAnsi="Times New Roman" w:cs="Times New Roman"/>
          <w:i w:val="0"/>
        </w:rPr>
        <w:t xml:space="preserve">Зеленый фонд </w:t>
      </w:r>
      <w:bookmarkEnd w:id="202"/>
      <w:r w:rsidRPr="00FC40B2">
        <w:rPr>
          <w:rFonts w:ascii="Times New Roman" w:hAnsi="Times New Roman" w:cs="Times New Roman"/>
          <w:i w:val="0"/>
        </w:rPr>
        <w:t>муниципального образования</w:t>
      </w:r>
      <w:bookmarkEnd w:id="203"/>
      <w:bookmarkEnd w:id="204"/>
      <w:bookmarkEnd w:id="205"/>
    </w:p>
    <w:p w:rsidR="002575DF" w:rsidRPr="00FC40B2" w:rsidRDefault="002575DF" w:rsidP="00FC40B2">
      <w:pPr>
        <w:pStyle w:val="ConsPlusNormal"/>
        <w:widowControl/>
        <w:suppressAutoHyphens/>
        <w:spacing w:line="240" w:lineRule="auto"/>
        <w:ind w:right="-2" w:firstLine="851"/>
        <w:rPr>
          <w:rFonts w:ascii="Times New Roman" w:hAnsi="Times New Roman" w:cs="Times New Roman"/>
          <w:sz w:val="24"/>
          <w:szCs w:val="24"/>
        </w:rPr>
      </w:pPr>
      <w:bookmarkStart w:id="206" w:name="_Toc315701205"/>
      <w:bookmarkStart w:id="207" w:name="_Toc315701206"/>
      <w:bookmarkStart w:id="208" w:name="_Toc315701207"/>
      <w:bookmarkStart w:id="209" w:name="_Toc315701208"/>
      <w:bookmarkStart w:id="210" w:name="_Toc315701209"/>
      <w:bookmarkStart w:id="211" w:name="_Toc315701210"/>
      <w:bookmarkStart w:id="212" w:name="_Toc315701211"/>
      <w:bookmarkStart w:id="213" w:name="_Toc268263652"/>
      <w:bookmarkStart w:id="214" w:name="_Toc342472331"/>
      <w:bookmarkEnd w:id="206"/>
      <w:bookmarkEnd w:id="207"/>
      <w:bookmarkEnd w:id="208"/>
      <w:bookmarkEnd w:id="209"/>
      <w:bookmarkEnd w:id="210"/>
      <w:bookmarkEnd w:id="211"/>
      <w:bookmarkEnd w:id="212"/>
      <w:r w:rsidRPr="00FC40B2">
        <w:rPr>
          <w:rFonts w:ascii="Times New Roman" w:hAnsi="Times New Roman" w:cs="Times New Roman"/>
          <w:sz w:val="24"/>
          <w:szCs w:val="24"/>
        </w:rPr>
        <w:t>Леса Новолеушинского сельского поселения относятся к лесорастительной зоне хвойно-широколиственных лесов, к лесному району хвойно-широколиственных лесов европейской части РФ.</w:t>
      </w:r>
    </w:p>
    <w:p w:rsidR="002575DF" w:rsidRPr="00FC40B2" w:rsidRDefault="002575DF" w:rsidP="00FC40B2">
      <w:pPr>
        <w:pStyle w:val="aff4"/>
        <w:suppressAutoHyphens/>
        <w:spacing w:after="0" w:line="240" w:lineRule="auto"/>
        <w:ind w:left="0" w:right="-2" w:firstLine="851"/>
        <w:jc w:val="both"/>
        <w:rPr>
          <w:rFonts w:ascii="Times New Roman" w:hAnsi="Times New Roman" w:cs="Times New Roman"/>
        </w:rPr>
      </w:pPr>
      <w:r w:rsidRPr="00FC40B2">
        <w:rPr>
          <w:rFonts w:ascii="Times New Roman" w:hAnsi="Times New Roman" w:cs="Times New Roman"/>
        </w:rPr>
        <w:t>Основными лесообразующими породами являются: сосна, ель, береза и осина. Изредка встречается липа и ольха. В подлеске произрастают кустарники: крушина ломкая, лещина, бересклет, жимолость, можжевельник, ивы. Леса довольно разнообразны по структуре и участию пород в составе лесной формации.</w:t>
      </w:r>
    </w:p>
    <w:p w:rsidR="002575DF" w:rsidRPr="00FC40B2" w:rsidRDefault="002575DF" w:rsidP="00FC40B2">
      <w:pPr>
        <w:pStyle w:val="ConsPlusNormal"/>
        <w:widowControl/>
        <w:suppressAutoHyphens/>
        <w:spacing w:line="240" w:lineRule="auto"/>
        <w:ind w:right="-2" w:firstLine="851"/>
        <w:rPr>
          <w:rFonts w:ascii="Times New Roman" w:hAnsi="Times New Roman" w:cs="Times New Roman"/>
          <w:sz w:val="24"/>
          <w:szCs w:val="24"/>
        </w:rPr>
      </w:pPr>
      <w:r w:rsidRPr="00FC40B2">
        <w:rPr>
          <w:rFonts w:ascii="Times New Roman" w:hAnsi="Times New Roman" w:cs="Times New Roman"/>
          <w:sz w:val="24"/>
          <w:szCs w:val="24"/>
        </w:rPr>
        <w:t xml:space="preserve">Лесной фонд представлен в основном кустарником, молодняками и средневозрастными насаждениями. </w:t>
      </w:r>
    </w:p>
    <w:p w:rsidR="002575DF" w:rsidRPr="00FC40B2" w:rsidRDefault="002575DF" w:rsidP="00FC40B2">
      <w:pPr>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Леса служат прекрасным местом обитания и кормовой базой охотничьих животных и птиц.</w:t>
      </w:r>
    </w:p>
    <w:p w:rsidR="002575DF" w:rsidRPr="00FC40B2" w:rsidRDefault="002575DF" w:rsidP="00FC40B2">
      <w:pPr>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Леса богаты пищевыми ресурсами - ягодами, грибами и лекарственным сырьем. Однако эти ресурсы должным образом не учитываются и не используются лесничеством. Сбор грибов и ягод производит только местное население. Заготовка пищевых лесных ресурсов и сбор лекарственных растений местным населением для собственных нужд осуществляется свободно и бесплатно.</w:t>
      </w:r>
    </w:p>
    <w:p w:rsidR="002575DF" w:rsidRPr="00FC40B2" w:rsidRDefault="002575DF" w:rsidP="00FC40B2">
      <w:pPr>
        <w:suppressAutoHyphens/>
        <w:spacing w:after="0" w:line="240" w:lineRule="auto"/>
        <w:ind w:right="-2" w:firstLine="851"/>
        <w:jc w:val="both"/>
        <w:rPr>
          <w:rFonts w:ascii="Times New Roman" w:eastAsia="Times New Roman" w:hAnsi="Times New Roman" w:cs="Times New Roman"/>
          <w:lang w:eastAsia="ru-RU"/>
        </w:rPr>
      </w:pPr>
      <w:r w:rsidRPr="00FC40B2">
        <w:rPr>
          <w:rFonts w:ascii="Times New Roman" w:hAnsi="Times New Roman" w:cs="Times New Roman"/>
        </w:rPr>
        <w:t xml:space="preserve">Давая обобщенную оценку лесного потенциала поселения можно сделать вывод, что лес является важным фактором, обеспечивающим стабилизацию окружающей среды, оказывающим положительное влияние на состояние здоровья и работоспособность населения. Наконец, лес полностью обеспечивает потребность поселения в древесном сырье. </w:t>
      </w:r>
      <w:r w:rsidRPr="00FC40B2">
        <w:rPr>
          <w:rFonts w:ascii="Times New Roman" w:eastAsia="Times New Roman" w:hAnsi="Times New Roman" w:cs="Times New Roman"/>
          <w:lang w:eastAsia="ru-RU"/>
        </w:rPr>
        <w:t>Зеленые насаждения имеют большое значение, способствуя оздоровлению окружающей среды, улучшая микроклимат и снижая уровень шума.</w:t>
      </w:r>
    </w:p>
    <w:p w:rsidR="002575DF" w:rsidRPr="00FC40B2" w:rsidRDefault="002575DF" w:rsidP="00FC40B2">
      <w:pPr>
        <w:keepLines/>
        <w:widowControl w:val="0"/>
        <w:suppressAutoHyphens/>
        <w:spacing w:after="0" w:line="240" w:lineRule="auto"/>
        <w:ind w:right="-2" w:firstLine="851"/>
        <w:jc w:val="both"/>
        <w:rPr>
          <w:rFonts w:ascii="Times New Roman" w:eastAsia="Times New Roman" w:hAnsi="Times New Roman" w:cs="Times New Roman"/>
          <w:lang w:eastAsia="ru-RU"/>
        </w:rPr>
      </w:pPr>
      <w:r w:rsidRPr="00FC40B2">
        <w:rPr>
          <w:rFonts w:ascii="Times New Roman" w:eastAsia="Times New Roman" w:hAnsi="Times New Roman" w:cs="Times New Roman"/>
          <w:lang w:eastAsia="ru-RU"/>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2575DF" w:rsidRPr="00FC40B2" w:rsidRDefault="002575DF" w:rsidP="00FC40B2">
      <w:pPr>
        <w:keepLines/>
        <w:widowControl w:val="0"/>
        <w:suppressAutoHyphens/>
        <w:spacing w:after="0" w:line="240" w:lineRule="auto"/>
        <w:ind w:right="-2" w:firstLine="851"/>
        <w:jc w:val="both"/>
        <w:rPr>
          <w:rFonts w:ascii="Times New Roman" w:eastAsia="Times New Roman" w:hAnsi="Times New Roman" w:cs="Times New Roman"/>
          <w:lang w:eastAsia="ru-RU"/>
        </w:rPr>
      </w:pPr>
      <w:r w:rsidRPr="00FC40B2">
        <w:rPr>
          <w:rFonts w:ascii="Times New Roman" w:eastAsia="Times New Roman" w:hAnsi="Times New Roman" w:cs="Times New Roman"/>
          <w:lang w:eastAsia="ru-RU"/>
        </w:rPr>
        <w:t>Лесопарки на территории Новолеушинского сельского поселения Тейковского муниципального района отсутствуют.</w:t>
      </w:r>
    </w:p>
    <w:p w:rsidR="002575DF" w:rsidRPr="00FC40B2" w:rsidRDefault="002575DF" w:rsidP="00FC40B2">
      <w:pPr>
        <w:pStyle w:val="af9"/>
        <w:keepLines/>
        <w:suppressAutoHyphens/>
        <w:ind w:right="-2" w:firstLine="851"/>
        <w:jc w:val="both"/>
        <w:rPr>
          <w:b/>
        </w:rPr>
      </w:pPr>
      <w:r w:rsidRPr="00FC40B2">
        <w:t>По функциональному назначению все объекты озеленения делятся на три группы:</w:t>
      </w: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а) </w:t>
      </w:r>
      <w:r w:rsidRPr="00FC40B2">
        <w:rPr>
          <w:rFonts w:ascii="Times New Roman" w:hAnsi="Times New Roman" w:cs="Times New Roman"/>
          <w:b/>
        </w:rPr>
        <w:t>общего пользования</w:t>
      </w:r>
      <w:r w:rsidRPr="00FC40B2">
        <w:rPr>
          <w:rFonts w:ascii="Times New Roman" w:hAnsi="Times New Roman" w:cs="Times New Roman"/>
        </w:rPr>
        <w:t xml:space="preserve"> – парки, сады жилых районов, скверы в отступах застройки, при группе жилых домов;</w:t>
      </w: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б) </w:t>
      </w:r>
      <w:r w:rsidRPr="00FC40B2">
        <w:rPr>
          <w:rFonts w:ascii="Times New Roman" w:hAnsi="Times New Roman" w:cs="Times New Roman"/>
          <w:b/>
        </w:rPr>
        <w:t>ограниченного пользования</w:t>
      </w:r>
      <w:r w:rsidRPr="00FC40B2">
        <w:rPr>
          <w:rFonts w:ascii="Times New Roman" w:hAnsi="Times New Roman" w:cs="Times New Roman"/>
        </w:rPr>
        <w:t xml:space="preserve"> на участках жилых домов, детских учреждений, школ, культурно-просветительских учреждений, спортивных сооружений, учреждений здравоохранения;</w:t>
      </w: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в) </w:t>
      </w:r>
      <w:r w:rsidRPr="00FC40B2">
        <w:rPr>
          <w:rFonts w:ascii="Times New Roman" w:hAnsi="Times New Roman" w:cs="Times New Roman"/>
          <w:b/>
        </w:rPr>
        <w:t>специального назначения</w:t>
      </w:r>
      <w:r w:rsidRPr="00FC40B2">
        <w:rPr>
          <w:rFonts w:ascii="Times New Roman" w:hAnsi="Times New Roman" w:cs="Times New Roman"/>
        </w:rPr>
        <w:t xml:space="preserve"> – озеленение </w:t>
      </w:r>
      <w:proofErr w:type="spellStart"/>
      <w:r w:rsidRPr="00FC40B2">
        <w:rPr>
          <w:rFonts w:ascii="Times New Roman" w:hAnsi="Times New Roman" w:cs="Times New Roman"/>
        </w:rPr>
        <w:t>водоохранных</w:t>
      </w:r>
      <w:proofErr w:type="spellEnd"/>
      <w:r w:rsidRPr="00FC40B2">
        <w:rPr>
          <w:rFonts w:ascii="Times New Roman" w:hAnsi="Times New Roman" w:cs="Times New Roman"/>
        </w:rPr>
        <w:t xml:space="preserve"> и санитарно-защитных зон, магистралей, улиц, кладбищ, ветрозащитные насаждения.</w:t>
      </w: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Охрана зеленого фонда сельского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FC40B2" w:rsidRDefault="00FC40B2" w:rsidP="00FC40B2">
      <w:pPr>
        <w:keepNext/>
        <w:keepLines/>
        <w:suppressAutoHyphens/>
        <w:spacing w:after="0" w:line="240" w:lineRule="auto"/>
        <w:ind w:right="-2"/>
        <w:jc w:val="center"/>
        <w:rPr>
          <w:rFonts w:ascii="Times New Roman" w:hAnsi="Times New Roman" w:cs="Times New Roman"/>
          <w:b/>
        </w:rPr>
      </w:pPr>
    </w:p>
    <w:p w:rsidR="002575DF" w:rsidRPr="00FC40B2" w:rsidRDefault="002575DF" w:rsidP="00FC40B2">
      <w:pPr>
        <w:keepNext/>
        <w:keepLines/>
        <w:suppressAutoHyphens/>
        <w:spacing w:after="0" w:line="240" w:lineRule="auto"/>
        <w:ind w:right="-2"/>
        <w:jc w:val="center"/>
        <w:rPr>
          <w:rFonts w:ascii="Times New Roman" w:hAnsi="Times New Roman" w:cs="Times New Roman"/>
          <w:b/>
        </w:rPr>
      </w:pPr>
      <w:r w:rsidRPr="00FC40B2">
        <w:rPr>
          <w:rFonts w:ascii="Times New Roman" w:hAnsi="Times New Roman" w:cs="Times New Roman"/>
          <w:b/>
        </w:rPr>
        <w:t>Расчет нормативной площади зеленых насаждений</w:t>
      </w:r>
    </w:p>
    <w:p w:rsidR="002575DF" w:rsidRPr="00FC40B2" w:rsidRDefault="002575DF" w:rsidP="00FC40B2">
      <w:pPr>
        <w:keepNext/>
        <w:keepLines/>
        <w:suppressAutoHyphens/>
        <w:spacing w:after="0" w:line="240" w:lineRule="auto"/>
        <w:ind w:left="851" w:right="-711" w:firstLine="851"/>
        <w:jc w:val="center"/>
        <w:rPr>
          <w:rFonts w:ascii="Times New Roman" w:hAnsi="Times New Roman" w:cs="Times New Roman"/>
          <w:b/>
        </w:rPr>
      </w:pPr>
    </w:p>
    <w:p w:rsidR="002575DF" w:rsidRPr="00FC40B2" w:rsidRDefault="002575DF" w:rsidP="00FC40B2">
      <w:pPr>
        <w:keepLines/>
        <w:suppressAutoHyphens/>
        <w:spacing w:after="0" w:line="240" w:lineRule="auto"/>
        <w:ind w:right="-2" w:firstLine="851"/>
        <w:jc w:val="both"/>
        <w:rPr>
          <w:rFonts w:ascii="Times New Roman" w:hAnsi="Times New Roman" w:cs="Times New Roman"/>
          <w:b/>
          <w:iCs/>
          <w:sz w:val="20"/>
          <w:szCs w:val="20"/>
        </w:rPr>
      </w:pPr>
      <w:r w:rsidRPr="00FC40B2">
        <w:rPr>
          <w:rFonts w:ascii="Times New Roman" w:hAnsi="Times New Roman" w:cs="Times New Roman"/>
        </w:rPr>
        <w:t>Расчет нормативной площади зеленых насаждений на расчетный срок представлен в таблице.</w:t>
      </w:r>
    </w:p>
    <w:tbl>
      <w:tblPr>
        <w:tblW w:w="4843" w:type="pct"/>
        <w:tblInd w:w="392" w:type="dxa"/>
        <w:tblLook w:val="04A0" w:firstRow="1" w:lastRow="0" w:firstColumn="1" w:lastColumn="0" w:noHBand="0" w:noVBand="1"/>
      </w:tblPr>
      <w:tblGrid>
        <w:gridCol w:w="831"/>
        <w:gridCol w:w="4779"/>
        <w:gridCol w:w="1484"/>
        <w:gridCol w:w="2506"/>
      </w:tblGrid>
      <w:tr w:rsidR="002575DF" w:rsidRPr="00FC40B2" w:rsidTr="00931C8C">
        <w:trPr>
          <w:trHeight w:val="284"/>
          <w:tblHeader/>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b/>
                <w:sz w:val="20"/>
                <w:szCs w:val="20"/>
                <w:lang w:eastAsia="ru-RU"/>
              </w:rPr>
            </w:pPr>
            <w:r w:rsidRPr="00FC40B2">
              <w:rPr>
                <w:rFonts w:ascii="Times New Roman" w:eastAsia="Times New Roman" w:hAnsi="Times New Roman" w:cs="Times New Roman"/>
                <w:b/>
                <w:sz w:val="20"/>
                <w:szCs w:val="20"/>
                <w:lang w:eastAsia="ru-RU"/>
              </w:rPr>
              <w:t>№ п/п</w:t>
            </w:r>
          </w:p>
        </w:tc>
        <w:tc>
          <w:tcPr>
            <w:tcW w:w="2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b/>
                <w:sz w:val="20"/>
                <w:szCs w:val="20"/>
                <w:lang w:eastAsia="ru-RU"/>
              </w:rPr>
            </w:pPr>
            <w:r w:rsidRPr="00FC40B2">
              <w:rPr>
                <w:rFonts w:ascii="Times New Roman" w:eastAsia="Times New Roman" w:hAnsi="Times New Roman" w:cs="Times New Roman"/>
                <w:b/>
                <w:sz w:val="20"/>
                <w:szCs w:val="20"/>
                <w:lang w:eastAsia="ru-RU"/>
              </w:rPr>
              <w:t>Наименование показателя</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b/>
                <w:sz w:val="20"/>
                <w:szCs w:val="20"/>
                <w:lang w:eastAsia="ru-RU"/>
              </w:rPr>
            </w:pPr>
            <w:r w:rsidRPr="00FC40B2">
              <w:rPr>
                <w:rFonts w:ascii="Times New Roman" w:eastAsia="Times New Roman" w:hAnsi="Times New Roman" w:cs="Times New Roman"/>
                <w:b/>
                <w:sz w:val="20"/>
                <w:szCs w:val="20"/>
                <w:lang w:eastAsia="ru-RU"/>
              </w:rPr>
              <w:t>Единица измерения</w:t>
            </w:r>
          </w:p>
        </w:tc>
        <w:tc>
          <w:tcPr>
            <w:tcW w:w="1305" w:type="pct"/>
            <w:tcBorders>
              <w:top w:val="single" w:sz="4" w:space="0" w:color="auto"/>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b/>
                <w:sz w:val="20"/>
                <w:szCs w:val="20"/>
                <w:lang w:eastAsia="ru-RU"/>
              </w:rPr>
            </w:pPr>
            <w:r w:rsidRPr="00FC40B2">
              <w:rPr>
                <w:rFonts w:ascii="Times New Roman" w:eastAsia="Times New Roman" w:hAnsi="Times New Roman" w:cs="Times New Roman"/>
                <w:b/>
                <w:sz w:val="20"/>
                <w:szCs w:val="20"/>
                <w:lang w:eastAsia="ru-RU"/>
              </w:rPr>
              <w:t>Значение</w:t>
            </w:r>
          </w:p>
        </w:tc>
      </w:tr>
      <w:tr w:rsidR="002575DF" w:rsidRPr="00FC40B2" w:rsidTr="00931C8C">
        <w:trPr>
          <w:trHeight w:val="284"/>
          <w:tblHeader/>
        </w:trPr>
        <w:tc>
          <w:tcPr>
            <w:tcW w:w="4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rPr>
                <w:rFonts w:ascii="Times New Roman" w:eastAsia="Times New Roman" w:hAnsi="Times New Roman" w:cs="Times New Roman"/>
                <w:b/>
                <w:sz w:val="20"/>
                <w:szCs w:val="20"/>
                <w:lang w:eastAsia="ru-RU"/>
              </w:rPr>
            </w:pPr>
          </w:p>
        </w:tc>
        <w:tc>
          <w:tcPr>
            <w:tcW w:w="2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rPr>
                <w:rFonts w:ascii="Times New Roman" w:eastAsia="Times New Roman" w:hAnsi="Times New Roman" w:cs="Times New Roman"/>
                <w:b/>
                <w:sz w:val="20"/>
                <w:szCs w:val="20"/>
                <w:lang w:eastAsia="ru-RU"/>
              </w:rPr>
            </w:pPr>
          </w:p>
        </w:tc>
        <w:tc>
          <w:tcPr>
            <w:tcW w:w="7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rPr>
                <w:rFonts w:ascii="Times New Roman" w:eastAsia="Times New Roman" w:hAnsi="Times New Roman" w:cs="Times New Roman"/>
                <w:b/>
                <w:sz w:val="20"/>
                <w:szCs w:val="20"/>
                <w:lang w:eastAsia="ru-RU"/>
              </w:rPr>
            </w:pPr>
          </w:p>
        </w:tc>
        <w:tc>
          <w:tcPr>
            <w:tcW w:w="1305"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b/>
                <w:sz w:val="20"/>
                <w:szCs w:val="20"/>
                <w:lang w:eastAsia="ru-RU"/>
              </w:rPr>
            </w:pPr>
            <w:r w:rsidRPr="00FC40B2">
              <w:rPr>
                <w:rFonts w:ascii="Times New Roman" w:eastAsia="Times New Roman" w:hAnsi="Times New Roman" w:cs="Times New Roman"/>
                <w:b/>
                <w:sz w:val="20"/>
                <w:szCs w:val="20"/>
                <w:lang w:eastAsia="ru-RU"/>
              </w:rPr>
              <w:t>расчетный срок</w:t>
            </w:r>
          </w:p>
        </w:tc>
      </w:tr>
      <w:tr w:rsidR="002575DF" w:rsidRPr="00FC40B2" w:rsidTr="00931C8C">
        <w:trPr>
          <w:trHeight w:val="284"/>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1</w:t>
            </w:r>
          </w:p>
        </w:tc>
        <w:tc>
          <w:tcPr>
            <w:tcW w:w="2489"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Расчётная численность населения</w:t>
            </w:r>
          </w:p>
        </w:tc>
        <w:tc>
          <w:tcPr>
            <w:tcW w:w="773"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чел.</w:t>
            </w:r>
          </w:p>
        </w:tc>
        <w:tc>
          <w:tcPr>
            <w:tcW w:w="1305"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hAnsi="Times New Roman" w:cs="Times New Roman"/>
                <w:sz w:val="18"/>
                <w:szCs w:val="18"/>
              </w:rPr>
            </w:pPr>
            <w:r w:rsidRPr="00FC40B2">
              <w:rPr>
                <w:rFonts w:ascii="Times New Roman" w:hAnsi="Times New Roman" w:cs="Times New Roman"/>
                <w:sz w:val="18"/>
                <w:szCs w:val="18"/>
              </w:rPr>
              <w:t>2483</w:t>
            </w:r>
          </w:p>
        </w:tc>
      </w:tr>
      <w:tr w:rsidR="002575DF" w:rsidRPr="00FC40B2" w:rsidTr="00931C8C">
        <w:trPr>
          <w:trHeight w:val="284"/>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2</w:t>
            </w:r>
          </w:p>
        </w:tc>
        <w:tc>
          <w:tcPr>
            <w:tcW w:w="2489"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Норматив площади озелененных территорий на 1 человека</w:t>
            </w:r>
          </w:p>
        </w:tc>
        <w:tc>
          <w:tcPr>
            <w:tcW w:w="773"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м</w:t>
            </w:r>
            <w:r w:rsidRPr="00FC40B2">
              <w:rPr>
                <w:rFonts w:ascii="Times New Roman" w:eastAsia="Times New Roman" w:hAnsi="Times New Roman" w:cs="Times New Roman"/>
                <w:sz w:val="20"/>
                <w:szCs w:val="20"/>
                <w:vertAlign w:val="superscript"/>
                <w:lang w:eastAsia="ru-RU"/>
              </w:rPr>
              <w:t>2</w:t>
            </w:r>
          </w:p>
        </w:tc>
        <w:tc>
          <w:tcPr>
            <w:tcW w:w="1305"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keepNext/>
              <w:spacing w:after="0" w:line="240" w:lineRule="auto"/>
              <w:jc w:val="center"/>
              <w:rPr>
                <w:rFonts w:ascii="Times New Roman" w:hAnsi="Times New Roman" w:cs="Times New Roman"/>
                <w:sz w:val="20"/>
                <w:szCs w:val="20"/>
              </w:rPr>
            </w:pPr>
            <w:r w:rsidRPr="00FC40B2">
              <w:rPr>
                <w:rFonts w:ascii="Times New Roman" w:hAnsi="Times New Roman" w:cs="Times New Roman"/>
                <w:sz w:val="20"/>
                <w:szCs w:val="20"/>
              </w:rPr>
              <w:t>7</w:t>
            </w:r>
          </w:p>
        </w:tc>
      </w:tr>
      <w:tr w:rsidR="002575DF" w:rsidRPr="00FC40B2" w:rsidTr="00931C8C">
        <w:trPr>
          <w:trHeight w:val="284"/>
        </w:trPr>
        <w:tc>
          <w:tcPr>
            <w:tcW w:w="433" w:type="pct"/>
            <w:tcBorders>
              <w:top w:val="nil"/>
              <w:left w:val="single" w:sz="4" w:space="0" w:color="auto"/>
              <w:bottom w:val="single" w:sz="4" w:space="0" w:color="auto"/>
              <w:right w:val="single" w:sz="4" w:space="0" w:color="auto"/>
            </w:tcBorders>
            <w:shd w:val="clear" w:color="auto" w:fill="auto"/>
            <w:vAlign w:val="center"/>
            <w:hideMark/>
          </w:tcPr>
          <w:p w:rsidR="002575DF" w:rsidRPr="00FC40B2" w:rsidRDefault="002575DF" w:rsidP="00FC40B2">
            <w:pPr>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3</w:t>
            </w:r>
          </w:p>
        </w:tc>
        <w:tc>
          <w:tcPr>
            <w:tcW w:w="2489"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spacing w:after="0" w:line="240" w:lineRule="auto"/>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Расчётная нормативная площадь зелёных насаждений</w:t>
            </w:r>
          </w:p>
        </w:tc>
        <w:tc>
          <w:tcPr>
            <w:tcW w:w="773"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spacing w:after="0" w:line="240" w:lineRule="auto"/>
              <w:jc w:val="center"/>
              <w:rPr>
                <w:rFonts w:ascii="Times New Roman" w:eastAsia="Times New Roman" w:hAnsi="Times New Roman" w:cs="Times New Roman"/>
                <w:sz w:val="20"/>
                <w:szCs w:val="20"/>
                <w:lang w:eastAsia="ru-RU"/>
              </w:rPr>
            </w:pPr>
            <w:r w:rsidRPr="00FC40B2">
              <w:rPr>
                <w:rFonts w:ascii="Times New Roman" w:eastAsia="Times New Roman" w:hAnsi="Times New Roman" w:cs="Times New Roman"/>
                <w:sz w:val="20"/>
                <w:szCs w:val="20"/>
                <w:lang w:eastAsia="ru-RU"/>
              </w:rPr>
              <w:t>га</w:t>
            </w:r>
          </w:p>
        </w:tc>
        <w:tc>
          <w:tcPr>
            <w:tcW w:w="1305" w:type="pct"/>
            <w:tcBorders>
              <w:top w:val="nil"/>
              <w:left w:val="nil"/>
              <w:bottom w:val="single" w:sz="4" w:space="0" w:color="auto"/>
              <w:right w:val="single" w:sz="4" w:space="0" w:color="auto"/>
            </w:tcBorders>
            <w:shd w:val="clear" w:color="auto" w:fill="auto"/>
            <w:vAlign w:val="center"/>
            <w:hideMark/>
          </w:tcPr>
          <w:p w:rsidR="002575DF" w:rsidRPr="00FC40B2" w:rsidRDefault="002575DF" w:rsidP="00FC40B2">
            <w:pPr>
              <w:spacing w:after="0" w:line="240" w:lineRule="auto"/>
              <w:jc w:val="center"/>
              <w:rPr>
                <w:rFonts w:ascii="Times New Roman" w:hAnsi="Times New Roman" w:cs="Times New Roman"/>
                <w:sz w:val="20"/>
                <w:szCs w:val="20"/>
              </w:rPr>
            </w:pPr>
            <w:r w:rsidRPr="00FC40B2">
              <w:rPr>
                <w:rFonts w:ascii="Times New Roman" w:hAnsi="Times New Roman" w:cs="Times New Roman"/>
                <w:sz w:val="20"/>
                <w:szCs w:val="20"/>
              </w:rPr>
              <w:t>1,7</w:t>
            </w:r>
          </w:p>
        </w:tc>
      </w:tr>
    </w:tbl>
    <w:p w:rsidR="002575DF" w:rsidRPr="00FC40B2" w:rsidRDefault="002575DF" w:rsidP="00FC40B2">
      <w:pPr>
        <w:pStyle w:val="afb"/>
        <w:keepNext/>
        <w:spacing w:after="120"/>
        <w:ind w:right="-427"/>
        <w:rPr>
          <w:bCs w:val="0"/>
          <w:iCs/>
          <w:color w:val="auto"/>
          <w:sz w:val="20"/>
          <w:szCs w:val="20"/>
        </w:rPr>
      </w:pPr>
    </w:p>
    <w:p w:rsidR="002575DF" w:rsidRPr="00FC40B2" w:rsidRDefault="002575DF" w:rsidP="00FC40B2">
      <w:pPr>
        <w:keepLines/>
        <w:suppressAutoHyphens/>
        <w:spacing w:after="0" w:line="240" w:lineRule="auto"/>
        <w:ind w:left="851" w:right="-427" w:firstLine="851"/>
        <w:jc w:val="both"/>
        <w:rPr>
          <w:rFonts w:ascii="Times New Roman" w:hAnsi="Times New Roman" w:cs="Times New Roman"/>
        </w:rPr>
      </w:pPr>
    </w:p>
    <w:p w:rsidR="002575DF" w:rsidRPr="00FC40B2" w:rsidRDefault="002575DF" w:rsidP="00FC40B2">
      <w:pPr>
        <w:keepLines/>
        <w:suppressAutoHyphens/>
        <w:spacing w:after="0" w:line="240" w:lineRule="auto"/>
        <w:ind w:right="-2" w:firstLine="851"/>
        <w:jc w:val="both"/>
        <w:rPr>
          <w:rFonts w:ascii="Times New Roman" w:hAnsi="Times New Roman" w:cs="Times New Roman"/>
        </w:rPr>
      </w:pPr>
      <w:r w:rsidRPr="00FC40B2">
        <w:rPr>
          <w:rFonts w:ascii="Times New Roman" w:hAnsi="Times New Roman" w:cs="Times New Roman"/>
        </w:rPr>
        <w:t>На одного жителя муниципального образования «Новолеушинское сельское поселение» в расчетном периоде должно приходиться 7 м</w:t>
      </w:r>
      <w:r w:rsidRPr="00FC40B2">
        <w:rPr>
          <w:rFonts w:ascii="Times New Roman" w:hAnsi="Times New Roman" w:cs="Times New Roman"/>
          <w:vertAlign w:val="superscript"/>
        </w:rPr>
        <w:t>2</w:t>
      </w:r>
      <w:r w:rsidRPr="00FC40B2">
        <w:rPr>
          <w:rFonts w:ascii="Times New Roman" w:hAnsi="Times New Roman" w:cs="Times New Roman"/>
        </w:rPr>
        <w:t xml:space="preserve"> зеленых насаждений общего пользования. Таким образом, площадь планируемых зеленых насаждений на расчетный срок составляет не менее 1,7 га.</w:t>
      </w:r>
    </w:p>
    <w:p w:rsidR="002575DF" w:rsidRPr="00FC40B2" w:rsidRDefault="002575DF" w:rsidP="00FC40B2">
      <w:pPr>
        <w:suppressAutoHyphens/>
        <w:spacing w:after="240" w:line="240" w:lineRule="auto"/>
        <w:ind w:right="-2"/>
        <w:jc w:val="center"/>
        <w:rPr>
          <w:rFonts w:ascii="Times New Roman" w:hAnsi="Times New Roman" w:cs="Times New Roman"/>
          <w:b/>
        </w:rPr>
      </w:pPr>
      <w:r w:rsidRPr="00FC40B2">
        <w:rPr>
          <w:rFonts w:ascii="Times New Roman" w:hAnsi="Times New Roman" w:cs="Times New Roman"/>
          <w:b/>
        </w:rPr>
        <w:t>Проектные предложения</w:t>
      </w:r>
    </w:p>
    <w:p w:rsidR="002575DF" w:rsidRPr="00FC40B2" w:rsidRDefault="002575DF" w:rsidP="00FC40B2">
      <w:pPr>
        <w:suppressAutoHyphens/>
        <w:adjustRightInd w:val="0"/>
        <w:spacing w:after="0" w:line="240" w:lineRule="auto"/>
        <w:ind w:right="-2" w:firstLine="851"/>
        <w:jc w:val="both"/>
        <w:textAlignment w:val="baseline"/>
        <w:rPr>
          <w:rFonts w:ascii="Times New Roman" w:eastAsia="Times New Roman" w:hAnsi="Times New Roman" w:cs="Times New Roman"/>
          <w:lang w:eastAsia="ru-RU"/>
        </w:rPr>
      </w:pPr>
      <w:r w:rsidRPr="00FC40B2">
        <w:rPr>
          <w:rFonts w:ascii="Times New Roman" w:hAnsi="Times New Roman" w:cs="Times New Roman"/>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Необходимо осуществить </w:t>
      </w:r>
      <w:r w:rsidRPr="00FC40B2">
        <w:rPr>
          <w:rFonts w:ascii="Times New Roman" w:eastAsia="Times New Roman" w:hAnsi="Times New Roman" w:cs="Times New Roman"/>
          <w:lang w:eastAsia="ru-RU"/>
        </w:rPr>
        <w:t>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2575DF" w:rsidRPr="00FC40B2" w:rsidRDefault="002575DF" w:rsidP="00FC40B2">
      <w:pPr>
        <w:spacing w:after="0" w:line="240" w:lineRule="auto"/>
        <w:rPr>
          <w:rFonts w:ascii="Times New Roman" w:eastAsia="Times New Roman" w:hAnsi="Times New Roman" w:cs="Times New Roman"/>
          <w:lang w:eastAsia="ru-RU"/>
        </w:rPr>
      </w:pPr>
      <w:r w:rsidRPr="00FC40B2">
        <w:rPr>
          <w:rFonts w:ascii="Times New Roman" w:eastAsia="Times New Roman" w:hAnsi="Times New Roman" w:cs="Times New Roman"/>
          <w:lang w:eastAsia="ru-RU"/>
        </w:rPr>
        <w:br w:type="page"/>
      </w:r>
    </w:p>
    <w:p w:rsidR="002575DF" w:rsidRPr="0047015A" w:rsidRDefault="002575DF" w:rsidP="0047015A">
      <w:pPr>
        <w:pStyle w:val="20"/>
        <w:keepLines/>
        <w:numPr>
          <w:ilvl w:val="1"/>
          <w:numId w:val="28"/>
        </w:numPr>
        <w:suppressAutoHyphens/>
        <w:spacing w:before="480" w:after="360"/>
        <w:ind w:left="0" w:right="-2" w:firstLine="0"/>
        <w:jc w:val="center"/>
        <w:rPr>
          <w:rFonts w:ascii="Times New Roman" w:hAnsi="Times New Roman" w:cs="Times New Roman"/>
          <w:i w:val="0"/>
        </w:rPr>
      </w:pPr>
      <w:bookmarkStart w:id="215" w:name="_Toc491037227"/>
      <w:r w:rsidRPr="0047015A">
        <w:rPr>
          <w:rFonts w:ascii="Times New Roman" w:hAnsi="Times New Roman" w:cs="Times New Roman"/>
          <w:i w:val="0"/>
        </w:rPr>
        <w:lastRenderedPageBreak/>
        <w:t>Санитарная очистка территории</w:t>
      </w:r>
      <w:bookmarkEnd w:id="213"/>
      <w:bookmarkEnd w:id="214"/>
      <w:bookmarkEnd w:id="215"/>
    </w:p>
    <w:p w:rsidR="002575DF" w:rsidRPr="0047015A" w:rsidRDefault="002575DF" w:rsidP="0047015A">
      <w:pPr>
        <w:keepLines/>
        <w:spacing w:after="0" w:line="240" w:lineRule="auto"/>
        <w:ind w:right="-2" w:firstLine="851"/>
        <w:jc w:val="both"/>
        <w:rPr>
          <w:rFonts w:ascii="Times New Roman" w:hAnsi="Times New Roman" w:cs="Times New Roman"/>
        </w:rPr>
      </w:pPr>
      <w:bookmarkStart w:id="216" w:name="_Toc268263653"/>
      <w:r w:rsidRPr="0047015A">
        <w:rPr>
          <w:rFonts w:ascii="Times New Roman" w:hAnsi="Times New Roman" w:cs="Times New Roman"/>
        </w:rPr>
        <w:t xml:space="preserve">Вывоз ТБО с территории </w:t>
      </w:r>
      <w:proofErr w:type="spellStart"/>
      <w:r w:rsidRPr="0047015A">
        <w:rPr>
          <w:rFonts w:ascii="Times New Roman" w:hAnsi="Times New Roman" w:cs="Times New Roman"/>
        </w:rPr>
        <w:t>Новолеушинсого</w:t>
      </w:r>
      <w:proofErr w:type="spellEnd"/>
      <w:r w:rsidRPr="0047015A">
        <w:rPr>
          <w:rFonts w:ascii="Times New Roman" w:hAnsi="Times New Roman" w:cs="Times New Roman"/>
        </w:rPr>
        <w:t xml:space="preserve"> сельского поселения Тейковского муниципального района осуществляется спецтранспортом МКП «Тейковское предприятие по благоустройству и развитию города».</w:t>
      </w:r>
    </w:p>
    <w:p w:rsidR="002575DF" w:rsidRPr="0047015A" w:rsidRDefault="002575DF" w:rsidP="0047015A">
      <w:pPr>
        <w:keepLines/>
        <w:spacing w:after="0" w:line="240" w:lineRule="auto"/>
        <w:ind w:right="-2" w:firstLine="851"/>
        <w:jc w:val="both"/>
        <w:rPr>
          <w:rFonts w:ascii="Times New Roman" w:hAnsi="Times New Roman" w:cs="Times New Roman"/>
        </w:rPr>
      </w:pPr>
      <w:r w:rsidRPr="0047015A">
        <w:rPr>
          <w:rFonts w:ascii="Times New Roman" w:hAnsi="Times New Roman" w:cs="Times New Roman"/>
        </w:rPr>
        <w:t>Графики и маршруты вывоза ТБО разработаны для жителей с. Новое Леушино и    с. Светлый.</w:t>
      </w:r>
    </w:p>
    <w:p w:rsidR="002575DF" w:rsidRPr="0047015A" w:rsidRDefault="002575DF" w:rsidP="0047015A">
      <w:pPr>
        <w:keepLines/>
        <w:spacing w:after="0" w:line="240" w:lineRule="auto"/>
        <w:jc w:val="center"/>
        <w:rPr>
          <w:rFonts w:ascii="Times New Roman" w:hAnsi="Times New Roman" w:cs="Times New Roman"/>
          <w:b/>
        </w:rPr>
      </w:pPr>
      <w:r w:rsidRPr="0047015A">
        <w:rPr>
          <w:rFonts w:ascii="Times New Roman" w:hAnsi="Times New Roman" w:cs="Times New Roman"/>
          <w:b/>
        </w:rPr>
        <w:t>Места сбора ТБО</w:t>
      </w:r>
    </w:p>
    <w:p w:rsidR="002575DF" w:rsidRPr="0047015A" w:rsidRDefault="002575DF" w:rsidP="0047015A">
      <w:pPr>
        <w:keepLines/>
        <w:spacing w:after="0" w:line="240" w:lineRule="auto"/>
        <w:ind w:firstLine="851"/>
        <w:jc w:val="center"/>
        <w:rPr>
          <w:rFonts w:ascii="Times New Roman" w:hAnsi="Times New Roman" w:cs="Times New Roman"/>
          <w:b/>
        </w:rPr>
      </w:pPr>
    </w:p>
    <w:tbl>
      <w:tblPr>
        <w:tblStyle w:val="a6"/>
        <w:tblW w:w="9923" w:type="dxa"/>
        <w:tblInd w:w="-5" w:type="dxa"/>
        <w:tblLook w:val="04A0" w:firstRow="1" w:lastRow="0" w:firstColumn="1" w:lastColumn="0" w:noHBand="0" w:noVBand="1"/>
      </w:tblPr>
      <w:tblGrid>
        <w:gridCol w:w="672"/>
        <w:gridCol w:w="3520"/>
        <w:gridCol w:w="1556"/>
        <w:gridCol w:w="4175"/>
      </w:tblGrid>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 п/п</w:t>
            </w:r>
          </w:p>
        </w:tc>
        <w:tc>
          <w:tcPr>
            <w:tcW w:w="3520"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Места установки контейнеров</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Количество контейнеров</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Принадлежность контейнеров</w:t>
            </w:r>
          </w:p>
        </w:tc>
      </w:tr>
      <w:tr w:rsidR="002575DF" w:rsidTr="0047015A">
        <w:tc>
          <w:tcPr>
            <w:tcW w:w="9923" w:type="dxa"/>
            <w:gridSpan w:val="4"/>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с. Новое Леушино</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1</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Станционная, дом 7</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5</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Завокзальная, дом 5</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3</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Завокзальная, дом 9</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4</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Транспортная, дом 5</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7</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5</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Центральная, дом 4</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5</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6</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Клубная, дом 9</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3</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9923" w:type="dxa"/>
            <w:gridSpan w:val="4"/>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с. Светлый</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1</w:t>
            </w:r>
          </w:p>
        </w:tc>
        <w:tc>
          <w:tcPr>
            <w:tcW w:w="3520" w:type="dxa"/>
          </w:tcPr>
          <w:p w:rsidR="002575DF" w:rsidRPr="0047015A" w:rsidRDefault="002575DF" w:rsidP="00931C8C">
            <w:pPr>
              <w:keepLines/>
              <w:rPr>
                <w:rFonts w:ascii="Times New Roman" w:hAnsi="Times New Roman" w:cs="Times New Roman"/>
                <w:sz w:val="20"/>
                <w:szCs w:val="20"/>
              </w:rPr>
            </w:pPr>
            <w:r w:rsidRPr="0047015A">
              <w:rPr>
                <w:rFonts w:ascii="Times New Roman" w:hAnsi="Times New Roman" w:cs="Times New Roman"/>
                <w:sz w:val="20"/>
                <w:szCs w:val="20"/>
              </w:rPr>
              <w:t>улица Светлая, дом 4</w:t>
            </w:r>
          </w:p>
        </w:tc>
        <w:tc>
          <w:tcPr>
            <w:tcW w:w="1556"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4175" w:type="dxa"/>
          </w:tcPr>
          <w:p w:rsidR="002575DF" w:rsidRPr="0047015A" w:rsidRDefault="002575DF" w:rsidP="00931C8C">
            <w:pPr>
              <w:keepLines/>
              <w:jc w:val="center"/>
              <w:rPr>
                <w:rFonts w:ascii="Times New Roman" w:hAnsi="Times New Roman" w:cs="Times New Roman"/>
                <w:sz w:val="20"/>
                <w:szCs w:val="20"/>
              </w:rPr>
            </w:pPr>
            <w:r w:rsidRPr="0047015A">
              <w:rPr>
                <w:rFonts w:ascii="Times New Roman" w:hAnsi="Times New Roman" w:cs="Times New Roman"/>
                <w:sz w:val="20"/>
                <w:szCs w:val="20"/>
              </w:rPr>
              <w:t>Администрация Новолеушинского сельского поселения</w:t>
            </w:r>
          </w:p>
        </w:tc>
      </w:tr>
      <w:tr w:rsidR="002575DF" w:rsidTr="0047015A">
        <w:tc>
          <w:tcPr>
            <w:tcW w:w="672" w:type="dxa"/>
          </w:tcPr>
          <w:p w:rsidR="002575DF" w:rsidRPr="0047015A" w:rsidRDefault="002575DF" w:rsidP="00931C8C">
            <w:pPr>
              <w:keepLines/>
              <w:jc w:val="center"/>
              <w:rPr>
                <w:rFonts w:ascii="Times New Roman" w:hAnsi="Times New Roman" w:cs="Times New Roman"/>
                <w:sz w:val="20"/>
                <w:szCs w:val="20"/>
              </w:rPr>
            </w:pPr>
          </w:p>
        </w:tc>
        <w:tc>
          <w:tcPr>
            <w:tcW w:w="3520" w:type="dxa"/>
          </w:tcPr>
          <w:p w:rsidR="002575DF" w:rsidRPr="0047015A" w:rsidRDefault="002575DF" w:rsidP="00931C8C">
            <w:pPr>
              <w:keepLines/>
              <w:rPr>
                <w:rFonts w:ascii="Times New Roman" w:hAnsi="Times New Roman" w:cs="Times New Roman"/>
                <w:b/>
                <w:sz w:val="20"/>
                <w:szCs w:val="20"/>
              </w:rPr>
            </w:pPr>
            <w:r w:rsidRPr="0047015A">
              <w:rPr>
                <w:rFonts w:ascii="Times New Roman" w:hAnsi="Times New Roman" w:cs="Times New Roman"/>
                <w:b/>
                <w:sz w:val="20"/>
                <w:szCs w:val="20"/>
              </w:rPr>
              <w:t xml:space="preserve">Итого </w:t>
            </w:r>
          </w:p>
        </w:tc>
        <w:tc>
          <w:tcPr>
            <w:tcW w:w="1556" w:type="dxa"/>
          </w:tcPr>
          <w:p w:rsidR="002575DF" w:rsidRPr="0047015A" w:rsidRDefault="002575DF" w:rsidP="00931C8C">
            <w:pPr>
              <w:keepLines/>
              <w:jc w:val="center"/>
              <w:rPr>
                <w:rFonts w:ascii="Times New Roman" w:hAnsi="Times New Roman" w:cs="Times New Roman"/>
                <w:b/>
                <w:sz w:val="20"/>
                <w:szCs w:val="20"/>
              </w:rPr>
            </w:pPr>
            <w:r w:rsidRPr="0047015A">
              <w:rPr>
                <w:rFonts w:ascii="Times New Roman" w:hAnsi="Times New Roman" w:cs="Times New Roman"/>
                <w:b/>
                <w:sz w:val="20"/>
                <w:szCs w:val="20"/>
              </w:rPr>
              <w:t>26</w:t>
            </w:r>
          </w:p>
        </w:tc>
        <w:tc>
          <w:tcPr>
            <w:tcW w:w="4175" w:type="dxa"/>
          </w:tcPr>
          <w:p w:rsidR="002575DF" w:rsidRPr="0047015A" w:rsidRDefault="002575DF" w:rsidP="00931C8C">
            <w:pPr>
              <w:keepLines/>
              <w:jc w:val="center"/>
              <w:rPr>
                <w:rFonts w:ascii="Times New Roman" w:hAnsi="Times New Roman" w:cs="Times New Roman"/>
                <w:b/>
                <w:sz w:val="20"/>
                <w:szCs w:val="20"/>
              </w:rPr>
            </w:pPr>
            <w:r w:rsidRPr="0047015A">
              <w:rPr>
                <w:rFonts w:ascii="Times New Roman" w:hAnsi="Times New Roman" w:cs="Times New Roman"/>
                <w:b/>
                <w:sz w:val="20"/>
                <w:szCs w:val="20"/>
              </w:rPr>
              <w:t>контейнера</w:t>
            </w:r>
          </w:p>
        </w:tc>
      </w:tr>
    </w:tbl>
    <w:p w:rsidR="002575DF" w:rsidRPr="0047015A" w:rsidRDefault="002575DF" w:rsidP="0047015A">
      <w:pPr>
        <w:keepLines/>
        <w:spacing w:after="0" w:line="240" w:lineRule="auto"/>
        <w:ind w:firstLine="709"/>
        <w:jc w:val="center"/>
        <w:rPr>
          <w:rFonts w:ascii="Times New Roman" w:hAnsi="Times New Roman" w:cs="Times New Roman"/>
          <w:b/>
        </w:rPr>
      </w:pPr>
    </w:p>
    <w:p w:rsidR="002575DF" w:rsidRPr="0047015A" w:rsidRDefault="002575DF" w:rsidP="0047015A">
      <w:pPr>
        <w:keepLines/>
        <w:spacing w:after="0" w:line="240" w:lineRule="auto"/>
        <w:ind w:right="-2" w:firstLine="709"/>
        <w:jc w:val="both"/>
        <w:rPr>
          <w:rFonts w:ascii="Times New Roman" w:hAnsi="Times New Roman" w:cs="Times New Roman"/>
        </w:rPr>
      </w:pPr>
      <w:r w:rsidRPr="0047015A">
        <w:rPr>
          <w:rFonts w:ascii="Times New Roman" w:hAnsi="Times New Roman" w:cs="Times New Roman"/>
          <w:b/>
        </w:rPr>
        <w:t>Выводы:</w:t>
      </w:r>
      <w:r w:rsidRPr="0047015A">
        <w:rPr>
          <w:rFonts w:ascii="Times New Roman" w:hAnsi="Times New Roman" w:cs="Times New Roman"/>
        </w:rPr>
        <w:t xml:space="preserve"> большинство населенных пунктов Новолеушинского сельского поселения не снабжено контейнерами для сбора ТБО, а это может спровоцировать организацию несанкционированной свалки. Жители  населенных пунктов, где не организован сбор ТБО,  должны самостоятельно вывозить мусор. Необходима установка контейнеров в населенных пунктах, где на текущий момент они отсутствуют.</w:t>
      </w:r>
    </w:p>
    <w:p w:rsidR="002575DF" w:rsidRPr="0047015A" w:rsidRDefault="002575DF" w:rsidP="0047015A">
      <w:pPr>
        <w:keepLines/>
        <w:spacing w:after="0" w:line="240" w:lineRule="auto"/>
        <w:ind w:right="-2" w:firstLine="709"/>
        <w:jc w:val="both"/>
        <w:rPr>
          <w:rFonts w:ascii="Times New Roman" w:hAnsi="Times New Roman" w:cs="Times New Roman"/>
        </w:rPr>
      </w:pPr>
      <w:r w:rsidRPr="0047015A">
        <w:rPr>
          <w:rFonts w:ascii="Times New Roman" w:hAnsi="Times New Roman" w:cs="Times New Roman"/>
        </w:rPr>
        <w:t xml:space="preserve">Согласно ст.18 ФЗ от 04.05.1999 №96-ФЗ «Об охране атмосферного воздуха» хранение, захоронение и обезвреживание на территориях организаций и населенных пунктов, загрязняющих атмосферный воздух отходов производства и потребления, в том числе </w:t>
      </w:r>
      <w:proofErr w:type="spellStart"/>
      <w:r w:rsidRPr="0047015A">
        <w:rPr>
          <w:rFonts w:ascii="Times New Roman" w:hAnsi="Times New Roman" w:cs="Times New Roman"/>
        </w:rPr>
        <w:t>дурнопахнущих</w:t>
      </w:r>
      <w:proofErr w:type="spellEnd"/>
      <w:r w:rsidRPr="0047015A">
        <w:rPr>
          <w:rFonts w:ascii="Times New Roman" w:hAnsi="Times New Roman" w:cs="Times New Roman"/>
        </w:rPr>
        <w:t xml:space="preserve">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2575DF" w:rsidRPr="0047015A" w:rsidRDefault="002575DF" w:rsidP="0047015A">
      <w:pPr>
        <w:keepLines/>
        <w:spacing w:after="0" w:line="240" w:lineRule="auto"/>
        <w:ind w:right="-2" w:firstLine="709"/>
        <w:jc w:val="both"/>
        <w:rPr>
          <w:rFonts w:ascii="Times New Roman" w:hAnsi="Times New Roman" w:cs="Times New Roman"/>
        </w:rPr>
      </w:pPr>
      <w:r w:rsidRPr="0047015A">
        <w:rPr>
          <w:rFonts w:ascii="Times New Roman" w:hAnsi="Times New Roman" w:cs="Times New Roman"/>
        </w:rPr>
        <w:t>Юридические лица, отходы производства и потребления которых являются источниками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качестве сырья.</w:t>
      </w:r>
    </w:p>
    <w:p w:rsidR="002575DF" w:rsidRPr="0047015A" w:rsidRDefault="002575DF" w:rsidP="0047015A">
      <w:pPr>
        <w:keepLines/>
        <w:spacing w:after="0" w:line="240" w:lineRule="auto"/>
        <w:ind w:right="-2" w:firstLine="709"/>
        <w:jc w:val="both"/>
        <w:rPr>
          <w:rFonts w:ascii="Times New Roman" w:hAnsi="Times New Roman" w:cs="Times New Roman"/>
        </w:rPr>
      </w:pPr>
      <w:r w:rsidRPr="0047015A">
        <w:rPr>
          <w:rFonts w:ascii="Times New Roman" w:hAnsi="Times New Roman" w:cs="Times New Roman"/>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В комплекс по санитарной очистке территории сельского поселения  входят сбор, удаление, обеззараживание с последующей утилизацией жидких, твердых хозяйственно-бытовых отходов. </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bookmarkStart w:id="217" w:name="_Toc274211299"/>
      <w:r w:rsidRPr="0047015A">
        <w:rPr>
          <w:rFonts w:ascii="Times New Roman" w:eastAsia="Times New Roman" w:hAnsi="Times New Roman" w:cs="Times New Roman"/>
          <w:lang w:eastAsia="ru-RU"/>
        </w:rPr>
        <w:t>При санитарной очистке населенных пунктов поселения необходимо выполнять следующие мероприятия:</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очистку жилых домов, общественных зданий и прилегающих к ним территорий производить коммунальным транспортом регулярно и в кратчайшие сроки;</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максимально механизировать все процессы очистки, поливки, полностью исключить ручные работы с отходами;</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обеспечить герметичность емкостей для вывозки отходов;</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обезвреживание отходов производить в местах, установленных для этой цели;</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транспортировать жидкие отходы на сливную станцию очистных сооружений;</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обезвреживание и захоронение трупов животных производить в отведенном для этой цели месте (скотомогильнике).</w:t>
      </w:r>
    </w:p>
    <w:p w:rsidR="002575DF" w:rsidRPr="0047015A" w:rsidRDefault="002575DF" w:rsidP="0047015A">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lang w:eastAsia="ru-RU"/>
        </w:rPr>
      </w:pPr>
    </w:p>
    <w:p w:rsidR="002575DF" w:rsidRPr="0047015A" w:rsidRDefault="002575DF" w:rsidP="0047015A">
      <w:pPr>
        <w:keepNext/>
        <w:keepLines/>
        <w:widowControl w:val="0"/>
        <w:adjustRightInd w:val="0"/>
        <w:spacing w:after="0" w:line="240" w:lineRule="auto"/>
        <w:ind w:right="-2" w:firstLine="709"/>
        <w:contextualSpacing/>
        <w:jc w:val="center"/>
        <w:textAlignment w:val="baseline"/>
        <w:rPr>
          <w:rFonts w:ascii="Times New Roman" w:eastAsia="Times New Roman" w:hAnsi="Times New Roman" w:cs="Times New Roman"/>
          <w:b/>
          <w:szCs w:val="26"/>
          <w:lang w:eastAsia="ru-RU"/>
        </w:rPr>
      </w:pPr>
      <w:r w:rsidRPr="0047015A">
        <w:rPr>
          <w:rFonts w:ascii="Times New Roman" w:eastAsia="Times New Roman" w:hAnsi="Times New Roman" w:cs="Times New Roman"/>
          <w:b/>
          <w:szCs w:val="26"/>
          <w:lang w:eastAsia="ru-RU"/>
        </w:rPr>
        <w:lastRenderedPageBreak/>
        <w:t>Проектные предложения</w:t>
      </w:r>
    </w:p>
    <w:p w:rsidR="002575DF" w:rsidRPr="0047015A" w:rsidRDefault="002575DF" w:rsidP="0047015A">
      <w:pPr>
        <w:keepLines/>
        <w:widowControl w:val="0"/>
        <w:suppressAutoHyphens/>
        <w:adjustRightInd w:val="0"/>
        <w:spacing w:after="0" w:line="240" w:lineRule="auto"/>
        <w:ind w:firstLine="709"/>
        <w:jc w:val="both"/>
        <w:textAlignment w:val="baseline"/>
        <w:rPr>
          <w:rFonts w:ascii="Times New Roman" w:hAnsi="Times New Roman" w:cs="Times New Roman"/>
          <w:color w:val="FF0000"/>
        </w:rPr>
      </w:pPr>
    </w:p>
    <w:p w:rsidR="002575DF" w:rsidRPr="0047015A" w:rsidRDefault="002575DF" w:rsidP="0047015A">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b/>
          <w:lang w:eastAsia="ru-RU"/>
        </w:rPr>
        <w:t xml:space="preserve">Генеральным планом </w:t>
      </w:r>
      <w:r w:rsidRPr="0047015A">
        <w:rPr>
          <w:rFonts w:ascii="Times New Roman" w:eastAsia="Times New Roman" w:hAnsi="Times New Roman" w:cs="Times New Roman"/>
          <w:lang w:eastAsia="ru-RU"/>
        </w:rPr>
        <w:t>на 1-ю очередь</w:t>
      </w:r>
      <w:r w:rsidRPr="0047015A">
        <w:rPr>
          <w:rFonts w:ascii="Times New Roman" w:eastAsia="Times New Roman" w:hAnsi="Times New Roman" w:cs="Times New Roman"/>
          <w:b/>
          <w:lang w:eastAsia="ru-RU"/>
        </w:rPr>
        <w:t xml:space="preserve"> предлагается </w:t>
      </w:r>
      <w:r w:rsidRPr="0047015A">
        <w:rPr>
          <w:rFonts w:ascii="Times New Roman" w:eastAsia="Times New Roman" w:hAnsi="Times New Roman" w:cs="Times New Roman"/>
          <w:lang w:eastAsia="ru-RU"/>
        </w:rPr>
        <w:t xml:space="preserve">установка контейнеров в д. </w:t>
      </w:r>
      <w:proofErr w:type="spellStart"/>
      <w:r w:rsidRPr="0047015A">
        <w:rPr>
          <w:rFonts w:ascii="Times New Roman" w:eastAsia="Times New Roman" w:hAnsi="Times New Roman" w:cs="Times New Roman"/>
          <w:lang w:eastAsia="ru-RU"/>
        </w:rPr>
        <w:t>Терентьево</w:t>
      </w:r>
      <w:proofErr w:type="spellEnd"/>
      <w:r w:rsidRPr="0047015A">
        <w:rPr>
          <w:rFonts w:ascii="Times New Roman" w:eastAsia="Times New Roman" w:hAnsi="Times New Roman" w:cs="Times New Roman"/>
          <w:lang w:eastAsia="ru-RU"/>
        </w:rPr>
        <w:t xml:space="preserve">, д. </w:t>
      </w:r>
      <w:proofErr w:type="spellStart"/>
      <w:r w:rsidRPr="0047015A">
        <w:rPr>
          <w:rFonts w:ascii="Times New Roman" w:eastAsia="Times New Roman" w:hAnsi="Times New Roman" w:cs="Times New Roman"/>
          <w:lang w:eastAsia="ru-RU"/>
        </w:rPr>
        <w:t>Мелюшево</w:t>
      </w:r>
      <w:proofErr w:type="spellEnd"/>
      <w:r w:rsidRPr="0047015A">
        <w:rPr>
          <w:rFonts w:ascii="Times New Roman" w:eastAsia="Times New Roman" w:hAnsi="Times New Roman" w:cs="Times New Roman"/>
          <w:lang w:eastAsia="ru-RU"/>
        </w:rPr>
        <w:t xml:space="preserve">, д. </w:t>
      </w:r>
      <w:r w:rsidRPr="0047015A">
        <w:rPr>
          <w:rFonts w:ascii="Times New Roman" w:eastAsia="Times New Roman CYR" w:hAnsi="Times New Roman" w:cs="Times New Roman"/>
        </w:rPr>
        <w:t xml:space="preserve">Пятый участок Тейковского </w:t>
      </w:r>
      <w:proofErr w:type="spellStart"/>
      <w:r w:rsidRPr="0047015A">
        <w:rPr>
          <w:rFonts w:ascii="Times New Roman" w:eastAsia="Times New Roman CYR" w:hAnsi="Times New Roman" w:cs="Times New Roman"/>
        </w:rPr>
        <w:t>торфопредприятия</w:t>
      </w:r>
      <w:proofErr w:type="spellEnd"/>
      <w:r w:rsidRPr="0047015A">
        <w:rPr>
          <w:rFonts w:ascii="Times New Roman" w:eastAsia="Times New Roman CYR" w:hAnsi="Times New Roman" w:cs="Times New Roman"/>
        </w:rPr>
        <w:t xml:space="preserve">, д. Крапивник, д. </w:t>
      </w:r>
      <w:proofErr w:type="spellStart"/>
      <w:r w:rsidRPr="0047015A">
        <w:rPr>
          <w:rFonts w:ascii="Times New Roman" w:eastAsia="Times New Roman CYR" w:hAnsi="Times New Roman" w:cs="Times New Roman"/>
        </w:rPr>
        <w:t>Красново</w:t>
      </w:r>
      <w:proofErr w:type="spellEnd"/>
      <w:r w:rsidRPr="0047015A">
        <w:rPr>
          <w:rFonts w:ascii="Times New Roman" w:eastAsia="Times New Roman CYR" w:hAnsi="Times New Roman" w:cs="Times New Roman"/>
        </w:rPr>
        <w:t xml:space="preserve">, д. </w:t>
      </w:r>
      <w:proofErr w:type="spellStart"/>
      <w:r w:rsidRPr="0047015A">
        <w:rPr>
          <w:rFonts w:ascii="Times New Roman" w:eastAsia="Times New Roman CYR" w:hAnsi="Times New Roman" w:cs="Times New Roman"/>
        </w:rPr>
        <w:t>Максимцево</w:t>
      </w:r>
      <w:proofErr w:type="spellEnd"/>
      <w:r w:rsidRPr="0047015A">
        <w:rPr>
          <w:rFonts w:ascii="Times New Roman" w:eastAsia="Times New Roman CYR" w:hAnsi="Times New Roman" w:cs="Times New Roman"/>
        </w:rPr>
        <w:t xml:space="preserve">, д. Домотканово. К 2039 году предлагается установка контейнеров во всех населенных пунктах Новолеушинского сельского поселения. </w:t>
      </w:r>
      <w:r w:rsidRPr="0047015A">
        <w:rPr>
          <w:rFonts w:ascii="Times New Roman" w:eastAsia="Times New Roman" w:hAnsi="Times New Roman" w:cs="Times New Roman"/>
          <w:lang w:eastAsia="ru-RU"/>
        </w:rPr>
        <w:t xml:space="preserve"> </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Для стабилизации и дальнейшего решения проблемы санитарной очистки территории поселения </w:t>
      </w:r>
      <w:r w:rsidRPr="0047015A">
        <w:rPr>
          <w:rFonts w:ascii="Times New Roman" w:eastAsia="Times New Roman" w:hAnsi="Times New Roman" w:cs="Times New Roman"/>
          <w:b/>
          <w:lang w:eastAsia="ru-RU"/>
        </w:rPr>
        <w:t>Генеральным планом предлагается</w:t>
      </w:r>
      <w:r w:rsidRPr="0047015A">
        <w:rPr>
          <w:rFonts w:ascii="Times New Roman" w:eastAsia="Times New Roman" w:hAnsi="Times New Roman" w:cs="Times New Roman"/>
          <w:lang w:eastAsia="ru-RU"/>
        </w:rPr>
        <w:t xml:space="preserve"> разработать схему обращения с отходами, в составе которой должны быть предусмотрены следующие меры:</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выявление всех несанкционированных свалок и их рекультивация;</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разработка схемы санитарной очистки территории с применением мусорных контейнеров;</w:t>
      </w:r>
    </w:p>
    <w:p w:rsidR="002575DF" w:rsidRPr="0047015A" w:rsidRDefault="002575DF" w:rsidP="0047015A">
      <w:pPr>
        <w:keepLines/>
        <w:widowControl w:val="0"/>
        <w:numPr>
          <w:ilvl w:val="0"/>
          <w:numId w:val="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организация регулярного сбора ТБО у населения, оборудование контейнерных площадок, установка мусорных контейнеров.</w:t>
      </w:r>
      <w:bookmarkEnd w:id="217"/>
    </w:p>
    <w:p w:rsidR="002575DF" w:rsidRPr="0047015A" w:rsidRDefault="002575DF" w:rsidP="0047015A">
      <w:pPr>
        <w:pStyle w:val="20"/>
        <w:keepLines/>
        <w:numPr>
          <w:ilvl w:val="1"/>
          <w:numId w:val="29"/>
        </w:numPr>
        <w:suppressAutoHyphens/>
        <w:spacing w:before="120" w:after="120"/>
        <w:ind w:left="0" w:right="-2" w:firstLine="709"/>
        <w:jc w:val="center"/>
        <w:rPr>
          <w:rFonts w:ascii="Times New Roman" w:hAnsi="Times New Roman" w:cs="Times New Roman"/>
          <w:i w:val="0"/>
        </w:rPr>
      </w:pPr>
      <w:bookmarkStart w:id="218" w:name="_Toc342472332"/>
      <w:bookmarkStart w:id="219" w:name="_Toc491037228"/>
      <w:r w:rsidRPr="0047015A">
        <w:rPr>
          <w:rFonts w:ascii="Times New Roman" w:hAnsi="Times New Roman" w:cs="Times New Roman"/>
          <w:i w:val="0"/>
        </w:rPr>
        <w:t>Санитарно-экологическое состояние окружающей среды</w:t>
      </w:r>
      <w:bookmarkEnd w:id="216"/>
      <w:bookmarkEnd w:id="218"/>
      <w:bookmarkEnd w:id="219"/>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bookmarkStart w:id="220" w:name="_Toc268263659"/>
      <w:r w:rsidRPr="0047015A">
        <w:rPr>
          <w:rFonts w:ascii="Times New Roman" w:eastAsia="Times New Roman" w:hAnsi="Times New Roman" w:cs="Times New Roman"/>
          <w:lang w:eastAsia="ru-RU"/>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Оценка санитарно-экологического состояния окружающей среды муниципального образования «Новолеушинское сельское поселение»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2575DF" w:rsidRPr="0047015A" w:rsidRDefault="002575DF" w:rsidP="0047015A">
      <w:pPr>
        <w:keepLines/>
        <w:widowControl w:val="0"/>
        <w:suppressAutoHyphens/>
        <w:adjustRightInd w:val="0"/>
        <w:spacing w:after="0" w:line="240" w:lineRule="auto"/>
        <w:ind w:firstLine="709"/>
        <w:jc w:val="both"/>
        <w:textAlignment w:val="baseline"/>
        <w:rPr>
          <w:rFonts w:ascii="Times New Roman" w:eastAsia="Times New Roman" w:hAnsi="Times New Roman" w:cs="Times New Roman"/>
          <w:lang w:eastAsia="ru-RU"/>
        </w:rPr>
      </w:pPr>
    </w:p>
    <w:p w:rsidR="002575DF" w:rsidRPr="0047015A" w:rsidRDefault="002575DF" w:rsidP="0047015A">
      <w:pPr>
        <w:keepLines/>
        <w:tabs>
          <w:tab w:val="center" w:pos="4678"/>
          <w:tab w:val="left" w:pos="6447"/>
        </w:tabs>
        <w:suppressAutoHyphens/>
        <w:spacing w:after="0" w:line="240" w:lineRule="auto"/>
        <w:ind w:right="-2" w:firstLine="709"/>
        <w:jc w:val="center"/>
        <w:rPr>
          <w:rFonts w:ascii="Times New Roman" w:hAnsi="Times New Roman" w:cs="Times New Roman"/>
          <w:b/>
          <w:szCs w:val="26"/>
        </w:rPr>
      </w:pPr>
      <w:bookmarkStart w:id="221" w:name="_Toc319411860"/>
      <w:r w:rsidRPr="0047015A">
        <w:rPr>
          <w:rFonts w:ascii="Times New Roman" w:hAnsi="Times New Roman" w:cs="Times New Roman"/>
          <w:b/>
          <w:szCs w:val="26"/>
        </w:rPr>
        <w:t>Атмосферный воздух</w:t>
      </w:r>
      <w:bookmarkEnd w:id="221"/>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hAnsi="Times New Roman" w:cs="Times New Roman"/>
        </w:rPr>
      </w:pPr>
      <w:r w:rsidRPr="0047015A">
        <w:rPr>
          <w:rFonts w:ascii="Times New Roman" w:hAnsi="Times New Roman" w:cs="Times New Roman"/>
        </w:rPr>
        <w:t xml:space="preserve">Основным источником загрязнения воздуха в  </w:t>
      </w:r>
      <w:proofErr w:type="spellStart"/>
      <w:r w:rsidRPr="0047015A">
        <w:rPr>
          <w:rFonts w:ascii="Times New Roman" w:hAnsi="Times New Roman" w:cs="Times New Roman"/>
        </w:rPr>
        <w:t>Новолеушенском</w:t>
      </w:r>
      <w:proofErr w:type="spellEnd"/>
      <w:r w:rsidRPr="0047015A">
        <w:rPr>
          <w:rFonts w:ascii="Times New Roman" w:hAnsi="Times New Roman" w:cs="Times New Roman"/>
        </w:rPr>
        <w:t xml:space="preserve"> сельском поселение является автотранспорт и железнодорожный транспорт.</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hAnsi="Times New Roman" w:cs="Times New Roman"/>
          <w:szCs w:val="28"/>
        </w:rPr>
        <w:t>От предприятий различной экономической деятельности производятся следующие виды выбросов: твёрдые вещества, диоксид серы, оксиды углерода, окислы азота, углеводороды и летучие органические вещества.</w:t>
      </w:r>
    </w:p>
    <w:p w:rsidR="002575DF" w:rsidRPr="0047015A" w:rsidRDefault="002575DF" w:rsidP="0047015A">
      <w:pPr>
        <w:keepLines/>
        <w:widowControl w:val="0"/>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Поддержание экологической ситуации в отношении атмосферного воздуха на данной территории возможно проводить в двух направлениях: </w:t>
      </w:r>
    </w:p>
    <w:p w:rsidR="002575DF" w:rsidRPr="0047015A" w:rsidRDefault="002575DF" w:rsidP="0047015A">
      <w:pPr>
        <w:keepLines/>
        <w:widowControl w:val="0"/>
        <w:numPr>
          <w:ilvl w:val="0"/>
          <w:numId w:val="3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максимально-возможное ограничение выбросов в атмосферу вредных примесей;</w:t>
      </w:r>
    </w:p>
    <w:p w:rsidR="002575DF" w:rsidRPr="0047015A" w:rsidRDefault="002575DF" w:rsidP="0047015A">
      <w:pPr>
        <w:keepLines/>
        <w:widowControl w:val="0"/>
        <w:numPr>
          <w:ilvl w:val="0"/>
          <w:numId w:val="36"/>
        </w:numPr>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рациональное размещение проектируемых промышленных объектов, с учетом нормативно-правовых документов и законодательства РФ в области охраны окружающей среды.</w:t>
      </w:r>
    </w:p>
    <w:p w:rsidR="002575DF" w:rsidRPr="0047015A" w:rsidRDefault="002575DF" w:rsidP="0047015A">
      <w:pPr>
        <w:keepLines/>
        <w:widowControl w:val="0"/>
        <w:suppressAutoHyphens/>
        <w:adjustRightInd w:val="0"/>
        <w:spacing w:after="0" w:line="240" w:lineRule="auto"/>
        <w:ind w:firstLine="709"/>
        <w:jc w:val="center"/>
        <w:textAlignment w:val="baseline"/>
        <w:rPr>
          <w:rFonts w:ascii="Times New Roman" w:eastAsia="Times New Roman" w:hAnsi="Times New Roman" w:cs="Times New Roman"/>
          <w:b/>
          <w:lang w:eastAsia="ru-RU"/>
        </w:rPr>
      </w:pPr>
    </w:p>
    <w:p w:rsidR="002575DF" w:rsidRPr="0047015A" w:rsidRDefault="002575DF" w:rsidP="0047015A">
      <w:pPr>
        <w:keepLines/>
        <w:widowControl w:val="0"/>
        <w:suppressAutoHyphens/>
        <w:adjustRightInd w:val="0"/>
        <w:spacing w:after="0" w:line="240" w:lineRule="auto"/>
        <w:ind w:firstLine="709"/>
        <w:jc w:val="center"/>
        <w:textAlignment w:val="baseline"/>
        <w:rPr>
          <w:rFonts w:ascii="Times New Roman" w:eastAsia="Times New Roman" w:hAnsi="Times New Roman" w:cs="Times New Roman"/>
          <w:b/>
          <w:lang w:eastAsia="ru-RU"/>
        </w:rPr>
      </w:pPr>
      <w:r w:rsidRPr="0047015A">
        <w:rPr>
          <w:rFonts w:ascii="Times New Roman" w:eastAsia="Times New Roman" w:hAnsi="Times New Roman" w:cs="Times New Roman"/>
          <w:b/>
          <w:lang w:eastAsia="ru-RU"/>
        </w:rPr>
        <w:t>Поверхностные и подземные воды</w:t>
      </w:r>
    </w:p>
    <w:p w:rsidR="002575DF" w:rsidRPr="0047015A" w:rsidRDefault="002575DF" w:rsidP="0047015A">
      <w:pPr>
        <w:keepLines/>
        <w:widowControl w:val="0"/>
        <w:tabs>
          <w:tab w:val="num" w:pos="0"/>
        </w:tabs>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Для стабилизации экологической обстановки на водных объектах </w:t>
      </w:r>
      <w:r w:rsidRPr="0047015A">
        <w:rPr>
          <w:rFonts w:ascii="Times New Roman" w:hAnsi="Times New Roman" w:cs="Times New Roman"/>
          <w:b/>
        </w:rPr>
        <w:t>Генеральным планом предлагается</w:t>
      </w:r>
      <w:r w:rsidRPr="0047015A">
        <w:rPr>
          <w:rFonts w:ascii="Times New Roman" w:eastAsia="Times New Roman" w:hAnsi="Times New Roman" w:cs="Times New Roman"/>
          <w:lang w:eastAsia="ru-RU"/>
        </w:rPr>
        <w:t>:</w:t>
      </w:r>
    </w:p>
    <w:p w:rsidR="002575DF" w:rsidRPr="0047015A" w:rsidRDefault="002575DF" w:rsidP="0047015A">
      <w:pPr>
        <w:keepLines/>
        <w:widowControl w:val="0"/>
        <w:numPr>
          <w:ilvl w:val="0"/>
          <w:numId w:val="37"/>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строительство канализационных очистных сооружений;</w:t>
      </w:r>
    </w:p>
    <w:p w:rsidR="002575DF" w:rsidRPr="0047015A" w:rsidRDefault="002575DF" w:rsidP="0047015A">
      <w:pPr>
        <w:keepLines/>
        <w:widowControl w:val="0"/>
        <w:numPr>
          <w:ilvl w:val="0"/>
          <w:numId w:val="37"/>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организацию систем сбора и очистки ливневых стоков;</w:t>
      </w:r>
    </w:p>
    <w:p w:rsidR="002575DF" w:rsidRPr="0047015A" w:rsidRDefault="002575DF" w:rsidP="0047015A">
      <w:pPr>
        <w:keepLines/>
        <w:widowControl w:val="0"/>
        <w:numPr>
          <w:ilvl w:val="0"/>
          <w:numId w:val="37"/>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организация </w:t>
      </w:r>
      <w:proofErr w:type="spellStart"/>
      <w:r w:rsidRPr="0047015A">
        <w:rPr>
          <w:rFonts w:ascii="Times New Roman" w:eastAsia="Times New Roman" w:hAnsi="Times New Roman" w:cs="Times New Roman"/>
          <w:lang w:eastAsia="ru-RU"/>
        </w:rPr>
        <w:t>водоохранных</w:t>
      </w:r>
      <w:proofErr w:type="spellEnd"/>
      <w:r w:rsidRPr="0047015A">
        <w:rPr>
          <w:rFonts w:ascii="Times New Roman" w:eastAsia="Times New Roman" w:hAnsi="Times New Roman" w:cs="Times New Roman"/>
          <w:lang w:eastAsia="ru-RU"/>
        </w:rPr>
        <w:t xml:space="preserve"> и прибрежных защитных полос вдоль рек;</w:t>
      </w:r>
    </w:p>
    <w:p w:rsidR="002575DF" w:rsidRPr="0047015A" w:rsidRDefault="002575DF" w:rsidP="0047015A">
      <w:pPr>
        <w:keepLines/>
        <w:widowControl w:val="0"/>
        <w:numPr>
          <w:ilvl w:val="0"/>
          <w:numId w:val="37"/>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hAnsi="Times New Roman" w:cs="Times New Roman"/>
        </w:rPr>
        <w:t xml:space="preserve">соблюдение специальных режимов на территориях санитарной охраны и </w:t>
      </w:r>
      <w:proofErr w:type="spellStart"/>
      <w:r w:rsidRPr="0047015A">
        <w:rPr>
          <w:rFonts w:ascii="Times New Roman" w:hAnsi="Times New Roman" w:cs="Times New Roman"/>
        </w:rPr>
        <w:t>водоохранных</w:t>
      </w:r>
      <w:proofErr w:type="spellEnd"/>
      <w:r w:rsidRPr="0047015A">
        <w:rPr>
          <w:rFonts w:ascii="Times New Roman" w:hAnsi="Times New Roman" w:cs="Times New Roman"/>
        </w:rPr>
        <w:t xml:space="preserve"> зон рек;</w:t>
      </w:r>
    </w:p>
    <w:p w:rsidR="002575DF" w:rsidRPr="0047015A" w:rsidRDefault="002575DF" w:rsidP="0047015A">
      <w:pPr>
        <w:keepLines/>
        <w:widowControl w:val="0"/>
        <w:numPr>
          <w:ilvl w:val="0"/>
          <w:numId w:val="37"/>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hAnsi="Times New Roman" w:cs="Times New Roman"/>
        </w:rPr>
        <w:t>действенный контроль за использованием водных ресурсов и их качеством.</w:t>
      </w:r>
      <w:bookmarkStart w:id="222" w:name="_Toc319411862"/>
    </w:p>
    <w:p w:rsidR="002575DF" w:rsidRPr="0047015A" w:rsidRDefault="002575DF" w:rsidP="0047015A">
      <w:pPr>
        <w:keepNext/>
        <w:keepLines/>
        <w:tabs>
          <w:tab w:val="num" w:pos="0"/>
        </w:tabs>
        <w:suppressAutoHyphens/>
        <w:spacing w:after="0" w:line="240" w:lineRule="auto"/>
        <w:ind w:right="423" w:firstLine="709"/>
        <w:jc w:val="center"/>
        <w:rPr>
          <w:rFonts w:ascii="Times New Roman" w:hAnsi="Times New Roman" w:cs="Times New Roman"/>
          <w:b/>
          <w:szCs w:val="26"/>
        </w:rPr>
      </w:pPr>
      <w:r w:rsidRPr="0047015A">
        <w:rPr>
          <w:rFonts w:ascii="Times New Roman" w:hAnsi="Times New Roman" w:cs="Times New Roman"/>
          <w:b/>
          <w:szCs w:val="26"/>
        </w:rPr>
        <w:t>Почвы</w:t>
      </w:r>
      <w:bookmarkEnd w:id="222"/>
    </w:p>
    <w:p w:rsidR="002575DF" w:rsidRPr="0047015A" w:rsidRDefault="002575DF" w:rsidP="0047015A">
      <w:pPr>
        <w:keepNext/>
        <w:keepLines/>
        <w:widowControl w:val="0"/>
        <w:tabs>
          <w:tab w:val="num" w:pos="0"/>
        </w:tabs>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Почвы являются основным накопителем токсичных веществ, содержащихся в промышленных и бытовых отходах, складируемых на поверхности, в выбросах предприятий и автотранспорта, сбросах сточных вод.</w:t>
      </w:r>
    </w:p>
    <w:p w:rsidR="002575DF" w:rsidRPr="0047015A" w:rsidRDefault="002575DF" w:rsidP="0047015A">
      <w:pPr>
        <w:keepLines/>
        <w:widowControl w:val="0"/>
        <w:tabs>
          <w:tab w:val="num" w:pos="0"/>
        </w:tabs>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2575DF" w:rsidRPr="0047015A" w:rsidRDefault="002575DF" w:rsidP="0047015A">
      <w:pPr>
        <w:keepLines/>
        <w:widowControl w:val="0"/>
        <w:tabs>
          <w:tab w:val="num" w:pos="0"/>
        </w:tabs>
        <w:suppressAutoHyphens/>
        <w:adjustRightInd w:val="0"/>
        <w:spacing w:after="0" w:line="240" w:lineRule="auto"/>
        <w:ind w:right="-2" w:firstLine="709"/>
        <w:jc w:val="both"/>
        <w:textAlignment w:val="baseline"/>
        <w:rPr>
          <w:rFonts w:ascii="Times New Roman" w:eastAsia="Times New Roman" w:hAnsi="Times New Roman" w:cs="Times New Roman"/>
          <w:lang w:eastAsia="ru-RU"/>
        </w:rPr>
      </w:pPr>
      <w:r w:rsidRPr="0047015A">
        <w:rPr>
          <w:rFonts w:ascii="Times New Roman" w:hAnsi="Times New Roman" w:cs="Times New Roman"/>
          <w:b/>
        </w:rPr>
        <w:t>Генеральным планом</w:t>
      </w:r>
      <w:r w:rsidRPr="0047015A">
        <w:rPr>
          <w:rFonts w:ascii="Times New Roman" w:hAnsi="Times New Roman" w:cs="Times New Roman"/>
        </w:rPr>
        <w:t xml:space="preserve"> в качестве мероприятий по улучшению почвенного покрова территории сельского поселения </w:t>
      </w:r>
      <w:r w:rsidRPr="0047015A">
        <w:rPr>
          <w:rFonts w:ascii="Times New Roman" w:hAnsi="Times New Roman" w:cs="Times New Roman"/>
          <w:b/>
        </w:rPr>
        <w:t>предлагается</w:t>
      </w:r>
      <w:r w:rsidRPr="0047015A">
        <w:rPr>
          <w:rFonts w:ascii="Times New Roman" w:eastAsia="Times New Roman" w:hAnsi="Times New Roman" w:cs="Times New Roman"/>
          <w:lang w:eastAsia="ru-RU"/>
        </w:rPr>
        <w:t>:</w:t>
      </w:r>
    </w:p>
    <w:p w:rsidR="002575DF" w:rsidRPr="0047015A" w:rsidRDefault="002575DF" w:rsidP="0047015A">
      <w:pPr>
        <w:keepLines/>
        <w:widowControl w:val="0"/>
        <w:numPr>
          <w:ilvl w:val="0"/>
          <w:numId w:val="38"/>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проведение планомерных работ по специально разработанной программе улучшения агрохимического состояния пахотных земель;</w:t>
      </w:r>
    </w:p>
    <w:p w:rsidR="002575DF" w:rsidRPr="0047015A" w:rsidRDefault="002575DF" w:rsidP="0047015A">
      <w:pPr>
        <w:keepLines/>
        <w:widowControl w:val="0"/>
        <w:numPr>
          <w:ilvl w:val="0"/>
          <w:numId w:val="38"/>
        </w:numPr>
        <w:tabs>
          <w:tab w:val="num" w:pos="0"/>
        </w:tabs>
        <w:suppressAutoHyphens/>
        <w:adjustRightInd w:val="0"/>
        <w:spacing w:after="0" w:line="240" w:lineRule="auto"/>
        <w:ind w:left="0" w:right="-2" w:firstLine="709"/>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внедрение технологии и создание предприятия по переработке твердо-бытовых отходов.</w:t>
      </w:r>
      <w:bookmarkStart w:id="223" w:name="_Toc319411863"/>
    </w:p>
    <w:p w:rsidR="002575DF" w:rsidRPr="0047015A" w:rsidRDefault="002575DF" w:rsidP="0047015A">
      <w:pPr>
        <w:keepLines/>
        <w:widowControl w:val="0"/>
        <w:tabs>
          <w:tab w:val="num" w:pos="0"/>
        </w:tabs>
        <w:suppressAutoHyphens/>
        <w:adjustRightInd w:val="0"/>
        <w:spacing w:after="0" w:line="240" w:lineRule="auto"/>
        <w:ind w:right="282" w:firstLine="709"/>
        <w:jc w:val="both"/>
        <w:textAlignment w:val="baseline"/>
        <w:rPr>
          <w:rFonts w:ascii="Times New Roman" w:eastAsia="Times New Roman" w:hAnsi="Times New Roman" w:cs="Times New Roman"/>
          <w:lang w:eastAsia="ru-RU"/>
        </w:rPr>
      </w:pPr>
    </w:p>
    <w:p w:rsidR="002575DF" w:rsidRPr="0047015A" w:rsidRDefault="002575DF" w:rsidP="0047015A">
      <w:pPr>
        <w:keepNext/>
        <w:keepLines/>
        <w:tabs>
          <w:tab w:val="num" w:pos="0"/>
        </w:tabs>
        <w:suppressAutoHyphens/>
        <w:spacing w:after="0" w:line="240" w:lineRule="auto"/>
        <w:ind w:right="282" w:firstLine="709"/>
        <w:jc w:val="center"/>
        <w:rPr>
          <w:rFonts w:ascii="Times New Roman" w:hAnsi="Times New Roman" w:cs="Times New Roman"/>
          <w:b/>
          <w:szCs w:val="26"/>
        </w:rPr>
      </w:pPr>
      <w:r w:rsidRPr="0047015A">
        <w:rPr>
          <w:rFonts w:ascii="Times New Roman" w:hAnsi="Times New Roman" w:cs="Times New Roman"/>
          <w:b/>
          <w:szCs w:val="26"/>
        </w:rPr>
        <w:lastRenderedPageBreak/>
        <w:t>Радиационная обстановка</w:t>
      </w:r>
      <w:bookmarkEnd w:id="223"/>
    </w:p>
    <w:p w:rsidR="002575DF" w:rsidRPr="0047015A" w:rsidRDefault="002575DF" w:rsidP="0047015A">
      <w:pPr>
        <w:keepLines/>
        <w:widowControl w:val="0"/>
        <w:tabs>
          <w:tab w:val="num" w:pos="0"/>
        </w:tabs>
        <w:suppressAutoHyphens/>
        <w:adjustRightInd w:val="0"/>
        <w:spacing w:after="0" w:line="240" w:lineRule="auto"/>
        <w:ind w:right="-2" w:firstLine="709"/>
        <w:jc w:val="both"/>
        <w:textAlignment w:val="baseline"/>
        <w:rPr>
          <w:rFonts w:ascii="Times New Roman" w:eastAsia="Times New Roman" w:hAnsi="Times New Roman" w:cs="Times New Roman"/>
          <w:iCs/>
          <w:lang w:eastAsia="ru-RU"/>
        </w:rPr>
      </w:pPr>
      <w:r w:rsidRPr="0047015A">
        <w:rPr>
          <w:rFonts w:ascii="Times New Roman" w:eastAsia="Times New Roman" w:hAnsi="Times New Roman" w:cs="Times New Roman"/>
          <w:iCs/>
          <w:lang w:eastAsia="ru-RU"/>
        </w:rPr>
        <w:t>Радиационная обстановка на территории сельского поселения спокойная, но требует дальнейшего контроля и изучения.</w:t>
      </w:r>
    </w:p>
    <w:p w:rsidR="002575DF" w:rsidRPr="0047015A" w:rsidRDefault="002575DF" w:rsidP="002575DF">
      <w:pPr>
        <w:pStyle w:val="20"/>
        <w:keepLines/>
        <w:numPr>
          <w:ilvl w:val="1"/>
          <w:numId w:val="30"/>
        </w:numPr>
        <w:suppressAutoHyphens/>
        <w:spacing w:before="480" w:after="0" w:line="276" w:lineRule="auto"/>
        <w:ind w:left="0" w:right="-2" w:firstLine="0"/>
        <w:jc w:val="center"/>
        <w:rPr>
          <w:rFonts w:ascii="Times New Roman" w:hAnsi="Times New Roman" w:cs="Times New Roman"/>
          <w:i w:val="0"/>
        </w:rPr>
      </w:pPr>
      <w:bookmarkStart w:id="224" w:name="_Toc342378326"/>
      <w:bookmarkStart w:id="225" w:name="_Toc491037229"/>
      <w:bookmarkStart w:id="226" w:name="_Toc342472339"/>
      <w:bookmarkEnd w:id="220"/>
      <w:r w:rsidRPr="0047015A">
        <w:rPr>
          <w:rFonts w:ascii="Times New Roman" w:hAnsi="Times New Roman" w:cs="Times New Roman"/>
          <w:i w:val="0"/>
        </w:rPr>
        <w:t>Зоны с особыми условиями использования территорий</w:t>
      </w:r>
      <w:bookmarkEnd w:id="224"/>
      <w:bookmarkEnd w:id="225"/>
    </w:p>
    <w:p w:rsidR="002575DF" w:rsidRPr="0047015A" w:rsidRDefault="002575DF" w:rsidP="002575DF">
      <w:pPr>
        <w:pStyle w:val="3"/>
        <w:suppressAutoHyphens/>
        <w:spacing w:before="0" w:after="120"/>
        <w:ind w:right="-2"/>
        <w:jc w:val="center"/>
        <w:rPr>
          <w:rFonts w:ascii="Times New Roman" w:hAnsi="Times New Roman"/>
          <w:color w:val="auto"/>
          <w:kern w:val="32"/>
          <w:sz w:val="28"/>
          <w:szCs w:val="28"/>
          <w:lang w:eastAsia="ru-RU"/>
        </w:rPr>
      </w:pPr>
      <w:bookmarkStart w:id="227" w:name="_Toc491037230"/>
      <w:r w:rsidRPr="0047015A">
        <w:rPr>
          <w:rFonts w:ascii="Times New Roman" w:hAnsi="Times New Roman"/>
          <w:color w:val="auto"/>
          <w:kern w:val="32"/>
          <w:sz w:val="28"/>
          <w:szCs w:val="28"/>
          <w:lang w:eastAsia="ru-RU"/>
        </w:rPr>
        <w:t>2.13.1 Зоны особо охраняемых природных территорий</w:t>
      </w:r>
      <w:bookmarkEnd w:id="227"/>
    </w:p>
    <w:p w:rsidR="002575DF" w:rsidRPr="0047015A" w:rsidRDefault="002575DF" w:rsidP="002575DF">
      <w:pPr>
        <w:spacing w:after="0"/>
        <w:ind w:right="-2" w:firstLine="851"/>
        <w:jc w:val="both"/>
        <w:rPr>
          <w:rFonts w:ascii="Times New Roman" w:eastAsia="Times New Roman" w:hAnsi="Times New Roman" w:cs="Times New Roman"/>
          <w:lang w:eastAsia="ru-RU"/>
        </w:rPr>
      </w:pPr>
      <w:bookmarkStart w:id="228" w:name="_Toc244667636"/>
      <w:bookmarkStart w:id="229" w:name="_Toc248573864"/>
      <w:bookmarkStart w:id="230" w:name="_Toc251227801"/>
      <w:bookmarkStart w:id="231" w:name="_Toc251227953"/>
      <w:bookmarkStart w:id="232" w:name="_Toc251228155"/>
      <w:bookmarkStart w:id="233" w:name="_Toc251316438"/>
      <w:bookmarkStart w:id="234" w:name="_Toc263336529"/>
      <w:bookmarkStart w:id="235" w:name="_Toc375635629"/>
      <w:r w:rsidRPr="0047015A">
        <w:rPr>
          <w:rFonts w:ascii="Times New Roman" w:eastAsia="Times New Roman" w:hAnsi="Times New Roman" w:cs="Times New Roman"/>
          <w:lang w:eastAsia="ru-RU"/>
        </w:rPr>
        <w:t>Памятники природы – это уникальные и ценные в научном, культурном, познавательном и оздоровительном отношении объекты, представляющие собой небольшие урочища (участки долины рек и побережий озёр), отдельные объекты (редкие геологические обнажения, минеральные источники, ценные породы деревьев), небольшие популяции животных, а также природные объекты искусственного происхождения (парки, пруды).</w:t>
      </w:r>
    </w:p>
    <w:p w:rsidR="002575DF" w:rsidRPr="0047015A" w:rsidRDefault="002575DF" w:rsidP="002575DF">
      <w:pPr>
        <w:spacing w:after="0"/>
        <w:ind w:right="-2" w:firstLine="851"/>
        <w:jc w:val="both"/>
        <w:rPr>
          <w:rFonts w:ascii="Times New Roman" w:eastAsia="Times New Roman" w:hAnsi="Times New Roman" w:cs="Times New Roman"/>
          <w:lang w:eastAsia="ru-RU"/>
        </w:rPr>
      </w:pPr>
      <w:r w:rsidRPr="0047015A">
        <w:rPr>
          <w:rFonts w:ascii="Times New Roman" w:hAnsi="Times New Roman" w:cs="Times New Roman"/>
        </w:rPr>
        <w:t>На территории Новолеушинского сельского поселения сосредоточено несколько ценных природных объектов.</w:t>
      </w:r>
    </w:p>
    <w:p w:rsidR="002575DF" w:rsidRDefault="002575DF" w:rsidP="002575DF">
      <w:pPr>
        <w:pStyle w:val="S2"/>
        <w:spacing w:line="240" w:lineRule="auto"/>
        <w:ind w:right="-6" w:firstLine="0"/>
        <w:rPr>
          <w:b/>
        </w:rPr>
      </w:pPr>
    </w:p>
    <w:p w:rsidR="002575DF" w:rsidRPr="003772D9" w:rsidRDefault="002575DF" w:rsidP="002575DF">
      <w:pPr>
        <w:pStyle w:val="S2"/>
        <w:spacing w:line="240" w:lineRule="auto"/>
        <w:ind w:right="-2" w:firstLine="0"/>
        <w:jc w:val="center"/>
        <w:rPr>
          <w:b/>
        </w:rPr>
      </w:pPr>
      <w:r w:rsidRPr="003772D9">
        <w:rPr>
          <w:b/>
        </w:rPr>
        <w:t>Памятники природы и участки земель с особым правовым режимом использования</w:t>
      </w:r>
    </w:p>
    <w:p w:rsidR="002575DF" w:rsidRPr="00375400" w:rsidRDefault="002575DF" w:rsidP="002575DF">
      <w:pPr>
        <w:pStyle w:val="S2"/>
        <w:spacing w:line="240" w:lineRule="auto"/>
        <w:ind w:right="-6" w:firstLine="0"/>
        <w:jc w:val="center"/>
      </w:pPr>
    </w:p>
    <w:tbl>
      <w:tblPr>
        <w:tblW w:w="9781" w:type="dxa"/>
        <w:jc w:val="right"/>
        <w:tblLayout w:type="fixed"/>
        <w:tblCellMar>
          <w:left w:w="57" w:type="dxa"/>
          <w:right w:w="57" w:type="dxa"/>
        </w:tblCellMar>
        <w:tblLook w:val="0000" w:firstRow="0" w:lastRow="0" w:firstColumn="0" w:lastColumn="0" w:noHBand="0" w:noVBand="0"/>
      </w:tblPr>
      <w:tblGrid>
        <w:gridCol w:w="703"/>
        <w:gridCol w:w="2810"/>
        <w:gridCol w:w="5282"/>
        <w:gridCol w:w="986"/>
      </w:tblGrid>
      <w:tr w:rsidR="002575DF" w:rsidRPr="00375400" w:rsidTr="00931C8C">
        <w:trPr>
          <w:cantSplit/>
          <w:trHeight w:val="567"/>
          <w:jc w:val="right"/>
        </w:trPr>
        <w:tc>
          <w:tcPr>
            <w:tcW w:w="703"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bCs/>
                <w:sz w:val="20"/>
                <w:szCs w:val="20"/>
              </w:rPr>
            </w:pPr>
            <w:r w:rsidRPr="0047015A">
              <w:rPr>
                <w:rFonts w:ascii="Times New Roman" w:hAnsi="Times New Roman" w:cs="Times New Roman"/>
                <w:b/>
                <w:bCs/>
                <w:sz w:val="20"/>
                <w:szCs w:val="20"/>
              </w:rPr>
              <w:t>№ п/п</w:t>
            </w:r>
          </w:p>
        </w:tc>
        <w:tc>
          <w:tcPr>
            <w:tcW w:w="2810"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bCs/>
                <w:sz w:val="20"/>
                <w:szCs w:val="20"/>
              </w:rPr>
            </w:pPr>
            <w:r w:rsidRPr="0047015A">
              <w:rPr>
                <w:rFonts w:ascii="Times New Roman" w:hAnsi="Times New Roman" w:cs="Times New Roman"/>
                <w:b/>
                <w:bCs/>
                <w:sz w:val="20"/>
                <w:szCs w:val="20"/>
              </w:rPr>
              <w:t>Название</w:t>
            </w:r>
          </w:p>
        </w:tc>
        <w:tc>
          <w:tcPr>
            <w:tcW w:w="5282"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bCs/>
                <w:sz w:val="20"/>
                <w:szCs w:val="20"/>
              </w:rPr>
            </w:pPr>
            <w:r w:rsidRPr="0047015A">
              <w:rPr>
                <w:rFonts w:ascii="Times New Roman" w:hAnsi="Times New Roman" w:cs="Times New Roman"/>
                <w:b/>
                <w:bCs/>
                <w:sz w:val="20"/>
                <w:szCs w:val="20"/>
              </w:rPr>
              <w:t>Местоположение</w:t>
            </w:r>
          </w:p>
        </w:tc>
        <w:tc>
          <w:tcPr>
            <w:tcW w:w="986" w:type="dxa"/>
            <w:tcBorders>
              <w:top w:val="single" w:sz="8" w:space="0" w:color="000000"/>
              <w:left w:val="single" w:sz="8" w:space="0" w:color="000000"/>
              <w:bottom w:val="single" w:sz="8"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bCs/>
                <w:spacing w:val="-6"/>
                <w:sz w:val="20"/>
                <w:szCs w:val="20"/>
              </w:rPr>
            </w:pPr>
            <w:proofErr w:type="spellStart"/>
            <w:r w:rsidRPr="0047015A">
              <w:rPr>
                <w:rFonts w:ascii="Times New Roman" w:hAnsi="Times New Roman" w:cs="Times New Roman"/>
                <w:b/>
                <w:bCs/>
                <w:spacing w:val="-6"/>
                <w:sz w:val="20"/>
                <w:szCs w:val="20"/>
              </w:rPr>
              <w:t>Площадь,га</w:t>
            </w:r>
            <w:proofErr w:type="spellEnd"/>
          </w:p>
        </w:tc>
      </w:tr>
      <w:tr w:rsidR="002575DF" w:rsidRPr="00375400" w:rsidTr="00931C8C">
        <w:trPr>
          <w:cantSplit/>
          <w:trHeight w:val="284"/>
          <w:jc w:val="right"/>
        </w:trPr>
        <w:tc>
          <w:tcPr>
            <w:tcW w:w="703" w:type="dxa"/>
            <w:tcBorders>
              <w:top w:val="single" w:sz="8" w:space="0" w:color="000000"/>
              <w:left w:val="single" w:sz="8" w:space="0" w:color="000000"/>
              <w:bottom w:val="single" w:sz="4" w:space="0" w:color="000000"/>
            </w:tcBorders>
            <w:vAlign w:val="center"/>
          </w:tcPr>
          <w:p w:rsidR="002575DF" w:rsidRPr="0047015A" w:rsidRDefault="002575DF" w:rsidP="00931C8C">
            <w:pPr>
              <w:pStyle w:val="a9"/>
              <w:snapToGrid w:val="0"/>
              <w:jc w:val="center"/>
              <w:rPr>
                <w:b/>
                <w:spacing w:val="-6"/>
                <w:sz w:val="20"/>
                <w:szCs w:val="20"/>
              </w:rPr>
            </w:pPr>
            <w:r w:rsidRPr="0047015A">
              <w:rPr>
                <w:b/>
                <w:spacing w:val="-6"/>
                <w:sz w:val="20"/>
                <w:szCs w:val="20"/>
              </w:rPr>
              <w:t>1</w:t>
            </w:r>
          </w:p>
        </w:tc>
        <w:tc>
          <w:tcPr>
            <w:tcW w:w="2810" w:type="dxa"/>
            <w:tcBorders>
              <w:top w:val="single" w:sz="8" w:space="0" w:color="000000"/>
              <w:left w:val="single" w:sz="8" w:space="0" w:color="000000"/>
              <w:bottom w:val="single" w:sz="4" w:space="0" w:color="000000"/>
            </w:tcBorders>
            <w:vAlign w:val="center"/>
          </w:tcPr>
          <w:p w:rsidR="002575DF" w:rsidRPr="0047015A" w:rsidRDefault="002575DF" w:rsidP="00931C8C">
            <w:pPr>
              <w:pStyle w:val="a9"/>
              <w:tabs>
                <w:tab w:val="clear" w:pos="4677"/>
                <w:tab w:val="center" w:pos="1155"/>
              </w:tabs>
              <w:snapToGrid w:val="0"/>
              <w:jc w:val="center"/>
              <w:rPr>
                <w:b/>
                <w:spacing w:val="-6"/>
                <w:sz w:val="20"/>
                <w:szCs w:val="20"/>
              </w:rPr>
            </w:pPr>
            <w:r w:rsidRPr="0047015A">
              <w:rPr>
                <w:b/>
                <w:spacing w:val="-6"/>
                <w:sz w:val="20"/>
                <w:szCs w:val="20"/>
              </w:rPr>
              <w:t>2</w:t>
            </w:r>
          </w:p>
        </w:tc>
        <w:tc>
          <w:tcPr>
            <w:tcW w:w="5282" w:type="dxa"/>
            <w:tcBorders>
              <w:top w:val="single" w:sz="8"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b/>
                <w:spacing w:val="-6"/>
                <w:sz w:val="20"/>
                <w:szCs w:val="20"/>
              </w:rPr>
            </w:pPr>
            <w:r w:rsidRPr="0047015A">
              <w:rPr>
                <w:rFonts w:ascii="Times New Roman" w:hAnsi="Times New Roman" w:cs="Times New Roman"/>
                <w:b/>
                <w:spacing w:val="-6"/>
                <w:sz w:val="20"/>
                <w:szCs w:val="20"/>
              </w:rPr>
              <w:t>3</w:t>
            </w:r>
          </w:p>
        </w:tc>
        <w:tc>
          <w:tcPr>
            <w:tcW w:w="986" w:type="dxa"/>
            <w:tcBorders>
              <w:top w:val="single" w:sz="8"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spacing w:val="-6"/>
                <w:sz w:val="20"/>
                <w:szCs w:val="20"/>
              </w:rPr>
            </w:pPr>
            <w:r w:rsidRPr="0047015A">
              <w:rPr>
                <w:rFonts w:ascii="Times New Roman" w:hAnsi="Times New Roman" w:cs="Times New Roman"/>
                <w:b/>
                <w:spacing w:val="-6"/>
                <w:sz w:val="20"/>
                <w:szCs w:val="20"/>
              </w:rPr>
              <w:t>4</w:t>
            </w:r>
          </w:p>
        </w:tc>
      </w:tr>
      <w:tr w:rsidR="002575DF" w:rsidRPr="00375400" w:rsidTr="00931C8C">
        <w:trPr>
          <w:cantSplit/>
          <w:trHeight w:val="284"/>
          <w:jc w:val="right"/>
        </w:trPr>
        <w:tc>
          <w:tcPr>
            <w:tcW w:w="9781" w:type="dxa"/>
            <w:gridSpan w:val="4"/>
            <w:tcBorders>
              <w:top w:val="single" w:sz="8" w:space="0" w:color="000000"/>
              <w:left w:val="single" w:sz="8" w:space="0" w:color="000000"/>
              <w:bottom w:val="single" w:sz="4" w:space="0" w:color="000000"/>
              <w:right w:val="single" w:sz="8" w:space="0" w:color="000000"/>
            </w:tcBorders>
            <w:vAlign w:val="center"/>
          </w:tcPr>
          <w:p w:rsidR="002575DF" w:rsidRPr="0047015A" w:rsidRDefault="002575DF" w:rsidP="00931C8C">
            <w:pPr>
              <w:pStyle w:val="a9"/>
              <w:tabs>
                <w:tab w:val="clear" w:pos="4677"/>
                <w:tab w:val="center" w:pos="1155"/>
              </w:tabs>
              <w:snapToGrid w:val="0"/>
              <w:jc w:val="center"/>
              <w:rPr>
                <w:b/>
                <w:sz w:val="20"/>
                <w:szCs w:val="20"/>
              </w:rPr>
            </w:pPr>
            <w:r w:rsidRPr="0047015A">
              <w:rPr>
                <w:b/>
                <w:sz w:val="20"/>
                <w:szCs w:val="20"/>
              </w:rPr>
              <w:t>Памятники  природы</w:t>
            </w:r>
          </w:p>
        </w:tc>
      </w:tr>
      <w:tr w:rsidR="002575DF" w:rsidRPr="00375400" w:rsidTr="00931C8C">
        <w:trPr>
          <w:cantSplit/>
          <w:trHeight w:val="340"/>
          <w:jc w:val="right"/>
        </w:trPr>
        <w:tc>
          <w:tcPr>
            <w:tcW w:w="703" w:type="dxa"/>
            <w:tcBorders>
              <w:top w:val="single" w:sz="8"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1</w:t>
            </w:r>
          </w:p>
        </w:tc>
        <w:tc>
          <w:tcPr>
            <w:tcW w:w="2810" w:type="dxa"/>
            <w:tcBorders>
              <w:top w:val="single" w:sz="8" w:space="0" w:color="000000"/>
              <w:left w:val="single" w:sz="8" w:space="0" w:color="000000"/>
              <w:bottom w:val="single" w:sz="4" w:space="0" w:color="000000"/>
            </w:tcBorders>
            <w:vAlign w:val="center"/>
          </w:tcPr>
          <w:p w:rsidR="002575DF" w:rsidRPr="0047015A" w:rsidRDefault="002575DF" w:rsidP="00931C8C">
            <w:pPr>
              <w:pStyle w:val="a9"/>
              <w:tabs>
                <w:tab w:val="clear" w:pos="4677"/>
                <w:tab w:val="center" w:pos="1155"/>
              </w:tabs>
              <w:snapToGrid w:val="0"/>
              <w:rPr>
                <w:spacing w:val="-6"/>
                <w:sz w:val="20"/>
                <w:szCs w:val="20"/>
              </w:rPr>
            </w:pPr>
            <w:r w:rsidRPr="0047015A">
              <w:rPr>
                <w:spacing w:val="-6"/>
                <w:sz w:val="20"/>
                <w:szCs w:val="20"/>
              </w:rPr>
              <w:t xml:space="preserve">Озеро </w:t>
            </w:r>
            <w:proofErr w:type="spellStart"/>
            <w:r w:rsidRPr="0047015A">
              <w:rPr>
                <w:spacing w:val="-6"/>
                <w:sz w:val="20"/>
                <w:szCs w:val="20"/>
              </w:rPr>
              <w:t>Рубское</w:t>
            </w:r>
            <w:proofErr w:type="spellEnd"/>
          </w:p>
        </w:tc>
        <w:tc>
          <w:tcPr>
            <w:tcW w:w="5282" w:type="dxa"/>
            <w:tcBorders>
              <w:top w:val="single" w:sz="8" w:space="0" w:color="000000"/>
              <w:left w:val="single" w:sz="8" w:space="0" w:color="000000"/>
              <w:bottom w:val="single" w:sz="4" w:space="0" w:color="000000"/>
            </w:tcBorders>
            <w:vAlign w:val="center"/>
          </w:tcPr>
          <w:p w:rsidR="002575DF" w:rsidRPr="0047015A" w:rsidRDefault="002575DF" w:rsidP="00931C8C">
            <w:pPr>
              <w:snapToGrid w:val="0"/>
              <w:spacing w:after="0"/>
              <w:ind w:firstLine="113"/>
              <w:rPr>
                <w:rFonts w:ascii="Times New Roman" w:hAnsi="Times New Roman" w:cs="Times New Roman"/>
                <w:spacing w:val="-6"/>
                <w:sz w:val="20"/>
                <w:szCs w:val="20"/>
              </w:rPr>
            </w:pPr>
            <w:r w:rsidRPr="0047015A">
              <w:rPr>
                <w:rFonts w:ascii="Times New Roman" w:hAnsi="Times New Roman" w:cs="Times New Roman"/>
                <w:spacing w:val="-6"/>
                <w:sz w:val="20"/>
                <w:szCs w:val="20"/>
              </w:rPr>
              <w:t xml:space="preserve">в </w:t>
            </w:r>
            <w:smartTag w:uri="urn:schemas-microsoft-com:office:smarttags" w:element="metricconverter">
              <w:smartTagPr>
                <w:attr w:name="ProductID" w:val="15 км"/>
              </w:smartTagPr>
              <w:r w:rsidRPr="0047015A">
                <w:rPr>
                  <w:rFonts w:ascii="Times New Roman" w:hAnsi="Times New Roman" w:cs="Times New Roman"/>
                  <w:spacing w:val="-6"/>
                  <w:sz w:val="20"/>
                  <w:szCs w:val="20"/>
                </w:rPr>
                <w:t>15 км</w:t>
              </w:r>
            </w:smartTag>
            <w:r w:rsidRPr="0047015A">
              <w:rPr>
                <w:rFonts w:ascii="Times New Roman" w:hAnsi="Times New Roman" w:cs="Times New Roman"/>
                <w:spacing w:val="-6"/>
                <w:sz w:val="20"/>
                <w:szCs w:val="20"/>
              </w:rPr>
              <w:t xml:space="preserve"> южнее г. Тейково, в </w:t>
            </w:r>
            <w:smartTag w:uri="urn:schemas-microsoft-com:office:smarttags" w:element="metricconverter">
              <w:smartTagPr>
                <w:attr w:name="ProductID" w:val="3 км"/>
              </w:smartTagPr>
              <w:r w:rsidRPr="0047015A">
                <w:rPr>
                  <w:rFonts w:ascii="Times New Roman" w:hAnsi="Times New Roman" w:cs="Times New Roman"/>
                  <w:spacing w:val="-6"/>
                  <w:sz w:val="20"/>
                  <w:szCs w:val="20"/>
                </w:rPr>
                <w:t>3 км</w:t>
              </w:r>
            </w:smartTag>
            <w:r w:rsidRPr="0047015A">
              <w:rPr>
                <w:rFonts w:ascii="Times New Roman" w:hAnsi="Times New Roman" w:cs="Times New Roman"/>
                <w:spacing w:val="-6"/>
                <w:sz w:val="20"/>
                <w:szCs w:val="20"/>
              </w:rPr>
              <w:t xml:space="preserve"> западнее д. Синяя Осока</w:t>
            </w:r>
          </w:p>
        </w:tc>
        <w:tc>
          <w:tcPr>
            <w:tcW w:w="986" w:type="dxa"/>
            <w:tcBorders>
              <w:top w:val="single" w:sz="8"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335</w:t>
            </w:r>
          </w:p>
        </w:tc>
      </w:tr>
      <w:tr w:rsidR="002575DF" w:rsidRPr="00375400" w:rsidTr="00931C8C">
        <w:trPr>
          <w:cantSplit/>
          <w:trHeight w:val="340"/>
          <w:jc w:val="right"/>
        </w:trPr>
        <w:tc>
          <w:tcPr>
            <w:tcW w:w="703"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2</w:t>
            </w:r>
          </w:p>
        </w:tc>
        <w:tc>
          <w:tcPr>
            <w:tcW w:w="2810"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tabs>
                <w:tab w:val="clear" w:pos="4677"/>
                <w:tab w:val="center" w:pos="1155"/>
              </w:tabs>
              <w:snapToGrid w:val="0"/>
              <w:rPr>
                <w:spacing w:val="-6"/>
                <w:sz w:val="20"/>
                <w:szCs w:val="20"/>
              </w:rPr>
            </w:pPr>
            <w:r w:rsidRPr="0047015A">
              <w:rPr>
                <w:spacing w:val="-6"/>
                <w:sz w:val="20"/>
                <w:szCs w:val="20"/>
              </w:rPr>
              <w:t>Озеро Черное</w:t>
            </w:r>
          </w:p>
        </w:tc>
        <w:tc>
          <w:tcPr>
            <w:tcW w:w="528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ind w:firstLine="113"/>
              <w:rPr>
                <w:rFonts w:ascii="Times New Roman" w:hAnsi="Times New Roman" w:cs="Times New Roman"/>
                <w:spacing w:val="-6"/>
                <w:sz w:val="20"/>
                <w:szCs w:val="20"/>
              </w:rPr>
            </w:pPr>
            <w:r w:rsidRPr="0047015A">
              <w:rPr>
                <w:rFonts w:ascii="Times New Roman" w:hAnsi="Times New Roman" w:cs="Times New Roman"/>
                <w:spacing w:val="-6"/>
                <w:sz w:val="20"/>
                <w:szCs w:val="20"/>
              </w:rPr>
              <w:t xml:space="preserve">в </w:t>
            </w:r>
            <w:smartTag w:uri="urn:schemas-microsoft-com:office:smarttags" w:element="metricconverter">
              <w:smartTagPr>
                <w:attr w:name="ProductID" w:val="3 км"/>
              </w:smartTagPr>
              <w:r w:rsidRPr="0047015A">
                <w:rPr>
                  <w:rFonts w:ascii="Times New Roman" w:hAnsi="Times New Roman" w:cs="Times New Roman"/>
                  <w:spacing w:val="-6"/>
                  <w:sz w:val="20"/>
                  <w:szCs w:val="20"/>
                </w:rPr>
                <w:t>3 км</w:t>
              </w:r>
            </w:smartTag>
            <w:r w:rsidRPr="0047015A">
              <w:rPr>
                <w:rFonts w:ascii="Times New Roman" w:hAnsi="Times New Roman" w:cs="Times New Roman"/>
                <w:spacing w:val="-6"/>
                <w:sz w:val="20"/>
                <w:szCs w:val="20"/>
              </w:rPr>
              <w:t xml:space="preserve"> севернее д. Синяя Осока</w:t>
            </w:r>
          </w:p>
        </w:tc>
        <w:tc>
          <w:tcPr>
            <w:tcW w:w="986"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1,8</w:t>
            </w:r>
          </w:p>
        </w:tc>
      </w:tr>
      <w:tr w:rsidR="002575DF" w:rsidRPr="00375400" w:rsidTr="00931C8C">
        <w:trPr>
          <w:cantSplit/>
          <w:trHeight w:val="340"/>
          <w:jc w:val="right"/>
        </w:trPr>
        <w:tc>
          <w:tcPr>
            <w:tcW w:w="703"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3</w:t>
            </w:r>
          </w:p>
        </w:tc>
        <w:tc>
          <w:tcPr>
            <w:tcW w:w="2810"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rPr>
                <w:spacing w:val="-6"/>
                <w:sz w:val="20"/>
                <w:szCs w:val="20"/>
              </w:rPr>
            </w:pPr>
            <w:r w:rsidRPr="0047015A">
              <w:rPr>
                <w:spacing w:val="-6"/>
                <w:sz w:val="20"/>
                <w:szCs w:val="20"/>
              </w:rPr>
              <w:t xml:space="preserve">Болото </w:t>
            </w:r>
            <w:proofErr w:type="spellStart"/>
            <w:r w:rsidRPr="0047015A">
              <w:rPr>
                <w:spacing w:val="-6"/>
                <w:sz w:val="20"/>
                <w:szCs w:val="20"/>
              </w:rPr>
              <w:t>Синявинское</w:t>
            </w:r>
            <w:proofErr w:type="spellEnd"/>
          </w:p>
        </w:tc>
        <w:tc>
          <w:tcPr>
            <w:tcW w:w="528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ind w:firstLine="113"/>
              <w:rPr>
                <w:rFonts w:ascii="Times New Roman" w:hAnsi="Times New Roman" w:cs="Times New Roman"/>
                <w:spacing w:val="-6"/>
                <w:sz w:val="20"/>
                <w:szCs w:val="20"/>
              </w:rPr>
            </w:pPr>
            <w:r w:rsidRPr="0047015A">
              <w:rPr>
                <w:rFonts w:ascii="Times New Roman" w:hAnsi="Times New Roman" w:cs="Times New Roman"/>
                <w:spacing w:val="-6"/>
                <w:sz w:val="20"/>
                <w:szCs w:val="20"/>
              </w:rPr>
              <w:t xml:space="preserve">в </w:t>
            </w:r>
            <w:smartTag w:uri="urn:schemas-microsoft-com:office:smarttags" w:element="metricconverter">
              <w:smartTagPr>
                <w:attr w:name="ProductID" w:val="10 км"/>
              </w:smartTagPr>
              <w:r w:rsidRPr="0047015A">
                <w:rPr>
                  <w:rFonts w:ascii="Times New Roman" w:hAnsi="Times New Roman" w:cs="Times New Roman"/>
                  <w:spacing w:val="-6"/>
                  <w:sz w:val="20"/>
                  <w:szCs w:val="20"/>
                </w:rPr>
                <w:t>10 км</w:t>
              </w:r>
            </w:smartTag>
            <w:r w:rsidRPr="0047015A">
              <w:rPr>
                <w:rFonts w:ascii="Times New Roman" w:hAnsi="Times New Roman" w:cs="Times New Roman"/>
                <w:spacing w:val="-6"/>
                <w:sz w:val="20"/>
                <w:szCs w:val="20"/>
              </w:rPr>
              <w:t xml:space="preserve"> юго-восточнее г. Тейково, в </w:t>
            </w:r>
            <w:smartTag w:uri="urn:schemas-microsoft-com:office:smarttags" w:element="metricconverter">
              <w:smartTagPr>
                <w:attr w:name="ProductID" w:val="7 км"/>
              </w:smartTagPr>
              <w:r w:rsidRPr="0047015A">
                <w:rPr>
                  <w:rFonts w:ascii="Times New Roman" w:hAnsi="Times New Roman" w:cs="Times New Roman"/>
                  <w:spacing w:val="-6"/>
                  <w:sz w:val="20"/>
                  <w:szCs w:val="20"/>
                </w:rPr>
                <w:t>7 км</w:t>
              </w:r>
            </w:smartTag>
            <w:r w:rsidRPr="0047015A">
              <w:rPr>
                <w:rFonts w:ascii="Times New Roman" w:hAnsi="Times New Roman" w:cs="Times New Roman"/>
                <w:spacing w:val="-6"/>
                <w:sz w:val="20"/>
                <w:szCs w:val="20"/>
              </w:rPr>
              <w:t xml:space="preserve"> юго-восточнее ст. </w:t>
            </w:r>
            <w:proofErr w:type="spellStart"/>
            <w:r w:rsidRPr="0047015A">
              <w:rPr>
                <w:rFonts w:ascii="Times New Roman" w:hAnsi="Times New Roman" w:cs="Times New Roman"/>
                <w:spacing w:val="-6"/>
                <w:sz w:val="20"/>
                <w:szCs w:val="20"/>
              </w:rPr>
              <w:t>Сахтыш</w:t>
            </w:r>
            <w:proofErr w:type="spellEnd"/>
          </w:p>
        </w:tc>
        <w:tc>
          <w:tcPr>
            <w:tcW w:w="986"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141</w:t>
            </w:r>
          </w:p>
        </w:tc>
      </w:tr>
      <w:tr w:rsidR="002575DF" w:rsidRPr="00375400" w:rsidTr="00931C8C">
        <w:trPr>
          <w:cantSplit/>
          <w:trHeight w:val="340"/>
          <w:jc w:val="right"/>
        </w:trPr>
        <w:tc>
          <w:tcPr>
            <w:tcW w:w="9781" w:type="dxa"/>
            <w:gridSpan w:val="4"/>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pacing w:after="0"/>
              <w:jc w:val="center"/>
              <w:rPr>
                <w:rFonts w:ascii="Times New Roman" w:hAnsi="Times New Roman" w:cs="Times New Roman"/>
                <w:b/>
                <w:caps/>
                <w:sz w:val="20"/>
                <w:szCs w:val="20"/>
              </w:rPr>
            </w:pPr>
            <w:r w:rsidRPr="0047015A">
              <w:rPr>
                <w:rFonts w:ascii="Times New Roman" w:hAnsi="Times New Roman" w:cs="Times New Roman"/>
                <w:b/>
                <w:sz w:val="20"/>
                <w:szCs w:val="20"/>
              </w:rPr>
              <w:t>Природные объекты,  предлагаемые  под  охрану  в  качестве  памятников  природы  и  заказников</w:t>
            </w:r>
          </w:p>
        </w:tc>
      </w:tr>
      <w:tr w:rsidR="002575DF" w:rsidRPr="00375400" w:rsidTr="00931C8C">
        <w:trPr>
          <w:cantSplit/>
          <w:trHeight w:val="580"/>
          <w:jc w:val="right"/>
        </w:trPr>
        <w:tc>
          <w:tcPr>
            <w:tcW w:w="703"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1</w:t>
            </w:r>
          </w:p>
        </w:tc>
        <w:tc>
          <w:tcPr>
            <w:tcW w:w="2810"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rPr>
                <w:spacing w:val="-6"/>
                <w:sz w:val="20"/>
                <w:szCs w:val="20"/>
              </w:rPr>
            </w:pPr>
            <w:r w:rsidRPr="0047015A">
              <w:rPr>
                <w:spacing w:val="-6"/>
                <w:sz w:val="20"/>
                <w:szCs w:val="20"/>
              </w:rPr>
              <w:t>Парк с. Новое Леушино</w:t>
            </w:r>
          </w:p>
        </w:tc>
        <w:tc>
          <w:tcPr>
            <w:tcW w:w="528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line="216" w:lineRule="auto"/>
              <w:ind w:firstLine="113"/>
              <w:rPr>
                <w:rFonts w:ascii="Times New Roman" w:hAnsi="Times New Roman" w:cs="Times New Roman"/>
                <w:spacing w:val="-6"/>
                <w:sz w:val="20"/>
              </w:rPr>
            </w:pPr>
            <w:r w:rsidRPr="0047015A">
              <w:rPr>
                <w:rFonts w:ascii="Times New Roman" w:hAnsi="Times New Roman" w:cs="Times New Roman"/>
                <w:spacing w:val="-6"/>
                <w:sz w:val="20"/>
              </w:rPr>
              <w:t>в с. Новое Леушино</w:t>
            </w:r>
          </w:p>
        </w:tc>
        <w:tc>
          <w:tcPr>
            <w:tcW w:w="986"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line="216" w:lineRule="auto"/>
              <w:jc w:val="center"/>
              <w:rPr>
                <w:rFonts w:ascii="Times New Roman" w:hAnsi="Times New Roman" w:cs="Times New Roman"/>
                <w:spacing w:val="-6"/>
                <w:sz w:val="20"/>
              </w:rPr>
            </w:pPr>
            <w:r w:rsidRPr="0047015A">
              <w:rPr>
                <w:rFonts w:ascii="Times New Roman" w:hAnsi="Times New Roman" w:cs="Times New Roman"/>
                <w:spacing w:val="-6"/>
                <w:sz w:val="20"/>
              </w:rPr>
              <w:t>2</w:t>
            </w:r>
          </w:p>
        </w:tc>
      </w:tr>
      <w:tr w:rsidR="002575DF" w:rsidRPr="00375400" w:rsidTr="00931C8C">
        <w:trPr>
          <w:cantSplit/>
          <w:trHeight w:val="580"/>
          <w:jc w:val="right"/>
        </w:trPr>
        <w:tc>
          <w:tcPr>
            <w:tcW w:w="703"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2</w:t>
            </w:r>
          </w:p>
        </w:tc>
        <w:tc>
          <w:tcPr>
            <w:tcW w:w="2810"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rPr>
                <w:spacing w:val="-6"/>
                <w:sz w:val="20"/>
                <w:szCs w:val="20"/>
              </w:rPr>
            </w:pPr>
            <w:r w:rsidRPr="0047015A">
              <w:rPr>
                <w:spacing w:val="-6"/>
                <w:sz w:val="20"/>
                <w:szCs w:val="20"/>
              </w:rPr>
              <w:t xml:space="preserve">Сосна-долгожитель в д. </w:t>
            </w:r>
            <w:proofErr w:type="spellStart"/>
            <w:r w:rsidRPr="0047015A">
              <w:rPr>
                <w:spacing w:val="-6"/>
                <w:sz w:val="20"/>
                <w:szCs w:val="20"/>
              </w:rPr>
              <w:t>Красново</w:t>
            </w:r>
            <w:proofErr w:type="spellEnd"/>
          </w:p>
        </w:tc>
        <w:tc>
          <w:tcPr>
            <w:tcW w:w="528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ind w:firstLine="113"/>
              <w:rPr>
                <w:rFonts w:ascii="Times New Roman" w:hAnsi="Times New Roman" w:cs="Times New Roman"/>
                <w:spacing w:val="-6"/>
                <w:sz w:val="20"/>
                <w:szCs w:val="20"/>
              </w:rPr>
            </w:pPr>
            <w:r w:rsidRPr="0047015A">
              <w:rPr>
                <w:rFonts w:ascii="Times New Roman" w:hAnsi="Times New Roman" w:cs="Times New Roman"/>
                <w:spacing w:val="-6"/>
                <w:sz w:val="20"/>
                <w:szCs w:val="20"/>
              </w:rPr>
              <w:t xml:space="preserve">на западной окраине д. </w:t>
            </w:r>
            <w:proofErr w:type="spellStart"/>
            <w:r w:rsidRPr="0047015A">
              <w:rPr>
                <w:rFonts w:ascii="Times New Roman" w:hAnsi="Times New Roman" w:cs="Times New Roman"/>
                <w:spacing w:val="-6"/>
                <w:sz w:val="20"/>
                <w:szCs w:val="20"/>
              </w:rPr>
              <w:t>Красново</w:t>
            </w:r>
            <w:proofErr w:type="spellEnd"/>
            <w:r w:rsidRPr="0047015A">
              <w:rPr>
                <w:rFonts w:ascii="Times New Roman" w:hAnsi="Times New Roman" w:cs="Times New Roman"/>
                <w:spacing w:val="-6"/>
                <w:sz w:val="20"/>
                <w:szCs w:val="20"/>
              </w:rPr>
              <w:t xml:space="preserve"> на левом склоне  р. Вязьма</w:t>
            </w:r>
          </w:p>
        </w:tc>
        <w:tc>
          <w:tcPr>
            <w:tcW w:w="986"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0,02</w:t>
            </w:r>
          </w:p>
        </w:tc>
      </w:tr>
      <w:tr w:rsidR="002575DF" w:rsidRPr="00375400" w:rsidTr="00931C8C">
        <w:trPr>
          <w:cantSplit/>
          <w:trHeight w:val="580"/>
          <w:jc w:val="right"/>
        </w:trPr>
        <w:tc>
          <w:tcPr>
            <w:tcW w:w="9781" w:type="dxa"/>
            <w:gridSpan w:val="4"/>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b/>
                <w:spacing w:val="-8"/>
                <w:sz w:val="20"/>
                <w:szCs w:val="20"/>
              </w:rPr>
            </w:pPr>
            <w:r w:rsidRPr="0047015A">
              <w:rPr>
                <w:rFonts w:ascii="Times New Roman" w:hAnsi="Times New Roman" w:cs="Times New Roman"/>
                <w:b/>
                <w:spacing w:val="-8"/>
                <w:sz w:val="20"/>
                <w:szCs w:val="20"/>
              </w:rPr>
              <w:t>Природные комплексы и объекты, которым предлагается присвоить статус  "Особо охраняемые природные территории местного значения"</w:t>
            </w:r>
          </w:p>
        </w:tc>
      </w:tr>
      <w:tr w:rsidR="002575DF" w:rsidRPr="00375400" w:rsidTr="00931C8C">
        <w:trPr>
          <w:cantSplit/>
          <w:trHeight w:val="580"/>
          <w:jc w:val="right"/>
        </w:trPr>
        <w:tc>
          <w:tcPr>
            <w:tcW w:w="703"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spacing w:line="216" w:lineRule="auto"/>
              <w:jc w:val="center"/>
              <w:rPr>
                <w:spacing w:val="-6"/>
                <w:sz w:val="20"/>
              </w:rPr>
            </w:pPr>
            <w:r w:rsidRPr="0047015A">
              <w:rPr>
                <w:spacing w:val="-6"/>
                <w:sz w:val="20"/>
              </w:rPr>
              <w:t>1</w:t>
            </w:r>
          </w:p>
        </w:tc>
        <w:tc>
          <w:tcPr>
            <w:tcW w:w="2810" w:type="dxa"/>
            <w:tcBorders>
              <w:top w:val="single" w:sz="4" w:space="0" w:color="000000"/>
              <w:left w:val="single" w:sz="8" w:space="0" w:color="000000"/>
              <w:bottom w:val="single" w:sz="4" w:space="0" w:color="000000"/>
            </w:tcBorders>
            <w:vAlign w:val="center"/>
          </w:tcPr>
          <w:p w:rsidR="002575DF" w:rsidRPr="0047015A" w:rsidRDefault="002575DF" w:rsidP="00931C8C">
            <w:pPr>
              <w:pStyle w:val="a9"/>
              <w:snapToGrid w:val="0"/>
              <w:rPr>
                <w:spacing w:val="-6"/>
                <w:sz w:val="20"/>
                <w:szCs w:val="20"/>
              </w:rPr>
            </w:pPr>
            <w:r w:rsidRPr="0047015A">
              <w:rPr>
                <w:spacing w:val="-6"/>
                <w:sz w:val="20"/>
                <w:szCs w:val="20"/>
              </w:rPr>
              <w:t>Природно-исторический комплекс  д. Березовик</w:t>
            </w:r>
          </w:p>
        </w:tc>
        <w:tc>
          <w:tcPr>
            <w:tcW w:w="528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ind w:firstLine="113"/>
              <w:rPr>
                <w:rFonts w:ascii="Times New Roman" w:hAnsi="Times New Roman" w:cs="Times New Roman"/>
                <w:spacing w:val="-6"/>
                <w:sz w:val="20"/>
                <w:szCs w:val="20"/>
              </w:rPr>
            </w:pPr>
            <w:r w:rsidRPr="0047015A">
              <w:rPr>
                <w:rFonts w:ascii="Times New Roman" w:hAnsi="Times New Roman" w:cs="Times New Roman"/>
                <w:spacing w:val="-6"/>
                <w:sz w:val="20"/>
                <w:szCs w:val="20"/>
              </w:rPr>
              <w:t>д. Березовик</w:t>
            </w:r>
          </w:p>
        </w:tc>
        <w:tc>
          <w:tcPr>
            <w:tcW w:w="986"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4,5</w:t>
            </w:r>
          </w:p>
        </w:tc>
      </w:tr>
    </w:tbl>
    <w:p w:rsidR="002575DF" w:rsidRPr="00375400" w:rsidRDefault="002575DF" w:rsidP="002575DF">
      <w:pPr>
        <w:pStyle w:val="S2"/>
        <w:spacing w:line="276" w:lineRule="auto"/>
        <w:ind w:left="360" w:firstLine="0"/>
        <w:jc w:val="center"/>
        <w:rPr>
          <w:i/>
          <w:sz w:val="20"/>
          <w:szCs w:val="20"/>
        </w:rPr>
      </w:pPr>
    </w:p>
    <w:p w:rsidR="002575DF" w:rsidRPr="0047015A" w:rsidRDefault="002575DF" w:rsidP="002575DF">
      <w:pPr>
        <w:pStyle w:val="S2"/>
        <w:spacing w:line="276" w:lineRule="auto"/>
        <w:ind w:left="360" w:firstLine="0"/>
        <w:rPr>
          <w:i/>
          <w:sz w:val="20"/>
          <w:szCs w:val="20"/>
        </w:rPr>
      </w:pPr>
    </w:p>
    <w:p w:rsidR="002575DF" w:rsidRPr="0047015A" w:rsidRDefault="002575DF" w:rsidP="002575DF">
      <w:pPr>
        <w:pStyle w:val="S2"/>
        <w:spacing w:line="276" w:lineRule="auto"/>
        <w:ind w:right="-2" w:firstLine="851"/>
        <w:rPr>
          <w:b/>
          <w:i/>
          <w:sz w:val="20"/>
          <w:szCs w:val="20"/>
        </w:rPr>
      </w:pPr>
      <w:r w:rsidRPr="0047015A">
        <w:rPr>
          <w:b/>
          <w:i/>
          <w:sz w:val="20"/>
          <w:szCs w:val="20"/>
        </w:rPr>
        <w:t>Примечание:</w:t>
      </w:r>
    </w:p>
    <w:p w:rsidR="002575DF" w:rsidRPr="0047015A" w:rsidRDefault="002575DF" w:rsidP="002575DF">
      <w:pPr>
        <w:pStyle w:val="S2"/>
        <w:spacing w:line="276" w:lineRule="auto"/>
        <w:ind w:right="-2" w:firstLine="851"/>
        <w:rPr>
          <w:sz w:val="22"/>
          <w:szCs w:val="22"/>
        </w:rPr>
      </w:pPr>
      <w:r w:rsidRPr="0047015A">
        <w:t>Список памятников природы и природных объектов, предлагаемых под охрану, приведен на основании действующих решений малого Совета областного Совета народных депутатов от 14.07.1993 г. № 147 и № 148</w:t>
      </w:r>
      <w:r w:rsidRPr="0047015A">
        <w:rPr>
          <w:sz w:val="22"/>
          <w:szCs w:val="22"/>
        </w:rPr>
        <w:t>.</w:t>
      </w:r>
    </w:p>
    <w:p w:rsidR="002575DF" w:rsidRPr="0047015A" w:rsidRDefault="002575DF" w:rsidP="002575DF">
      <w:pPr>
        <w:spacing w:after="0"/>
        <w:ind w:right="-2" w:firstLine="851"/>
        <w:jc w:val="both"/>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Режим особой охраны территорий памятников природы установлен статьей 27 Федерального закона «Об особо охраняемых природных территориях» от 14.03.1995 №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2575DF" w:rsidRPr="0047015A" w:rsidRDefault="002575DF" w:rsidP="002575DF">
      <w:pPr>
        <w:spacing w:after="0"/>
        <w:ind w:right="-2" w:firstLine="851"/>
        <w:jc w:val="both"/>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Режим особой охраны памятника природы Ивановской области «Озеро </w:t>
      </w:r>
      <w:proofErr w:type="spellStart"/>
      <w:r w:rsidRPr="0047015A">
        <w:rPr>
          <w:rFonts w:ascii="Times New Roman" w:eastAsia="Times New Roman" w:hAnsi="Times New Roman" w:cs="Times New Roman"/>
          <w:lang w:eastAsia="ru-RU"/>
        </w:rPr>
        <w:t>Рубское</w:t>
      </w:r>
      <w:proofErr w:type="spellEnd"/>
      <w:r w:rsidRPr="0047015A">
        <w:rPr>
          <w:rFonts w:ascii="Times New Roman" w:eastAsia="Times New Roman" w:hAnsi="Times New Roman" w:cs="Times New Roman"/>
          <w:lang w:eastAsia="ru-RU"/>
        </w:rPr>
        <w:t xml:space="preserve">» установлен постановлением Правительства Ивановской области от 15.04.2014 № 148-п «О памятнике природы Ивановской области «Озеро </w:t>
      </w:r>
      <w:proofErr w:type="spellStart"/>
      <w:r w:rsidRPr="0047015A">
        <w:rPr>
          <w:rFonts w:ascii="Times New Roman" w:eastAsia="Times New Roman" w:hAnsi="Times New Roman" w:cs="Times New Roman"/>
          <w:lang w:eastAsia="ru-RU"/>
        </w:rPr>
        <w:t>Рубское</w:t>
      </w:r>
      <w:proofErr w:type="spellEnd"/>
      <w:r w:rsidRPr="0047015A">
        <w:rPr>
          <w:rFonts w:ascii="Times New Roman" w:eastAsia="Times New Roman" w:hAnsi="Times New Roman" w:cs="Times New Roman"/>
          <w:lang w:eastAsia="ru-RU"/>
        </w:rPr>
        <w:t xml:space="preserve">». Вокруг памятника природы Ивановской области «Озеро </w:t>
      </w:r>
      <w:proofErr w:type="spellStart"/>
      <w:r w:rsidRPr="0047015A">
        <w:rPr>
          <w:rFonts w:ascii="Times New Roman" w:eastAsia="Times New Roman" w:hAnsi="Times New Roman" w:cs="Times New Roman"/>
          <w:lang w:eastAsia="ru-RU"/>
        </w:rPr>
        <w:t>Рубское</w:t>
      </w:r>
      <w:proofErr w:type="spellEnd"/>
      <w:r w:rsidRPr="0047015A">
        <w:rPr>
          <w:rFonts w:ascii="Times New Roman" w:eastAsia="Times New Roman" w:hAnsi="Times New Roman" w:cs="Times New Roman"/>
          <w:lang w:eastAsia="ru-RU"/>
        </w:rPr>
        <w:t xml:space="preserve">» создана охранная зона. Режим данной охранной зоны (запреты, разрешения) установлен указом Губернатора Ивановской области от 30.12.2014 № 263-уг «Об охранной зоне памятника природы Ивановской области «Озеро </w:t>
      </w:r>
      <w:proofErr w:type="spellStart"/>
      <w:r w:rsidRPr="0047015A">
        <w:rPr>
          <w:rFonts w:ascii="Times New Roman" w:eastAsia="Times New Roman" w:hAnsi="Times New Roman" w:cs="Times New Roman"/>
          <w:lang w:eastAsia="ru-RU"/>
        </w:rPr>
        <w:t>Рубское</w:t>
      </w:r>
      <w:proofErr w:type="spellEnd"/>
      <w:r w:rsidRPr="0047015A">
        <w:rPr>
          <w:rFonts w:ascii="Times New Roman" w:eastAsia="Times New Roman" w:hAnsi="Times New Roman" w:cs="Times New Roman"/>
          <w:lang w:eastAsia="ru-RU"/>
        </w:rPr>
        <w:t>».</w:t>
      </w:r>
    </w:p>
    <w:p w:rsidR="002575DF" w:rsidRPr="0047015A" w:rsidRDefault="002575DF" w:rsidP="002575DF">
      <w:pPr>
        <w:spacing w:after="0"/>
        <w:ind w:firstLine="851"/>
        <w:jc w:val="both"/>
        <w:rPr>
          <w:rFonts w:ascii="Times New Roman" w:eastAsia="Times New Roman" w:hAnsi="Times New Roman" w:cs="Times New Roman"/>
          <w:lang w:eastAsia="ru-RU"/>
        </w:rPr>
      </w:pPr>
    </w:p>
    <w:p w:rsidR="002575DF" w:rsidRPr="0047015A" w:rsidRDefault="002575DF" w:rsidP="002575DF">
      <w:pPr>
        <w:pStyle w:val="3"/>
        <w:widowControl w:val="0"/>
        <w:suppressAutoHyphens/>
        <w:adjustRightInd w:val="0"/>
        <w:spacing w:before="360" w:after="240"/>
        <w:jc w:val="center"/>
        <w:textAlignment w:val="baseline"/>
        <w:rPr>
          <w:rFonts w:ascii="Times New Roman" w:hAnsi="Times New Roman"/>
          <w:color w:val="000000"/>
          <w:kern w:val="32"/>
          <w:sz w:val="28"/>
          <w:szCs w:val="28"/>
        </w:rPr>
      </w:pPr>
      <w:bookmarkStart w:id="236" w:name="_Toc491037231"/>
      <w:r w:rsidRPr="0047015A">
        <w:rPr>
          <w:rFonts w:ascii="Times New Roman" w:hAnsi="Times New Roman"/>
          <w:color w:val="000000"/>
          <w:kern w:val="32"/>
          <w:sz w:val="28"/>
          <w:szCs w:val="28"/>
        </w:rPr>
        <w:t>2.13.2 Рекреационно-туристические зоны</w:t>
      </w:r>
      <w:bookmarkEnd w:id="228"/>
      <w:bookmarkEnd w:id="229"/>
      <w:bookmarkEnd w:id="230"/>
      <w:bookmarkEnd w:id="231"/>
      <w:bookmarkEnd w:id="232"/>
      <w:bookmarkEnd w:id="233"/>
      <w:bookmarkEnd w:id="234"/>
      <w:bookmarkEnd w:id="235"/>
      <w:bookmarkEnd w:id="236"/>
    </w:p>
    <w:p w:rsidR="002575DF" w:rsidRPr="0047015A" w:rsidRDefault="002575DF" w:rsidP="002575DF">
      <w:pPr>
        <w:keepLines/>
        <w:widowControl w:val="0"/>
        <w:suppressAutoHyphens/>
        <w:adjustRightInd w:val="0"/>
        <w:spacing w:after="0"/>
        <w:ind w:right="-2"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Туризм – один из видов активного отдыха и наиболее эффективное средство удовлетворения рекреационных потребностей, составная часть здравоохранения, физической культуры, средство духовного, культурного и социального развития личности.</w:t>
      </w:r>
    </w:p>
    <w:p w:rsidR="002575DF" w:rsidRPr="0047015A" w:rsidRDefault="002575DF" w:rsidP="002575DF">
      <w:pPr>
        <w:spacing w:after="0"/>
        <w:ind w:right="-2" w:firstLine="851"/>
        <w:jc w:val="both"/>
        <w:rPr>
          <w:rFonts w:ascii="Times New Roman" w:hAnsi="Times New Roman" w:cs="Times New Roman"/>
        </w:rPr>
      </w:pPr>
      <w:r w:rsidRPr="0047015A">
        <w:rPr>
          <w:rFonts w:ascii="Times New Roman" w:hAnsi="Times New Roman" w:cs="Times New Roman"/>
        </w:rPr>
        <w:t>Видовое разнообразие животного мира Новолеушинского поселения характерно для Ивановской области в целом.</w:t>
      </w:r>
    </w:p>
    <w:p w:rsidR="002575DF" w:rsidRPr="0047015A" w:rsidRDefault="002575DF" w:rsidP="002575DF">
      <w:pPr>
        <w:spacing w:after="0"/>
        <w:ind w:left="567" w:right="-427" w:firstLine="851"/>
        <w:jc w:val="both"/>
        <w:rPr>
          <w:rFonts w:ascii="Times New Roman" w:hAnsi="Times New Roman" w:cs="Times New Roman"/>
        </w:rPr>
      </w:pPr>
    </w:p>
    <w:p w:rsidR="002575DF" w:rsidRPr="0047015A" w:rsidRDefault="002575DF" w:rsidP="002575DF">
      <w:pPr>
        <w:spacing w:after="0"/>
        <w:ind w:right="-2" w:firstLine="851"/>
        <w:jc w:val="both"/>
        <w:rPr>
          <w:rFonts w:ascii="Times New Roman" w:hAnsi="Times New Roman" w:cs="Times New Roman"/>
        </w:rPr>
      </w:pPr>
      <w:r w:rsidRPr="0047015A">
        <w:rPr>
          <w:rFonts w:ascii="Times New Roman" w:hAnsi="Times New Roman" w:cs="Times New Roman"/>
        </w:rPr>
        <w:t xml:space="preserve">Видовое разнообразие обитающих в области птиц составляет 235 видов. Наибольшее число видов входит в отряды </w:t>
      </w:r>
      <w:proofErr w:type="spellStart"/>
      <w:r w:rsidRPr="0047015A">
        <w:rPr>
          <w:rFonts w:ascii="Times New Roman" w:hAnsi="Times New Roman" w:cs="Times New Roman"/>
        </w:rPr>
        <w:t>воробьинообразных</w:t>
      </w:r>
      <w:proofErr w:type="spellEnd"/>
      <w:r w:rsidRPr="0047015A">
        <w:rPr>
          <w:rFonts w:ascii="Times New Roman" w:hAnsi="Times New Roman" w:cs="Times New Roman"/>
        </w:rPr>
        <w:t xml:space="preserve">, </w:t>
      </w:r>
      <w:proofErr w:type="spellStart"/>
      <w:r w:rsidRPr="0047015A">
        <w:rPr>
          <w:rFonts w:ascii="Times New Roman" w:hAnsi="Times New Roman" w:cs="Times New Roman"/>
        </w:rPr>
        <w:t>ржанкообразных</w:t>
      </w:r>
      <w:proofErr w:type="spellEnd"/>
      <w:r w:rsidRPr="0047015A">
        <w:rPr>
          <w:rFonts w:ascii="Times New Roman" w:hAnsi="Times New Roman" w:cs="Times New Roman"/>
        </w:rPr>
        <w:t xml:space="preserve"> и </w:t>
      </w:r>
      <w:proofErr w:type="spellStart"/>
      <w:r w:rsidRPr="0047015A">
        <w:rPr>
          <w:rFonts w:ascii="Times New Roman" w:hAnsi="Times New Roman" w:cs="Times New Roman"/>
        </w:rPr>
        <w:t>гусеобразных</w:t>
      </w:r>
      <w:proofErr w:type="spellEnd"/>
      <w:r w:rsidRPr="0047015A">
        <w:rPr>
          <w:rFonts w:ascii="Times New Roman" w:hAnsi="Times New Roman" w:cs="Times New Roman"/>
        </w:rPr>
        <w:t>; подавляющее число видов являются гнездящимися. Орнитофауна разнообразна: утки, чайки, крачка речная, зяблик, иволга, дятлы, щегол, славки, синицы, коршун черный, ястреб и др. Много видов водоплавающих и околоводных птиц, в частности, уток, чаек озерных и сизых и крачек речных.</w:t>
      </w:r>
    </w:p>
    <w:p w:rsidR="002575DF" w:rsidRPr="0047015A" w:rsidRDefault="002575DF" w:rsidP="002575DF">
      <w:pPr>
        <w:spacing w:after="0"/>
        <w:ind w:right="-2" w:firstLine="851"/>
        <w:jc w:val="both"/>
        <w:rPr>
          <w:rFonts w:ascii="Times New Roman" w:hAnsi="Times New Roman" w:cs="Times New Roman"/>
        </w:rPr>
      </w:pPr>
      <w:r w:rsidRPr="0047015A">
        <w:rPr>
          <w:rFonts w:ascii="Times New Roman" w:hAnsi="Times New Roman" w:cs="Times New Roman"/>
        </w:rPr>
        <w:t xml:space="preserve">Ихтиофауна представлена следующими видами рыб: щука, окунь, карась, </w:t>
      </w:r>
      <w:proofErr w:type="spellStart"/>
      <w:r w:rsidRPr="0047015A">
        <w:rPr>
          <w:rFonts w:ascii="Times New Roman" w:hAnsi="Times New Roman" w:cs="Times New Roman"/>
        </w:rPr>
        <w:t>верховка</w:t>
      </w:r>
      <w:proofErr w:type="spellEnd"/>
      <w:r w:rsidRPr="0047015A">
        <w:rPr>
          <w:rFonts w:ascii="Times New Roman" w:hAnsi="Times New Roman" w:cs="Times New Roman"/>
        </w:rPr>
        <w:t>, ерш и плотва, встречаются язь, голавль и др.</w:t>
      </w:r>
    </w:p>
    <w:p w:rsidR="002575DF" w:rsidRPr="0047015A" w:rsidRDefault="002575DF" w:rsidP="002575DF">
      <w:pPr>
        <w:spacing w:after="0"/>
        <w:ind w:right="-2" w:firstLine="851"/>
        <w:jc w:val="both"/>
        <w:rPr>
          <w:rFonts w:ascii="Times New Roman" w:hAnsi="Times New Roman" w:cs="Times New Roman"/>
        </w:rPr>
      </w:pPr>
      <w:r w:rsidRPr="0047015A">
        <w:rPr>
          <w:rFonts w:ascii="Times New Roman" w:hAnsi="Times New Roman" w:cs="Times New Roman"/>
        </w:rPr>
        <w:t xml:space="preserve">Фауна млекопитающих представлена различными видами животных, характерными для всей области в целом. В лесах водятся белки, зайцы, кабаны, лисы, лоси, бобры. Из мелких грызунов на территории района обитают полевки и лесная мышь. Из насекомоядных встречается еж, крот и землеройки. </w:t>
      </w:r>
    </w:p>
    <w:p w:rsidR="002575DF" w:rsidRPr="0047015A" w:rsidRDefault="002575DF" w:rsidP="002575DF">
      <w:pPr>
        <w:keepLines/>
        <w:widowControl w:val="0"/>
        <w:suppressAutoHyphens/>
        <w:adjustRightInd w:val="0"/>
        <w:spacing w:after="0"/>
        <w:ind w:right="-2" w:firstLine="851"/>
        <w:jc w:val="both"/>
        <w:textAlignment w:val="baseline"/>
        <w:rPr>
          <w:rFonts w:ascii="Times New Roman" w:hAnsi="Times New Roman" w:cs="Times New Roman"/>
        </w:rPr>
      </w:pPr>
      <w:r w:rsidRPr="0047015A">
        <w:rPr>
          <w:rFonts w:ascii="Times New Roman" w:hAnsi="Times New Roman" w:cs="Times New Roman"/>
        </w:rPr>
        <w:t>Популярным видом отдыха всех сезонов года является любительское рыболовство и охота.</w:t>
      </w:r>
    </w:p>
    <w:p w:rsidR="002575DF" w:rsidRPr="0047015A" w:rsidRDefault="002575DF" w:rsidP="002575DF">
      <w:pPr>
        <w:keepLines/>
        <w:widowControl w:val="0"/>
        <w:suppressAutoHyphens/>
        <w:adjustRightInd w:val="0"/>
        <w:spacing w:after="0"/>
        <w:ind w:right="-2" w:firstLine="851"/>
        <w:jc w:val="both"/>
        <w:textAlignment w:val="baseline"/>
        <w:rPr>
          <w:rFonts w:ascii="Times New Roman" w:hAnsi="Times New Roman" w:cs="Times New Roman"/>
        </w:rPr>
      </w:pPr>
      <w:r w:rsidRPr="0047015A">
        <w:rPr>
          <w:rFonts w:ascii="Times New Roman" w:hAnsi="Times New Roman" w:cs="Times New Roman"/>
        </w:rPr>
        <w:t>Леса зеленых зон поселения, обладая прекрасными санитарно-гигиеническими, оздоровительными и эстетическими свойствами, являются «легкими» населенных пунктов, оказывая положительное влияние на их экологическую среду и прекрасным местом массового и индивидуального отдыха в пределах живописных лесных природных ландшафтов. Аналогичные функции выполняют и леса.</w:t>
      </w:r>
    </w:p>
    <w:p w:rsidR="002575DF" w:rsidRPr="0047015A" w:rsidRDefault="002575DF" w:rsidP="002575DF">
      <w:pPr>
        <w:ind w:right="-2" w:firstLine="720"/>
        <w:jc w:val="both"/>
        <w:rPr>
          <w:rFonts w:ascii="Times New Roman" w:hAnsi="Times New Roman" w:cs="Times New Roman"/>
        </w:rPr>
      </w:pPr>
      <w:r w:rsidRPr="0047015A">
        <w:rPr>
          <w:rFonts w:ascii="Times New Roman" w:hAnsi="Times New Roman" w:cs="Times New Roman"/>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организуются округа санитарной охраны.</w:t>
      </w:r>
    </w:p>
    <w:p w:rsidR="002575DF" w:rsidRPr="0047015A" w:rsidRDefault="002575DF" w:rsidP="002575DF">
      <w:pPr>
        <w:spacing w:before="120" w:after="60"/>
        <w:jc w:val="center"/>
        <w:rPr>
          <w:rFonts w:ascii="Times New Roman" w:hAnsi="Times New Roman" w:cs="Times New Roman"/>
          <w:b/>
        </w:rPr>
      </w:pPr>
      <w:r w:rsidRPr="0047015A">
        <w:rPr>
          <w:rFonts w:ascii="Times New Roman" w:hAnsi="Times New Roman" w:cs="Times New Roman"/>
          <w:b/>
        </w:rPr>
        <w:t>Перечень объектов рекреационного назначения</w:t>
      </w:r>
    </w:p>
    <w:tbl>
      <w:tblPr>
        <w:tblW w:w="9831" w:type="dxa"/>
        <w:jc w:val="center"/>
        <w:tblLayout w:type="fixed"/>
        <w:tblCellMar>
          <w:left w:w="28" w:type="dxa"/>
          <w:right w:w="28" w:type="dxa"/>
        </w:tblCellMar>
        <w:tblLook w:val="0000" w:firstRow="0" w:lastRow="0" w:firstColumn="0" w:lastColumn="0" w:noHBand="0" w:noVBand="0"/>
      </w:tblPr>
      <w:tblGrid>
        <w:gridCol w:w="874"/>
        <w:gridCol w:w="3478"/>
        <w:gridCol w:w="992"/>
        <w:gridCol w:w="992"/>
        <w:gridCol w:w="993"/>
        <w:gridCol w:w="2502"/>
      </w:tblGrid>
      <w:tr w:rsidR="002575DF" w:rsidRPr="00BC63AF" w:rsidTr="00931C8C">
        <w:trPr>
          <w:cantSplit/>
          <w:trHeight w:val="600"/>
          <w:jc w:val="center"/>
        </w:trPr>
        <w:tc>
          <w:tcPr>
            <w:tcW w:w="874" w:type="dxa"/>
            <w:vMerge w:val="restart"/>
            <w:tcBorders>
              <w:top w:val="single" w:sz="8" w:space="0" w:color="000000"/>
              <w:left w:val="single" w:sz="8" w:space="0" w:color="000000"/>
              <w:bottom w:val="single" w:sz="4"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pacing w:val="-6"/>
                <w:sz w:val="16"/>
                <w:szCs w:val="16"/>
              </w:rPr>
            </w:pPr>
            <w:bookmarkStart w:id="237" w:name="_Toc303240072"/>
            <w:bookmarkStart w:id="238" w:name="_Toc342378327"/>
            <w:bookmarkStart w:id="239" w:name="_Toc491037232"/>
            <w:r w:rsidRPr="0047015A">
              <w:rPr>
                <w:rFonts w:ascii="Times New Roman" w:hAnsi="Times New Roman" w:cs="Times New Roman"/>
                <w:b/>
                <w:bCs/>
                <w:spacing w:val="-6"/>
                <w:sz w:val="16"/>
                <w:szCs w:val="16"/>
              </w:rPr>
              <w:t xml:space="preserve">№ </w:t>
            </w:r>
          </w:p>
        </w:tc>
        <w:tc>
          <w:tcPr>
            <w:tcW w:w="3478" w:type="dxa"/>
            <w:vMerge w:val="restart"/>
            <w:tcBorders>
              <w:top w:val="single" w:sz="8" w:space="0" w:color="000000"/>
              <w:left w:val="single" w:sz="8" w:space="0" w:color="000000"/>
              <w:bottom w:val="single" w:sz="4"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20"/>
                <w:szCs w:val="16"/>
              </w:rPr>
              <w:t>Наименование</w:t>
            </w:r>
          </w:p>
        </w:tc>
        <w:tc>
          <w:tcPr>
            <w:tcW w:w="992" w:type="dxa"/>
            <w:vMerge w:val="restart"/>
            <w:tcBorders>
              <w:top w:val="single" w:sz="8" w:space="0" w:color="000000"/>
              <w:left w:val="single" w:sz="8" w:space="0" w:color="000000"/>
              <w:bottom w:val="single" w:sz="4"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lang w:val="en-US"/>
              </w:rPr>
              <w:t>S</w:t>
            </w:r>
            <w:r w:rsidRPr="0047015A">
              <w:rPr>
                <w:rFonts w:ascii="Times New Roman" w:hAnsi="Times New Roman" w:cs="Times New Roman"/>
                <w:b/>
                <w:bCs/>
                <w:sz w:val="16"/>
                <w:szCs w:val="16"/>
              </w:rPr>
              <w:t xml:space="preserve"> тер.,</w:t>
            </w:r>
          </w:p>
          <w:p w:rsidR="002575DF" w:rsidRPr="0047015A" w:rsidRDefault="002575DF" w:rsidP="00931C8C">
            <w:pPr>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га</w:t>
            </w:r>
          </w:p>
        </w:tc>
        <w:tc>
          <w:tcPr>
            <w:tcW w:w="1985" w:type="dxa"/>
            <w:gridSpan w:val="2"/>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Вместимость учреждения, мест</w:t>
            </w:r>
          </w:p>
        </w:tc>
        <w:tc>
          <w:tcPr>
            <w:tcW w:w="2502" w:type="dxa"/>
            <w:vMerge w:val="restart"/>
            <w:tcBorders>
              <w:top w:val="single" w:sz="8"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Норма территории</w:t>
            </w:r>
          </w:p>
          <w:p w:rsidR="002575DF" w:rsidRPr="0047015A" w:rsidRDefault="002575DF" w:rsidP="00931C8C">
            <w:pPr>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на человека</w:t>
            </w:r>
          </w:p>
          <w:p w:rsidR="002575DF" w:rsidRPr="0047015A" w:rsidRDefault="002575DF" w:rsidP="00931C8C">
            <w:pPr>
              <w:spacing w:line="216" w:lineRule="auto"/>
              <w:jc w:val="center"/>
              <w:rPr>
                <w:rFonts w:ascii="Times New Roman" w:hAnsi="Times New Roman" w:cs="Times New Roman"/>
                <w:b/>
                <w:bCs/>
                <w:sz w:val="16"/>
                <w:szCs w:val="16"/>
                <w:vertAlign w:val="superscript"/>
              </w:rPr>
            </w:pPr>
            <w:r w:rsidRPr="0047015A">
              <w:rPr>
                <w:rFonts w:ascii="Times New Roman" w:hAnsi="Times New Roman" w:cs="Times New Roman"/>
                <w:b/>
                <w:bCs/>
                <w:sz w:val="16"/>
                <w:szCs w:val="16"/>
              </w:rPr>
              <w:t>(СНиП 2.07.01-89*), м</w:t>
            </w:r>
            <w:r w:rsidRPr="0047015A">
              <w:rPr>
                <w:rFonts w:ascii="Times New Roman" w:hAnsi="Times New Roman" w:cs="Times New Roman"/>
                <w:b/>
                <w:bCs/>
                <w:sz w:val="16"/>
                <w:szCs w:val="16"/>
                <w:vertAlign w:val="superscript"/>
              </w:rPr>
              <w:t>2</w:t>
            </w:r>
          </w:p>
        </w:tc>
      </w:tr>
      <w:tr w:rsidR="002575DF" w:rsidRPr="00BC63AF" w:rsidTr="00931C8C">
        <w:trPr>
          <w:cantSplit/>
          <w:trHeight w:val="284"/>
          <w:jc w:val="center"/>
        </w:trPr>
        <w:tc>
          <w:tcPr>
            <w:tcW w:w="874" w:type="dxa"/>
            <w:vMerge/>
            <w:tcBorders>
              <w:top w:val="single" w:sz="4" w:space="0" w:color="000000"/>
              <w:left w:val="single" w:sz="8" w:space="0" w:color="000000"/>
              <w:bottom w:val="single" w:sz="8" w:space="0" w:color="000000"/>
            </w:tcBorders>
            <w:vAlign w:val="center"/>
          </w:tcPr>
          <w:p w:rsidR="002575DF" w:rsidRPr="0047015A" w:rsidRDefault="002575DF" w:rsidP="00931C8C">
            <w:pPr>
              <w:rPr>
                <w:rFonts w:ascii="Times New Roman" w:hAnsi="Times New Roman" w:cs="Times New Roman"/>
              </w:rPr>
            </w:pPr>
          </w:p>
        </w:tc>
        <w:tc>
          <w:tcPr>
            <w:tcW w:w="3478" w:type="dxa"/>
            <w:vMerge/>
            <w:tcBorders>
              <w:top w:val="single" w:sz="4" w:space="0" w:color="000000"/>
              <w:left w:val="single" w:sz="8" w:space="0" w:color="000000"/>
              <w:bottom w:val="single" w:sz="8" w:space="0" w:color="000000"/>
            </w:tcBorders>
            <w:vAlign w:val="center"/>
          </w:tcPr>
          <w:p w:rsidR="002575DF" w:rsidRPr="0047015A" w:rsidRDefault="002575DF" w:rsidP="00931C8C">
            <w:pPr>
              <w:rPr>
                <w:rFonts w:ascii="Times New Roman" w:hAnsi="Times New Roman" w:cs="Times New Roman"/>
              </w:rPr>
            </w:pPr>
          </w:p>
        </w:tc>
        <w:tc>
          <w:tcPr>
            <w:tcW w:w="992" w:type="dxa"/>
            <w:vMerge/>
            <w:tcBorders>
              <w:top w:val="single" w:sz="4" w:space="0" w:color="000000"/>
              <w:left w:val="single" w:sz="8" w:space="0" w:color="000000"/>
              <w:bottom w:val="single" w:sz="8" w:space="0" w:color="000000"/>
            </w:tcBorders>
            <w:vAlign w:val="center"/>
          </w:tcPr>
          <w:p w:rsidR="002575DF" w:rsidRPr="0047015A" w:rsidRDefault="002575DF" w:rsidP="00931C8C">
            <w:pPr>
              <w:rPr>
                <w:rFonts w:ascii="Times New Roman" w:hAnsi="Times New Roman" w:cs="Times New Roman"/>
              </w:rPr>
            </w:pPr>
          </w:p>
        </w:tc>
        <w:tc>
          <w:tcPr>
            <w:tcW w:w="992"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всего</w:t>
            </w:r>
          </w:p>
        </w:tc>
        <w:tc>
          <w:tcPr>
            <w:tcW w:w="993"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 xml:space="preserve">в </w:t>
            </w:r>
            <w:proofErr w:type="spellStart"/>
            <w:r w:rsidRPr="0047015A">
              <w:rPr>
                <w:rFonts w:ascii="Times New Roman" w:hAnsi="Times New Roman" w:cs="Times New Roman"/>
                <w:b/>
                <w:bCs/>
                <w:sz w:val="16"/>
                <w:szCs w:val="16"/>
              </w:rPr>
              <w:t>т.ч</w:t>
            </w:r>
            <w:proofErr w:type="spellEnd"/>
            <w:r w:rsidRPr="0047015A">
              <w:rPr>
                <w:rFonts w:ascii="Times New Roman" w:hAnsi="Times New Roman" w:cs="Times New Roman"/>
                <w:b/>
                <w:bCs/>
                <w:sz w:val="16"/>
                <w:szCs w:val="16"/>
              </w:rPr>
              <w:t>.</w:t>
            </w:r>
          </w:p>
          <w:p w:rsidR="002575DF" w:rsidRPr="0047015A" w:rsidRDefault="002575DF" w:rsidP="00931C8C">
            <w:pPr>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кругл. год</w:t>
            </w:r>
          </w:p>
        </w:tc>
        <w:tc>
          <w:tcPr>
            <w:tcW w:w="2502" w:type="dxa"/>
            <w:vMerge/>
            <w:tcBorders>
              <w:top w:val="single" w:sz="4" w:space="0" w:color="000000"/>
              <w:left w:val="single" w:sz="8" w:space="0" w:color="000000"/>
              <w:bottom w:val="single" w:sz="8" w:space="0" w:color="000000"/>
              <w:right w:val="single" w:sz="8" w:space="0" w:color="000000"/>
            </w:tcBorders>
            <w:vAlign w:val="center"/>
          </w:tcPr>
          <w:p w:rsidR="002575DF" w:rsidRPr="0047015A" w:rsidRDefault="002575DF" w:rsidP="00931C8C">
            <w:pPr>
              <w:rPr>
                <w:rFonts w:ascii="Times New Roman" w:hAnsi="Times New Roman" w:cs="Times New Roman"/>
              </w:rPr>
            </w:pPr>
          </w:p>
        </w:tc>
      </w:tr>
      <w:tr w:rsidR="002575DF" w:rsidRPr="00BC63AF" w:rsidTr="00931C8C">
        <w:trPr>
          <w:cantSplit/>
          <w:trHeight w:val="284"/>
          <w:jc w:val="center"/>
        </w:trPr>
        <w:tc>
          <w:tcPr>
            <w:tcW w:w="874"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1</w:t>
            </w:r>
          </w:p>
        </w:tc>
        <w:tc>
          <w:tcPr>
            <w:tcW w:w="3478"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2</w:t>
            </w:r>
          </w:p>
        </w:tc>
        <w:tc>
          <w:tcPr>
            <w:tcW w:w="992"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3</w:t>
            </w:r>
          </w:p>
        </w:tc>
        <w:tc>
          <w:tcPr>
            <w:tcW w:w="992"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4</w:t>
            </w:r>
          </w:p>
        </w:tc>
        <w:tc>
          <w:tcPr>
            <w:tcW w:w="993" w:type="dxa"/>
            <w:tcBorders>
              <w:top w:val="single" w:sz="8" w:space="0" w:color="000000"/>
              <w:left w:val="single" w:sz="8" w:space="0" w:color="000000"/>
              <w:bottom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5</w:t>
            </w:r>
          </w:p>
        </w:tc>
        <w:tc>
          <w:tcPr>
            <w:tcW w:w="2502" w:type="dxa"/>
            <w:tcBorders>
              <w:top w:val="single" w:sz="8" w:space="0" w:color="000000"/>
              <w:left w:val="single" w:sz="8" w:space="0" w:color="000000"/>
              <w:bottom w:val="single" w:sz="8" w:space="0" w:color="000000"/>
              <w:right w:val="single" w:sz="8" w:space="0" w:color="000000"/>
            </w:tcBorders>
            <w:vAlign w:val="center"/>
          </w:tcPr>
          <w:p w:rsidR="002575DF" w:rsidRPr="0047015A" w:rsidRDefault="002575DF" w:rsidP="00931C8C">
            <w:pPr>
              <w:snapToGrid w:val="0"/>
              <w:spacing w:line="216" w:lineRule="auto"/>
              <w:jc w:val="center"/>
              <w:rPr>
                <w:rFonts w:ascii="Times New Roman" w:hAnsi="Times New Roman" w:cs="Times New Roman"/>
                <w:b/>
                <w:bCs/>
                <w:sz w:val="16"/>
                <w:szCs w:val="16"/>
              </w:rPr>
            </w:pPr>
            <w:r w:rsidRPr="0047015A">
              <w:rPr>
                <w:rFonts w:ascii="Times New Roman" w:hAnsi="Times New Roman" w:cs="Times New Roman"/>
                <w:b/>
                <w:bCs/>
                <w:sz w:val="16"/>
                <w:szCs w:val="16"/>
              </w:rPr>
              <w:t>6</w:t>
            </w:r>
          </w:p>
        </w:tc>
      </w:tr>
      <w:tr w:rsidR="002575DF" w:rsidRPr="00BC63AF"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 xml:space="preserve">«Тейковский лесхоз» </w:t>
            </w:r>
          </w:p>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Березовское лесничество:</w:t>
            </w:r>
          </w:p>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пляж "Дикий"</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2,5</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bCs/>
                <w:sz w:val="20"/>
                <w:szCs w:val="20"/>
              </w:rPr>
            </w:pPr>
            <w:r w:rsidRPr="0047015A">
              <w:rPr>
                <w:rFonts w:ascii="Times New Roman" w:hAnsi="Times New Roman" w:cs="Times New Roman"/>
                <w:bCs/>
                <w:sz w:val="20"/>
                <w:szCs w:val="20"/>
              </w:rPr>
              <w:t>800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smartTag w:uri="urn:schemas-microsoft-com:office:smarttags" w:element="metricconverter">
              <w:smartTagPr>
                <w:attr w:name="ProductID" w:val="0,25 м"/>
              </w:smartTagPr>
              <w:r w:rsidRPr="0047015A">
                <w:rPr>
                  <w:rFonts w:ascii="Times New Roman" w:hAnsi="Times New Roman" w:cs="Times New Roman"/>
                  <w:sz w:val="20"/>
                  <w:szCs w:val="20"/>
                </w:rPr>
                <w:t>0,25 м</w:t>
              </w:r>
            </w:smartTag>
            <w:r w:rsidRPr="0047015A">
              <w:rPr>
                <w:rFonts w:ascii="Times New Roman" w:hAnsi="Times New Roman" w:cs="Times New Roman"/>
                <w:sz w:val="20"/>
                <w:szCs w:val="20"/>
              </w:rPr>
              <w:t xml:space="preserve"> протяженности береговой полосы</w:t>
            </w:r>
          </w:p>
        </w:tc>
      </w:tr>
      <w:tr w:rsidR="002575DF" w:rsidRPr="00BC63AF"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 xml:space="preserve">База отдыха: "Дом рыбака" </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0,4</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6</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140-160</w:t>
            </w:r>
          </w:p>
        </w:tc>
      </w:tr>
      <w:tr w:rsidR="002575DF" w:rsidRPr="00BC63AF"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3</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База отдыха ММЗ "Вперед"</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0,5</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140-160</w:t>
            </w:r>
          </w:p>
        </w:tc>
      </w:tr>
      <w:tr w:rsidR="002575DF" w:rsidRPr="002774EE"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4</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 xml:space="preserve">Тейковский лесхоз» </w:t>
            </w:r>
          </w:p>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Березовское лесничество:</w:t>
            </w:r>
          </w:p>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Пляж общего пользования</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1,3</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320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smartTag w:uri="urn:schemas-microsoft-com:office:smarttags" w:element="metricconverter">
              <w:smartTagPr>
                <w:attr w:name="ProductID" w:val="0,25 м"/>
              </w:smartTagPr>
              <w:r w:rsidRPr="0047015A">
                <w:rPr>
                  <w:rFonts w:ascii="Times New Roman" w:hAnsi="Times New Roman" w:cs="Times New Roman"/>
                  <w:sz w:val="20"/>
                  <w:szCs w:val="20"/>
                </w:rPr>
                <w:t>0,25 м</w:t>
              </w:r>
            </w:smartTag>
            <w:r w:rsidRPr="0047015A">
              <w:rPr>
                <w:rFonts w:ascii="Times New Roman" w:hAnsi="Times New Roman" w:cs="Times New Roman"/>
                <w:sz w:val="20"/>
                <w:szCs w:val="20"/>
              </w:rPr>
              <w:t xml:space="preserve"> протяженности береговой полосы</w:t>
            </w:r>
          </w:p>
        </w:tc>
      </w:tr>
      <w:tr w:rsidR="002575DF" w:rsidRPr="00A67A67"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5</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rPr>
                <w:rFonts w:ascii="Times New Roman" w:hAnsi="Times New Roman" w:cs="Times New Roman"/>
                <w:spacing w:val="-6"/>
                <w:sz w:val="20"/>
                <w:szCs w:val="20"/>
              </w:rPr>
            </w:pPr>
            <w:r w:rsidRPr="0047015A">
              <w:rPr>
                <w:rFonts w:ascii="Times New Roman" w:hAnsi="Times New Roman" w:cs="Times New Roman"/>
                <w:spacing w:val="-6"/>
                <w:sz w:val="20"/>
                <w:szCs w:val="20"/>
              </w:rPr>
              <w:t>Для отдыха</w:t>
            </w:r>
          </w:p>
          <w:p w:rsidR="002575DF" w:rsidRPr="0047015A" w:rsidRDefault="002575DF" w:rsidP="00931C8C">
            <w:pPr>
              <w:snapToGrid w:val="0"/>
              <w:spacing w:after="0"/>
              <w:jc w:val="center"/>
              <w:rPr>
                <w:rFonts w:ascii="Times New Roman" w:hAnsi="Times New Roman" w:cs="Times New Roman"/>
                <w:spacing w:val="-12"/>
                <w:sz w:val="20"/>
                <w:szCs w:val="20"/>
              </w:rPr>
            </w:pPr>
            <w:r w:rsidRPr="0047015A">
              <w:rPr>
                <w:rFonts w:ascii="Times New Roman" w:hAnsi="Times New Roman" w:cs="Times New Roman"/>
                <w:sz w:val="20"/>
                <w:szCs w:val="20"/>
              </w:rPr>
              <w:t xml:space="preserve">(бывшая ДБО </w:t>
            </w:r>
            <w:r w:rsidRPr="0047015A">
              <w:rPr>
                <w:rFonts w:ascii="Times New Roman" w:hAnsi="Times New Roman" w:cs="Times New Roman"/>
                <w:spacing w:val="-10"/>
                <w:sz w:val="20"/>
                <w:szCs w:val="20"/>
              </w:rPr>
              <w:t xml:space="preserve"> </w:t>
            </w:r>
            <w:r w:rsidRPr="0047015A">
              <w:rPr>
                <w:rFonts w:ascii="Times New Roman" w:hAnsi="Times New Roman" w:cs="Times New Roman"/>
                <w:sz w:val="20"/>
                <w:szCs w:val="20"/>
              </w:rPr>
              <w:t>ООО "Компания Перекресток</w:t>
            </w:r>
            <w:r w:rsidRPr="0047015A">
              <w:rPr>
                <w:rFonts w:ascii="Times New Roman" w:hAnsi="Times New Roman" w:cs="Times New Roman"/>
                <w:spacing w:val="-12"/>
                <w:sz w:val="20"/>
                <w:szCs w:val="20"/>
              </w:rPr>
              <w:t>")</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5,6</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60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30</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140-160</w:t>
            </w:r>
          </w:p>
        </w:tc>
      </w:tr>
      <w:tr w:rsidR="002575DF" w:rsidRPr="00A67A67"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6</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rPr>
                <w:rFonts w:ascii="Times New Roman" w:hAnsi="Times New Roman" w:cs="Times New Roman"/>
                <w:spacing w:val="-6"/>
                <w:sz w:val="20"/>
                <w:szCs w:val="20"/>
              </w:rPr>
            </w:pPr>
            <w:r w:rsidRPr="0047015A">
              <w:rPr>
                <w:rFonts w:ascii="Times New Roman" w:hAnsi="Times New Roman" w:cs="Times New Roman"/>
                <w:spacing w:val="-6"/>
                <w:sz w:val="20"/>
                <w:szCs w:val="20"/>
              </w:rPr>
              <w:t>Для оздоровительной деятельности:</w:t>
            </w:r>
          </w:p>
          <w:p w:rsidR="002575DF" w:rsidRPr="0047015A" w:rsidRDefault="002575DF" w:rsidP="00931C8C">
            <w:pPr>
              <w:snapToGrid w:val="0"/>
              <w:spacing w:after="0"/>
              <w:jc w:val="center"/>
              <w:rPr>
                <w:rFonts w:ascii="Times New Roman" w:hAnsi="Times New Roman" w:cs="Times New Roman"/>
                <w:spacing w:val="-6"/>
                <w:sz w:val="20"/>
                <w:szCs w:val="20"/>
              </w:rPr>
            </w:pPr>
            <w:r w:rsidRPr="0047015A">
              <w:rPr>
                <w:rFonts w:ascii="Times New Roman" w:hAnsi="Times New Roman" w:cs="Times New Roman"/>
                <w:spacing w:val="-6"/>
                <w:sz w:val="20"/>
                <w:szCs w:val="20"/>
              </w:rPr>
              <w:t>(бывшая ДБО "Озерная")</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7,0</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200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150-200</w:t>
            </w:r>
          </w:p>
        </w:tc>
      </w:tr>
      <w:tr w:rsidR="002575DF" w:rsidRPr="00A67A67" w:rsidTr="00931C8C">
        <w:trPr>
          <w:cantSplit/>
          <w:trHeight w:val="340"/>
          <w:jc w:val="center"/>
        </w:trPr>
        <w:tc>
          <w:tcPr>
            <w:tcW w:w="874"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7</w:t>
            </w:r>
          </w:p>
        </w:tc>
        <w:tc>
          <w:tcPr>
            <w:tcW w:w="3478"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 xml:space="preserve">База отдыха </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0,07</w:t>
            </w:r>
          </w:p>
        </w:tc>
        <w:tc>
          <w:tcPr>
            <w:tcW w:w="992"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10</w:t>
            </w:r>
          </w:p>
        </w:tc>
        <w:tc>
          <w:tcPr>
            <w:tcW w:w="993" w:type="dxa"/>
            <w:tcBorders>
              <w:top w:val="single" w:sz="4" w:space="0" w:color="000000"/>
              <w:left w:val="single" w:sz="8" w:space="0" w:color="000000"/>
              <w:bottom w:val="single" w:sz="4"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w:t>
            </w:r>
          </w:p>
        </w:tc>
        <w:tc>
          <w:tcPr>
            <w:tcW w:w="2502" w:type="dxa"/>
            <w:tcBorders>
              <w:top w:val="single" w:sz="4" w:space="0" w:color="000000"/>
              <w:left w:val="single" w:sz="8" w:space="0" w:color="000000"/>
              <w:bottom w:val="single" w:sz="4"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140-160</w:t>
            </w:r>
          </w:p>
        </w:tc>
      </w:tr>
      <w:tr w:rsidR="002575DF" w:rsidRPr="00BC63AF" w:rsidTr="00931C8C">
        <w:trPr>
          <w:cantSplit/>
          <w:trHeight w:val="340"/>
          <w:jc w:val="center"/>
        </w:trPr>
        <w:tc>
          <w:tcPr>
            <w:tcW w:w="874" w:type="dxa"/>
            <w:tcBorders>
              <w:top w:val="single" w:sz="4"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8</w:t>
            </w:r>
          </w:p>
        </w:tc>
        <w:tc>
          <w:tcPr>
            <w:tcW w:w="3478" w:type="dxa"/>
            <w:tcBorders>
              <w:top w:val="single" w:sz="4"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ЗАО «Пансионат с лечением "Чайка"</w:t>
            </w:r>
          </w:p>
        </w:tc>
        <w:tc>
          <w:tcPr>
            <w:tcW w:w="992" w:type="dxa"/>
            <w:tcBorders>
              <w:top w:val="single" w:sz="4"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11,0</w:t>
            </w:r>
          </w:p>
        </w:tc>
        <w:tc>
          <w:tcPr>
            <w:tcW w:w="992" w:type="dxa"/>
            <w:tcBorders>
              <w:top w:val="single" w:sz="4"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300</w:t>
            </w:r>
          </w:p>
        </w:tc>
        <w:tc>
          <w:tcPr>
            <w:tcW w:w="993" w:type="dxa"/>
            <w:tcBorders>
              <w:top w:val="single" w:sz="4" w:space="0" w:color="000000"/>
              <w:left w:val="single" w:sz="8" w:space="0" w:color="000000"/>
              <w:bottom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120</w:t>
            </w:r>
          </w:p>
        </w:tc>
        <w:tc>
          <w:tcPr>
            <w:tcW w:w="2502" w:type="dxa"/>
            <w:tcBorders>
              <w:top w:val="single" w:sz="4" w:space="0" w:color="000000"/>
              <w:left w:val="single" w:sz="8" w:space="0" w:color="000000"/>
              <w:bottom w:val="single" w:sz="8" w:space="0" w:color="000000"/>
              <w:right w:val="single" w:sz="8" w:space="0" w:color="000000"/>
            </w:tcBorders>
            <w:vAlign w:val="center"/>
          </w:tcPr>
          <w:p w:rsidR="002575DF" w:rsidRPr="0047015A" w:rsidRDefault="002575DF" w:rsidP="00931C8C">
            <w:pPr>
              <w:snapToGrid w:val="0"/>
              <w:spacing w:after="0"/>
              <w:jc w:val="center"/>
              <w:rPr>
                <w:rFonts w:ascii="Times New Roman" w:hAnsi="Times New Roman" w:cs="Times New Roman"/>
                <w:sz w:val="20"/>
                <w:szCs w:val="20"/>
              </w:rPr>
            </w:pPr>
            <w:r w:rsidRPr="0047015A">
              <w:rPr>
                <w:rFonts w:ascii="Times New Roman" w:hAnsi="Times New Roman" w:cs="Times New Roman"/>
                <w:sz w:val="20"/>
                <w:szCs w:val="20"/>
              </w:rPr>
              <w:t>140-150</w:t>
            </w:r>
          </w:p>
        </w:tc>
      </w:tr>
    </w:tbl>
    <w:p w:rsidR="002575DF" w:rsidRPr="0047015A" w:rsidRDefault="002575DF" w:rsidP="0047015A">
      <w:pPr>
        <w:pStyle w:val="3"/>
        <w:suppressAutoHyphens/>
        <w:spacing w:before="360" w:after="120" w:line="240" w:lineRule="auto"/>
        <w:jc w:val="center"/>
        <w:rPr>
          <w:rFonts w:ascii="Times New Roman" w:hAnsi="Times New Roman"/>
          <w:color w:val="auto"/>
          <w:kern w:val="32"/>
          <w:sz w:val="28"/>
          <w:szCs w:val="28"/>
          <w:lang w:eastAsia="ru-RU"/>
        </w:rPr>
      </w:pPr>
      <w:r w:rsidRPr="0047015A">
        <w:rPr>
          <w:rFonts w:ascii="Times New Roman" w:hAnsi="Times New Roman"/>
          <w:color w:val="auto"/>
          <w:kern w:val="32"/>
          <w:sz w:val="28"/>
          <w:szCs w:val="28"/>
          <w:lang w:eastAsia="ru-RU"/>
        </w:rPr>
        <w:lastRenderedPageBreak/>
        <w:t>2.13.3 Зоны охраны объектов культурного наследия</w:t>
      </w:r>
      <w:bookmarkEnd w:id="237"/>
      <w:bookmarkEnd w:id="238"/>
      <w:bookmarkEnd w:id="239"/>
    </w:p>
    <w:p w:rsidR="002575DF" w:rsidRPr="0047015A" w:rsidRDefault="002575DF" w:rsidP="0047015A">
      <w:pPr>
        <w:pStyle w:val="S2"/>
        <w:spacing w:before="120" w:line="240" w:lineRule="auto"/>
        <w:ind w:right="-2" w:firstLine="851"/>
      </w:pPr>
      <w:r w:rsidRPr="0047015A">
        <w:t>На территории Новолеушинского сельского поселения расположен уникальный комплекс памятников архитектуры, археологии и монументального искусства.</w:t>
      </w:r>
    </w:p>
    <w:p w:rsidR="002575DF" w:rsidRPr="0047015A" w:rsidRDefault="002575DF" w:rsidP="0047015A">
      <w:pPr>
        <w:pStyle w:val="S2"/>
        <w:spacing w:line="240" w:lineRule="auto"/>
        <w:ind w:right="-2" w:firstLine="851"/>
      </w:pPr>
      <w:r w:rsidRPr="0047015A">
        <w:t xml:space="preserve">Памятники архитектуры представлены культовыми сооружениями, расположенными в деревнях и селах поселения. Все памятники и, в особенности комплексы памятников, представляют собой великолепные образцы архитектуры прошедших веков и являются народным достоянием. </w:t>
      </w:r>
    </w:p>
    <w:p w:rsidR="002575DF" w:rsidRPr="0047015A" w:rsidRDefault="002575DF" w:rsidP="0047015A">
      <w:pPr>
        <w:pStyle w:val="S2"/>
        <w:spacing w:line="240" w:lineRule="auto"/>
        <w:ind w:right="-6" w:firstLine="0"/>
        <w:rPr>
          <w:b/>
        </w:rPr>
      </w:pPr>
    </w:p>
    <w:p w:rsidR="002575DF" w:rsidRPr="0047015A" w:rsidRDefault="002575DF" w:rsidP="0047015A">
      <w:pPr>
        <w:spacing w:line="240" w:lineRule="auto"/>
        <w:ind w:left="567" w:right="-569"/>
        <w:jc w:val="center"/>
        <w:rPr>
          <w:rFonts w:ascii="Times New Roman" w:hAnsi="Times New Roman" w:cs="Times New Roman"/>
          <w:b/>
        </w:rPr>
      </w:pPr>
      <w:r w:rsidRPr="0047015A">
        <w:rPr>
          <w:rFonts w:ascii="Times New Roman" w:hAnsi="Times New Roman" w:cs="Times New Roman"/>
          <w:b/>
        </w:rPr>
        <w:t>Памятники архитектуры на территории Новолеушинского сельского поселения.</w:t>
      </w:r>
    </w:p>
    <w:tbl>
      <w:tblPr>
        <w:tblW w:w="10064"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1984"/>
        <w:gridCol w:w="2552"/>
        <w:gridCol w:w="3118"/>
        <w:gridCol w:w="1843"/>
      </w:tblGrid>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b/>
                <w:bCs/>
                <w:sz w:val="20"/>
              </w:rPr>
            </w:pPr>
            <w:r w:rsidRPr="0047015A">
              <w:rPr>
                <w:rFonts w:ascii="Times New Roman" w:hAnsi="Times New Roman" w:cs="Times New Roman"/>
                <w:b/>
                <w:bCs/>
                <w:sz w:val="20"/>
              </w:rPr>
              <w:t>№</w:t>
            </w:r>
          </w:p>
          <w:p w:rsidR="002575DF" w:rsidRPr="0047015A" w:rsidRDefault="002575DF" w:rsidP="00931C8C">
            <w:pPr>
              <w:pStyle w:val="affff0"/>
              <w:snapToGrid w:val="0"/>
              <w:jc w:val="center"/>
              <w:rPr>
                <w:rFonts w:ascii="Times New Roman" w:hAnsi="Times New Roman" w:cs="Times New Roman"/>
                <w:b/>
                <w:bCs/>
                <w:sz w:val="20"/>
              </w:rPr>
            </w:pPr>
            <w:r w:rsidRPr="0047015A">
              <w:rPr>
                <w:rFonts w:ascii="Times New Roman" w:hAnsi="Times New Roman" w:cs="Times New Roman"/>
                <w:b/>
                <w:bCs/>
                <w:sz w:val="20"/>
              </w:rPr>
              <w:t>п/п</w:t>
            </w:r>
          </w:p>
        </w:tc>
        <w:tc>
          <w:tcPr>
            <w:tcW w:w="1984" w:type="dxa"/>
          </w:tcPr>
          <w:p w:rsidR="002575DF" w:rsidRPr="0047015A" w:rsidRDefault="002575DF" w:rsidP="00931C8C">
            <w:pPr>
              <w:pStyle w:val="affff0"/>
              <w:snapToGrid w:val="0"/>
              <w:jc w:val="center"/>
              <w:rPr>
                <w:rFonts w:ascii="Times New Roman" w:hAnsi="Times New Roman" w:cs="Times New Roman"/>
                <w:b/>
                <w:bCs/>
                <w:sz w:val="20"/>
              </w:rPr>
            </w:pPr>
            <w:proofErr w:type="spellStart"/>
            <w:r w:rsidRPr="0047015A">
              <w:rPr>
                <w:rFonts w:ascii="Times New Roman" w:hAnsi="Times New Roman" w:cs="Times New Roman"/>
                <w:b/>
                <w:bCs/>
                <w:sz w:val="20"/>
              </w:rPr>
              <w:t>Наименование</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объекта</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культурного</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наследия</w:t>
            </w:r>
            <w:proofErr w:type="spellEnd"/>
          </w:p>
        </w:tc>
        <w:tc>
          <w:tcPr>
            <w:tcW w:w="2552" w:type="dxa"/>
          </w:tcPr>
          <w:p w:rsidR="002575DF" w:rsidRPr="0047015A" w:rsidRDefault="002575DF" w:rsidP="00931C8C">
            <w:pPr>
              <w:pStyle w:val="affff0"/>
              <w:snapToGrid w:val="0"/>
              <w:jc w:val="center"/>
              <w:rPr>
                <w:rFonts w:ascii="Times New Roman" w:hAnsi="Times New Roman" w:cs="Times New Roman"/>
                <w:b/>
                <w:bCs/>
                <w:sz w:val="20"/>
              </w:rPr>
            </w:pPr>
            <w:proofErr w:type="spellStart"/>
            <w:r w:rsidRPr="0047015A">
              <w:rPr>
                <w:rFonts w:ascii="Times New Roman" w:hAnsi="Times New Roman" w:cs="Times New Roman"/>
                <w:b/>
                <w:bCs/>
                <w:sz w:val="20"/>
              </w:rPr>
              <w:t>Адрес</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объекта</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культурного</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наследия</w:t>
            </w:r>
            <w:proofErr w:type="spellEnd"/>
          </w:p>
        </w:tc>
        <w:tc>
          <w:tcPr>
            <w:tcW w:w="3118" w:type="dxa"/>
          </w:tcPr>
          <w:p w:rsidR="002575DF" w:rsidRPr="0047015A" w:rsidRDefault="002575DF" w:rsidP="00931C8C">
            <w:pPr>
              <w:pStyle w:val="affff0"/>
              <w:snapToGrid w:val="0"/>
              <w:ind w:right="87"/>
              <w:jc w:val="center"/>
              <w:rPr>
                <w:rFonts w:ascii="Times New Roman" w:hAnsi="Times New Roman" w:cs="Times New Roman"/>
                <w:b/>
                <w:bCs/>
                <w:sz w:val="20"/>
                <w:lang w:val="ru-RU"/>
              </w:rPr>
            </w:pPr>
            <w:r w:rsidRPr="0047015A">
              <w:rPr>
                <w:rFonts w:ascii="Times New Roman" w:hAnsi="Times New Roman" w:cs="Times New Roman"/>
                <w:b/>
                <w:bCs/>
                <w:sz w:val="20"/>
                <w:lang w:val="ru-RU"/>
              </w:rPr>
              <w:t>Категория историко-культурного значения объекта</w:t>
            </w:r>
          </w:p>
        </w:tc>
        <w:tc>
          <w:tcPr>
            <w:tcW w:w="1843" w:type="dxa"/>
          </w:tcPr>
          <w:p w:rsidR="002575DF" w:rsidRPr="0047015A" w:rsidRDefault="002575DF" w:rsidP="00931C8C">
            <w:pPr>
              <w:pStyle w:val="affff0"/>
              <w:snapToGrid w:val="0"/>
              <w:ind w:right="87"/>
              <w:jc w:val="center"/>
              <w:rPr>
                <w:rFonts w:ascii="Times New Roman" w:hAnsi="Times New Roman" w:cs="Times New Roman"/>
                <w:b/>
                <w:bCs/>
                <w:sz w:val="20"/>
              </w:rPr>
            </w:pPr>
            <w:proofErr w:type="spellStart"/>
            <w:r w:rsidRPr="0047015A">
              <w:rPr>
                <w:rFonts w:ascii="Times New Roman" w:hAnsi="Times New Roman" w:cs="Times New Roman"/>
                <w:b/>
                <w:bCs/>
                <w:sz w:val="20"/>
              </w:rPr>
              <w:t>Вид</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объекта</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культурного</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наследия</w:t>
            </w:r>
            <w:proofErr w:type="spellEnd"/>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1</w:t>
            </w:r>
          </w:p>
        </w:tc>
        <w:tc>
          <w:tcPr>
            <w:tcW w:w="1984" w:type="dxa"/>
          </w:tcPr>
          <w:p w:rsidR="002575DF" w:rsidRPr="0047015A" w:rsidRDefault="002575DF" w:rsidP="00931C8C">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2</w:t>
            </w:r>
          </w:p>
        </w:tc>
        <w:tc>
          <w:tcPr>
            <w:tcW w:w="2552" w:type="dxa"/>
          </w:tcPr>
          <w:p w:rsidR="002575DF" w:rsidRPr="0047015A" w:rsidRDefault="002575DF" w:rsidP="00931C8C">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3</w:t>
            </w:r>
          </w:p>
        </w:tc>
        <w:tc>
          <w:tcPr>
            <w:tcW w:w="3118" w:type="dxa"/>
          </w:tcPr>
          <w:p w:rsidR="002575DF" w:rsidRPr="0047015A" w:rsidRDefault="002575DF" w:rsidP="00931C8C">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4</w:t>
            </w:r>
          </w:p>
        </w:tc>
        <w:tc>
          <w:tcPr>
            <w:tcW w:w="1843" w:type="dxa"/>
          </w:tcPr>
          <w:p w:rsidR="002575DF" w:rsidRPr="0047015A" w:rsidRDefault="002575DF" w:rsidP="00931C8C">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5</w:t>
            </w:r>
          </w:p>
        </w:tc>
      </w:tr>
      <w:tr w:rsidR="002575DF" w:rsidRPr="00375400" w:rsidTr="00931C8C">
        <w:tc>
          <w:tcPr>
            <w:tcW w:w="10064" w:type="dxa"/>
            <w:gridSpan w:val="5"/>
          </w:tcPr>
          <w:p w:rsidR="002575DF" w:rsidRPr="0047015A" w:rsidRDefault="002575DF" w:rsidP="00931C8C">
            <w:pPr>
              <w:pStyle w:val="affff0"/>
              <w:snapToGrid w:val="0"/>
              <w:jc w:val="center"/>
              <w:rPr>
                <w:rFonts w:ascii="Times New Roman" w:hAnsi="Times New Roman" w:cs="Times New Roman"/>
                <w:b/>
                <w:bCs/>
                <w:iCs/>
                <w:sz w:val="20"/>
              </w:rPr>
            </w:pPr>
            <w:proofErr w:type="spellStart"/>
            <w:r w:rsidRPr="0047015A">
              <w:rPr>
                <w:rFonts w:ascii="Times New Roman" w:hAnsi="Times New Roman" w:cs="Times New Roman"/>
                <w:b/>
                <w:sz w:val="20"/>
              </w:rPr>
              <w:t>Муниципального</w:t>
            </w:r>
            <w:proofErr w:type="spellEnd"/>
            <w:r w:rsidRPr="0047015A">
              <w:rPr>
                <w:rFonts w:ascii="Times New Roman" w:hAnsi="Times New Roman" w:cs="Times New Roman"/>
                <w:b/>
                <w:sz w:val="20"/>
              </w:rPr>
              <w:t xml:space="preserve"> </w:t>
            </w:r>
            <w:proofErr w:type="spellStart"/>
            <w:r w:rsidRPr="0047015A">
              <w:rPr>
                <w:rFonts w:ascii="Times New Roman" w:hAnsi="Times New Roman" w:cs="Times New Roman"/>
                <w:b/>
                <w:sz w:val="20"/>
              </w:rPr>
              <w:t>значения</w:t>
            </w:r>
            <w:proofErr w:type="spellEnd"/>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bCs/>
                <w:iCs/>
                <w:sz w:val="20"/>
              </w:rPr>
            </w:pPr>
            <w:r w:rsidRPr="0047015A">
              <w:rPr>
                <w:rFonts w:ascii="Times New Roman" w:hAnsi="Times New Roman" w:cs="Times New Roman"/>
                <w:bCs/>
                <w:iCs/>
                <w:sz w:val="20"/>
              </w:rPr>
              <w:t>1</w:t>
            </w:r>
          </w:p>
        </w:tc>
        <w:tc>
          <w:tcPr>
            <w:tcW w:w="1984"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 xml:space="preserve">Храмовый комплекс, конец </w:t>
            </w:r>
            <w:r w:rsidRPr="0047015A">
              <w:rPr>
                <w:rFonts w:ascii="Times New Roman" w:hAnsi="Times New Roman" w:cs="Times New Roman"/>
                <w:bCs/>
                <w:iCs/>
                <w:sz w:val="20"/>
                <w:lang w:val="en-US"/>
              </w:rPr>
              <w:t>XVII</w:t>
            </w:r>
            <w:r w:rsidRPr="0047015A">
              <w:rPr>
                <w:rFonts w:ascii="Times New Roman" w:hAnsi="Times New Roman" w:cs="Times New Roman"/>
                <w:bCs/>
                <w:iCs/>
                <w:sz w:val="20"/>
                <w:lang w:val="ru-RU"/>
              </w:rPr>
              <w:t>-</w:t>
            </w:r>
            <w:r w:rsidRPr="0047015A">
              <w:rPr>
                <w:rFonts w:ascii="Times New Roman" w:hAnsi="Times New Roman" w:cs="Times New Roman"/>
                <w:bCs/>
                <w:iCs/>
                <w:sz w:val="20"/>
                <w:lang w:val="en-US"/>
              </w:rPr>
              <w:t>XIX</w:t>
            </w:r>
            <w:r w:rsidRPr="0047015A">
              <w:rPr>
                <w:rFonts w:ascii="Times New Roman" w:hAnsi="Times New Roman" w:cs="Times New Roman"/>
                <w:bCs/>
                <w:iCs/>
                <w:sz w:val="20"/>
                <w:lang w:val="ru-RU"/>
              </w:rPr>
              <w:t xml:space="preserve"> вв.</w:t>
            </w:r>
          </w:p>
        </w:tc>
        <w:tc>
          <w:tcPr>
            <w:tcW w:w="2552"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д. Березовик, 2а, 2а, стр.1</w:t>
            </w:r>
          </w:p>
        </w:tc>
        <w:tc>
          <w:tcPr>
            <w:tcW w:w="3118"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Распоряжение Правительства Ивановской области от 26.01.2011 № 7-рп</w:t>
            </w:r>
          </w:p>
        </w:tc>
        <w:tc>
          <w:tcPr>
            <w:tcW w:w="1843" w:type="dxa"/>
          </w:tcPr>
          <w:p w:rsidR="002575DF" w:rsidRPr="0047015A" w:rsidRDefault="002575DF" w:rsidP="00931C8C">
            <w:pPr>
              <w:pStyle w:val="affff0"/>
              <w:snapToGrid w:val="0"/>
              <w:rPr>
                <w:rFonts w:ascii="Times New Roman" w:hAnsi="Times New Roman" w:cs="Times New Roman"/>
                <w:b/>
                <w:bCs/>
                <w:iCs/>
                <w:sz w:val="20"/>
              </w:rPr>
            </w:pPr>
            <w:proofErr w:type="spellStart"/>
            <w:r w:rsidRPr="0047015A">
              <w:rPr>
                <w:rFonts w:ascii="Times New Roman" w:hAnsi="Times New Roman" w:cs="Times New Roman"/>
                <w:sz w:val="20"/>
              </w:rPr>
              <w:t>Ансамбль</w:t>
            </w:r>
            <w:proofErr w:type="spellEnd"/>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bCs/>
                <w:iCs/>
                <w:sz w:val="20"/>
              </w:rPr>
            </w:pPr>
            <w:r w:rsidRPr="0047015A">
              <w:rPr>
                <w:rFonts w:ascii="Times New Roman" w:hAnsi="Times New Roman" w:cs="Times New Roman"/>
                <w:bCs/>
                <w:iCs/>
                <w:sz w:val="20"/>
              </w:rPr>
              <w:t>2</w:t>
            </w:r>
          </w:p>
        </w:tc>
        <w:tc>
          <w:tcPr>
            <w:tcW w:w="1984"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Церковь иконы «Всех скорбящих Радость», 1779-1809 гг.</w:t>
            </w:r>
          </w:p>
        </w:tc>
        <w:tc>
          <w:tcPr>
            <w:tcW w:w="2552" w:type="dxa"/>
          </w:tcPr>
          <w:p w:rsidR="002575DF" w:rsidRPr="0047015A" w:rsidRDefault="002575DF" w:rsidP="00931C8C">
            <w:pPr>
              <w:pStyle w:val="affff0"/>
              <w:snapToGrid w:val="0"/>
              <w:rPr>
                <w:rFonts w:ascii="Times New Roman" w:hAnsi="Times New Roman" w:cs="Times New Roman"/>
                <w:bCs/>
                <w:iCs/>
                <w:sz w:val="20"/>
              </w:rPr>
            </w:pPr>
            <w:r w:rsidRPr="0047015A">
              <w:rPr>
                <w:rFonts w:ascii="Times New Roman" w:hAnsi="Times New Roman" w:cs="Times New Roman"/>
                <w:bCs/>
                <w:iCs/>
                <w:sz w:val="20"/>
              </w:rPr>
              <w:t xml:space="preserve">д. </w:t>
            </w:r>
            <w:proofErr w:type="spellStart"/>
            <w:r w:rsidRPr="0047015A">
              <w:rPr>
                <w:rFonts w:ascii="Times New Roman" w:hAnsi="Times New Roman" w:cs="Times New Roman"/>
                <w:bCs/>
                <w:iCs/>
                <w:sz w:val="20"/>
              </w:rPr>
              <w:t>Березовик</w:t>
            </w:r>
            <w:proofErr w:type="spellEnd"/>
            <w:r w:rsidRPr="0047015A">
              <w:rPr>
                <w:rFonts w:ascii="Times New Roman" w:hAnsi="Times New Roman" w:cs="Times New Roman"/>
                <w:bCs/>
                <w:iCs/>
                <w:sz w:val="20"/>
              </w:rPr>
              <w:t>, 2а</w:t>
            </w:r>
          </w:p>
        </w:tc>
        <w:tc>
          <w:tcPr>
            <w:tcW w:w="3118"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Распоряжение Правительства Ивановской области от 26.01.2011 № 7-рп</w:t>
            </w:r>
          </w:p>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Приказ комитета Ивановской области по государственной охране объектов культурного наследия от 22.08.2017 №91-о</w:t>
            </w:r>
          </w:p>
        </w:tc>
        <w:tc>
          <w:tcPr>
            <w:tcW w:w="1843" w:type="dxa"/>
          </w:tcPr>
          <w:p w:rsidR="002575DF" w:rsidRPr="0047015A" w:rsidRDefault="002575DF" w:rsidP="00931C8C">
            <w:pPr>
              <w:pStyle w:val="affff0"/>
              <w:snapToGrid w:val="0"/>
              <w:rPr>
                <w:rFonts w:ascii="Times New Roman" w:hAnsi="Times New Roman" w:cs="Times New Roman"/>
                <w:b/>
                <w:bCs/>
                <w:iCs/>
                <w:sz w:val="20"/>
              </w:rPr>
            </w:pPr>
            <w:proofErr w:type="spellStart"/>
            <w:r w:rsidRPr="0047015A">
              <w:rPr>
                <w:rFonts w:ascii="Times New Roman" w:hAnsi="Times New Roman" w:cs="Times New Roman"/>
                <w:sz w:val="20"/>
              </w:rPr>
              <w:t>Памятник</w:t>
            </w:r>
            <w:proofErr w:type="spellEnd"/>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bCs/>
                <w:iCs/>
                <w:sz w:val="20"/>
              </w:rPr>
            </w:pPr>
            <w:r w:rsidRPr="0047015A">
              <w:rPr>
                <w:rFonts w:ascii="Times New Roman" w:hAnsi="Times New Roman" w:cs="Times New Roman"/>
                <w:bCs/>
                <w:iCs/>
                <w:sz w:val="20"/>
              </w:rPr>
              <w:t>3</w:t>
            </w:r>
          </w:p>
        </w:tc>
        <w:tc>
          <w:tcPr>
            <w:tcW w:w="1984"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 xml:space="preserve">Церковная сторожка, конец </w:t>
            </w:r>
            <w:r w:rsidRPr="0047015A">
              <w:rPr>
                <w:rFonts w:ascii="Times New Roman" w:hAnsi="Times New Roman" w:cs="Times New Roman"/>
                <w:bCs/>
                <w:iCs/>
                <w:sz w:val="20"/>
                <w:lang w:val="en-US"/>
              </w:rPr>
              <w:t>XIX</w:t>
            </w:r>
            <w:r w:rsidRPr="0047015A">
              <w:rPr>
                <w:rFonts w:ascii="Times New Roman" w:hAnsi="Times New Roman" w:cs="Times New Roman"/>
                <w:bCs/>
                <w:iCs/>
                <w:sz w:val="20"/>
                <w:lang w:val="ru-RU"/>
              </w:rPr>
              <w:t xml:space="preserve"> в.</w:t>
            </w:r>
          </w:p>
        </w:tc>
        <w:tc>
          <w:tcPr>
            <w:tcW w:w="2552" w:type="dxa"/>
          </w:tcPr>
          <w:p w:rsidR="002575DF" w:rsidRPr="0047015A" w:rsidRDefault="002575DF" w:rsidP="00931C8C">
            <w:pPr>
              <w:pStyle w:val="affff0"/>
              <w:snapToGrid w:val="0"/>
              <w:rPr>
                <w:rFonts w:ascii="Times New Roman" w:hAnsi="Times New Roman" w:cs="Times New Roman"/>
                <w:bCs/>
                <w:iCs/>
                <w:sz w:val="20"/>
              </w:rPr>
            </w:pPr>
            <w:r w:rsidRPr="0047015A">
              <w:rPr>
                <w:rFonts w:ascii="Times New Roman" w:hAnsi="Times New Roman" w:cs="Times New Roman"/>
                <w:bCs/>
                <w:iCs/>
                <w:sz w:val="20"/>
              </w:rPr>
              <w:t xml:space="preserve">д. </w:t>
            </w:r>
            <w:proofErr w:type="spellStart"/>
            <w:r w:rsidRPr="0047015A">
              <w:rPr>
                <w:rFonts w:ascii="Times New Roman" w:hAnsi="Times New Roman" w:cs="Times New Roman"/>
                <w:bCs/>
                <w:iCs/>
                <w:sz w:val="20"/>
              </w:rPr>
              <w:t>Березовик</w:t>
            </w:r>
            <w:proofErr w:type="spellEnd"/>
            <w:r w:rsidRPr="0047015A">
              <w:rPr>
                <w:rFonts w:ascii="Times New Roman" w:hAnsi="Times New Roman" w:cs="Times New Roman"/>
                <w:bCs/>
                <w:iCs/>
                <w:sz w:val="20"/>
              </w:rPr>
              <w:t>, 2а, стр.1</w:t>
            </w:r>
          </w:p>
        </w:tc>
        <w:tc>
          <w:tcPr>
            <w:tcW w:w="3118" w:type="dxa"/>
          </w:tcPr>
          <w:p w:rsidR="002575DF" w:rsidRPr="0047015A" w:rsidRDefault="002575DF" w:rsidP="00931C8C">
            <w:pPr>
              <w:pStyle w:val="affff0"/>
              <w:snapToGrid w:val="0"/>
              <w:rPr>
                <w:rFonts w:ascii="Times New Roman" w:hAnsi="Times New Roman" w:cs="Times New Roman"/>
                <w:bCs/>
                <w:iCs/>
                <w:sz w:val="20"/>
                <w:lang w:val="ru-RU"/>
              </w:rPr>
            </w:pPr>
            <w:r w:rsidRPr="0047015A">
              <w:rPr>
                <w:rFonts w:ascii="Times New Roman" w:hAnsi="Times New Roman" w:cs="Times New Roman"/>
                <w:bCs/>
                <w:iCs/>
                <w:sz w:val="20"/>
                <w:lang w:val="ru-RU"/>
              </w:rPr>
              <w:t>Распоряжение Правительства Ивановской области от 26.01.2011 № 7-рп</w:t>
            </w:r>
          </w:p>
        </w:tc>
        <w:tc>
          <w:tcPr>
            <w:tcW w:w="1843" w:type="dxa"/>
          </w:tcPr>
          <w:p w:rsidR="002575DF" w:rsidRPr="0047015A" w:rsidRDefault="002575DF" w:rsidP="00931C8C">
            <w:pPr>
              <w:pStyle w:val="affff0"/>
              <w:snapToGrid w:val="0"/>
              <w:rPr>
                <w:rFonts w:ascii="Times New Roman" w:hAnsi="Times New Roman" w:cs="Times New Roman"/>
                <w:sz w:val="20"/>
              </w:rPr>
            </w:pPr>
            <w:proofErr w:type="spellStart"/>
            <w:r w:rsidRPr="0047015A">
              <w:rPr>
                <w:rFonts w:ascii="Times New Roman" w:hAnsi="Times New Roman" w:cs="Times New Roman"/>
                <w:sz w:val="20"/>
              </w:rPr>
              <w:t>Памятник</w:t>
            </w:r>
            <w:proofErr w:type="spellEnd"/>
          </w:p>
        </w:tc>
      </w:tr>
      <w:tr w:rsidR="002575DF" w:rsidRPr="00375400" w:rsidTr="00931C8C">
        <w:tc>
          <w:tcPr>
            <w:tcW w:w="10064" w:type="dxa"/>
            <w:gridSpan w:val="5"/>
          </w:tcPr>
          <w:p w:rsidR="002575DF" w:rsidRPr="0047015A" w:rsidRDefault="002575DF" w:rsidP="00931C8C">
            <w:pPr>
              <w:snapToGrid w:val="0"/>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Выявленные памятники архитектуры</w:t>
            </w:r>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sz w:val="20"/>
              </w:rPr>
            </w:pPr>
            <w:r w:rsidRPr="0047015A">
              <w:rPr>
                <w:rFonts w:ascii="Times New Roman" w:hAnsi="Times New Roman" w:cs="Times New Roman"/>
                <w:sz w:val="20"/>
              </w:rPr>
              <w:t>1</w:t>
            </w:r>
          </w:p>
        </w:tc>
        <w:tc>
          <w:tcPr>
            <w:tcW w:w="1984"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bCs/>
                <w:iCs/>
                <w:sz w:val="20"/>
                <w:szCs w:val="20"/>
              </w:rPr>
              <w:t>Церковь Николая Чудотворца, 1816 г</w:t>
            </w:r>
          </w:p>
        </w:tc>
        <w:tc>
          <w:tcPr>
            <w:tcW w:w="2552" w:type="dxa"/>
          </w:tcPr>
          <w:p w:rsidR="002575DF" w:rsidRPr="0047015A" w:rsidRDefault="002575DF" w:rsidP="00931C8C">
            <w:pPr>
              <w:pStyle w:val="affff0"/>
              <w:rPr>
                <w:rFonts w:ascii="Times New Roman" w:hAnsi="Times New Roman" w:cs="Times New Roman"/>
                <w:bCs/>
                <w:iCs/>
                <w:sz w:val="20"/>
              </w:rPr>
            </w:pPr>
            <w:r w:rsidRPr="0047015A">
              <w:rPr>
                <w:rFonts w:ascii="Times New Roman" w:hAnsi="Times New Roman" w:cs="Times New Roman"/>
                <w:bCs/>
                <w:iCs/>
                <w:sz w:val="20"/>
              </w:rPr>
              <w:t xml:space="preserve">с. </w:t>
            </w:r>
            <w:proofErr w:type="spellStart"/>
            <w:r w:rsidRPr="0047015A">
              <w:rPr>
                <w:rFonts w:ascii="Times New Roman" w:hAnsi="Times New Roman" w:cs="Times New Roman"/>
                <w:bCs/>
                <w:iCs/>
                <w:sz w:val="20"/>
              </w:rPr>
              <w:t>Григорьево</w:t>
            </w:r>
            <w:proofErr w:type="spellEnd"/>
            <w:r w:rsidRPr="0047015A">
              <w:rPr>
                <w:rFonts w:ascii="Times New Roman" w:hAnsi="Times New Roman" w:cs="Times New Roman"/>
                <w:bCs/>
                <w:iCs/>
                <w:sz w:val="20"/>
              </w:rPr>
              <w:t>, д.2</w:t>
            </w:r>
          </w:p>
          <w:p w:rsidR="002575DF" w:rsidRPr="0047015A" w:rsidRDefault="002575DF" w:rsidP="00931C8C">
            <w:pPr>
              <w:snapToGrid w:val="0"/>
              <w:spacing w:after="0" w:line="240" w:lineRule="auto"/>
              <w:rPr>
                <w:rFonts w:ascii="Times New Roman" w:hAnsi="Times New Roman" w:cs="Times New Roman"/>
                <w:sz w:val="20"/>
                <w:szCs w:val="20"/>
              </w:rPr>
            </w:pPr>
          </w:p>
        </w:tc>
        <w:tc>
          <w:tcPr>
            <w:tcW w:w="3118"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Распоряжение Департамента культуры и культурного наследия Ивановской области от 18.06.2009 № 70</w:t>
            </w:r>
          </w:p>
        </w:tc>
        <w:tc>
          <w:tcPr>
            <w:tcW w:w="1843"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Памятник</w:t>
            </w:r>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sz w:val="20"/>
              </w:rPr>
            </w:pPr>
            <w:r w:rsidRPr="0047015A">
              <w:rPr>
                <w:rFonts w:ascii="Times New Roman" w:hAnsi="Times New Roman" w:cs="Times New Roman"/>
                <w:sz w:val="20"/>
              </w:rPr>
              <w:t>2</w:t>
            </w:r>
          </w:p>
        </w:tc>
        <w:tc>
          <w:tcPr>
            <w:tcW w:w="1984" w:type="dxa"/>
          </w:tcPr>
          <w:p w:rsidR="002575DF" w:rsidRPr="0047015A" w:rsidRDefault="002575DF" w:rsidP="00931C8C">
            <w:pPr>
              <w:pStyle w:val="affff0"/>
              <w:rPr>
                <w:rFonts w:ascii="Times New Roman" w:hAnsi="Times New Roman" w:cs="Times New Roman"/>
                <w:bCs/>
                <w:iCs/>
                <w:sz w:val="20"/>
                <w:lang w:val="ru-RU"/>
              </w:rPr>
            </w:pPr>
            <w:r w:rsidRPr="0047015A">
              <w:rPr>
                <w:rFonts w:ascii="Times New Roman" w:hAnsi="Times New Roman" w:cs="Times New Roman"/>
                <w:bCs/>
                <w:iCs/>
                <w:sz w:val="20"/>
                <w:lang w:val="ru-RU"/>
              </w:rPr>
              <w:t>Храмовый комплекс церквей Казанской и Преображенской:</w:t>
            </w:r>
          </w:p>
          <w:p w:rsidR="002575DF" w:rsidRPr="0047015A" w:rsidRDefault="002575DF" w:rsidP="00931C8C">
            <w:pPr>
              <w:pStyle w:val="affff0"/>
              <w:rPr>
                <w:rFonts w:ascii="Times New Roman" w:hAnsi="Times New Roman" w:cs="Times New Roman"/>
                <w:bCs/>
                <w:iCs/>
                <w:sz w:val="20"/>
                <w:lang w:val="ru-RU"/>
              </w:rPr>
            </w:pPr>
            <w:r w:rsidRPr="0047015A">
              <w:rPr>
                <w:rFonts w:ascii="Times New Roman" w:hAnsi="Times New Roman" w:cs="Times New Roman"/>
                <w:bCs/>
                <w:iCs/>
                <w:sz w:val="20"/>
                <w:lang w:val="ru-RU"/>
              </w:rPr>
              <w:t>- Казанская церковь, 1758 г;</w:t>
            </w:r>
          </w:p>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bCs/>
                <w:iCs/>
                <w:sz w:val="20"/>
                <w:szCs w:val="20"/>
              </w:rPr>
              <w:t>- Преображенская церковь, 1868 г.</w:t>
            </w:r>
            <w:r w:rsidRPr="0047015A">
              <w:rPr>
                <w:rFonts w:ascii="Times New Roman" w:hAnsi="Times New Roman" w:cs="Times New Roman"/>
                <w:sz w:val="20"/>
                <w:szCs w:val="20"/>
              </w:rPr>
              <w:t xml:space="preserve"> </w:t>
            </w:r>
          </w:p>
        </w:tc>
        <w:tc>
          <w:tcPr>
            <w:tcW w:w="2552"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д. Хомутово</w:t>
            </w:r>
          </w:p>
        </w:tc>
        <w:tc>
          <w:tcPr>
            <w:tcW w:w="3118"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Распоряжение Департамента культуры и культурного наследия Ивановской области от 18.06.2009 № 70</w:t>
            </w:r>
          </w:p>
        </w:tc>
        <w:tc>
          <w:tcPr>
            <w:tcW w:w="1843"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Ансамбль</w:t>
            </w:r>
          </w:p>
        </w:tc>
      </w:tr>
      <w:tr w:rsidR="002575DF" w:rsidRPr="00375400" w:rsidTr="00931C8C">
        <w:tc>
          <w:tcPr>
            <w:tcW w:w="567" w:type="dxa"/>
          </w:tcPr>
          <w:p w:rsidR="002575DF" w:rsidRPr="0047015A" w:rsidRDefault="002575DF" w:rsidP="00931C8C">
            <w:pPr>
              <w:pStyle w:val="affff0"/>
              <w:snapToGrid w:val="0"/>
              <w:jc w:val="center"/>
              <w:rPr>
                <w:rFonts w:ascii="Times New Roman" w:hAnsi="Times New Roman" w:cs="Times New Roman"/>
                <w:sz w:val="20"/>
              </w:rPr>
            </w:pPr>
            <w:r w:rsidRPr="0047015A">
              <w:rPr>
                <w:rFonts w:ascii="Times New Roman" w:hAnsi="Times New Roman" w:cs="Times New Roman"/>
                <w:sz w:val="20"/>
              </w:rPr>
              <w:t>3</w:t>
            </w:r>
          </w:p>
        </w:tc>
        <w:tc>
          <w:tcPr>
            <w:tcW w:w="1984" w:type="dxa"/>
          </w:tcPr>
          <w:p w:rsidR="002575DF" w:rsidRPr="0047015A" w:rsidRDefault="002575DF" w:rsidP="00931C8C">
            <w:pPr>
              <w:pStyle w:val="affff0"/>
              <w:rPr>
                <w:rFonts w:ascii="Times New Roman" w:hAnsi="Times New Roman" w:cs="Times New Roman"/>
                <w:bCs/>
                <w:iCs/>
                <w:sz w:val="20"/>
              </w:rPr>
            </w:pPr>
            <w:proofErr w:type="spellStart"/>
            <w:r w:rsidRPr="0047015A">
              <w:rPr>
                <w:rFonts w:ascii="Times New Roman" w:hAnsi="Times New Roman" w:cs="Times New Roman"/>
                <w:bCs/>
                <w:iCs/>
                <w:sz w:val="20"/>
              </w:rPr>
              <w:t>Памятник</w:t>
            </w:r>
            <w:proofErr w:type="spellEnd"/>
            <w:r w:rsidRPr="0047015A">
              <w:rPr>
                <w:rFonts w:ascii="Times New Roman" w:hAnsi="Times New Roman" w:cs="Times New Roman"/>
                <w:bCs/>
                <w:iCs/>
                <w:sz w:val="20"/>
              </w:rPr>
              <w:t xml:space="preserve"> В.И. </w:t>
            </w:r>
            <w:proofErr w:type="spellStart"/>
            <w:r w:rsidRPr="0047015A">
              <w:rPr>
                <w:rFonts w:ascii="Times New Roman" w:hAnsi="Times New Roman" w:cs="Times New Roman"/>
                <w:bCs/>
                <w:iCs/>
                <w:sz w:val="20"/>
              </w:rPr>
              <w:t>Ленина</w:t>
            </w:r>
            <w:proofErr w:type="spellEnd"/>
          </w:p>
        </w:tc>
        <w:tc>
          <w:tcPr>
            <w:tcW w:w="2552"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 xml:space="preserve">д. </w:t>
            </w:r>
            <w:proofErr w:type="spellStart"/>
            <w:r w:rsidRPr="0047015A">
              <w:rPr>
                <w:rFonts w:ascii="Times New Roman" w:hAnsi="Times New Roman" w:cs="Times New Roman"/>
                <w:sz w:val="20"/>
                <w:szCs w:val="20"/>
              </w:rPr>
              <w:t>Подвязново</w:t>
            </w:r>
            <w:proofErr w:type="spellEnd"/>
          </w:p>
        </w:tc>
        <w:tc>
          <w:tcPr>
            <w:tcW w:w="3118"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Распоряжение Департамента культуры и культурного наследия Ивановской области от 18.06.2009 № 70</w:t>
            </w:r>
          </w:p>
        </w:tc>
        <w:tc>
          <w:tcPr>
            <w:tcW w:w="1843" w:type="dxa"/>
          </w:tcPr>
          <w:p w:rsidR="002575DF" w:rsidRPr="0047015A" w:rsidRDefault="002575DF" w:rsidP="00931C8C">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Памятник</w:t>
            </w:r>
          </w:p>
        </w:tc>
      </w:tr>
    </w:tbl>
    <w:p w:rsidR="002575DF" w:rsidRPr="0047015A" w:rsidRDefault="002575DF" w:rsidP="0047015A">
      <w:pPr>
        <w:spacing w:after="0"/>
        <w:ind w:right="-2"/>
        <w:jc w:val="center"/>
        <w:rPr>
          <w:rFonts w:ascii="Times New Roman" w:hAnsi="Times New Roman" w:cs="Times New Roman"/>
          <w:b/>
          <w:sz w:val="20"/>
          <w:szCs w:val="20"/>
        </w:rPr>
      </w:pPr>
      <w:r w:rsidRPr="0047015A">
        <w:rPr>
          <w:rFonts w:ascii="Times New Roman" w:hAnsi="Times New Roman" w:cs="Times New Roman"/>
          <w:b/>
          <w:sz w:val="20"/>
          <w:szCs w:val="20"/>
        </w:rPr>
        <w:t>Памятники археологии на территории Новолеушинского сельского поселения.</w:t>
      </w:r>
    </w:p>
    <w:tbl>
      <w:tblPr>
        <w:tblW w:w="10064"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8"/>
        <w:gridCol w:w="3403"/>
        <w:gridCol w:w="3543"/>
        <w:gridCol w:w="2410"/>
      </w:tblGrid>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b/>
                <w:bCs/>
                <w:sz w:val="20"/>
              </w:rPr>
            </w:pPr>
            <w:r w:rsidRPr="0047015A">
              <w:rPr>
                <w:rFonts w:ascii="Times New Roman" w:hAnsi="Times New Roman" w:cs="Times New Roman"/>
                <w:b/>
                <w:bCs/>
                <w:sz w:val="20"/>
              </w:rPr>
              <w:t>№</w:t>
            </w:r>
          </w:p>
          <w:p w:rsidR="002575DF" w:rsidRPr="0047015A" w:rsidRDefault="002575DF" w:rsidP="0047015A">
            <w:pPr>
              <w:pStyle w:val="affff0"/>
              <w:snapToGrid w:val="0"/>
              <w:jc w:val="center"/>
              <w:rPr>
                <w:rFonts w:ascii="Times New Roman" w:hAnsi="Times New Roman" w:cs="Times New Roman"/>
                <w:b/>
                <w:bCs/>
                <w:sz w:val="20"/>
              </w:rPr>
            </w:pPr>
            <w:r w:rsidRPr="0047015A">
              <w:rPr>
                <w:rFonts w:ascii="Times New Roman" w:hAnsi="Times New Roman" w:cs="Times New Roman"/>
                <w:b/>
                <w:bCs/>
                <w:sz w:val="20"/>
              </w:rPr>
              <w:t>п/п</w:t>
            </w:r>
          </w:p>
        </w:tc>
        <w:tc>
          <w:tcPr>
            <w:tcW w:w="3403" w:type="dxa"/>
          </w:tcPr>
          <w:p w:rsidR="002575DF" w:rsidRPr="0047015A" w:rsidRDefault="002575DF" w:rsidP="0047015A">
            <w:pPr>
              <w:pStyle w:val="affff0"/>
              <w:snapToGrid w:val="0"/>
              <w:jc w:val="center"/>
              <w:rPr>
                <w:rFonts w:ascii="Times New Roman" w:hAnsi="Times New Roman" w:cs="Times New Roman"/>
                <w:b/>
                <w:bCs/>
                <w:sz w:val="20"/>
              </w:rPr>
            </w:pPr>
            <w:proofErr w:type="spellStart"/>
            <w:r w:rsidRPr="0047015A">
              <w:rPr>
                <w:rFonts w:ascii="Times New Roman" w:hAnsi="Times New Roman" w:cs="Times New Roman"/>
                <w:b/>
                <w:bCs/>
                <w:sz w:val="20"/>
              </w:rPr>
              <w:t>Наименование</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объекта</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культурного</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наследия</w:t>
            </w:r>
            <w:proofErr w:type="spellEnd"/>
          </w:p>
        </w:tc>
        <w:tc>
          <w:tcPr>
            <w:tcW w:w="3543" w:type="dxa"/>
          </w:tcPr>
          <w:p w:rsidR="002575DF" w:rsidRPr="0047015A" w:rsidRDefault="002575DF" w:rsidP="0047015A">
            <w:pPr>
              <w:pStyle w:val="affff0"/>
              <w:snapToGrid w:val="0"/>
              <w:jc w:val="center"/>
              <w:rPr>
                <w:rFonts w:ascii="Times New Roman" w:hAnsi="Times New Roman" w:cs="Times New Roman"/>
                <w:b/>
                <w:bCs/>
                <w:sz w:val="20"/>
                <w:lang w:val="ru-RU"/>
              </w:rPr>
            </w:pPr>
            <w:r w:rsidRPr="0047015A">
              <w:rPr>
                <w:rFonts w:ascii="Times New Roman" w:hAnsi="Times New Roman" w:cs="Times New Roman"/>
                <w:b/>
                <w:bCs/>
                <w:sz w:val="20"/>
                <w:lang w:val="ru-RU"/>
              </w:rPr>
              <w:t>Категория историко-культурного значения объекта</w:t>
            </w:r>
          </w:p>
        </w:tc>
        <w:tc>
          <w:tcPr>
            <w:tcW w:w="2410" w:type="dxa"/>
          </w:tcPr>
          <w:p w:rsidR="002575DF" w:rsidRPr="0047015A" w:rsidRDefault="002575DF" w:rsidP="0047015A">
            <w:pPr>
              <w:pStyle w:val="affff0"/>
              <w:snapToGrid w:val="0"/>
              <w:jc w:val="center"/>
              <w:rPr>
                <w:rFonts w:ascii="Times New Roman" w:hAnsi="Times New Roman" w:cs="Times New Roman"/>
                <w:b/>
                <w:bCs/>
                <w:sz w:val="20"/>
              </w:rPr>
            </w:pPr>
            <w:proofErr w:type="spellStart"/>
            <w:r w:rsidRPr="0047015A">
              <w:rPr>
                <w:rFonts w:ascii="Times New Roman" w:hAnsi="Times New Roman" w:cs="Times New Roman"/>
                <w:b/>
                <w:bCs/>
                <w:sz w:val="20"/>
              </w:rPr>
              <w:t>Вид</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объекта</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культурного</w:t>
            </w:r>
            <w:proofErr w:type="spellEnd"/>
            <w:r w:rsidRPr="0047015A">
              <w:rPr>
                <w:rFonts w:ascii="Times New Roman" w:hAnsi="Times New Roman" w:cs="Times New Roman"/>
                <w:b/>
                <w:bCs/>
                <w:sz w:val="20"/>
              </w:rPr>
              <w:t xml:space="preserve"> </w:t>
            </w:r>
            <w:proofErr w:type="spellStart"/>
            <w:r w:rsidRPr="0047015A">
              <w:rPr>
                <w:rFonts w:ascii="Times New Roman" w:hAnsi="Times New Roman" w:cs="Times New Roman"/>
                <w:b/>
                <w:bCs/>
                <w:sz w:val="20"/>
              </w:rPr>
              <w:t>наследия</w:t>
            </w:r>
            <w:proofErr w:type="spellEnd"/>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1</w:t>
            </w:r>
          </w:p>
        </w:tc>
        <w:tc>
          <w:tcPr>
            <w:tcW w:w="3403" w:type="dxa"/>
          </w:tcPr>
          <w:p w:rsidR="002575DF" w:rsidRPr="0047015A" w:rsidRDefault="002575DF" w:rsidP="0047015A">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2</w:t>
            </w:r>
          </w:p>
        </w:tc>
        <w:tc>
          <w:tcPr>
            <w:tcW w:w="3543" w:type="dxa"/>
          </w:tcPr>
          <w:p w:rsidR="002575DF" w:rsidRPr="0047015A" w:rsidRDefault="002575DF" w:rsidP="0047015A">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3</w:t>
            </w:r>
          </w:p>
        </w:tc>
        <w:tc>
          <w:tcPr>
            <w:tcW w:w="2410" w:type="dxa"/>
          </w:tcPr>
          <w:p w:rsidR="002575DF" w:rsidRPr="0047015A" w:rsidRDefault="002575DF" w:rsidP="0047015A">
            <w:pPr>
              <w:pStyle w:val="affff0"/>
              <w:snapToGrid w:val="0"/>
              <w:jc w:val="center"/>
              <w:rPr>
                <w:rFonts w:ascii="Times New Roman" w:hAnsi="Times New Roman" w:cs="Times New Roman"/>
                <w:b/>
                <w:bCs/>
                <w:iCs/>
                <w:sz w:val="20"/>
              </w:rPr>
            </w:pPr>
            <w:r w:rsidRPr="0047015A">
              <w:rPr>
                <w:rFonts w:ascii="Times New Roman" w:hAnsi="Times New Roman" w:cs="Times New Roman"/>
                <w:b/>
                <w:bCs/>
                <w:iCs/>
                <w:sz w:val="20"/>
              </w:rPr>
              <w:t>4</w:t>
            </w:r>
          </w:p>
        </w:tc>
      </w:tr>
      <w:tr w:rsidR="002575DF" w:rsidRPr="0047015A" w:rsidTr="00931C8C">
        <w:tc>
          <w:tcPr>
            <w:tcW w:w="10064" w:type="dxa"/>
            <w:gridSpan w:val="4"/>
          </w:tcPr>
          <w:p w:rsidR="002575DF" w:rsidRPr="0047015A" w:rsidRDefault="002575DF" w:rsidP="0047015A">
            <w:pPr>
              <w:pStyle w:val="affff0"/>
              <w:snapToGrid w:val="0"/>
              <w:jc w:val="center"/>
              <w:rPr>
                <w:rFonts w:ascii="Times New Roman" w:hAnsi="Times New Roman" w:cs="Times New Roman"/>
                <w:b/>
                <w:bCs/>
                <w:iCs/>
                <w:sz w:val="20"/>
              </w:rPr>
            </w:pPr>
            <w:proofErr w:type="spellStart"/>
            <w:r w:rsidRPr="0047015A">
              <w:rPr>
                <w:rFonts w:ascii="Times New Roman" w:hAnsi="Times New Roman" w:cs="Times New Roman"/>
                <w:b/>
                <w:bCs/>
                <w:iCs/>
                <w:sz w:val="20"/>
              </w:rPr>
              <w:t>Федерального</w:t>
            </w:r>
            <w:proofErr w:type="spellEnd"/>
            <w:r w:rsidRPr="0047015A">
              <w:rPr>
                <w:rFonts w:ascii="Times New Roman" w:hAnsi="Times New Roman" w:cs="Times New Roman"/>
                <w:b/>
                <w:bCs/>
                <w:iCs/>
                <w:sz w:val="20"/>
              </w:rPr>
              <w:t xml:space="preserve"> </w:t>
            </w:r>
            <w:proofErr w:type="spellStart"/>
            <w:r w:rsidRPr="0047015A">
              <w:rPr>
                <w:rFonts w:ascii="Times New Roman" w:hAnsi="Times New Roman" w:cs="Times New Roman"/>
                <w:b/>
                <w:bCs/>
                <w:iCs/>
                <w:sz w:val="20"/>
              </w:rPr>
              <w:t>значения</w:t>
            </w:r>
            <w:proofErr w:type="spellEnd"/>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1</w:t>
            </w:r>
          </w:p>
        </w:tc>
        <w:tc>
          <w:tcPr>
            <w:tcW w:w="3403" w:type="dxa"/>
          </w:tcPr>
          <w:p w:rsidR="002575DF" w:rsidRPr="0047015A" w:rsidRDefault="002575DF" w:rsidP="0047015A">
            <w:pPr>
              <w:snapToGrid w:val="0"/>
              <w:spacing w:after="0"/>
              <w:rPr>
                <w:rFonts w:ascii="Times New Roman" w:hAnsi="Times New Roman" w:cs="Times New Roman"/>
                <w:sz w:val="20"/>
                <w:szCs w:val="20"/>
              </w:rPr>
            </w:pPr>
            <w:r w:rsidRPr="0047015A">
              <w:rPr>
                <w:rFonts w:ascii="Times New Roman" w:hAnsi="Times New Roman" w:cs="Times New Roman"/>
                <w:sz w:val="20"/>
                <w:szCs w:val="20"/>
              </w:rPr>
              <w:t xml:space="preserve">Комплекс </w:t>
            </w:r>
            <w:proofErr w:type="spellStart"/>
            <w:r w:rsidRPr="0047015A">
              <w:rPr>
                <w:rFonts w:ascii="Times New Roman" w:hAnsi="Times New Roman" w:cs="Times New Roman"/>
                <w:sz w:val="20"/>
                <w:szCs w:val="20"/>
              </w:rPr>
              <w:t>Сахтышских</w:t>
            </w:r>
            <w:proofErr w:type="spellEnd"/>
            <w:r w:rsidRPr="0047015A">
              <w:rPr>
                <w:rFonts w:ascii="Times New Roman" w:hAnsi="Times New Roman" w:cs="Times New Roman"/>
                <w:sz w:val="20"/>
                <w:szCs w:val="20"/>
              </w:rPr>
              <w:t xml:space="preserve"> стоянок:</w:t>
            </w:r>
          </w:p>
          <w:p w:rsidR="002575DF" w:rsidRPr="0047015A" w:rsidRDefault="002575DF" w:rsidP="0047015A">
            <w:pPr>
              <w:spacing w:after="0"/>
              <w:rPr>
                <w:rFonts w:ascii="Times New Roman" w:hAnsi="Times New Roman" w:cs="Times New Roman"/>
                <w:sz w:val="20"/>
                <w:szCs w:val="20"/>
              </w:rPr>
            </w:pPr>
            <w:r w:rsidRPr="0047015A">
              <w:rPr>
                <w:rFonts w:ascii="Times New Roman" w:hAnsi="Times New Roman" w:cs="Times New Roman"/>
                <w:sz w:val="20"/>
                <w:szCs w:val="20"/>
              </w:rPr>
              <w:t xml:space="preserve"> - стоянка «Малый островок»</w:t>
            </w:r>
          </w:p>
          <w:p w:rsidR="002575DF" w:rsidRPr="0047015A" w:rsidRDefault="002575DF" w:rsidP="0047015A">
            <w:pPr>
              <w:spacing w:after="0"/>
              <w:ind w:left="69"/>
              <w:jc w:val="both"/>
              <w:rPr>
                <w:rFonts w:ascii="Times New Roman" w:hAnsi="Times New Roman" w:cs="Times New Roman"/>
                <w:sz w:val="20"/>
                <w:szCs w:val="20"/>
              </w:rPr>
            </w:pPr>
            <w:r w:rsidRPr="0047015A">
              <w:rPr>
                <w:rFonts w:ascii="Times New Roman" w:hAnsi="Times New Roman" w:cs="Times New Roman"/>
                <w:sz w:val="20"/>
                <w:szCs w:val="20"/>
              </w:rPr>
              <w:t>-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w:t>
            </w:r>
            <w:r w:rsidRPr="0047015A">
              <w:rPr>
                <w:rFonts w:ascii="Times New Roman" w:hAnsi="Times New Roman" w:cs="Times New Roman"/>
                <w:sz w:val="20"/>
                <w:szCs w:val="20"/>
                <w:lang w:val="en-US"/>
              </w:rPr>
              <w:t>II</w:t>
            </w:r>
            <w:r w:rsidRPr="0047015A">
              <w:rPr>
                <w:rFonts w:ascii="Times New Roman" w:hAnsi="Times New Roman" w:cs="Times New Roman"/>
                <w:sz w:val="20"/>
                <w:szCs w:val="20"/>
              </w:rPr>
              <w:t>»,</w:t>
            </w:r>
          </w:p>
          <w:p w:rsidR="002575DF" w:rsidRPr="0047015A" w:rsidRDefault="002575DF" w:rsidP="0047015A">
            <w:pPr>
              <w:spacing w:after="0"/>
              <w:ind w:left="69"/>
              <w:jc w:val="both"/>
              <w:rPr>
                <w:rFonts w:ascii="Times New Roman" w:hAnsi="Times New Roman" w:cs="Times New Roman"/>
                <w:sz w:val="20"/>
                <w:szCs w:val="20"/>
              </w:rPr>
            </w:pPr>
            <w:r w:rsidRPr="0047015A">
              <w:rPr>
                <w:rFonts w:ascii="Times New Roman" w:hAnsi="Times New Roman" w:cs="Times New Roman"/>
                <w:sz w:val="20"/>
                <w:szCs w:val="20"/>
              </w:rPr>
              <w:t>-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III»,</w:t>
            </w:r>
          </w:p>
          <w:p w:rsidR="002575DF" w:rsidRPr="0047015A" w:rsidRDefault="002575DF" w:rsidP="0047015A">
            <w:pPr>
              <w:spacing w:after="0"/>
              <w:jc w:val="both"/>
              <w:rPr>
                <w:rFonts w:ascii="Times New Roman" w:hAnsi="Times New Roman" w:cs="Times New Roman"/>
                <w:sz w:val="20"/>
                <w:szCs w:val="20"/>
              </w:rPr>
            </w:pPr>
            <w:r w:rsidRPr="0047015A">
              <w:rPr>
                <w:rFonts w:ascii="Times New Roman" w:hAnsi="Times New Roman" w:cs="Times New Roman"/>
                <w:sz w:val="20"/>
                <w:szCs w:val="20"/>
              </w:rPr>
              <w:lastRenderedPageBreak/>
              <w:t xml:space="preserve"> -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IV»,</w:t>
            </w:r>
          </w:p>
          <w:p w:rsidR="002575DF" w:rsidRPr="0047015A" w:rsidRDefault="002575DF" w:rsidP="0047015A">
            <w:pPr>
              <w:spacing w:after="0"/>
              <w:ind w:left="69"/>
              <w:jc w:val="both"/>
              <w:rPr>
                <w:rFonts w:ascii="Times New Roman" w:hAnsi="Times New Roman" w:cs="Times New Roman"/>
                <w:sz w:val="20"/>
                <w:szCs w:val="20"/>
              </w:rPr>
            </w:pPr>
            <w:r w:rsidRPr="0047015A">
              <w:rPr>
                <w:rFonts w:ascii="Times New Roman" w:hAnsi="Times New Roman" w:cs="Times New Roman"/>
                <w:sz w:val="20"/>
                <w:szCs w:val="20"/>
              </w:rPr>
              <w:t>-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w:t>
            </w:r>
            <w:r w:rsidRPr="0047015A">
              <w:rPr>
                <w:rFonts w:ascii="Times New Roman" w:hAnsi="Times New Roman" w:cs="Times New Roman"/>
                <w:sz w:val="20"/>
                <w:szCs w:val="20"/>
                <w:lang w:val="en-US"/>
              </w:rPr>
              <w:t>V</w:t>
            </w:r>
            <w:r w:rsidRPr="0047015A">
              <w:rPr>
                <w:rFonts w:ascii="Times New Roman" w:hAnsi="Times New Roman" w:cs="Times New Roman"/>
                <w:sz w:val="20"/>
                <w:szCs w:val="20"/>
              </w:rPr>
              <w:t>»,</w:t>
            </w:r>
          </w:p>
          <w:p w:rsidR="002575DF" w:rsidRPr="0047015A" w:rsidRDefault="002575DF" w:rsidP="0047015A">
            <w:pPr>
              <w:spacing w:after="0"/>
              <w:ind w:left="69"/>
              <w:jc w:val="both"/>
              <w:rPr>
                <w:rFonts w:ascii="Times New Roman" w:hAnsi="Times New Roman" w:cs="Times New Roman"/>
                <w:sz w:val="20"/>
                <w:szCs w:val="20"/>
              </w:rPr>
            </w:pPr>
            <w:r w:rsidRPr="0047015A">
              <w:rPr>
                <w:rFonts w:ascii="Times New Roman" w:hAnsi="Times New Roman" w:cs="Times New Roman"/>
                <w:sz w:val="20"/>
                <w:szCs w:val="20"/>
              </w:rPr>
              <w:t>-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w:t>
            </w:r>
            <w:r w:rsidRPr="0047015A">
              <w:rPr>
                <w:rFonts w:ascii="Times New Roman" w:hAnsi="Times New Roman" w:cs="Times New Roman"/>
                <w:sz w:val="20"/>
                <w:szCs w:val="20"/>
                <w:lang w:val="en-US"/>
              </w:rPr>
              <w:t>VI</w:t>
            </w:r>
            <w:r w:rsidRPr="0047015A">
              <w:rPr>
                <w:rFonts w:ascii="Times New Roman" w:hAnsi="Times New Roman" w:cs="Times New Roman"/>
                <w:sz w:val="20"/>
                <w:szCs w:val="20"/>
              </w:rPr>
              <w:t>»,</w:t>
            </w:r>
          </w:p>
          <w:p w:rsidR="002575DF" w:rsidRPr="0047015A" w:rsidRDefault="002575DF" w:rsidP="0047015A">
            <w:pPr>
              <w:spacing w:after="0"/>
              <w:ind w:left="69"/>
              <w:jc w:val="both"/>
              <w:rPr>
                <w:rFonts w:ascii="Times New Roman" w:hAnsi="Times New Roman" w:cs="Times New Roman"/>
                <w:sz w:val="20"/>
                <w:szCs w:val="20"/>
              </w:rPr>
            </w:pPr>
            <w:r w:rsidRPr="0047015A">
              <w:rPr>
                <w:rFonts w:ascii="Times New Roman" w:hAnsi="Times New Roman" w:cs="Times New Roman"/>
                <w:sz w:val="20"/>
                <w:szCs w:val="20"/>
              </w:rPr>
              <w:t>-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VII»,</w:t>
            </w:r>
          </w:p>
          <w:p w:rsidR="002575DF" w:rsidRPr="0047015A" w:rsidRDefault="002575DF" w:rsidP="0047015A">
            <w:pPr>
              <w:spacing w:after="0"/>
              <w:rPr>
                <w:rFonts w:ascii="Times New Roman" w:hAnsi="Times New Roman" w:cs="Times New Roman"/>
                <w:sz w:val="20"/>
                <w:szCs w:val="20"/>
              </w:rPr>
            </w:pPr>
            <w:r w:rsidRPr="0047015A">
              <w:rPr>
                <w:rFonts w:ascii="Times New Roman" w:hAnsi="Times New Roman" w:cs="Times New Roman"/>
                <w:sz w:val="20"/>
                <w:szCs w:val="20"/>
              </w:rPr>
              <w:t xml:space="preserve"> - 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 VIII»,</w:t>
            </w:r>
          </w:p>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 xml:space="preserve"> эпоха неолита</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lastRenderedPageBreak/>
              <w:t>Федеральная.</w:t>
            </w:r>
          </w:p>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Постановление Совета Министров РСФСР № 624</w:t>
            </w:r>
          </w:p>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от 04.12.1974 г.</w:t>
            </w:r>
          </w:p>
        </w:tc>
        <w:tc>
          <w:tcPr>
            <w:tcW w:w="2410"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10064" w:type="dxa"/>
            <w:gridSpan w:val="4"/>
          </w:tcPr>
          <w:p w:rsidR="002575DF" w:rsidRPr="0047015A" w:rsidRDefault="002575DF" w:rsidP="0047015A">
            <w:pPr>
              <w:snapToGrid w:val="0"/>
              <w:spacing w:after="0" w:line="240" w:lineRule="auto"/>
              <w:jc w:val="center"/>
              <w:rPr>
                <w:rFonts w:ascii="Times New Roman" w:hAnsi="Times New Roman" w:cs="Times New Roman"/>
                <w:sz w:val="20"/>
                <w:szCs w:val="20"/>
              </w:rPr>
            </w:pPr>
            <w:r w:rsidRPr="0047015A">
              <w:rPr>
                <w:rFonts w:ascii="Times New Roman" w:hAnsi="Times New Roman" w:cs="Times New Roman"/>
                <w:b/>
                <w:sz w:val="20"/>
                <w:szCs w:val="20"/>
              </w:rPr>
              <w:lastRenderedPageBreak/>
              <w:t>Выявленные памятники археологии</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1</w:t>
            </w:r>
          </w:p>
        </w:tc>
        <w:tc>
          <w:tcPr>
            <w:tcW w:w="3403" w:type="dxa"/>
          </w:tcPr>
          <w:p w:rsidR="002575DF" w:rsidRPr="0047015A" w:rsidRDefault="002575DF" w:rsidP="0047015A">
            <w:pPr>
              <w:snapToGrid w:val="0"/>
              <w:spacing w:after="0"/>
              <w:rPr>
                <w:rFonts w:ascii="Times New Roman" w:hAnsi="Times New Roman" w:cs="Times New Roman"/>
                <w:sz w:val="20"/>
                <w:szCs w:val="20"/>
              </w:rPr>
            </w:pPr>
            <w:r w:rsidRPr="0047015A">
              <w:rPr>
                <w:rFonts w:ascii="Times New Roman" w:hAnsi="Times New Roman" w:cs="Times New Roman"/>
                <w:sz w:val="20"/>
                <w:szCs w:val="20"/>
              </w:rPr>
              <w:t xml:space="preserve">Поселение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2</w:t>
            </w:r>
          </w:p>
        </w:tc>
        <w:tc>
          <w:tcPr>
            <w:tcW w:w="340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 xml:space="preserve">Поселение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II в</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3</w:t>
            </w:r>
          </w:p>
        </w:tc>
        <w:tc>
          <w:tcPr>
            <w:tcW w:w="3403" w:type="dxa"/>
          </w:tcPr>
          <w:p w:rsidR="002575DF" w:rsidRPr="0047015A" w:rsidRDefault="002575DF" w:rsidP="0047015A">
            <w:pPr>
              <w:snapToGrid w:val="0"/>
              <w:spacing w:after="0"/>
              <w:rPr>
                <w:rFonts w:ascii="Times New Roman" w:hAnsi="Times New Roman" w:cs="Times New Roman"/>
                <w:sz w:val="20"/>
                <w:szCs w:val="20"/>
              </w:rPr>
            </w:pPr>
            <w:r w:rsidRPr="0047015A">
              <w:rPr>
                <w:rFonts w:ascii="Times New Roman" w:hAnsi="Times New Roman" w:cs="Times New Roman"/>
                <w:sz w:val="20"/>
                <w:szCs w:val="20"/>
              </w:rPr>
              <w:t xml:space="preserve">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IX в</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4</w:t>
            </w:r>
          </w:p>
        </w:tc>
        <w:tc>
          <w:tcPr>
            <w:tcW w:w="3403" w:type="dxa"/>
          </w:tcPr>
          <w:p w:rsidR="002575DF" w:rsidRPr="0047015A" w:rsidRDefault="002575DF" w:rsidP="0047015A">
            <w:pPr>
              <w:snapToGrid w:val="0"/>
              <w:spacing w:after="0"/>
              <w:rPr>
                <w:rFonts w:ascii="Times New Roman" w:hAnsi="Times New Roman" w:cs="Times New Roman"/>
                <w:sz w:val="20"/>
                <w:szCs w:val="20"/>
              </w:rPr>
            </w:pPr>
            <w:r w:rsidRPr="0047015A">
              <w:rPr>
                <w:rFonts w:ascii="Times New Roman" w:hAnsi="Times New Roman" w:cs="Times New Roman"/>
                <w:sz w:val="20"/>
                <w:szCs w:val="20"/>
              </w:rPr>
              <w:t xml:space="preserve">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X в</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5</w:t>
            </w:r>
          </w:p>
        </w:tc>
        <w:tc>
          <w:tcPr>
            <w:tcW w:w="340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 xml:space="preserve">Стоянка </w:t>
            </w:r>
            <w:proofErr w:type="spellStart"/>
            <w:r w:rsidRPr="0047015A">
              <w:rPr>
                <w:rFonts w:ascii="Times New Roman" w:hAnsi="Times New Roman" w:cs="Times New Roman"/>
                <w:sz w:val="20"/>
                <w:szCs w:val="20"/>
              </w:rPr>
              <w:t>Сахтыш</w:t>
            </w:r>
            <w:proofErr w:type="spellEnd"/>
            <w:r w:rsidRPr="0047015A">
              <w:rPr>
                <w:rFonts w:ascii="Times New Roman" w:hAnsi="Times New Roman" w:cs="Times New Roman"/>
                <w:sz w:val="20"/>
                <w:szCs w:val="20"/>
              </w:rPr>
              <w:t xml:space="preserve"> XIV в</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6</w:t>
            </w:r>
          </w:p>
        </w:tc>
        <w:tc>
          <w:tcPr>
            <w:tcW w:w="3403" w:type="dxa"/>
          </w:tcPr>
          <w:p w:rsidR="002575DF" w:rsidRPr="0047015A" w:rsidRDefault="002575DF" w:rsidP="0047015A">
            <w:pPr>
              <w:pStyle w:val="affff0"/>
              <w:rPr>
                <w:rFonts w:ascii="Times New Roman" w:hAnsi="Times New Roman" w:cs="Times New Roman"/>
                <w:bCs/>
                <w:iCs/>
                <w:sz w:val="20"/>
              </w:rPr>
            </w:pPr>
            <w:r w:rsidRPr="0047015A">
              <w:rPr>
                <w:rFonts w:ascii="Times New Roman" w:hAnsi="Times New Roman" w:cs="Times New Roman"/>
                <w:bCs/>
                <w:iCs/>
                <w:sz w:val="20"/>
              </w:rPr>
              <w:t xml:space="preserve">с. </w:t>
            </w:r>
            <w:proofErr w:type="spellStart"/>
            <w:r w:rsidRPr="0047015A">
              <w:rPr>
                <w:rFonts w:ascii="Times New Roman" w:hAnsi="Times New Roman" w:cs="Times New Roman"/>
                <w:bCs/>
                <w:iCs/>
                <w:sz w:val="20"/>
              </w:rPr>
              <w:t>Березовик</w:t>
            </w:r>
            <w:proofErr w:type="spellEnd"/>
            <w:r w:rsidRPr="0047015A">
              <w:rPr>
                <w:rFonts w:ascii="Times New Roman" w:hAnsi="Times New Roman" w:cs="Times New Roman"/>
                <w:bCs/>
                <w:iCs/>
                <w:sz w:val="20"/>
              </w:rPr>
              <w:t>.</w:t>
            </w:r>
          </w:p>
          <w:p w:rsidR="002575DF" w:rsidRPr="0047015A" w:rsidRDefault="002575DF" w:rsidP="0047015A">
            <w:pPr>
              <w:snapToGrid w:val="0"/>
              <w:spacing w:after="0"/>
              <w:rPr>
                <w:rFonts w:ascii="Times New Roman" w:hAnsi="Times New Roman" w:cs="Times New Roman"/>
                <w:sz w:val="20"/>
                <w:szCs w:val="20"/>
              </w:rPr>
            </w:pPr>
            <w:r w:rsidRPr="0047015A">
              <w:rPr>
                <w:rFonts w:ascii="Times New Roman" w:hAnsi="Times New Roman" w:cs="Times New Roman"/>
                <w:bCs/>
                <w:iCs/>
                <w:sz w:val="20"/>
                <w:szCs w:val="20"/>
              </w:rPr>
              <w:t>Курганный могильник</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r w:rsidR="002575DF" w:rsidRPr="0047015A" w:rsidTr="00931C8C">
        <w:tc>
          <w:tcPr>
            <w:tcW w:w="708" w:type="dxa"/>
          </w:tcPr>
          <w:p w:rsidR="002575DF" w:rsidRPr="0047015A" w:rsidRDefault="002575DF" w:rsidP="0047015A">
            <w:pPr>
              <w:pStyle w:val="affff0"/>
              <w:snapToGrid w:val="0"/>
              <w:jc w:val="center"/>
              <w:rPr>
                <w:rFonts w:ascii="Times New Roman" w:hAnsi="Times New Roman" w:cs="Times New Roman"/>
                <w:sz w:val="20"/>
              </w:rPr>
            </w:pPr>
            <w:r w:rsidRPr="0047015A">
              <w:rPr>
                <w:rFonts w:ascii="Times New Roman" w:hAnsi="Times New Roman" w:cs="Times New Roman"/>
                <w:sz w:val="20"/>
              </w:rPr>
              <w:t>7</w:t>
            </w:r>
          </w:p>
        </w:tc>
        <w:tc>
          <w:tcPr>
            <w:tcW w:w="3403" w:type="dxa"/>
          </w:tcPr>
          <w:p w:rsidR="002575DF" w:rsidRPr="0047015A" w:rsidRDefault="002575DF" w:rsidP="0047015A">
            <w:pPr>
              <w:pStyle w:val="affff0"/>
              <w:rPr>
                <w:rFonts w:ascii="Times New Roman" w:hAnsi="Times New Roman" w:cs="Times New Roman"/>
                <w:bCs/>
                <w:iCs/>
                <w:sz w:val="20"/>
              </w:rPr>
            </w:pPr>
            <w:proofErr w:type="spellStart"/>
            <w:r w:rsidRPr="0047015A">
              <w:rPr>
                <w:rFonts w:ascii="Times New Roman" w:hAnsi="Times New Roman" w:cs="Times New Roman"/>
                <w:bCs/>
                <w:iCs/>
                <w:sz w:val="20"/>
              </w:rPr>
              <w:t>Поселение</w:t>
            </w:r>
            <w:proofErr w:type="spellEnd"/>
            <w:r w:rsidRPr="0047015A">
              <w:rPr>
                <w:rFonts w:ascii="Times New Roman" w:hAnsi="Times New Roman" w:cs="Times New Roman"/>
                <w:bCs/>
                <w:iCs/>
                <w:sz w:val="20"/>
              </w:rPr>
              <w:t xml:space="preserve"> </w:t>
            </w:r>
            <w:proofErr w:type="spellStart"/>
            <w:r w:rsidRPr="0047015A">
              <w:rPr>
                <w:rFonts w:ascii="Times New Roman" w:hAnsi="Times New Roman" w:cs="Times New Roman"/>
                <w:bCs/>
                <w:iCs/>
                <w:sz w:val="20"/>
              </w:rPr>
              <w:t>Сахтыш</w:t>
            </w:r>
            <w:proofErr w:type="spellEnd"/>
            <w:r w:rsidRPr="0047015A">
              <w:rPr>
                <w:rFonts w:ascii="Times New Roman" w:hAnsi="Times New Roman" w:cs="Times New Roman"/>
                <w:bCs/>
                <w:iCs/>
                <w:sz w:val="20"/>
              </w:rPr>
              <w:t xml:space="preserve"> XIII в</w:t>
            </w:r>
          </w:p>
        </w:tc>
        <w:tc>
          <w:tcPr>
            <w:tcW w:w="3543" w:type="dxa"/>
          </w:tcPr>
          <w:p w:rsidR="002575DF" w:rsidRPr="0047015A" w:rsidRDefault="002575DF" w:rsidP="0047015A">
            <w:pPr>
              <w:snapToGrid w:val="0"/>
              <w:spacing w:after="0" w:line="240" w:lineRule="auto"/>
              <w:rPr>
                <w:rFonts w:ascii="Times New Roman" w:hAnsi="Times New Roman" w:cs="Times New Roman"/>
                <w:sz w:val="20"/>
                <w:szCs w:val="20"/>
              </w:rPr>
            </w:pPr>
            <w:r w:rsidRPr="0047015A">
              <w:rPr>
                <w:rFonts w:ascii="Times New Roman" w:hAnsi="Times New Roman" w:cs="Times New Roman"/>
                <w:sz w:val="20"/>
                <w:szCs w:val="20"/>
              </w:rPr>
              <w:t>Выявленный объект культурного наследия. Распоряжение Департамента культуры и культурного наследия Ивановской области от 18.06.2009 №70</w:t>
            </w:r>
          </w:p>
        </w:tc>
        <w:tc>
          <w:tcPr>
            <w:tcW w:w="2410" w:type="dxa"/>
          </w:tcPr>
          <w:p w:rsidR="002575DF" w:rsidRPr="0047015A" w:rsidRDefault="002575DF" w:rsidP="0047015A">
            <w:pPr>
              <w:spacing w:after="0" w:line="240" w:lineRule="auto"/>
              <w:rPr>
                <w:rFonts w:ascii="Times New Roman" w:hAnsi="Times New Roman" w:cs="Times New Roman"/>
                <w:sz w:val="20"/>
                <w:szCs w:val="20"/>
              </w:rPr>
            </w:pPr>
            <w:r w:rsidRPr="0047015A">
              <w:rPr>
                <w:rFonts w:ascii="Times New Roman" w:hAnsi="Times New Roman" w:cs="Times New Roman"/>
                <w:sz w:val="20"/>
                <w:szCs w:val="20"/>
              </w:rPr>
              <w:t>Археология</w:t>
            </w:r>
          </w:p>
        </w:tc>
      </w:tr>
    </w:tbl>
    <w:p w:rsidR="002575DF" w:rsidRPr="0047015A" w:rsidRDefault="002575DF" w:rsidP="0047015A">
      <w:pPr>
        <w:spacing w:line="240" w:lineRule="auto"/>
        <w:jc w:val="both"/>
        <w:rPr>
          <w:rFonts w:ascii="Times New Roman" w:hAnsi="Times New Roman" w:cs="Times New Roman"/>
        </w:rPr>
      </w:pPr>
    </w:p>
    <w:p w:rsidR="002575DF" w:rsidRPr="0047015A" w:rsidRDefault="002575DF" w:rsidP="0047015A">
      <w:pPr>
        <w:spacing w:line="240" w:lineRule="auto"/>
        <w:ind w:firstLine="851"/>
        <w:jc w:val="both"/>
        <w:rPr>
          <w:rFonts w:ascii="Times New Roman" w:hAnsi="Times New Roman" w:cs="Times New Roman"/>
        </w:rPr>
      </w:pPr>
      <w:r w:rsidRPr="0047015A">
        <w:rPr>
          <w:rFonts w:ascii="Times New Roman" w:hAnsi="Times New Roman" w:cs="Times New Roman"/>
        </w:rPr>
        <w:t xml:space="preserve">Примечание: </w:t>
      </w:r>
    </w:p>
    <w:p w:rsidR="002575DF" w:rsidRPr="0047015A" w:rsidRDefault="002575DF" w:rsidP="0047015A">
      <w:pPr>
        <w:spacing w:line="240" w:lineRule="auto"/>
        <w:ind w:firstLine="851"/>
        <w:jc w:val="both"/>
        <w:rPr>
          <w:rFonts w:ascii="Times New Roman" w:hAnsi="Times New Roman" w:cs="Times New Roman"/>
        </w:rPr>
      </w:pPr>
      <w:r w:rsidRPr="0047015A">
        <w:rPr>
          <w:rFonts w:ascii="Times New Roman" w:hAnsi="Times New Roman" w:cs="Times New Roman"/>
        </w:rPr>
        <w:t>1. В соответствии с приказом Министерства культуры Российской Федерации от 01.09.2015 № 2328 расположение объектов археологического наследия не подлежит опубликованию.</w:t>
      </w:r>
    </w:p>
    <w:p w:rsidR="002575DF" w:rsidRPr="0047015A" w:rsidRDefault="002575DF" w:rsidP="0047015A">
      <w:pPr>
        <w:spacing w:line="240" w:lineRule="auto"/>
        <w:ind w:firstLine="851"/>
        <w:jc w:val="both"/>
        <w:rPr>
          <w:rFonts w:ascii="Times New Roman" w:hAnsi="Times New Roman" w:cs="Times New Roman"/>
        </w:rPr>
      </w:pPr>
      <w:r w:rsidRPr="0047015A">
        <w:rPr>
          <w:rFonts w:ascii="Times New Roman" w:hAnsi="Times New Roman" w:cs="Times New Roman"/>
        </w:rPr>
        <w:t>2. В целях обеспечения сохранности объекта культурного наследия в его исторической среде на сопряженной с ним территории установлены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Охранные зоны объектов культурного наследия разработаны в 1989 году и утверждены решением исполнительного комитета Ивановского областного Совета народных депутатов от 04.05.1990 №175</w:t>
      </w:r>
    </w:p>
    <w:p w:rsidR="002575DF" w:rsidRPr="0047015A" w:rsidRDefault="002575DF" w:rsidP="0047015A">
      <w:pPr>
        <w:pStyle w:val="3"/>
        <w:keepNext w:val="0"/>
        <w:keepLines w:val="0"/>
        <w:suppressAutoHyphens/>
        <w:spacing w:before="360" w:after="240" w:line="240" w:lineRule="auto"/>
        <w:jc w:val="center"/>
        <w:rPr>
          <w:rFonts w:ascii="Times New Roman" w:hAnsi="Times New Roman"/>
          <w:color w:val="auto"/>
          <w:kern w:val="32"/>
          <w:sz w:val="28"/>
          <w:szCs w:val="28"/>
          <w:lang w:eastAsia="ru-RU"/>
        </w:rPr>
      </w:pPr>
      <w:bookmarkStart w:id="240" w:name="_Toc247965295"/>
      <w:bookmarkStart w:id="241" w:name="_Toc268263663"/>
      <w:bookmarkStart w:id="242" w:name="_Toc342378328"/>
      <w:bookmarkStart w:id="243" w:name="_Toc491037233"/>
      <w:r w:rsidRPr="0047015A">
        <w:rPr>
          <w:rFonts w:ascii="Times New Roman" w:hAnsi="Times New Roman"/>
          <w:color w:val="auto"/>
          <w:kern w:val="32"/>
          <w:sz w:val="28"/>
          <w:szCs w:val="28"/>
          <w:lang w:eastAsia="ru-RU"/>
        </w:rPr>
        <w:t xml:space="preserve">2.13.4  </w:t>
      </w:r>
      <w:proofErr w:type="spellStart"/>
      <w:r w:rsidRPr="0047015A">
        <w:rPr>
          <w:rFonts w:ascii="Times New Roman" w:hAnsi="Times New Roman"/>
          <w:color w:val="auto"/>
          <w:kern w:val="32"/>
          <w:sz w:val="28"/>
          <w:szCs w:val="28"/>
          <w:lang w:eastAsia="ru-RU"/>
        </w:rPr>
        <w:t>Водоохранные</w:t>
      </w:r>
      <w:proofErr w:type="spellEnd"/>
      <w:r w:rsidRPr="0047015A">
        <w:rPr>
          <w:rFonts w:ascii="Times New Roman" w:hAnsi="Times New Roman"/>
          <w:color w:val="auto"/>
          <w:kern w:val="32"/>
          <w:sz w:val="28"/>
          <w:szCs w:val="28"/>
          <w:lang w:eastAsia="ru-RU"/>
        </w:rPr>
        <w:t xml:space="preserve"> зоны и прибрежные защитные полосы</w:t>
      </w:r>
      <w:bookmarkEnd w:id="240"/>
      <w:bookmarkEnd w:id="241"/>
      <w:bookmarkEnd w:id="242"/>
      <w:bookmarkEnd w:id="243"/>
    </w:p>
    <w:p w:rsidR="002575DF" w:rsidRPr="0047015A" w:rsidRDefault="002575DF" w:rsidP="0047015A">
      <w:pPr>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В соответствии со статьей 65 Водного кодекса РФ, </w:t>
      </w:r>
      <w:proofErr w:type="spellStart"/>
      <w:r w:rsidRPr="0047015A">
        <w:rPr>
          <w:rFonts w:ascii="Times New Roman" w:eastAsia="Times New Roman" w:hAnsi="Times New Roman" w:cs="Times New Roman"/>
          <w:lang w:eastAsia="ru-RU"/>
        </w:rPr>
        <w:t>водоохранными</w:t>
      </w:r>
      <w:proofErr w:type="spellEnd"/>
      <w:r w:rsidRPr="0047015A">
        <w:rPr>
          <w:rFonts w:ascii="Times New Roman" w:eastAsia="Times New Roman" w:hAnsi="Times New Roman" w:cs="Times New Roman"/>
          <w:lang w:eastAsia="ru-RU"/>
        </w:rPr>
        <w:t xml:space="preserve">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75DF" w:rsidRPr="0047015A" w:rsidRDefault="002575DF" w:rsidP="0047015A">
      <w:pPr>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В границах </w:t>
      </w:r>
      <w:proofErr w:type="spellStart"/>
      <w:r w:rsidRPr="0047015A">
        <w:rPr>
          <w:rFonts w:ascii="Times New Roman" w:eastAsia="Times New Roman" w:hAnsi="Times New Roman" w:cs="Times New Roman"/>
          <w:lang w:eastAsia="ru-RU"/>
        </w:rPr>
        <w:t>водоохранных</w:t>
      </w:r>
      <w:proofErr w:type="spellEnd"/>
      <w:r w:rsidRPr="0047015A">
        <w:rPr>
          <w:rFonts w:ascii="Times New Roman" w:eastAsia="Times New Roman" w:hAnsi="Times New Roman" w:cs="Times New Roman"/>
          <w:lang w:eastAsia="ru-RU"/>
        </w:rPr>
        <w:t xml:space="preserve"> зон устанавливаются прибрежные защитные полосы (ПЗП), на </w:t>
      </w:r>
      <w:r w:rsidRPr="0047015A">
        <w:rPr>
          <w:rFonts w:ascii="Times New Roman" w:eastAsia="Times New Roman" w:hAnsi="Times New Roman" w:cs="Times New Roman"/>
          <w:lang w:eastAsia="ru-RU"/>
        </w:rPr>
        <w:lastRenderedPageBreak/>
        <w:t>территориях которых вводятся дополнительные ограничения хозяйственной и иной деятельности.</w:t>
      </w:r>
    </w:p>
    <w:p w:rsidR="002575DF" w:rsidRPr="0047015A" w:rsidRDefault="002575DF" w:rsidP="0047015A">
      <w:pPr>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Размеры и границы </w:t>
      </w:r>
      <w:proofErr w:type="spellStart"/>
      <w:r w:rsidRPr="0047015A">
        <w:rPr>
          <w:rFonts w:ascii="Times New Roman" w:eastAsia="Times New Roman" w:hAnsi="Times New Roman" w:cs="Times New Roman"/>
          <w:lang w:eastAsia="ru-RU"/>
        </w:rPr>
        <w:t>водоохранных</w:t>
      </w:r>
      <w:proofErr w:type="spellEnd"/>
      <w:r w:rsidRPr="0047015A">
        <w:rPr>
          <w:rFonts w:ascii="Times New Roman" w:eastAsia="Times New Roman" w:hAnsi="Times New Roman" w:cs="Times New Roman"/>
          <w:lang w:eastAsia="ru-RU"/>
        </w:rPr>
        <w:t xml:space="preserve"> зон, а также режим их использования утверждены статьей 65 Водного кодекса РФ. </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Ширина водоохраной зоны рек или ручьев устанавливается от их истока для рек или ручьев протяженностью:</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1) до десяти километров – в размере пятидесяти метров;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2) от десяти до пятидесяти километров – в размере ста метров;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3) от пятидесяти километров и более – в размере двухсот метров.</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Радиус водоохранной зоны для истоков реки, ручья устанавливается в размере пятидесяти метров.</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proofErr w:type="spellStart"/>
      <w:r w:rsidRPr="0047015A">
        <w:rPr>
          <w:rFonts w:ascii="Times New Roman" w:eastAsia="Times New Roman" w:hAnsi="Times New Roman" w:cs="Times New Roman"/>
          <w:lang w:eastAsia="ru-RU"/>
        </w:rPr>
        <w:t>Водоохранные</w:t>
      </w:r>
      <w:proofErr w:type="spellEnd"/>
      <w:r w:rsidRPr="0047015A">
        <w:rPr>
          <w:rFonts w:ascii="Times New Roman" w:eastAsia="Times New Roman" w:hAnsi="Times New Roman" w:cs="Times New Roman"/>
          <w:lang w:eastAsia="ru-RU"/>
        </w:rPr>
        <w:t xml:space="preserve"> зоны магистральных или межхозяйственных каналов совпадают по ширине с полосами отводов таких каналов.</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p>
    <w:p w:rsidR="002575DF" w:rsidRPr="0047015A" w:rsidRDefault="002575DF" w:rsidP="0047015A">
      <w:pPr>
        <w:keepNext/>
        <w:keepLines/>
        <w:suppressAutoHyphens/>
        <w:spacing w:after="0" w:line="240" w:lineRule="auto"/>
        <w:jc w:val="center"/>
        <w:rPr>
          <w:rFonts w:ascii="Times New Roman" w:eastAsia="Times New Roman" w:hAnsi="Times New Roman" w:cs="Times New Roman"/>
          <w:b/>
          <w:color w:val="000000"/>
          <w:lang w:eastAsia="ru-RU"/>
        </w:rPr>
      </w:pPr>
      <w:r w:rsidRPr="0047015A">
        <w:rPr>
          <w:rFonts w:ascii="Times New Roman" w:eastAsia="Times New Roman" w:hAnsi="Times New Roman" w:cs="Times New Roman"/>
          <w:b/>
          <w:color w:val="000000"/>
          <w:lang w:eastAsia="ru-RU"/>
        </w:rPr>
        <w:t xml:space="preserve">Местоположение границ </w:t>
      </w:r>
      <w:proofErr w:type="spellStart"/>
      <w:r w:rsidRPr="0047015A">
        <w:rPr>
          <w:rFonts w:ascii="Times New Roman" w:eastAsia="Times New Roman" w:hAnsi="Times New Roman" w:cs="Times New Roman"/>
          <w:b/>
          <w:color w:val="000000"/>
          <w:lang w:eastAsia="ru-RU"/>
        </w:rPr>
        <w:t>водоохранных</w:t>
      </w:r>
      <w:proofErr w:type="spellEnd"/>
      <w:r w:rsidRPr="0047015A">
        <w:rPr>
          <w:rFonts w:ascii="Times New Roman" w:eastAsia="Times New Roman" w:hAnsi="Times New Roman" w:cs="Times New Roman"/>
          <w:b/>
          <w:color w:val="000000"/>
          <w:lang w:eastAsia="ru-RU"/>
        </w:rPr>
        <w:t xml:space="preserve"> зон (ВЗ)</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В границах </w:t>
      </w:r>
      <w:proofErr w:type="spellStart"/>
      <w:r w:rsidRPr="0047015A">
        <w:rPr>
          <w:rFonts w:ascii="Times New Roman" w:eastAsia="Times New Roman" w:hAnsi="Times New Roman" w:cs="Times New Roman"/>
          <w:lang w:eastAsia="ru-RU"/>
        </w:rPr>
        <w:t>водоохранных</w:t>
      </w:r>
      <w:proofErr w:type="spellEnd"/>
      <w:r w:rsidRPr="0047015A">
        <w:rPr>
          <w:rFonts w:ascii="Times New Roman" w:eastAsia="Times New Roman" w:hAnsi="Times New Roman" w:cs="Times New Roman"/>
          <w:lang w:eastAsia="ru-RU"/>
        </w:rPr>
        <w:t xml:space="preserve"> зон запрещаются:</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1) использование сточных вод для удобрения почв;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3) осуществление авиационных мер по борьбе с вредителями и болезнями растений;</w:t>
      </w:r>
    </w:p>
    <w:p w:rsidR="002575DF" w:rsidRPr="0047015A" w:rsidRDefault="002575DF" w:rsidP="0047015A">
      <w:pPr>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575DF" w:rsidRPr="0047015A" w:rsidRDefault="002575DF" w:rsidP="0047015A">
      <w:pPr>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 xml:space="preserve">В границах </w:t>
      </w:r>
      <w:proofErr w:type="spellStart"/>
      <w:r w:rsidRPr="0047015A">
        <w:rPr>
          <w:rFonts w:ascii="Times New Roman" w:eastAsia="Times New Roman" w:hAnsi="Times New Roman" w:cs="Times New Roman"/>
          <w:color w:val="000000"/>
          <w:lang w:eastAsia="ru-RU"/>
        </w:rPr>
        <w:t>водоохранных</w:t>
      </w:r>
      <w:proofErr w:type="spellEnd"/>
      <w:r w:rsidRPr="0047015A">
        <w:rPr>
          <w:rFonts w:ascii="Times New Roman" w:eastAsia="Times New Roman" w:hAnsi="Times New Roman" w:cs="Times New Roman"/>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50" w:history="1">
        <w:r w:rsidRPr="0047015A">
          <w:rPr>
            <w:rFonts w:ascii="Times New Roman" w:eastAsia="Times New Roman" w:hAnsi="Times New Roman" w:cs="Times New Roman"/>
            <w:color w:val="000000"/>
            <w:lang w:eastAsia="ru-RU"/>
          </w:rPr>
          <w:t>законодательством</w:t>
        </w:r>
      </w:hyperlink>
      <w:r w:rsidRPr="0047015A">
        <w:rPr>
          <w:rFonts w:ascii="Times New Roman" w:eastAsia="Times New Roman" w:hAnsi="Times New Roman" w:cs="Times New Roman"/>
          <w:color w:val="000000"/>
          <w:lang w:eastAsia="ru-RU"/>
        </w:rPr>
        <w:t xml:space="preserve"> в области охраны окружающей среды.</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 xml:space="preserve">В лесах </w:t>
      </w:r>
      <w:proofErr w:type="spellStart"/>
      <w:r w:rsidRPr="0047015A">
        <w:rPr>
          <w:rFonts w:ascii="Times New Roman" w:eastAsia="Times New Roman" w:hAnsi="Times New Roman" w:cs="Times New Roman"/>
          <w:color w:val="000000"/>
          <w:lang w:eastAsia="ru-RU"/>
        </w:rPr>
        <w:t>водоохранных</w:t>
      </w:r>
      <w:proofErr w:type="spellEnd"/>
      <w:r w:rsidRPr="0047015A">
        <w:rPr>
          <w:rFonts w:ascii="Times New Roman" w:eastAsia="Times New Roman" w:hAnsi="Times New Roman" w:cs="Times New Roman"/>
          <w:color w:val="000000"/>
          <w:lang w:eastAsia="ru-RU"/>
        </w:rPr>
        <w:t xml:space="preserve">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мероприятий, обеспечивающих охрану водных объектов.</w:t>
      </w:r>
    </w:p>
    <w:p w:rsidR="002575DF" w:rsidRPr="0047015A" w:rsidRDefault="002575DF" w:rsidP="0047015A">
      <w:pPr>
        <w:keepNext/>
        <w:keepLines/>
        <w:suppressAutoHyphens/>
        <w:spacing w:after="0" w:line="240" w:lineRule="auto"/>
        <w:jc w:val="center"/>
        <w:rPr>
          <w:rFonts w:ascii="Times New Roman" w:eastAsia="Times New Roman" w:hAnsi="Times New Roman" w:cs="Times New Roman"/>
          <w:b/>
          <w:color w:val="000000"/>
          <w:lang w:eastAsia="ru-RU"/>
        </w:rPr>
      </w:pPr>
      <w:r w:rsidRPr="0047015A">
        <w:rPr>
          <w:rFonts w:ascii="Times New Roman" w:eastAsia="Times New Roman" w:hAnsi="Times New Roman" w:cs="Times New Roman"/>
          <w:b/>
          <w:color w:val="000000"/>
          <w:lang w:eastAsia="ru-RU"/>
        </w:rPr>
        <w:t>Границы прибрежных защитных полос (ПЗП)</w:t>
      </w:r>
    </w:p>
    <w:p w:rsidR="002575DF" w:rsidRPr="0047015A" w:rsidRDefault="002575DF" w:rsidP="0047015A">
      <w:pPr>
        <w:keepNext/>
        <w:keepLines/>
        <w:suppressAutoHyphens/>
        <w:spacing w:after="0" w:line="240" w:lineRule="auto"/>
        <w:jc w:val="center"/>
        <w:rPr>
          <w:rFonts w:ascii="Times New Roman" w:eastAsia="Times New Roman" w:hAnsi="Times New Roman" w:cs="Times New Roman"/>
          <w:b/>
          <w:color w:val="000000"/>
          <w:lang w:eastAsia="ru-RU"/>
        </w:rPr>
      </w:pP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Для реки, ручья протяженностью менее десяти километров от истока до устья </w:t>
      </w:r>
      <w:proofErr w:type="spellStart"/>
      <w:r w:rsidRPr="0047015A">
        <w:rPr>
          <w:rFonts w:ascii="Times New Roman" w:eastAsia="Times New Roman" w:hAnsi="Times New Roman" w:cs="Times New Roman"/>
          <w:lang w:eastAsia="ru-RU"/>
        </w:rPr>
        <w:t>водоохранная</w:t>
      </w:r>
      <w:proofErr w:type="spellEnd"/>
      <w:r w:rsidRPr="0047015A">
        <w:rPr>
          <w:rFonts w:ascii="Times New Roman" w:eastAsia="Times New Roman" w:hAnsi="Times New Roman" w:cs="Times New Roman"/>
          <w:lang w:eastAsia="ru-RU"/>
        </w:rPr>
        <w:t xml:space="preserve"> зона совпадает с прибрежной защитной полосой.</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47015A">
          <w:rPr>
            <w:rFonts w:ascii="Times New Roman" w:eastAsia="Times New Roman" w:hAnsi="Times New Roman" w:cs="Times New Roman"/>
            <w:lang w:eastAsia="ru-RU"/>
          </w:rPr>
          <w:t>50 м</w:t>
        </w:r>
      </w:smartTag>
      <w:r w:rsidRPr="0047015A">
        <w:rPr>
          <w:rFonts w:ascii="Times New Roman" w:eastAsia="Times New Roman" w:hAnsi="Times New Roman" w:cs="Times New Roman"/>
          <w:lang w:eastAsia="ru-RU"/>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575DF" w:rsidRPr="0047015A"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 xml:space="preserve">В границах прибрежных защитных полос наряду с установленными для </w:t>
      </w:r>
      <w:proofErr w:type="spellStart"/>
      <w:r w:rsidRPr="0047015A">
        <w:rPr>
          <w:rFonts w:ascii="Times New Roman" w:eastAsia="Times New Roman" w:hAnsi="Times New Roman" w:cs="Times New Roman"/>
          <w:color w:val="000000"/>
          <w:lang w:eastAsia="ru-RU"/>
        </w:rPr>
        <w:t>водоохранных</w:t>
      </w:r>
      <w:proofErr w:type="spellEnd"/>
      <w:r w:rsidRPr="0047015A">
        <w:rPr>
          <w:rFonts w:ascii="Times New Roman" w:eastAsia="Times New Roman" w:hAnsi="Times New Roman" w:cs="Times New Roman"/>
          <w:color w:val="000000"/>
          <w:lang w:eastAsia="ru-RU"/>
        </w:rPr>
        <w:t xml:space="preserve"> зон ограничениями запрещаются:</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1) распашка земель;</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2) размещение отвалов размываемых грунтов;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3) выпас сельскохозяйственных животных и организация для них летних лагерей, ванн.</w:t>
      </w:r>
    </w:p>
    <w:p w:rsidR="002575DF" w:rsidRDefault="002575DF"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Ширина </w:t>
      </w:r>
      <w:proofErr w:type="spellStart"/>
      <w:r w:rsidRPr="0047015A">
        <w:rPr>
          <w:rFonts w:ascii="Times New Roman" w:eastAsia="Times New Roman" w:hAnsi="Times New Roman" w:cs="Times New Roman"/>
          <w:lang w:eastAsia="ru-RU"/>
        </w:rPr>
        <w:t>водоохранных</w:t>
      </w:r>
      <w:proofErr w:type="spellEnd"/>
      <w:r w:rsidRPr="0047015A">
        <w:rPr>
          <w:rFonts w:ascii="Times New Roman" w:eastAsia="Times New Roman" w:hAnsi="Times New Roman" w:cs="Times New Roman"/>
          <w:lang w:eastAsia="ru-RU"/>
        </w:rPr>
        <w:t xml:space="preserve"> зон и прибрежных защитных полос водных объектов, расположенных на территории Новолеушинского сельского поселения, приведена в таблице.</w:t>
      </w:r>
    </w:p>
    <w:p w:rsidR="0047015A" w:rsidRDefault="0047015A"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p>
    <w:p w:rsidR="0047015A" w:rsidRPr="0047015A" w:rsidRDefault="0047015A" w:rsidP="0047015A">
      <w:pPr>
        <w:keepLines/>
        <w:widowControl w:val="0"/>
        <w:suppressAutoHyphens/>
        <w:adjustRightInd w:val="0"/>
        <w:spacing w:after="0" w:line="240" w:lineRule="auto"/>
        <w:ind w:firstLine="851"/>
        <w:jc w:val="both"/>
        <w:textAlignment w:val="baseline"/>
        <w:rPr>
          <w:rFonts w:ascii="Times New Roman" w:eastAsia="Times New Roman" w:hAnsi="Times New Roman" w:cs="Times New Roman"/>
          <w:lang w:eastAsia="ru-RU"/>
        </w:rPr>
      </w:pPr>
    </w:p>
    <w:p w:rsidR="002575DF" w:rsidRPr="0047015A" w:rsidRDefault="002575DF" w:rsidP="0047015A">
      <w:pPr>
        <w:pStyle w:val="afb"/>
        <w:keepNext/>
        <w:spacing w:after="120"/>
        <w:jc w:val="center"/>
        <w:rPr>
          <w:bCs w:val="0"/>
          <w:iCs/>
          <w:color w:val="auto"/>
          <w:sz w:val="24"/>
          <w:szCs w:val="24"/>
        </w:rPr>
      </w:pPr>
      <w:r w:rsidRPr="0047015A">
        <w:rPr>
          <w:bCs w:val="0"/>
          <w:iCs/>
          <w:color w:val="auto"/>
          <w:sz w:val="24"/>
          <w:szCs w:val="24"/>
        </w:rPr>
        <w:lastRenderedPageBreak/>
        <w:t xml:space="preserve">Ширина </w:t>
      </w:r>
      <w:proofErr w:type="spellStart"/>
      <w:r w:rsidRPr="0047015A">
        <w:rPr>
          <w:bCs w:val="0"/>
          <w:iCs/>
          <w:color w:val="auto"/>
          <w:sz w:val="24"/>
          <w:szCs w:val="24"/>
        </w:rPr>
        <w:t>водоохранных</w:t>
      </w:r>
      <w:proofErr w:type="spellEnd"/>
      <w:r w:rsidRPr="0047015A">
        <w:rPr>
          <w:bCs w:val="0"/>
          <w:iCs/>
          <w:color w:val="auto"/>
          <w:sz w:val="24"/>
          <w:szCs w:val="24"/>
        </w:rPr>
        <w:t xml:space="preserve"> зон и прибрежных защитных полос водных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5007"/>
        <w:gridCol w:w="3705"/>
      </w:tblGrid>
      <w:tr w:rsidR="002575DF" w:rsidRPr="00565ACD" w:rsidTr="00931C8C">
        <w:trPr>
          <w:trHeight w:val="284"/>
        </w:trPr>
        <w:tc>
          <w:tcPr>
            <w:tcW w:w="605" w:type="pct"/>
            <w:vAlign w:val="center"/>
          </w:tcPr>
          <w:p w:rsidR="002575DF" w:rsidRPr="00565ACD" w:rsidRDefault="002575DF" w:rsidP="00931C8C">
            <w:pPr>
              <w:keepLines/>
              <w:suppressAutoHyphens/>
              <w:spacing w:after="0"/>
              <w:jc w:val="center"/>
              <w:rPr>
                <w:b/>
                <w:color w:val="000000"/>
                <w:sz w:val="20"/>
                <w:szCs w:val="20"/>
              </w:rPr>
            </w:pPr>
            <w:r w:rsidRPr="00565ACD">
              <w:rPr>
                <w:b/>
                <w:color w:val="000000"/>
                <w:sz w:val="20"/>
                <w:szCs w:val="20"/>
              </w:rPr>
              <w:t xml:space="preserve">№ </w:t>
            </w:r>
            <w:proofErr w:type="spellStart"/>
            <w:r w:rsidRPr="00565ACD">
              <w:rPr>
                <w:b/>
                <w:color w:val="000000"/>
                <w:sz w:val="20"/>
                <w:szCs w:val="20"/>
              </w:rPr>
              <w:t>п.п</w:t>
            </w:r>
            <w:proofErr w:type="spellEnd"/>
            <w:r w:rsidRPr="00565ACD">
              <w:rPr>
                <w:b/>
                <w:color w:val="000000"/>
                <w:sz w:val="20"/>
                <w:szCs w:val="20"/>
              </w:rPr>
              <w:t>.</w:t>
            </w:r>
          </w:p>
        </w:tc>
        <w:tc>
          <w:tcPr>
            <w:tcW w:w="2526" w:type="pct"/>
            <w:vAlign w:val="center"/>
          </w:tcPr>
          <w:p w:rsidR="002575DF" w:rsidRPr="00565ACD" w:rsidRDefault="002575DF" w:rsidP="00931C8C">
            <w:pPr>
              <w:keepLines/>
              <w:suppressAutoHyphens/>
              <w:spacing w:after="0"/>
              <w:jc w:val="center"/>
              <w:rPr>
                <w:b/>
                <w:color w:val="000000"/>
                <w:sz w:val="20"/>
                <w:szCs w:val="20"/>
              </w:rPr>
            </w:pPr>
            <w:r w:rsidRPr="00565ACD">
              <w:rPr>
                <w:b/>
                <w:color w:val="000000"/>
                <w:sz w:val="20"/>
                <w:szCs w:val="20"/>
              </w:rPr>
              <w:t>Наименование водотока</w:t>
            </w:r>
          </w:p>
        </w:tc>
        <w:tc>
          <w:tcPr>
            <w:tcW w:w="1869" w:type="pct"/>
            <w:vAlign w:val="center"/>
          </w:tcPr>
          <w:p w:rsidR="002575DF" w:rsidRPr="00565ACD" w:rsidRDefault="002575DF" w:rsidP="00931C8C">
            <w:pPr>
              <w:keepLines/>
              <w:suppressAutoHyphens/>
              <w:spacing w:after="0"/>
              <w:jc w:val="center"/>
              <w:rPr>
                <w:b/>
                <w:color w:val="000000"/>
                <w:sz w:val="20"/>
                <w:szCs w:val="20"/>
              </w:rPr>
            </w:pPr>
            <w:proofErr w:type="spellStart"/>
            <w:r>
              <w:rPr>
                <w:b/>
                <w:color w:val="000000"/>
                <w:sz w:val="20"/>
                <w:szCs w:val="20"/>
              </w:rPr>
              <w:t>Водоохранная</w:t>
            </w:r>
            <w:proofErr w:type="spellEnd"/>
            <w:r>
              <w:rPr>
                <w:b/>
                <w:color w:val="000000"/>
                <w:sz w:val="20"/>
                <w:szCs w:val="20"/>
              </w:rPr>
              <w:t xml:space="preserve"> зона</w:t>
            </w:r>
          </w:p>
        </w:tc>
      </w:tr>
      <w:tr w:rsidR="002575DF" w:rsidRPr="00565ACD" w:rsidTr="00931C8C">
        <w:trPr>
          <w:trHeight w:val="284"/>
        </w:trPr>
        <w:tc>
          <w:tcPr>
            <w:tcW w:w="605" w:type="pct"/>
            <w:vAlign w:val="center"/>
          </w:tcPr>
          <w:p w:rsidR="002575DF" w:rsidRPr="00565ACD" w:rsidRDefault="002575DF" w:rsidP="00931C8C">
            <w:pPr>
              <w:keepLines/>
              <w:suppressAutoHyphens/>
              <w:spacing w:after="0"/>
              <w:jc w:val="center"/>
              <w:rPr>
                <w:color w:val="000000"/>
                <w:sz w:val="20"/>
                <w:szCs w:val="20"/>
              </w:rPr>
            </w:pPr>
            <w:r w:rsidRPr="00565ACD">
              <w:rPr>
                <w:color w:val="000000"/>
                <w:sz w:val="20"/>
                <w:szCs w:val="20"/>
              </w:rPr>
              <w:t>1</w:t>
            </w:r>
          </w:p>
        </w:tc>
        <w:tc>
          <w:tcPr>
            <w:tcW w:w="2526" w:type="pct"/>
            <w:vAlign w:val="center"/>
          </w:tcPr>
          <w:p w:rsidR="002575DF" w:rsidRPr="00565ACD" w:rsidRDefault="002575DF" w:rsidP="00931C8C">
            <w:pPr>
              <w:keepLines/>
              <w:suppressAutoHyphens/>
              <w:spacing w:after="0"/>
              <w:jc w:val="center"/>
              <w:rPr>
                <w:color w:val="000000"/>
                <w:sz w:val="20"/>
                <w:szCs w:val="20"/>
              </w:rPr>
            </w:pPr>
            <w:r w:rsidRPr="0062463B">
              <w:rPr>
                <w:color w:val="000000"/>
                <w:sz w:val="20"/>
                <w:szCs w:val="20"/>
              </w:rPr>
              <w:t xml:space="preserve">р. </w:t>
            </w:r>
            <w:r w:rsidRPr="00373E22">
              <w:rPr>
                <w:sz w:val="20"/>
                <w:szCs w:val="20"/>
              </w:rPr>
              <w:t>Вязьма</w:t>
            </w:r>
          </w:p>
        </w:tc>
        <w:tc>
          <w:tcPr>
            <w:tcW w:w="1869" w:type="pct"/>
            <w:vAlign w:val="center"/>
          </w:tcPr>
          <w:p w:rsidR="002575DF" w:rsidRPr="00B41944" w:rsidRDefault="002575DF" w:rsidP="00931C8C">
            <w:pPr>
              <w:keepLines/>
              <w:suppressAutoHyphens/>
              <w:spacing w:after="0"/>
              <w:jc w:val="center"/>
              <w:rPr>
                <w:sz w:val="20"/>
                <w:szCs w:val="20"/>
              </w:rPr>
            </w:pPr>
            <w:r>
              <w:rPr>
                <w:sz w:val="20"/>
                <w:szCs w:val="20"/>
              </w:rPr>
              <w:t>2</w:t>
            </w:r>
            <w:r w:rsidRPr="00B41944">
              <w:rPr>
                <w:sz w:val="20"/>
                <w:szCs w:val="20"/>
              </w:rPr>
              <w:t>00 м</w:t>
            </w:r>
          </w:p>
        </w:tc>
      </w:tr>
      <w:tr w:rsidR="002575DF" w:rsidRPr="00565ACD" w:rsidTr="00931C8C">
        <w:trPr>
          <w:trHeight w:val="284"/>
        </w:trPr>
        <w:tc>
          <w:tcPr>
            <w:tcW w:w="605" w:type="pct"/>
            <w:vAlign w:val="center"/>
          </w:tcPr>
          <w:p w:rsidR="002575DF" w:rsidRPr="00565ACD" w:rsidRDefault="002575DF" w:rsidP="00931C8C">
            <w:pPr>
              <w:keepLines/>
              <w:suppressAutoHyphens/>
              <w:spacing w:after="0"/>
              <w:jc w:val="center"/>
              <w:rPr>
                <w:color w:val="000000"/>
                <w:sz w:val="20"/>
                <w:szCs w:val="20"/>
              </w:rPr>
            </w:pPr>
            <w:r>
              <w:rPr>
                <w:color w:val="000000"/>
                <w:sz w:val="20"/>
                <w:szCs w:val="20"/>
              </w:rPr>
              <w:t>2</w:t>
            </w:r>
          </w:p>
        </w:tc>
        <w:tc>
          <w:tcPr>
            <w:tcW w:w="2526" w:type="pct"/>
            <w:vAlign w:val="center"/>
          </w:tcPr>
          <w:p w:rsidR="002575DF" w:rsidRPr="0062463B" w:rsidRDefault="002575DF" w:rsidP="00931C8C">
            <w:pPr>
              <w:keepLines/>
              <w:suppressAutoHyphens/>
              <w:spacing w:after="0"/>
              <w:jc w:val="center"/>
              <w:rPr>
                <w:color w:val="000000"/>
                <w:sz w:val="20"/>
                <w:szCs w:val="20"/>
              </w:rPr>
            </w:pPr>
            <w:r>
              <w:rPr>
                <w:color w:val="000000"/>
                <w:sz w:val="20"/>
                <w:szCs w:val="20"/>
              </w:rPr>
              <w:t xml:space="preserve">р. </w:t>
            </w:r>
            <w:r w:rsidRPr="00373E22">
              <w:rPr>
                <w:sz w:val="20"/>
                <w:szCs w:val="20"/>
              </w:rPr>
              <w:t>Студенка</w:t>
            </w:r>
          </w:p>
        </w:tc>
        <w:tc>
          <w:tcPr>
            <w:tcW w:w="1869" w:type="pct"/>
            <w:vAlign w:val="center"/>
          </w:tcPr>
          <w:p w:rsidR="002575DF" w:rsidRPr="000444E0" w:rsidRDefault="002575DF" w:rsidP="00931C8C">
            <w:pPr>
              <w:keepLines/>
              <w:suppressAutoHyphens/>
              <w:spacing w:after="0"/>
              <w:jc w:val="center"/>
              <w:rPr>
                <w:sz w:val="20"/>
                <w:szCs w:val="20"/>
              </w:rPr>
            </w:pPr>
            <w:r>
              <w:rPr>
                <w:sz w:val="20"/>
                <w:szCs w:val="20"/>
              </w:rPr>
              <w:t>10</w:t>
            </w:r>
            <w:r w:rsidRPr="000444E0">
              <w:rPr>
                <w:sz w:val="20"/>
                <w:szCs w:val="20"/>
              </w:rPr>
              <w:t>0 м</w:t>
            </w:r>
          </w:p>
        </w:tc>
      </w:tr>
      <w:tr w:rsidR="002575DF" w:rsidRPr="00565ACD" w:rsidTr="00931C8C">
        <w:trPr>
          <w:trHeight w:val="284"/>
        </w:trPr>
        <w:tc>
          <w:tcPr>
            <w:tcW w:w="605" w:type="pct"/>
            <w:vAlign w:val="center"/>
          </w:tcPr>
          <w:p w:rsidR="002575DF" w:rsidRDefault="002575DF" w:rsidP="00931C8C">
            <w:pPr>
              <w:keepLines/>
              <w:suppressAutoHyphens/>
              <w:spacing w:after="0"/>
              <w:jc w:val="center"/>
              <w:rPr>
                <w:color w:val="000000"/>
                <w:sz w:val="20"/>
                <w:szCs w:val="20"/>
              </w:rPr>
            </w:pPr>
          </w:p>
        </w:tc>
        <w:tc>
          <w:tcPr>
            <w:tcW w:w="2526" w:type="pct"/>
            <w:vAlign w:val="center"/>
          </w:tcPr>
          <w:p w:rsidR="002575DF" w:rsidRDefault="002575DF" w:rsidP="00931C8C">
            <w:pPr>
              <w:keepLines/>
              <w:suppressAutoHyphens/>
              <w:spacing w:after="0"/>
              <w:jc w:val="center"/>
              <w:rPr>
                <w:color w:val="000000"/>
                <w:sz w:val="20"/>
                <w:szCs w:val="20"/>
              </w:rPr>
            </w:pPr>
            <w:r>
              <w:rPr>
                <w:color w:val="000000"/>
                <w:sz w:val="20"/>
                <w:szCs w:val="20"/>
              </w:rPr>
              <w:t xml:space="preserve">р. </w:t>
            </w:r>
            <w:proofErr w:type="spellStart"/>
            <w:r w:rsidRPr="00373E22">
              <w:rPr>
                <w:sz w:val="20"/>
                <w:szCs w:val="20"/>
              </w:rPr>
              <w:t>Издолка</w:t>
            </w:r>
            <w:proofErr w:type="spellEnd"/>
          </w:p>
        </w:tc>
        <w:tc>
          <w:tcPr>
            <w:tcW w:w="1869" w:type="pct"/>
            <w:vAlign w:val="center"/>
          </w:tcPr>
          <w:p w:rsidR="002575DF" w:rsidRPr="000444E0" w:rsidRDefault="002575DF" w:rsidP="00931C8C">
            <w:pPr>
              <w:keepLines/>
              <w:suppressAutoHyphens/>
              <w:spacing w:after="0"/>
              <w:jc w:val="center"/>
              <w:rPr>
                <w:sz w:val="20"/>
                <w:szCs w:val="20"/>
              </w:rPr>
            </w:pPr>
            <w:r>
              <w:rPr>
                <w:sz w:val="20"/>
                <w:szCs w:val="20"/>
              </w:rPr>
              <w:t>50 м</w:t>
            </w:r>
          </w:p>
        </w:tc>
      </w:tr>
      <w:tr w:rsidR="002575DF" w:rsidRPr="00565ACD" w:rsidTr="00931C8C">
        <w:trPr>
          <w:trHeight w:val="284"/>
        </w:trPr>
        <w:tc>
          <w:tcPr>
            <w:tcW w:w="605" w:type="pct"/>
            <w:vAlign w:val="center"/>
          </w:tcPr>
          <w:p w:rsidR="002575DF" w:rsidRDefault="002575DF" w:rsidP="00931C8C">
            <w:pPr>
              <w:keepLines/>
              <w:suppressAutoHyphens/>
              <w:spacing w:after="0"/>
              <w:jc w:val="center"/>
              <w:rPr>
                <w:color w:val="000000"/>
                <w:sz w:val="20"/>
                <w:szCs w:val="20"/>
              </w:rPr>
            </w:pPr>
            <w:r>
              <w:rPr>
                <w:color w:val="000000"/>
                <w:sz w:val="20"/>
                <w:szCs w:val="20"/>
              </w:rPr>
              <w:t>3</w:t>
            </w:r>
          </w:p>
        </w:tc>
        <w:tc>
          <w:tcPr>
            <w:tcW w:w="2526" w:type="pct"/>
            <w:vAlign w:val="center"/>
          </w:tcPr>
          <w:p w:rsidR="002575DF" w:rsidRDefault="002575DF" w:rsidP="00931C8C">
            <w:pPr>
              <w:keepLines/>
              <w:suppressAutoHyphens/>
              <w:spacing w:after="0"/>
              <w:jc w:val="center"/>
              <w:rPr>
                <w:color w:val="000000"/>
                <w:sz w:val="20"/>
                <w:szCs w:val="20"/>
              </w:rPr>
            </w:pPr>
            <w:r>
              <w:rPr>
                <w:color w:val="000000"/>
                <w:sz w:val="20"/>
                <w:szCs w:val="20"/>
              </w:rPr>
              <w:t xml:space="preserve">р. </w:t>
            </w:r>
            <w:proofErr w:type="spellStart"/>
            <w:r w:rsidRPr="00373E22">
              <w:rPr>
                <w:sz w:val="20"/>
                <w:szCs w:val="20"/>
              </w:rPr>
              <w:t>Холявка</w:t>
            </w:r>
            <w:proofErr w:type="spellEnd"/>
          </w:p>
        </w:tc>
        <w:tc>
          <w:tcPr>
            <w:tcW w:w="1869" w:type="pct"/>
            <w:vAlign w:val="center"/>
          </w:tcPr>
          <w:p w:rsidR="002575DF" w:rsidRPr="000444E0" w:rsidRDefault="002575DF" w:rsidP="00931C8C">
            <w:pPr>
              <w:keepLines/>
              <w:suppressAutoHyphens/>
              <w:spacing w:after="0"/>
              <w:jc w:val="center"/>
              <w:rPr>
                <w:sz w:val="20"/>
                <w:szCs w:val="20"/>
              </w:rPr>
            </w:pPr>
            <w:r>
              <w:rPr>
                <w:sz w:val="20"/>
                <w:szCs w:val="20"/>
              </w:rPr>
              <w:t>100 м</w:t>
            </w:r>
          </w:p>
        </w:tc>
      </w:tr>
      <w:tr w:rsidR="002575DF" w:rsidRPr="00565ACD" w:rsidTr="00931C8C">
        <w:trPr>
          <w:trHeight w:val="284"/>
        </w:trPr>
        <w:tc>
          <w:tcPr>
            <w:tcW w:w="605" w:type="pct"/>
            <w:vAlign w:val="center"/>
          </w:tcPr>
          <w:p w:rsidR="002575DF" w:rsidRDefault="002575DF" w:rsidP="00931C8C">
            <w:pPr>
              <w:keepLines/>
              <w:suppressAutoHyphens/>
              <w:spacing w:after="0"/>
              <w:jc w:val="center"/>
              <w:rPr>
                <w:color w:val="000000"/>
                <w:sz w:val="20"/>
                <w:szCs w:val="20"/>
              </w:rPr>
            </w:pPr>
            <w:r>
              <w:rPr>
                <w:color w:val="000000"/>
                <w:sz w:val="20"/>
                <w:szCs w:val="20"/>
              </w:rPr>
              <w:t>4</w:t>
            </w:r>
          </w:p>
        </w:tc>
        <w:tc>
          <w:tcPr>
            <w:tcW w:w="2526" w:type="pct"/>
            <w:vAlign w:val="center"/>
          </w:tcPr>
          <w:p w:rsidR="002575DF" w:rsidRDefault="002575DF" w:rsidP="00931C8C">
            <w:pPr>
              <w:keepLines/>
              <w:suppressAutoHyphens/>
              <w:spacing w:after="0"/>
              <w:jc w:val="center"/>
              <w:rPr>
                <w:color w:val="000000"/>
                <w:sz w:val="20"/>
                <w:szCs w:val="20"/>
              </w:rPr>
            </w:pPr>
            <w:r>
              <w:rPr>
                <w:color w:val="000000"/>
                <w:sz w:val="20"/>
                <w:szCs w:val="20"/>
              </w:rPr>
              <w:t xml:space="preserve">оз. </w:t>
            </w:r>
            <w:proofErr w:type="spellStart"/>
            <w:r>
              <w:rPr>
                <w:color w:val="000000"/>
                <w:sz w:val="20"/>
                <w:szCs w:val="20"/>
              </w:rPr>
              <w:t>Рубское</w:t>
            </w:r>
            <w:proofErr w:type="spellEnd"/>
          </w:p>
        </w:tc>
        <w:tc>
          <w:tcPr>
            <w:tcW w:w="1869" w:type="pct"/>
            <w:vAlign w:val="center"/>
          </w:tcPr>
          <w:p w:rsidR="002575DF" w:rsidRPr="000444E0" w:rsidRDefault="002575DF" w:rsidP="00931C8C">
            <w:pPr>
              <w:keepLines/>
              <w:suppressAutoHyphens/>
              <w:spacing w:after="0"/>
              <w:jc w:val="center"/>
              <w:rPr>
                <w:sz w:val="20"/>
                <w:szCs w:val="20"/>
              </w:rPr>
            </w:pPr>
            <w:r>
              <w:rPr>
                <w:sz w:val="20"/>
                <w:szCs w:val="20"/>
              </w:rPr>
              <w:t>50 м</w:t>
            </w:r>
          </w:p>
        </w:tc>
      </w:tr>
      <w:tr w:rsidR="002575DF" w:rsidRPr="00565ACD" w:rsidTr="00931C8C">
        <w:trPr>
          <w:trHeight w:val="284"/>
        </w:trPr>
        <w:tc>
          <w:tcPr>
            <w:tcW w:w="605" w:type="pct"/>
            <w:vAlign w:val="center"/>
          </w:tcPr>
          <w:p w:rsidR="002575DF" w:rsidRDefault="002575DF" w:rsidP="00931C8C">
            <w:pPr>
              <w:keepLines/>
              <w:suppressAutoHyphens/>
              <w:spacing w:after="0"/>
              <w:jc w:val="center"/>
              <w:rPr>
                <w:color w:val="000000"/>
                <w:sz w:val="20"/>
                <w:szCs w:val="20"/>
              </w:rPr>
            </w:pPr>
            <w:r>
              <w:rPr>
                <w:color w:val="000000"/>
                <w:sz w:val="20"/>
                <w:szCs w:val="20"/>
              </w:rPr>
              <w:t>5</w:t>
            </w:r>
          </w:p>
        </w:tc>
        <w:tc>
          <w:tcPr>
            <w:tcW w:w="2526" w:type="pct"/>
            <w:vAlign w:val="center"/>
          </w:tcPr>
          <w:p w:rsidR="002575DF" w:rsidRPr="00223E73" w:rsidRDefault="002575DF" w:rsidP="00931C8C">
            <w:pPr>
              <w:keepLines/>
              <w:suppressAutoHyphens/>
              <w:spacing w:after="0"/>
              <w:jc w:val="center"/>
              <w:rPr>
                <w:sz w:val="20"/>
                <w:szCs w:val="20"/>
              </w:rPr>
            </w:pPr>
            <w:r w:rsidRPr="00223E73">
              <w:rPr>
                <w:sz w:val="20"/>
                <w:szCs w:val="20"/>
              </w:rPr>
              <w:t xml:space="preserve">оз. </w:t>
            </w:r>
            <w:r>
              <w:rPr>
                <w:sz w:val="20"/>
                <w:szCs w:val="20"/>
              </w:rPr>
              <w:t>Черное</w:t>
            </w:r>
          </w:p>
        </w:tc>
        <w:tc>
          <w:tcPr>
            <w:tcW w:w="1869" w:type="pct"/>
            <w:vAlign w:val="center"/>
          </w:tcPr>
          <w:p w:rsidR="002575DF" w:rsidRPr="000444E0" w:rsidRDefault="002575DF" w:rsidP="00931C8C">
            <w:pPr>
              <w:keepLines/>
              <w:suppressAutoHyphens/>
              <w:spacing w:after="0"/>
              <w:jc w:val="center"/>
              <w:rPr>
                <w:sz w:val="20"/>
                <w:szCs w:val="20"/>
              </w:rPr>
            </w:pPr>
            <w:r>
              <w:rPr>
                <w:sz w:val="20"/>
                <w:szCs w:val="20"/>
              </w:rPr>
              <w:t>50 м</w:t>
            </w:r>
          </w:p>
        </w:tc>
      </w:tr>
    </w:tbl>
    <w:p w:rsidR="002575DF" w:rsidRDefault="002575DF" w:rsidP="002575DF">
      <w:pPr>
        <w:widowControl w:val="0"/>
        <w:suppressAutoHyphens/>
        <w:spacing w:after="0"/>
        <w:ind w:firstLine="851"/>
        <w:jc w:val="both"/>
        <w:rPr>
          <w:rFonts w:eastAsia="Times New Roman"/>
          <w:color w:val="000000"/>
          <w:lang w:eastAsia="ru-RU"/>
        </w:rPr>
      </w:pPr>
    </w:p>
    <w:p w:rsidR="002575DF" w:rsidRPr="0047015A" w:rsidRDefault="002575DF" w:rsidP="0047015A">
      <w:pPr>
        <w:widowControl w:val="0"/>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 xml:space="preserve">Установление на местности границ </w:t>
      </w:r>
      <w:proofErr w:type="spellStart"/>
      <w:r w:rsidRPr="0047015A">
        <w:rPr>
          <w:rFonts w:ascii="Times New Roman" w:eastAsia="Times New Roman" w:hAnsi="Times New Roman" w:cs="Times New Roman"/>
          <w:color w:val="000000"/>
          <w:lang w:eastAsia="ru-RU"/>
        </w:rPr>
        <w:t>водоохранных</w:t>
      </w:r>
      <w:proofErr w:type="spellEnd"/>
      <w:r w:rsidRPr="0047015A">
        <w:rPr>
          <w:rFonts w:ascii="Times New Roman" w:eastAsia="Times New Roman" w:hAnsi="Times New Roman" w:cs="Times New Roman"/>
          <w:color w:val="00000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w:t>
      </w:r>
      <w:hyperlink r:id="rId51" w:history="1">
        <w:r w:rsidRPr="0047015A">
          <w:rPr>
            <w:rFonts w:ascii="Times New Roman" w:eastAsia="Times New Roman" w:hAnsi="Times New Roman" w:cs="Times New Roman"/>
            <w:color w:val="000000"/>
            <w:lang w:eastAsia="ru-RU"/>
          </w:rPr>
          <w:t>порядке</w:t>
        </w:r>
      </w:hyperlink>
      <w:r w:rsidRPr="0047015A">
        <w:rPr>
          <w:rFonts w:ascii="Times New Roman" w:eastAsia="Times New Roman" w:hAnsi="Times New Roman" w:cs="Times New Roman"/>
          <w:color w:val="000000"/>
          <w:lang w:eastAsia="ru-RU"/>
        </w:rPr>
        <w:t>, установленном Правительством Российской Федерации.</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color w:val="000000"/>
          <w:lang w:eastAsia="ru-RU"/>
        </w:rPr>
      </w:pPr>
      <w:r w:rsidRPr="0047015A">
        <w:rPr>
          <w:rFonts w:ascii="Times New Roman" w:eastAsia="Times New Roman" w:hAnsi="Times New Roman" w:cs="Times New Roman"/>
          <w:color w:val="000000"/>
          <w:lang w:eastAsia="ru-RU"/>
        </w:rPr>
        <w:t xml:space="preserve">Поддержание в надлежащем состоянии </w:t>
      </w:r>
      <w:proofErr w:type="spellStart"/>
      <w:r w:rsidRPr="0047015A">
        <w:rPr>
          <w:rFonts w:ascii="Times New Roman" w:eastAsia="Times New Roman" w:hAnsi="Times New Roman" w:cs="Times New Roman"/>
          <w:color w:val="000000"/>
          <w:lang w:eastAsia="ru-RU"/>
        </w:rPr>
        <w:t>водоохранных</w:t>
      </w:r>
      <w:proofErr w:type="spellEnd"/>
      <w:r w:rsidRPr="0047015A">
        <w:rPr>
          <w:rFonts w:ascii="Times New Roman" w:eastAsia="Times New Roman" w:hAnsi="Times New Roman" w:cs="Times New Roman"/>
          <w:color w:val="000000"/>
          <w:lang w:eastAsia="ru-RU"/>
        </w:rPr>
        <w:t xml:space="preserve">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w:t>
      </w:r>
      <w:proofErr w:type="spellStart"/>
      <w:r w:rsidRPr="0047015A">
        <w:rPr>
          <w:rFonts w:ascii="Times New Roman" w:eastAsia="Times New Roman" w:hAnsi="Times New Roman" w:cs="Times New Roman"/>
          <w:color w:val="000000"/>
          <w:lang w:eastAsia="ru-RU"/>
        </w:rPr>
        <w:t>водоохранные</w:t>
      </w:r>
      <w:proofErr w:type="spellEnd"/>
      <w:r w:rsidRPr="0047015A">
        <w:rPr>
          <w:rFonts w:ascii="Times New Roman" w:eastAsia="Times New Roman" w:hAnsi="Times New Roman" w:cs="Times New Roman"/>
          <w:color w:val="000000"/>
          <w:lang w:eastAsia="ru-RU"/>
        </w:rPr>
        <w:t xml:space="preserve"> зоны и прибрежные защитные полосы, обязаны соблюдать установленный режим использования этих зон и полос.</w:t>
      </w:r>
    </w:p>
    <w:p w:rsidR="002575DF" w:rsidRPr="0047015A" w:rsidRDefault="002575DF" w:rsidP="0047015A">
      <w:pPr>
        <w:pStyle w:val="3"/>
        <w:suppressAutoHyphens/>
        <w:spacing w:before="360" w:after="240" w:line="240" w:lineRule="auto"/>
        <w:jc w:val="center"/>
        <w:rPr>
          <w:rFonts w:ascii="Times New Roman" w:hAnsi="Times New Roman"/>
          <w:color w:val="auto"/>
          <w:kern w:val="32"/>
          <w:sz w:val="28"/>
          <w:szCs w:val="28"/>
          <w:lang w:eastAsia="ru-RU"/>
        </w:rPr>
      </w:pPr>
      <w:bookmarkStart w:id="244" w:name="_Toc353437956"/>
      <w:bookmarkStart w:id="245" w:name="_Toc491037234"/>
      <w:r w:rsidRPr="0047015A">
        <w:rPr>
          <w:rFonts w:ascii="Times New Roman" w:hAnsi="Times New Roman"/>
          <w:color w:val="auto"/>
          <w:kern w:val="32"/>
          <w:sz w:val="28"/>
          <w:szCs w:val="28"/>
          <w:lang w:eastAsia="ru-RU"/>
        </w:rPr>
        <w:t>2.13.5  Зоны санитарной охраны источников питьевого водоснабжения</w:t>
      </w:r>
      <w:bookmarkEnd w:id="244"/>
      <w:bookmarkEnd w:id="245"/>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bookmarkStart w:id="246" w:name="_Toc315701258"/>
      <w:bookmarkStart w:id="247" w:name="_Toc315701259"/>
      <w:bookmarkStart w:id="248" w:name="_Toc315701260"/>
      <w:bookmarkStart w:id="249" w:name="_Toc315701261"/>
      <w:bookmarkStart w:id="250" w:name="_Toc315701262"/>
      <w:bookmarkStart w:id="251" w:name="_Toc315701263"/>
      <w:bookmarkStart w:id="252" w:name="_Toc315701264"/>
      <w:bookmarkStart w:id="253" w:name="_Toc315701265"/>
      <w:bookmarkStart w:id="254" w:name="_Toc315701266"/>
      <w:bookmarkStart w:id="255" w:name="_Toc315701267"/>
      <w:bookmarkStart w:id="256" w:name="_Toc315701268"/>
      <w:bookmarkStart w:id="257" w:name="_Toc315701269"/>
      <w:bookmarkStart w:id="258" w:name="_Toc315701270"/>
      <w:bookmarkEnd w:id="246"/>
      <w:bookmarkEnd w:id="247"/>
      <w:bookmarkEnd w:id="248"/>
      <w:bookmarkEnd w:id="249"/>
      <w:bookmarkEnd w:id="250"/>
      <w:bookmarkEnd w:id="251"/>
      <w:bookmarkEnd w:id="252"/>
      <w:bookmarkEnd w:id="253"/>
      <w:bookmarkEnd w:id="254"/>
      <w:bookmarkEnd w:id="255"/>
      <w:bookmarkEnd w:id="256"/>
      <w:bookmarkEnd w:id="257"/>
      <w:bookmarkEnd w:id="258"/>
      <w:r w:rsidRPr="0047015A">
        <w:rPr>
          <w:rFonts w:ascii="Times New Roman" w:eastAsia="Times New Roman" w:hAnsi="Times New Roman" w:cs="Times New Roman"/>
          <w:bCs/>
          <w:lang w:eastAsia="ru-RU"/>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Cs/>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Cs/>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Cs/>
          <w:lang w:eastAsia="ru-RU"/>
        </w:rPr>
        <w:t>Санитарная охрана водоводов обеспечивается санитарно-защитной полосой.</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
          <w:bCs/>
          <w:lang w:eastAsia="ru-RU"/>
        </w:rPr>
        <w:t>Проектом предлагается</w:t>
      </w:r>
      <w:r w:rsidRPr="0047015A">
        <w:rPr>
          <w:rFonts w:ascii="Times New Roman" w:eastAsia="Times New Roman" w:hAnsi="Times New Roman" w:cs="Times New Roman"/>
          <w:bCs/>
          <w:lang w:eastAsia="ru-RU"/>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p>
    <w:p w:rsidR="002575DF" w:rsidRPr="0047015A" w:rsidRDefault="002575DF" w:rsidP="0047015A">
      <w:pPr>
        <w:keepLines/>
        <w:suppressAutoHyphens/>
        <w:spacing w:after="0" w:line="240" w:lineRule="auto"/>
        <w:jc w:val="center"/>
        <w:rPr>
          <w:rFonts w:ascii="Times New Roman" w:hAnsi="Times New Roman" w:cs="Times New Roman"/>
          <w:b/>
        </w:rPr>
      </w:pPr>
      <w:r w:rsidRPr="0047015A">
        <w:rPr>
          <w:rFonts w:ascii="Times New Roman" w:hAnsi="Times New Roman" w:cs="Times New Roman"/>
          <w:b/>
        </w:rPr>
        <w:t>Определение границ поясов ЗСО подземных источников водоснабжения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Граница первого пояса</w:t>
      </w:r>
      <w:r w:rsidRPr="0047015A">
        <w:rPr>
          <w:rFonts w:ascii="Times New Roman" w:hAnsi="Times New Roman" w:cs="Times New Roman"/>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Граница первого пояса ЗСО группы подземных водозаборов должна находиться на расстоянии не менее 30 и 50 м от крайних скважин.</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К недостаточно защищенным подземным водам относятся: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1)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2)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lastRenderedPageBreak/>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метров.</w:t>
      </w:r>
    </w:p>
    <w:p w:rsidR="002575DF" w:rsidRPr="0047015A" w:rsidRDefault="002575DF" w:rsidP="0047015A">
      <w:pPr>
        <w:keepLines/>
        <w:suppressAutoHyphens/>
        <w:spacing w:after="0" w:line="240" w:lineRule="auto"/>
        <w:ind w:firstLine="851"/>
        <w:jc w:val="both"/>
        <w:rPr>
          <w:rFonts w:ascii="Times New Roman" w:hAnsi="Times New Roman" w:cs="Times New Roman"/>
          <w:b/>
        </w:rPr>
      </w:pPr>
      <w:r w:rsidRPr="0047015A">
        <w:rPr>
          <w:rFonts w:ascii="Times New Roman" w:hAnsi="Times New Roman" w:cs="Times New Roman"/>
          <w:b/>
        </w:rPr>
        <w:t xml:space="preserve">Границы второго и третьего поясов. </w:t>
      </w:r>
      <w:r w:rsidRPr="0047015A">
        <w:rPr>
          <w:rFonts w:ascii="Times New Roman" w:hAnsi="Times New Roman" w:cs="Times New Roman"/>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типа водозабора (отдельные скважины, группы скважин, линейный ряд скважин, горизонтальные дрены и др.);</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величины водозабора (расхода воды) и понижения уровня подземных вод;</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гидрологических особенностей водоносного пласта, условий его питания и дренирования.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575DF" w:rsidRPr="0047015A" w:rsidRDefault="002575DF" w:rsidP="0047015A">
      <w:pPr>
        <w:keepLines/>
        <w:suppressAutoHyphens/>
        <w:spacing w:after="0" w:line="240" w:lineRule="auto"/>
        <w:ind w:firstLine="851"/>
        <w:jc w:val="center"/>
        <w:rPr>
          <w:rFonts w:ascii="Times New Roman" w:hAnsi="Times New Roman" w:cs="Times New Roman"/>
          <w:b/>
          <w:i/>
        </w:rPr>
      </w:pPr>
    </w:p>
    <w:p w:rsidR="002575DF" w:rsidRPr="0047015A" w:rsidRDefault="002575DF" w:rsidP="0047015A">
      <w:pPr>
        <w:keepNext/>
        <w:keepLines/>
        <w:suppressAutoHyphens/>
        <w:spacing w:after="0" w:line="240" w:lineRule="auto"/>
        <w:jc w:val="center"/>
        <w:rPr>
          <w:rFonts w:ascii="Times New Roman" w:hAnsi="Times New Roman" w:cs="Times New Roman"/>
          <w:b/>
        </w:rPr>
      </w:pPr>
      <w:r w:rsidRPr="0047015A">
        <w:rPr>
          <w:rFonts w:ascii="Times New Roman" w:hAnsi="Times New Roman" w:cs="Times New Roman"/>
          <w:b/>
        </w:rPr>
        <w:t>Определение границ поясов ЗСО поверхностных источников водоснабжения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Граница первого пояса ЗСО</w:t>
      </w:r>
      <w:r w:rsidRPr="0047015A">
        <w:rPr>
          <w:rFonts w:ascii="Times New Roman" w:hAnsi="Times New Roman" w:cs="Times New Roman"/>
        </w:rPr>
        <w:t xml:space="preserve"> водопровода с поверхностным источником устанавливается с учетом конкретных условий в следующих пределах:</w:t>
      </w:r>
    </w:p>
    <w:p w:rsidR="002575DF" w:rsidRPr="0047015A" w:rsidRDefault="002575DF" w:rsidP="0047015A">
      <w:pPr>
        <w:keepLines/>
        <w:tabs>
          <w:tab w:val="center" w:pos="5103"/>
        </w:tab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а) для водотоков:</w:t>
      </w:r>
      <w:r w:rsidRPr="0047015A">
        <w:rPr>
          <w:rFonts w:ascii="Times New Roman" w:hAnsi="Times New Roman" w:cs="Times New Roman"/>
        </w:rPr>
        <w:tab/>
      </w:r>
    </w:p>
    <w:p w:rsidR="002575DF" w:rsidRPr="0047015A" w:rsidRDefault="002575DF" w:rsidP="0047015A">
      <w:pPr>
        <w:keepLines/>
        <w:numPr>
          <w:ilvl w:val="0"/>
          <w:numId w:val="39"/>
        </w:numPr>
        <w:suppressAutoHyphens/>
        <w:spacing w:after="0" w:line="240" w:lineRule="auto"/>
        <w:ind w:left="851" w:firstLine="0"/>
        <w:jc w:val="both"/>
        <w:rPr>
          <w:rFonts w:ascii="Times New Roman" w:hAnsi="Times New Roman" w:cs="Times New Roman"/>
        </w:rPr>
      </w:pPr>
      <w:r w:rsidRPr="0047015A">
        <w:rPr>
          <w:rFonts w:ascii="Times New Roman" w:hAnsi="Times New Roman" w:cs="Times New Roman"/>
        </w:rPr>
        <w:t>вверх по течению - не менее 200 м от водозабора;</w:t>
      </w:r>
    </w:p>
    <w:p w:rsidR="002575DF" w:rsidRPr="0047015A" w:rsidRDefault="002575DF" w:rsidP="0047015A">
      <w:pPr>
        <w:keepLines/>
        <w:numPr>
          <w:ilvl w:val="0"/>
          <w:numId w:val="39"/>
        </w:numPr>
        <w:suppressAutoHyphens/>
        <w:spacing w:after="0" w:line="240" w:lineRule="auto"/>
        <w:ind w:left="851" w:firstLine="0"/>
        <w:jc w:val="both"/>
        <w:rPr>
          <w:rFonts w:ascii="Times New Roman" w:hAnsi="Times New Roman" w:cs="Times New Roman"/>
        </w:rPr>
      </w:pPr>
      <w:r w:rsidRPr="0047015A">
        <w:rPr>
          <w:rFonts w:ascii="Times New Roman" w:hAnsi="Times New Roman" w:cs="Times New Roman"/>
        </w:rPr>
        <w:t>вниз по течению - не менее 100 м от водозабора;</w:t>
      </w:r>
    </w:p>
    <w:p w:rsidR="002575DF" w:rsidRPr="0047015A" w:rsidRDefault="002575DF" w:rsidP="0047015A">
      <w:pPr>
        <w:keepLines/>
        <w:numPr>
          <w:ilvl w:val="0"/>
          <w:numId w:val="39"/>
        </w:numPr>
        <w:suppressAutoHyphens/>
        <w:spacing w:after="0" w:line="240" w:lineRule="auto"/>
        <w:ind w:left="851" w:firstLine="0"/>
        <w:jc w:val="both"/>
        <w:rPr>
          <w:rFonts w:ascii="Times New Roman" w:hAnsi="Times New Roman" w:cs="Times New Roman"/>
        </w:rPr>
      </w:pPr>
      <w:r w:rsidRPr="0047015A">
        <w:rPr>
          <w:rFonts w:ascii="Times New Roman" w:hAnsi="Times New Roman" w:cs="Times New Roman"/>
        </w:rPr>
        <w:t>по прилегающему к водозабору берегу - не менее 100 м от линии уреза воды летне-осенней межени;</w:t>
      </w:r>
    </w:p>
    <w:p w:rsidR="002575DF" w:rsidRPr="0047015A" w:rsidRDefault="002575DF" w:rsidP="0047015A">
      <w:pPr>
        <w:keepLines/>
        <w:numPr>
          <w:ilvl w:val="0"/>
          <w:numId w:val="39"/>
        </w:numPr>
        <w:suppressAutoHyphens/>
        <w:spacing w:after="0" w:line="240" w:lineRule="auto"/>
        <w:ind w:left="851" w:firstLine="0"/>
        <w:jc w:val="both"/>
        <w:rPr>
          <w:rFonts w:ascii="Times New Roman" w:hAnsi="Times New Roman" w:cs="Times New Roman"/>
        </w:rPr>
      </w:pPr>
      <w:r w:rsidRPr="0047015A">
        <w:rPr>
          <w:rFonts w:ascii="Times New Roman" w:hAnsi="Times New Roman" w:cs="Times New Roman"/>
        </w:rPr>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Граница второго пояса ЗСО</w:t>
      </w:r>
      <w:r w:rsidRPr="0047015A">
        <w:rPr>
          <w:rFonts w:ascii="Times New Roman" w:hAnsi="Times New Roman" w:cs="Times New Roman"/>
        </w:rPr>
        <w:t xml:space="preserve"> водотока ниже по течению должна быть определена с учетом исключения влияния ветровых обратных течений, но не менее 250 м от водозабора.</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Боковые границы второго пояса ЗСО от уреза воды при летне-осенней межени должны быть расположены на расстоянии:</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а) при равнинном рельефе местности - не менее 500 м;</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Границы третьего пояса ЗСО</w:t>
      </w:r>
      <w:r w:rsidRPr="0047015A">
        <w:rPr>
          <w:rFonts w:ascii="Times New Roman" w:hAnsi="Times New Roman" w:cs="Times New Roman"/>
        </w:rPr>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2575DF" w:rsidRPr="0047015A" w:rsidRDefault="002575DF" w:rsidP="0047015A">
      <w:pPr>
        <w:keepLines/>
        <w:suppressAutoHyphens/>
        <w:spacing w:after="0" w:line="240" w:lineRule="auto"/>
        <w:rPr>
          <w:rFonts w:ascii="Times New Roman" w:hAnsi="Times New Roman" w:cs="Times New Roman"/>
          <w:b/>
        </w:rPr>
      </w:pPr>
    </w:p>
    <w:p w:rsidR="002575DF" w:rsidRPr="0047015A" w:rsidRDefault="002575DF" w:rsidP="0047015A">
      <w:pPr>
        <w:keepLines/>
        <w:suppressAutoHyphens/>
        <w:spacing w:after="0" w:line="240" w:lineRule="auto"/>
        <w:jc w:val="center"/>
        <w:rPr>
          <w:rFonts w:ascii="Times New Roman" w:hAnsi="Times New Roman" w:cs="Times New Roman"/>
          <w:b/>
        </w:rPr>
      </w:pPr>
      <w:r w:rsidRPr="0047015A">
        <w:rPr>
          <w:rFonts w:ascii="Times New Roman" w:hAnsi="Times New Roman" w:cs="Times New Roman"/>
          <w:b/>
        </w:rPr>
        <w:t>Определение границ ЗСО водопроводных сооружений и водоводов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Зона санитарной охраны водопроводных сооружений, расположенных вне территории водозабора, представлена первым поясом (строгого режима), водоводов –санитарно-защитной полосой.</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Граница первого пояса</w:t>
      </w:r>
      <w:r w:rsidRPr="0047015A">
        <w:rPr>
          <w:rFonts w:ascii="Times New Roman" w:hAnsi="Times New Roman" w:cs="Times New Roman"/>
        </w:rPr>
        <w:t xml:space="preserve"> ЗСО водопроводных сооружений принимается на расстоянии:</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lastRenderedPageBreak/>
        <w:t>от стен запасных и регулирующих емкостей, фильтров и контактных осветлителей - не менее 30 м;</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от водонапорных башен - не менее 10 м;</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 xml:space="preserve">от остальных помещений (отстойники, </w:t>
      </w:r>
      <w:proofErr w:type="spellStart"/>
      <w:r w:rsidRPr="0047015A">
        <w:rPr>
          <w:rFonts w:ascii="Times New Roman" w:eastAsia="Times New Roman" w:hAnsi="Times New Roman" w:cs="Times New Roman"/>
          <w:lang w:eastAsia="ru-RU"/>
        </w:rPr>
        <w:t>реагентное</w:t>
      </w:r>
      <w:proofErr w:type="spellEnd"/>
      <w:r w:rsidRPr="0047015A">
        <w:rPr>
          <w:rFonts w:ascii="Times New Roman" w:eastAsia="Times New Roman" w:hAnsi="Times New Roman" w:cs="Times New Roman"/>
          <w:lang w:eastAsia="ru-RU"/>
        </w:rPr>
        <w:t xml:space="preserve"> хозяйство, склад хлора, насосные станции и др.) - не менее 15 м.</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Ширину санитарно-защитной полосы</w:t>
      </w:r>
      <w:r w:rsidRPr="0047015A">
        <w:rPr>
          <w:rFonts w:ascii="Times New Roman" w:hAnsi="Times New Roman" w:cs="Times New Roman"/>
        </w:rPr>
        <w:t xml:space="preserve"> следует принимать по обе стороны от крайних линий водопровода:</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при отсутствии грунтовых вод – не менее 10 м при диаметре водоводов до 1000 мм и не менее 20 м при диаметре водоводов более 1000 мм;</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при наличии грунтовых вод – не менее 50 м вне зависимости от диаметра водоводов.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2575DF" w:rsidRPr="0047015A" w:rsidRDefault="002575DF" w:rsidP="0047015A">
      <w:pPr>
        <w:pStyle w:val="afb"/>
        <w:keepNext/>
        <w:spacing w:after="120"/>
        <w:rPr>
          <w:bCs w:val="0"/>
          <w:iCs/>
          <w:color w:val="auto"/>
          <w:sz w:val="20"/>
          <w:szCs w:val="20"/>
        </w:rPr>
      </w:pPr>
    </w:p>
    <w:p w:rsidR="002575DF" w:rsidRPr="003F4F11" w:rsidRDefault="002575DF" w:rsidP="002575DF">
      <w:pPr>
        <w:pStyle w:val="afb"/>
        <w:keepNext/>
        <w:spacing w:after="120"/>
        <w:jc w:val="center"/>
        <w:rPr>
          <w:bCs w:val="0"/>
          <w:iCs/>
          <w:color w:val="auto"/>
          <w:sz w:val="24"/>
          <w:szCs w:val="24"/>
        </w:rPr>
      </w:pPr>
      <w:r w:rsidRPr="003F4F11">
        <w:rPr>
          <w:bCs w:val="0"/>
          <w:iCs/>
          <w:color w:val="auto"/>
          <w:sz w:val="24"/>
          <w:szCs w:val="24"/>
        </w:rPr>
        <w:t>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63"/>
        <w:gridCol w:w="21"/>
        <w:gridCol w:w="4401"/>
      </w:tblGrid>
      <w:tr w:rsidR="002575DF" w:rsidRPr="00565ACD" w:rsidTr="00931C8C">
        <w:trPr>
          <w:tblHeader/>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Next/>
              <w:keepLines/>
              <w:suppressAutoHyphens/>
              <w:spacing w:after="0" w:line="240" w:lineRule="auto"/>
              <w:jc w:val="center"/>
              <w:rPr>
                <w:rFonts w:ascii="Times New Roman" w:eastAsia="Times New Roman" w:hAnsi="Times New Roman" w:cs="Times New Roman"/>
                <w:b/>
                <w:sz w:val="20"/>
                <w:szCs w:val="20"/>
                <w:lang w:eastAsia="ru-RU"/>
              </w:rPr>
            </w:pPr>
            <w:r w:rsidRPr="0047015A">
              <w:rPr>
                <w:rFonts w:ascii="Times New Roman" w:eastAsia="Times New Roman" w:hAnsi="Times New Roman" w:cs="Times New Roman"/>
                <w:b/>
                <w:sz w:val="20"/>
                <w:szCs w:val="20"/>
                <w:lang w:eastAsia="ru-RU"/>
              </w:rPr>
              <w:t>Запрещается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Next/>
              <w:keepLines/>
              <w:suppressAutoHyphens/>
              <w:spacing w:after="0" w:line="240" w:lineRule="auto"/>
              <w:ind w:hanging="23"/>
              <w:jc w:val="center"/>
              <w:rPr>
                <w:rFonts w:ascii="Times New Roman" w:eastAsia="Times New Roman" w:hAnsi="Times New Roman" w:cs="Times New Roman"/>
                <w:b/>
                <w:sz w:val="20"/>
                <w:szCs w:val="20"/>
                <w:lang w:eastAsia="ru-RU"/>
              </w:rPr>
            </w:pPr>
            <w:r w:rsidRPr="0047015A">
              <w:rPr>
                <w:rFonts w:ascii="Times New Roman" w:eastAsia="Times New Roman" w:hAnsi="Times New Roman" w:cs="Times New Roman"/>
                <w:b/>
                <w:sz w:val="20"/>
                <w:szCs w:val="20"/>
                <w:lang w:eastAsia="ru-RU"/>
              </w:rPr>
              <w:t>Допускается</w:t>
            </w:r>
          </w:p>
        </w:tc>
      </w:tr>
      <w:tr w:rsidR="002575DF" w:rsidRPr="00565ACD" w:rsidTr="00931C8C">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Next/>
              <w:keepLines/>
              <w:suppressAutoHyphens/>
              <w:spacing w:after="0" w:line="240" w:lineRule="auto"/>
              <w:jc w:val="center"/>
              <w:rPr>
                <w:rFonts w:ascii="Times New Roman" w:eastAsia="Times New Roman" w:hAnsi="Times New Roman" w:cs="Times New Roman"/>
                <w:b/>
                <w:sz w:val="20"/>
                <w:szCs w:val="20"/>
                <w:lang w:eastAsia="ru-RU"/>
              </w:rPr>
            </w:pPr>
            <w:r w:rsidRPr="0047015A">
              <w:rPr>
                <w:rFonts w:ascii="Times New Roman" w:eastAsia="Times New Roman" w:hAnsi="Times New Roman" w:cs="Times New Roman"/>
                <w:b/>
                <w:sz w:val="20"/>
                <w:szCs w:val="20"/>
                <w:lang w:eastAsia="ru-RU"/>
              </w:rPr>
              <w:t>Подземные источники водоснабжения</w:t>
            </w:r>
          </w:p>
        </w:tc>
      </w:tr>
      <w:tr w:rsidR="002575DF" w:rsidRPr="00565ACD" w:rsidTr="00931C8C">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Next/>
              <w:keepLines/>
              <w:suppressAutoHyphens/>
              <w:spacing w:after="0" w:line="240" w:lineRule="auto"/>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 пояс ЗСО</w:t>
            </w:r>
          </w:p>
        </w:tc>
      </w:tr>
      <w:tr w:rsidR="002575DF" w:rsidRPr="00565ACD" w:rsidTr="00931C8C">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размещение жилых и хозяйственно-бытовых зданий;</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проживание людей;</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посадка высокоствольных деревьев;</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применение ядохимикатов и удобрений.</w:t>
            </w:r>
          </w:p>
        </w:tc>
        <w:tc>
          <w:tcPr>
            <w:tcW w:w="2272"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ограждение и охрана;</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озеленение;</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отвод поверхностного стока за ее пределы;</w:t>
            </w:r>
          </w:p>
          <w:p w:rsidR="002575DF" w:rsidRPr="0047015A" w:rsidRDefault="002575DF" w:rsidP="002575DF">
            <w:pPr>
              <w:keepNext/>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асфальтирование дорожек к сооружениям.</w:t>
            </w:r>
          </w:p>
        </w:tc>
      </w:tr>
      <w:tr w:rsidR="002575DF" w:rsidRPr="00565ACD" w:rsidTr="00931C8C">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Lines/>
              <w:suppressAutoHyphens/>
              <w:spacing w:after="0" w:line="240" w:lineRule="auto"/>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II пояс ЗСО</w:t>
            </w:r>
          </w:p>
        </w:tc>
      </w:tr>
      <w:tr w:rsidR="002575DF" w:rsidRPr="00565ACD" w:rsidTr="00931C8C">
        <w:trPr>
          <w:trHeight w:val="258"/>
        </w:trPr>
        <w:tc>
          <w:tcPr>
            <w:tcW w:w="2717"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закачка отработанных вод в подземные горизонты, подземное складирование твердых отходов и разработки недр земли;</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размещения складов ГСМ, ядохимикатов и минеральных удобрений, накопителей </w:t>
            </w:r>
            <w:proofErr w:type="spellStart"/>
            <w:r w:rsidRPr="0047015A">
              <w:rPr>
                <w:rFonts w:ascii="Times New Roman" w:eastAsia="Times New Roman" w:hAnsi="Times New Roman" w:cs="Times New Roman"/>
                <w:sz w:val="20"/>
                <w:szCs w:val="20"/>
                <w:lang w:eastAsia="ru-RU"/>
              </w:rPr>
              <w:t>промстоков</w:t>
            </w:r>
            <w:proofErr w:type="spellEnd"/>
            <w:r w:rsidRPr="0047015A">
              <w:rPr>
                <w:rFonts w:ascii="Times New Roman" w:eastAsia="Times New Roman" w:hAnsi="Times New Roman" w:cs="Times New Roman"/>
                <w:sz w:val="20"/>
                <w:szCs w:val="20"/>
                <w:lang w:eastAsia="ru-RU"/>
              </w:rPr>
              <w:t xml:space="preserve">, </w:t>
            </w:r>
            <w:proofErr w:type="spellStart"/>
            <w:r w:rsidRPr="0047015A">
              <w:rPr>
                <w:rFonts w:ascii="Times New Roman" w:eastAsia="Times New Roman" w:hAnsi="Times New Roman" w:cs="Times New Roman"/>
                <w:sz w:val="20"/>
                <w:szCs w:val="20"/>
                <w:lang w:eastAsia="ru-RU"/>
              </w:rPr>
              <w:t>шламохранилищ</w:t>
            </w:r>
            <w:proofErr w:type="spellEnd"/>
            <w:r w:rsidRPr="0047015A">
              <w:rPr>
                <w:rFonts w:ascii="Times New Roman" w:eastAsia="Times New Roman" w:hAnsi="Times New Roman" w:cs="Times New Roman"/>
                <w:sz w:val="20"/>
                <w:szCs w:val="20"/>
                <w:lang w:eastAsia="ru-RU"/>
              </w:rPr>
              <w:t xml:space="preserve"> и других объектов, обусловливающих опасность химического загрязнения подземных вод;</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применение удобрений и ядохимикатов;</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рубка леса главного пользования и реконструкции.</w:t>
            </w:r>
          </w:p>
        </w:tc>
        <w:tc>
          <w:tcPr>
            <w:tcW w:w="2283" w:type="pct"/>
            <w:gridSpan w:val="2"/>
            <w:tcBorders>
              <w:top w:val="single" w:sz="4" w:space="0" w:color="auto"/>
              <w:left w:val="single" w:sz="4" w:space="0" w:color="auto"/>
              <w:bottom w:val="single" w:sz="4" w:space="0" w:color="auto"/>
              <w:right w:val="single" w:sz="4" w:space="0" w:color="auto"/>
            </w:tcBorders>
            <w:vAlign w:val="center"/>
          </w:tcPr>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2575DF" w:rsidRPr="00565ACD" w:rsidTr="00931C8C">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Lines/>
              <w:suppressAutoHyphens/>
              <w:spacing w:after="0" w:line="240" w:lineRule="auto"/>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III пояс ЗСО</w:t>
            </w:r>
          </w:p>
        </w:tc>
      </w:tr>
      <w:tr w:rsidR="002575DF" w:rsidRPr="00565ACD" w:rsidTr="00931C8C">
        <w:trPr>
          <w:trHeight w:val="534"/>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закачка отработанных вод в подземные горизонты, подземное складирования твердых отходов и разработки недр земли;</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размещения складов ГСМ, ядохимикатов и минеральных удобрений, накопителей </w:t>
            </w:r>
            <w:proofErr w:type="spellStart"/>
            <w:r w:rsidRPr="0047015A">
              <w:rPr>
                <w:rFonts w:ascii="Times New Roman" w:eastAsia="Times New Roman" w:hAnsi="Times New Roman" w:cs="Times New Roman"/>
                <w:sz w:val="20"/>
                <w:szCs w:val="20"/>
                <w:lang w:eastAsia="ru-RU"/>
              </w:rPr>
              <w:t>промстоков</w:t>
            </w:r>
            <w:proofErr w:type="spellEnd"/>
            <w:r w:rsidRPr="0047015A">
              <w:rPr>
                <w:rFonts w:ascii="Times New Roman" w:eastAsia="Times New Roman" w:hAnsi="Times New Roman" w:cs="Times New Roman"/>
                <w:sz w:val="20"/>
                <w:szCs w:val="20"/>
                <w:lang w:eastAsia="ru-RU"/>
              </w:rPr>
              <w:t xml:space="preserve">, </w:t>
            </w:r>
            <w:proofErr w:type="spellStart"/>
            <w:r w:rsidRPr="0047015A">
              <w:rPr>
                <w:rFonts w:ascii="Times New Roman" w:eastAsia="Times New Roman" w:hAnsi="Times New Roman" w:cs="Times New Roman"/>
                <w:sz w:val="20"/>
                <w:szCs w:val="20"/>
                <w:lang w:eastAsia="ru-RU"/>
              </w:rPr>
              <w:t>шламохранилищ</w:t>
            </w:r>
            <w:proofErr w:type="spellEnd"/>
            <w:r w:rsidRPr="0047015A">
              <w:rPr>
                <w:rFonts w:ascii="Times New Roman" w:eastAsia="Times New Roman" w:hAnsi="Times New Roman" w:cs="Times New Roman"/>
                <w:sz w:val="20"/>
                <w:szCs w:val="20"/>
                <w:lang w:eastAsia="ru-RU"/>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2575DF" w:rsidRPr="0047015A" w:rsidRDefault="002575DF" w:rsidP="002575DF">
            <w:pPr>
              <w:keepLines/>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2575DF" w:rsidRPr="00565ACD" w:rsidTr="00931C8C">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suppressAutoHyphens/>
              <w:spacing w:after="0" w:line="240" w:lineRule="auto"/>
              <w:jc w:val="center"/>
              <w:rPr>
                <w:rFonts w:ascii="Times New Roman" w:eastAsia="Times New Roman" w:hAnsi="Times New Roman" w:cs="Times New Roman"/>
                <w:b/>
                <w:sz w:val="20"/>
                <w:szCs w:val="20"/>
                <w:lang w:eastAsia="ru-RU"/>
              </w:rPr>
            </w:pPr>
            <w:r w:rsidRPr="0047015A">
              <w:rPr>
                <w:rFonts w:ascii="Times New Roman" w:eastAsia="Times New Roman" w:hAnsi="Times New Roman" w:cs="Times New Roman"/>
                <w:b/>
                <w:sz w:val="20"/>
                <w:szCs w:val="20"/>
                <w:lang w:eastAsia="ru-RU"/>
              </w:rPr>
              <w:lastRenderedPageBreak/>
              <w:t>Поверхностные источники водоснабжения</w:t>
            </w:r>
          </w:p>
        </w:tc>
      </w:tr>
      <w:tr w:rsidR="002575DF" w:rsidRPr="00565ACD" w:rsidTr="00931C8C">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suppressAutoHyphens/>
              <w:spacing w:after="0" w:line="240" w:lineRule="auto"/>
              <w:ind w:firstLine="34"/>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 пояс ЗСО</w:t>
            </w:r>
          </w:p>
        </w:tc>
      </w:tr>
      <w:tr w:rsidR="002575DF" w:rsidRPr="00565ACD" w:rsidTr="00931C8C">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размещение жилых и хозяйственно-бытовых зданий;</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проживание людей;</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посадка высокоствольных деревьев;</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применение ядохимикатов и удобрений;</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ограждение и охрана;</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озеленение;</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отвод поверхностного стока за ее пределы;</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асфальтирование дорожек к сооружениям;</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ограждение акватория буями и другими предупредительными знаками;</w:t>
            </w:r>
          </w:p>
          <w:p w:rsidR="002575DF" w:rsidRPr="0047015A" w:rsidRDefault="002575DF" w:rsidP="002575DF">
            <w:pPr>
              <w:numPr>
                <w:ilvl w:val="0"/>
                <w:numId w:val="25"/>
              </w:numPr>
              <w:suppressAutoHyphens/>
              <w:spacing w:after="0" w:line="240"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на судоходных водоемах над водоприемником устанавливаются бакены с освещением.</w:t>
            </w:r>
          </w:p>
        </w:tc>
      </w:tr>
      <w:tr w:rsidR="002575DF" w:rsidRPr="00565ACD" w:rsidTr="00931C8C">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Next/>
              <w:keepLines/>
              <w:suppressAutoHyphens/>
              <w:spacing w:after="0" w:line="240" w:lineRule="auto"/>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II пояс ЗСО</w:t>
            </w:r>
          </w:p>
        </w:tc>
      </w:tr>
      <w:tr w:rsidR="002575DF" w:rsidRPr="00565ACD" w:rsidTr="00931C8C">
        <w:trPr>
          <w:trHeight w:val="13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размещения складов ГСМ, ядохимикатов и минеральных удобрений, накопителей </w:t>
            </w:r>
            <w:proofErr w:type="spellStart"/>
            <w:r w:rsidRPr="0047015A">
              <w:rPr>
                <w:rFonts w:ascii="Times New Roman" w:eastAsia="Times New Roman" w:hAnsi="Times New Roman" w:cs="Times New Roman"/>
                <w:sz w:val="20"/>
                <w:szCs w:val="20"/>
                <w:lang w:eastAsia="ru-RU"/>
              </w:rPr>
              <w:t>промстоков</w:t>
            </w:r>
            <w:proofErr w:type="spellEnd"/>
            <w:r w:rsidRPr="0047015A">
              <w:rPr>
                <w:rFonts w:ascii="Times New Roman" w:eastAsia="Times New Roman" w:hAnsi="Times New Roman" w:cs="Times New Roman"/>
                <w:sz w:val="20"/>
                <w:szCs w:val="20"/>
                <w:lang w:eastAsia="ru-RU"/>
              </w:rPr>
              <w:t xml:space="preserve">, </w:t>
            </w:r>
            <w:proofErr w:type="spellStart"/>
            <w:r w:rsidRPr="0047015A">
              <w:rPr>
                <w:rFonts w:ascii="Times New Roman" w:eastAsia="Times New Roman" w:hAnsi="Times New Roman" w:cs="Times New Roman"/>
                <w:sz w:val="20"/>
                <w:szCs w:val="20"/>
                <w:lang w:eastAsia="ru-RU"/>
              </w:rPr>
              <w:t>шламохранилищ</w:t>
            </w:r>
            <w:proofErr w:type="spellEnd"/>
            <w:r w:rsidRPr="0047015A">
              <w:rPr>
                <w:rFonts w:ascii="Times New Roman" w:eastAsia="Times New Roman" w:hAnsi="Times New Roman" w:cs="Times New Roman"/>
                <w:sz w:val="20"/>
                <w:szCs w:val="20"/>
                <w:lang w:eastAsia="ru-RU"/>
              </w:rPr>
              <w:t xml:space="preserve"> и других объектов, обусловливающих опасность химического загрязнения подземных вод;</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рубка леса главного пользования и реконструкции.</w:t>
            </w:r>
          </w:p>
        </w:tc>
        <w:tc>
          <w:tcPr>
            <w:tcW w:w="2272" w:type="pct"/>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все работы, в том числе добыча песка, гравия, </w:t>
            </w:r>
            <w:proofErr w:type="spellStart"/>
            <w:r w:rsidRPr="0047015A">
              <w:rPr>
                <w:rFonts w:ascii="Times New Roman" w:eastAsia="Times New Roman" w:hAnsi="Times New Roman" w:cs="Times New Roman"/>
                <w:sz w:val="20"/>
                <w:szCs w:val="20"/>
                <w:lang w:eastAsia="ru-RU"/>
              </w:rPr>
              <w:t>донноуглубительные</w:t>
            </w:r>
            <w:proofErr w:type="spellEnd"/>
            <w:r w:rsidRPr="0047015A">
              <w:rPr>
                <w:rFonts w:ascii="Times New Roman" w:eastAsia="Times New Roman" w:hAnsi="Times New Roman" w:cs="Times New Roman"/>
                <w:sz w:val="20"/>
                <w:szCs w:val="20"/>
                <w:lang w:eastAsia="ru-RU"/>
              </w:rPr>
              <w:t>, в пределах акватории ЗСО по согласованию с центром государственного санитарно-эпидемиологического надзора;</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использование химических методов борьбы с </w:t>
            </w:r>
            <w:proofErr w:type="spellStart"/>
            <w:r w:rsidRPr="0047015A">
              <w:rPr>
                <w:rFonts w:ascii="Times New Roman" w:eastAsia="Times New Roman" w:hAnsi="Times New Roman" w:cs="Times New Roman"/>
                <w:sz w:val="20"/>
                <w:szCs w:val="20"/>
                <w:lang w:eastAsia="ru-RU"/>
              </w:rPr>
              <w:t>эвтрофикацией</w:t>
            </w:r>
            <w:proofErr w:type="spellEnd"/>
            <w:r w:rsidRPr="0047015A">
              <w:rPr>
                <w:rFonts w:ascii="Times New Roman" w:eastAsia="Times New Roman" w:hAnsi="Times New Roman" w:cs="Times New Roman"/>
                <w:sz w:val="20"/>
                <w:szCs w:val="20"/>
                <w:lang w:eastAsia="ru-RU"/>
              </w:rPr>
              <w:t xml:space="preserve"> водоемов при условии применения препаратов, имеющих положительное </w:t>
            </w:r>
            <w:proofErr w:type="spellStart"/>
            <w:r w:rsidRPr="0047015A">
              <w:rPr>
                <w:rFonts w:ascii="Times New Roman" w:eastAsia="Times New Roman" w:hAnsi="Times New Roman" w:cs="Times New Roman"/>
                <w:sz w:val="20"/>
                <w:szCs w:val="20"/>
                <w:lang w:eastAsia="ru-RU"/>
              </w:rPr>
              <w:t>санитарно</w:t>
            </w:r>
            <w:proofErr w:type="spellEnd"/>
            <w:r w:rsidRPr="0047015A">
              <w:rPr>
                <w:rFonts w:ascii="Times New Roman" w:eastAsia="Times New Roman" w:hAnsi="Times New Roman" w:cs="Times New Roman"/>
                <w:sz w:val="20"/>
                <w:szCs w:val="20"/>
                <w:lang w:eastAsia="ru-RU"/>
              </w:rPr>
              <w:t xml:space="preserve"> - эпидемиологическое заключение;</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47015A">
              <w:rPr>
                <w:rFonts w:ascii="Times New Roman" w:eastAsia="Times New Roman" w:hAnsi="Times New Roman" w:cs="Times New Roman"/>
                <w:sz w:val="20"/>
                <w:szCs w:val="20"/>
                <w:lang w:eastAsia="ru-RU"/>
              </w:rPr>
              <w:t>подсланевых</w:t>
            </w:r>
            <w:proofErr w:type="spellEnd"/>
            <w:r w:rsidRPr="0047015A">
              <w:rPr>
                <w:rFonts w:ascii="Times New Roman" w:eastAsia="Times New Roman" w:hAnsi="Times New Roman" w:cs="Times New Roman"/>
                <w:sz w:val="20"/>
                <w:szCs w:val="20"/>
                <w:lang w:eastAsia="ru-RU"/>
              </w:rPr>
              <w:t xml:space="preserve"> вод и твердых отходов;</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при наличии судоходства - оборудование на пристанях сливных станций и приемников для сбора твердых отходов;</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2575DF" w:rsidRPr="0047015A" w:rsidRDefault="002575DF" w:rsidP="002575DF">
            <w:pPr>
              <w:keepNext/>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2575DF" w:rsidRPr="00565ACD" w:rsidTr="00931C8C">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Lines/>
              <w:suppressAutoHyphens/>
              <w:spacing w:after="0" w:line="228" w:lineRule="auto"/>
              <w:jc w:val="center"/>
              <w:rPr>
                <w:rFonts w:ascii="Times New Roman" w:eastAsia="Times New Roman" w:hAnsi="Times New Roman" w:cs="Times New Roman"/>
                <w:b/>
                <w:i/>
                <w:sz w:val="20"/>
                <w:szCs w:val="20"/>
                <w:lang w:eastAsia="ru-RU"/>
              </w:rPr>
            </w:pPr>
            <w:r w:rsidRPr="0047015A">
              <w:rPr>
                <w:rFonts w:ascii="Times New Roman" w:eastAsia="Times New Roman" w:hAnsi="Times New Roman" w:cs="Times New Roman"/>
                <w:b/>
                <w:i/>
                <w:sz w:val="20"/>
                <w:szCs w:val="20"/>
                <w:lang w:eastAsia="ru-RU"/>
              </w:rPr>
              <w:t>III пояс ЗСО</w:t>
            </w:r>
          </w:p>
        </w:tc>
      </w:tr>
      <w:tr w:rsidR="002575DF" w:rsidRPr="00565ACD" w:rsidTr="00931C8C">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272" w:type="pct"/>
            <w:tcBorders>
              <w:top w:val="single" w:sz="4" w:space="0" w:color="auto"/>
              <w:left w:val="single" w:sz="4" w:space="0" w:color="auto"/>
              <w:bottom w:val="single" w:sz="4" w:space="0" w:color="auto"/>
              <w:right w:val="single" w:sz="4" w:space="0" w:color="auto"/>
            </w:tcBorders>
            <w:vAlign w:val="center"/>
          </w:tcPr>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все работы, в том числе добыча песка, гравия, </w:t>
            </w:r>
            <w:proofErr w:type="spellStart"/>
            <w:r w:rsidRPr="0047015A">
              <w:rPr>
                <w:rFonts w:ascii="Times New Roman" w:eastAsia="Times New Roman" w:hAnsi="Times New Roman" w:cs="Times New Roman"/>
                <w:sz w:val="20"/>
                <w:szCs w:val="20"/>
                <w:lang w:eastAsia="ru-RU"/>
              </w:rPr>
              <w:t>донноуглубительные</w:t>
            </w:r>
            <w:proofErr w:type="spellEnd"/>
            <w:r w:rsidRPr="0047015A">
              <w:rPr>
                <w:rFonts w:ascii="Times New Roman" w:eastAsia="Times New Roman" w:hAnsi="Times New Roman" w:cs="Times New Roman"/>
                <w:sz w:val="20"/>
                <w:szCs w:val="20"/>
                <w:lang w:eastAsia="ru-RU"/>
              </w:rPr>
              <w:t>, в пределах акватории ЗСО по согласованию с центром государственного санитарно-эпидемиологического надзора;</w:t>
            </w:r>
          </w:p>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использование химических методов борьбы с </w:t>
            </w:r>
            <w:proofErr w:type="spellStart"/>
            <w:r w:rsidRPr="0047015A">
              <w:rPr>
                <w:rFonts w:ascii="Times New Roman" w:eastAsia="Times New Roman" w:hAnsi="Times New Roman" w:cs="Times New Roman"/>
                <w:sz w:val="20"/>
                <w:szCs w:val="20"/>
                <w:lang w:eastAsia="ru-RU"/>
              </w:rPr>
              <w:t>эвтрофикацией</w:t>
            </w:r>
            <w:proofErr w:type="spellEnd"/>
            <w:r w:rsidRPr="0047015A">
              <w:rPr>
                <w:rFonts w:ascii="Times New Roman" w:eastAsia="Times New Roman" w:hAnsi="Times New Roman" w:cs="Times New Roman"/>
                <w:sz w:val="20"/>
                <w:szCs w:val="20"/>
                <w:lang w:eastAsia="ru-RU"/>
              </w:rPr>
              <w:t xml:space="preserve"> водоемов при условии применения препаратов, имеющих положительное </w:t>
            </w:r>
            <w:proofErr w:type="spellStart"/>
            <w:r w:rsidRPr="0047015A">
              <w:rPr>
                <w:rFonts w:ascii="Times New Roman" w:eastAsia="Times New Roman" w:hAnsi="Times New Roman" w:cs="Times New Roman"/>
                <w:sz w:val="20"/>
                <w:szCs w:val="20"/>
                <w:lang w:eastAsia="ru-RU"/>
              </w:rPr>
              <w:t>санитарно</w:t>
            </w:r>
            <w:proofErr w:type="spellEnd"/>
            <w:r w:rsidRPr="0047015A">
              <w:rPr>
                <w:rFonts w:ascii="Times New Roman" w:eastAsia="Times New Roman" w:hAnsi="Times New Roman" w:cs="Times New Roman"/>
                <w:sz w:val="20"/>
                <w:szCs w:val="20"/>
                <w:lang w:eastAsia="ru-RU"/>
              </w:rPr>
              <w:t xml:space="preserve"> - эпидемиологическое заключение;</w:t>
            </w:r>
          </w:p>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 xml:space="preserve">при наличии судоходства - оборудование судов, дебаркадеров и брандвахт устройствами для сбора фановых и </w:t>
            </w:r>
            <w:proofErr w:type="spellStart"/>
            <w:r w:rsidRPr="0047015A">
              <w:rPr>
                <w:rFonts w:ascii="Times New Roman" w:eastAsia="Times New Roman" w:hAnsi="Times New Roman" w:cs="Times New Roman"/>
                <w:sz w:val="20"/>
                <w:szCs w:val="20"/>
                <w:lang w:eastAsia="ru-RU"/>
              </w:rPr>
              <w:t>подсланевых</w:t>
            </w:r>
            <w:proofErr w:type="spellEnd"/>
            <w:r w:rsidRPr="0047015A">
              <w:rPr>
                <w:rFonts w:ascii="Times New Roman" w:eastAsia="Times New Roman" w:hAnsi="Times New Roman" w:cs="Times New Roman"/>
                <w:sz w:val="20"/>
                <w:szCs w:val="20"/>
                <w:lang w:eastAsia="ru-RU"/>
              </w:rPr>
              <w:t xml:space="preserve"> вод и твердых отходов;</w:t>
            </w:r>
          </w:p>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при наличии судоходства - оборудование на пристанях сливных станций и приемников для сбора твердых отходов.</w:t>
            </w:r>
          </w:p>
        </w:tc>
      </w:tr>
      <w:tr w:rsidR="002575DF" w:rsidRPr="00565ACD" w:rsidTr="00931C8C">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931C8C">
            <w:pPr>
              <w:keepLines/>
              <w:suppressAutoHyphens/>
              <w:spacing w:after="0" w:line="228" w:lineRule="auto"/>
              <w:jc w:val="center"/>
              <w:rPr>
                <w:rFonts w:ascii="Times New Roman" w:eastAsia="Times New Roman" w:hAnsi="Times New Roman" w:cs="Times New Roman"/>
                <w:b/>
                <w:sz w:val="20"/>
                <w:szCs w:val="20"/>
                <w:lang w:eastAsia="ru-RU"/>
              </w:rPr>
            </w:pPr>
            <w:r w:rsidRPr="0047015A">
              <w:rPr>
                <w:rFonts w:ascii="Times New Roman" w:eastAsia="Times New Roman" w:hAnsi="Times New Roman" w:cs="Times New Roman"/>
                <w:b/>
                <w:sz w:val="20"/>
                <w:szCs w:val="20"/>
                <w:lang w:eastAsia="ru-RU"/>
              </w:rPr>
              <w:lastRenderedPageBreak/>
              <w:t>Санитарно-защитные полосы</w:t>
            </w:r>
          </w:p>
        </w:tc>
      </w:tr>
      <w:tr w:rsidR="002575DF" w:rsidRPr="00565ACD" w:rsidTr="00931C8C">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размещение источников загрязнения почвы и грунтовых вод;</w:t>
            </w:r>
          </w:p>
          <w:p w:rsidR="002575DF" w:rsidRPr="0047015A" w:rsidRDefault="002575DF" w:rsidP="002575DF">
            <w:pPr>
              <w:keepLines/>
              <w:numPr>
                <w:ilvl w:val="0"/>
                <w:numId w:val="25"/>
              </w:numPr>
              <w:suppressAutoHyphens/>
              <w:spacing w:after="0" w:line="228" w:lineRule="auto"/>
              <w:ind w:left="318" w:hanging="284"/>
              <w:jc w:val="both"/>
              <w:rPr>
                <w:rFonts w:ascii="Times New Roman" w:eastAsia="Times New Roman" w:hAnsi="Times New Roman" w:cs="Times New Roman"/>
                <w:sz w:val="20"/>
                <w:szCs w:val="20"/>
                <w:lang w:eastAsia="ru-RU"/>
              </w:rPr>
            </w:pPr>
            <w:r w:rsidRPr="0047015A">
              <w:rPr>
                <w:rFonts w:ascii="Times New Roman" w:eastAsia="Times New Roman" w:hAnsi="Times New Roman" w:cs="Times New Roman"/>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272" w:type="pct"/>
            <w:tcBorders>
              <w:top w:val="single" w:sz="4" w:space="0" w:color="auto"/>
              <w:left w:val="single" w:sz="4" w:space="0" w:color="auto"/>
              <w:bottom w:val="single" w:sz="4" w:space="0" w:color="auto"/>
              <w:right w:val="single" w:sz="4" w:space="0" w:color="auto"/>
            </w:tcBorders>
            <w:vAlign w:val="center"/>
          </w:tcPr>
          <w:p w:rsidR="002575DF" w:rsidRPr="0047015A" w:rsidRDefault="002575DF" w:rsidP="00931C8C">
            <w:pPr>
              <w:keepLines/>
              <w:suppressAutoHyphens/>
              <w:spacing w:after="0" w:line="228" w:lineRule="auto"/>
              <w:ind w:left="318" w:firstLine="851"/>
              <w:jc w:val="both"/>
              <w:rPr>
                <w:rFonts w:ascii="Times New Roman" w:eastAsia="Times New Roman" w:hAnsi="Times New Roman" w:cs="Times New Roman"/>
                <w:sz w:val="20"/>
                <w:szCs w:val="20"/>
                <w:lang w:eastAsia="ru-RU"/>
              </w:rPr>
            </w:pPr>
          </w:p>
        </w:tc>
      </w:tr>
    </w:tbl>
    <w:p w:rsidR="002575DF" w:rsidRPr="0047015A" w:rsidRDefault="002575DF" w:rsidP="0047015A">
      <w:pPr>
        <w:pStyle w:val="3"/>
        <w:suppressAutoHyphens/>
        <w:spacing w:before="0" w:line="240" w:lineRule="auto"/>
        <w:jc w:val="center"/>
        <w:rPr>
          <w:rFonts w:ascii="Times New Roman" w:hAnsi="Times New Roman"/>
          <w:color w:val="auto"/>
          <w:kern w:val="32"/>
          <w:sz w:val="28"/>
          <w:szCs w:val="28"/>
          <w:lang w:eastAsia="ru-RU"/>
        </w:rPr>
      </w:pPr>
      <w:bookmarkStart w:id="259" w:name="_Toc315701272"/>
      <w:bookmarkStart w:id="260" w:name="_Toc315701273"/>
      <w:bookmarkStart w:id="261" w:name="_Toc315701274"/>
      <w:bookmarkStart w:id="262" w:name="_Toc315701275"/>
      <w:bookmarkStart w:id="263" w:name="_Toc315701276"/>
      <w:bookmarkStart w:id="264" w:name="_Toc315701277"/>
      <w:bookmarkStart w:id="265" w:name="_Toc315701278"/>
      <w:bookmarkStart w:id="266" w:name="_Toc315701279"/>
      <w:bookmarkStart w:id="267" w:name="_Toc315701280"/>
      <w:bookmarkStart w:id="268" w:name="_Toc315701281"/>
      <w:bookmarkStart w:id="269" w:name="_Toc315701282"/>
      <w:bookmarkStart w:id="270" w:name="_Toc315701283"/>
      <w:bookmarkStart w:id="271" w:name="_Toc315701284"/>
      <w:bookmarkStart w:id="272" w:name="_Toc247965297"/>
      <w:bookmarkStart w:id="273" w:name="_Toc268263665"/>
      <w:bookmarkStart w:id="274" w:name="_Toc342378330"/>
      <w:bookmarkStart w:id="275" w:name="_Toc491037235"/>
      <w:bookmarkEnd w:id="259"/>
      <w:bookmarkEnd w:id="260"/>
      <w:bookmarkEnd w:id="261"/>
      <w:bookmarkEnd w:id="262"/>
      <w:bookmarkEnd w:id="263"/>
      <w:bookmarkEnd w:id="264"/>
      <w:bookmarkEnd w:id="265"/>
      <w:bookmarkEnd w:id="266"/>
      <w:bookmarkEnd w:id="267"/>
      <w:bookmarkEnd w:id="268"/>
      <w:bookmarkEnd w:id="269"/>
      <w:bookmarkEnd w:id="270"/>
      <w:bookmarkEnd w:id="271"/>
      <w:r w:rsidRPr="0047015A">
        <w:rPr>
          <w:rFonts w:ascii="Times New Roman" w:hAnsi="Times New Roman"/>
          <w:color w:val="auto"/>
          <w:kern w:val="32"/>
          <w:sz w:val="28"/>
          <w:szCs w:val="28"/>
          <w:lang w:eastAsia="ru-RU"/>
        </w:rPr>
        <w:t>2.13.6 Санитарно-защитные зоны</w:t>
      </w:r>
      <w:bookmarkEnd w:id="272"/>
      <w:bookmarkEnd w:id="273"/>
      <w:bookmarkEnd w:id="274"/>
      <w:bookmarkEnd w:id="275"/>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Cs/>
          <w:lang w:eastAsia="ru-RU"/>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2575DF" w:rsidRPr="0047015A" w:rsidRDefault="002575DF" w:rsidP="0047015A">
      <w:pPr>
        <w:keepLines/>
        <w:suppressAutoHyphens/>
        <w:spacing w:after="0" w:line="240" w:lineRule="auto"/>
        <w:ind w:firstLine="709"/>
        <w:jc w:val="both"/>
        <w:rPr>
          <w:rFonts w:ascii="Times New Roman" w:hAnsi="Times New Roman" w:cs="Times New Roman"/>
        </w:rPr>
      </w:pPr>
      <w:r w:rsidRPr="0047015A">
        <w:rPr>
          <w:rFonts w:ascii="Times New Roman" w:hAnsi="Times New Roman" w:cs="Times New Roman"/>
        </w:rPr>
        <w:t xml:space="preserve">Территория СЗЗ предназначена для: </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создания санитарно-защитного барьера между территорией предприятия (группы предприятий) и территорией жилой застройки;</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hAnsi="Times New Roman" w:cs="Times New Roman"/>
        </w:rPr>
      </w:pPr>
      <w:r w:rsidRPr="0047015A">
        <w:rPr>
          <w:rFonts w:ascii="Times New Roman" w:eastAsia="Times New Roman" w:hAnsi="Times New Roman" w:cs="Times New Roman"/>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47015A">
        <w:rPr>
          <w:rFonts w:ascii="Times New Roman" w:hAnsi="Times New Roman" w:cs="Times New Roman"/>
        </w:rPr>
        <w:tab/>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bCs/>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2575DF" w:rsidRPr="0047015A" w:rsidRDefault="002575DF" w:rsidP="0047015A">
      <w:pPr>
        <w:keepNext/>
        <w:keepLines/>
        <w:suppressAutoHyphens/>
        <w:spacing w:after="0" w:line="240" w:lineRule="auto"/>
        <w:jc w:val="center"/>
        <w:rPr>
          <w:rFonts w:ascii="Times New Roman" w:eastAsia="Times New Roman" w:hAnsi="Times New Roman" w:cs="Times New Roman"/>
          <w:b/>
          <w:bCs/>
          <w:lang w:eastAsia="ru-RU"/>
        </w:rPr>
      </w:pPr>
      <w:r w:rsidRPr="0047015A">
        <w:rPr>
          <w:rFonts w:ascii="Times New Roman" w:eastAsia="Times New Roman" w:hAnsi="Times New Roman" w:cs="Times New Roman"/>
          <w:b/>
          <w:bCs/>
          <w:lang w:eastAsia="ru-RU"/>
        </w:rPr>
        <w:t>СЗЗ промышленных объектов</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spacing w:val="-4"/>
          <w:lang w:eastAsia="ru-RU"/>
        </w:rPr>
      </w:pPr>
      <w:r w:rsidRPr="0047015A">
        <w:rPr>
          <w:rFonts w:ascii="Times New Roman" w:eastAsia="Times New Roman" w:hAnsi="Times New Roman" w:cs="Times New Roman"/>
          <w:bCs/>
          <w:spacing w:val="-4"/>
          <w:lang w:eastAsia="ru-RU"/>
        </w:rPr>
        <w:t xml:space="preserve">В зависимости от характеристики выбросов для промышленного объекта и производства размер санитарно-защитной зоны устанавливается от границы </w:t>
      </w:r>
      <w:proofErr w:type="spellStart"/>
      <w:r w:rsidRPr="0047015A">
        <w:rPr>
          <w:rFonts w:ascii="Times New Roman" w:eastAsia="Times New Roman" w:hAnsi="Times New Roman" w:cs="Times New Roman"/>
          <w:bCs/>
          <w:spacing w:val="-4"/>
          <w:lang w:eastAsia="ru-RU"/>
        </w:rPr>
        <w:t>промплощадки</w:t>
      </w:r>
      <w:proofErr w:type="spellEnd"/>
      <w:r w:rsidRPr="0047015A">
        <w:rPr>
          <w:rFonts w:ascii="Times New Roman" w:eastAsia="Times New Roman" w:hAnsi="Times New Roman" w:cs="Times New Roman"/>
          <w:bCs/>
          <w:spacing w:val="-4"/>
          <w:lang w:eastAsia="ru-RU"/>
        </w:rPr>
        <w:t xml:space="preserve"> и/или от конкретного источника выбросов загрязняющих веществ.</w:t>
      </w:r>
    </w:p>
    <w:p w:rsidR="002575DF" w:rsidRPr="0047015A" w:rsidRDefault="002575DF" w:rsidP="0047015A">
      <w:pPr>
        <w:keepLines/>
        <w:suppressAutoHyphens/>
        <w:spacing w:after="0" w:line="240" w:lineRule="auto"/>
        <w:ind w:firstLine="851"/>
        <w:jc w:val="both"/>
        <w:rPr>
          <w:rFonts w:ascii="Times New Roman" w:hAnsi="Times New Roman" w:cs="Times New Roman"/>
        </w:rPr>
      </w:pPr>
      <w:r w:rsidRPr="0047015A">
        <w:rPr>
          <w:rFonts w:ascii="Times New Roman" w:hAnsi="Times New Roman" w:cs="Times New Roman"/>
          <w:b/>
        </w:rPr>
        <w:t>Генеральным планом предлагается</w:t>
      </w:r>
      <w:r w:rsidRPr="0047015A">
        <w:rPr>
          <w:rFonts w:ascii="Times New Roman" w:hAnsi="Times New Roman" w:cs="Times New Roman"/>
        </w:rPr>
        <w:t xml:space="preserve"> на основании СанПиН 2.2.1/2.1.1.2555-09 разработать и установить: </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в обязательном порядке проекты санитарно-защитных зон для всех существующих и планируемых объектов I - III классов опасности;</w:t>
      </w:r>
    </w:p>
    <w:p w:rsidR="002575DF" w:rsidRPr="0047015A" w:rsidRDefault="002575DF" w:rsidP="0047015A">
      <w:pPr>
        <w:keepLines/>
        <w:widowControl w:val="0"/>
        <w:numPr>
          <w:ilvl w:val="0"/>
          <w:numId w:val="6"/>
        </w:numPr>
        <w:suppressAutoHyphens/>
        <w:adjustRightInd w:val="0"/>
        <w:spacing w:after="0" w:line="240" w:lineRule="auto"/>
        <w:ind w:left="851" w:firstLine="0"/>
        <w:jc w:val="both"/>
        <w:textAlignment w:val="baseline"/>
        <w:rPr>
          <w:rFonts w:ascii="Times New Roman" w:eastAsia="Times New Roman" w:hAnsi="Times New Roman" w:cs="Times New Roman"/>
          <w:lang w:eastAsia="ru-RU"/>
        </w:rPr>
      </w:pPr>
      <w:r w:rsidRPr="0047015A">
        <w:rPr>
          <w:rFonts w:ascii="Times New Roman" w:eastAsia="Times New Roman" w:hAnsi="Times New Roman" w:cs="Times New Roman"/>
          <w:lang w:eastAsia="ru-RU"/>
        </w:rPr>
        <w:t>в рекомендательном порядке проекты санитарно-защитных зон для всех существующих и планируемых объектов IV - V классов опасности.</w:t>
      </w:r>
    </w:p>
    <w:p w:rsidR="002575DF" w:rsidRPr="0047015A" w:rsidRDefault="002575DF" w:rsidP="0047015A">
      <w:pPr>
        <w:keepLines/>
        <w:suppressAutoHyphens/>
        <w:spacing w:after="0" w:line="240" w:lineRule="auto"/>
        <w:ind w:firstLine="851"/>
        <w:jc w:val="both"/>
        <w:rPr>
          <w:rFonts w:ascii="Times New Roman" w:eastAsia="Times New Roman" w:hAnsi="Times New Roman" w:cs="Times New Roman"/>
          <w:bCs/>
          <w:lang w:eastAsia="ru-RU"/>
        </w:rPr>
      </w:pPr>
      <w:r w:rsidRPr="0047015A">
        <w:rPr>
          <w:rFonts w:ascii="Times New Roman" w:eastAsia="Times New Roman" w:hAnsi="Times New Roman" w:cs="Times New Roman"/>
          <w:lang w:eastAsia="ru-RU"/>
        </w:rPr>
        <w:t xml:space="preserve">Для групп промышленных объектов и производств или промышленного узла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47015A">
        <w:rPr>
          <w:rFonts w:ascii="Times New Roman" w:eastAsia="Times New Roman" w:hAnsi="Times New Roman" w:cs="Times New Roman"/>
          <w:bCs/>
          <w:lang w:eastAsia="ru-RU"/>
        </w:rPr>
        <w:t>промышленных объектов и производств, входящих в единую зону.</w:t>
      </w:r>
    </w:p>
    <w:p w:rsidR="002575DF" w:rsidRPr="0047015A" w:rsidRDefault="002575DF" w:rsidP="0047015A">
      <w:pPr>
        <w:pStyle w:val="afe"/>
        <w:keepNext/>
        <w:keepLines/>
        <w:suppressAutoHyphens/>
        <w:spacing w:line="240" w:lineRule="auto"/>
        <w:ind w:left="0"/>
        <w:rPr>
          <w:b/>
          <w:iCs/>
          <w:sz w:val="20"/>
          <w:szCs w:val="20"/>
        </w:rPr>
      </w:pPr>
    </w:p>
    <w:p w:rsidR="002575DF" w:rsidRPr="0047015A" w:rsidRDefault="002575DF" w:rsidP="0047015A">
      <w:pPr>
        <w:pStyle w:val="afe"/>
        <w:keepNext/>
        <w:keepLines/>
        <w:suppressAutoHyphens/>
        <w:spacing w:line="240" w:lineRule="auto"/>
        <w:ind w:left="0"/>
        <w:jc w:val="center"/>
        <w:rPr>
          <w:b/>
          <w:iCs/>
        </w:rPr>
      </w:pPr>
      <w:r w:rsidRPr="0047015A">
        <w:rPr>
          <w:b/>
          <w:iCs/>
        </w:rPr>
        <w:t>Перечень промышленных предприятий и иных объектов, расположенных на территории МО «Новолеушинское сельское поселение», с указанием нормативных размеров санитарно-защитных зон</w:t>
      </w:r>
    </w:p>
    <w:tbl>
      <w:tblPr>
        <w:tblW w:w="10134"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1417"/>
        <w:gridCol w:w="567"/>
        <w:gridCol w:w="850"/>
        <w:gridCol w:w="1843"/>
        <w:gridCol w:w="851"/>
        <w:gridCol w:w="708"/>
        <w:gridCol w:w="1062"/>
        <w:gridCol w:w="2268"/>
      </w:tblGrid>
      <w:tr w:rsidR="002575DF" w:rsidRPr="0047015A" w:rsidTr="0047015A">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 п/п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Наименование предприятия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b/>
                <w:spacing w:val="-4"/>
                <w:sz w:val="20"/>
                <w:szCs w:val="20"/>
              </w:rPr>
            </w:pPr>
            <w:r w:rsidRPr="0047015A">
              <w:rPr>
                <w:rFonts w:ascii="Times New Roman" w:hAnsi="Times New Roman" w:cs="Times New Roman"/>
                <w:b/>
                <w:spacing w:val="-4"/>
                <w:sz w:val="20"/>
                <w:szCs w:val="20"/>
              </w:rPr>
              <w:t>S, 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Форма собств. земли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Адрес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Числен-</w:t>
            </w:r>
            <w:proofErr w:type="spellStart"/>
            <w:r w:rsidRPr="0047015A">
              <w:rPr>
                <w:rFonts w:ascii="Times New Roman" w:hAnsi="Times New Roman" w:cs="Times New Roman"/>
                <w:b/>
                <w:sz w:val="20"/>
                <w:szCs w:val="20"/>
              </w:rPr>
              <w:t>ность</w:t>
            </w:r>
            <w:proofErr w:type="spellEnd"/>
            <w:r w:rsidRPr="0047015A">
              <w:rPr>
                <w:rFonts w:ascii="Times New Roman" w:hAnsi="Times New Roman" w:cs="Times New Roman"/>
                <w:b/>
                <w:sz w:val="20"/>
                <w:szCs w:val="20"/>
              </w:rPr>
              <w:t xml:space="preserve"> работающих, чел.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lang w:val="en-US"/>
              </w:rPr>
            </w:pPr>
            <w:proofErr w:type="spellStart"/>
            <w:r w:rsidRPr="0047015A">
              <w:rPr>
                <w:rFonts w:ascii="Times New Roman" w:hAnsi="Times New Roman" w:cs="Times New Roman"/>
                <w:b/>
                <w:sz w:val="20"/>
                <w:szCs w:val="20"/>
                <w:lang w:val="en-US"/>
              </w:rPr>
              <w:t>Класс</w:t>
            </w:r>
            <w:proofErr w:type="spellEnd"/>
          </w:p>
          <w:p w:rsidR="002575DF" w:rsidRPr="0047015A" w:rsidRDefault="002575DF" w:rsidP="0047015A">
            <w:pPr>
              <w:spacing w:after="0" w:line="240" w:lineRule="auto"/>
              <w:jc w:val="center"/>
              <w:rPr>
                <w:rFonts w:ascii="Times New Roman" w:hAnsi="Times New Roman" w:cs="Times New Roman"/>
                <w:b/>
                <w:sz w:val="20"/>
                <w:szCs w:val="20"/>
                <w:lang w:val="en-US"/>
              </w:rPr>
            </w:pPr>
            <w:proofErr w:type="spellStart"/>
            <w:r w:rsidRPr="0047015A">
              <w:rPr>
                <w:rFonts w:ascii="Times New Roman" w:hAnsi="Times New Roman" w:cs="Times New Roman"/>
                <w:b/>
                <w:sz w:val="20"/>
                <w:szCs w:val="20"/>
                <w:lang w:val="en-US"/>
              </w:rPr>
              <w:t>пред</w:t>
            </w:r>
            <w:proofErr w:type="spellEnd"/>
          </w:p>
          <w:p w:rsidR="002575DF" w:rsidRPr="0047015A" w:rsidRDefault="002575DF" w:rsidP="0047015A">
            <w:pPr>
              <w:spacing w:after="0" w:line="240" w:lineRule="auto"/>
              <w:jc w:val="center"/>
              <w:rPr>
                <w:rFonts w:ascii="Times New Roman" w:hAnsi="Times New Roman" w:cs="Times New Roman"/>
                <w:b/>
                <w:sz w:val="20"/>
                <w:szCs w:val="20"/>
                <w:lang w:val="en-US"/>
              </w:rPr>
            </w:pPr>
            <w:proofErr w:type="spellStart"/>
            <w:r w:rsidRPr="0047015A">
              <w:rPr>
                <w:rFonts w:ascii="Times New Roman" w:hAnsi="Times New Roman" w:cs="Times New Roman"/>
                <w:b/>
                <w:sz w:val="20"/>
                <w:szCs w:val="20"/>
                <w:lang w:val="en-US"/>
              </w:rPr>
              <w:t>прия</w:t>
            </w:r>
            <w:proofErr w:type="spellEnd"/>
          </w:p>
          <w:p w:rsidR="002575DF" w:rsidRPr="0047015A" w:rsidRDefault="002575DF" w:rsidP="0047015A">
            <w:pPr>
              <w:spacing w:after="0" w:line="240" w:lineRule="auto"/>
              <w:jc w:val="center"/>
              <w:rPr>
                <w:rFonts w:ascii="Times New Roman" w:hAnsi="Times New Roman" w:cs="Times New Roman"/>
                <w:b/>
                <w:sz w:val="20"/>
                <w:szCs w:val="20"/>
                <w:lang w:val="en-US"/>
              </w:rPr>
            </w:pPr>
            <w:proofErr w:type="spellStart"/>
            <w:r w:rsidRPr="0047015A">
              <w:rPr>
                <w:rFonts w:ascii="Times New Roman" w:hAnsi="Times New Roman" w:cs="Times New Roman"/>
                <w:b/>
                <w:sz w:val="20"/>
                <w:szCs w:val="20"/>
                <w:lang w:val="en-US"/>
              </w:rPr>
              <w:t>тия</w:t>
            </w:r>
            <w:proofErr w:type="spellEnd"/>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b/>
                <w:spacing w:val="-2"/>
                <w:sz w:val="20"/>
                <w:szCs w:val="20"/>
              </w:rPr>
            </w:pPr>
            <w:r w:rsidRPr="0047015A">
              <w:rPr>
                <w:rFonts w:ascii="Times New Roman" w:hAnsi="Times New Roman" w:cs="Times New Roman"/>
                <w:b/>
                <w:spacing w:val="-2"/>
                <w:sz w:val="20"/>
                <w:szCs w:val="20"/>
              </w:rPr>
              <w:t>Отрасль</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b/>
                <w:sz w:val="20"/>
                <w:szCs w:val="20"/>
              </w:rPr>
            </w:pPr>
          </w:p>
          <w:p w:rsidR="002575DF" w:rsidRPr="0047015A" w:rsidRDefault="002575DF" w:rsidP="0047015A">
            <w:pPr>
              <w:spacing w:after="0" w:line="240" w:lineRule="auto"/>
              <w:jc w:val="center"/>
              <w:rPr>
                <w:rFonts w:ascii="Times New Roman" w:hAnsi="Times New Roman" w:cs="Times New Roman"/>
                <w:b/>
                <w:sz w:val="20"/>
                <w:szCs w:val="20"/>
              </w:rPr>
            </w:pPr>
          </w:p>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Вид  деятельности</w:t>
            </w:r>
          </w:p>
        </w:tc>
      </w:tr>
      <w:tr w:rsidR="002575DF" w:rsidRPr="0047015A" w:rsidTr="0047015A">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b/>
                <w:spacing w:val="-4"/>
                <w:sz w:val="20"/>
                <w:szCs w:val="20"/>
              </w:rPr>
            </w:pPr>
            <w:r w:rsidRPr="0047015A">
              <w:rPr>
                <w:rFonts w:ascii="Times New Roman" w:hAnsi="Times New Roman" w:cs="Times New Roman"/>
                <w:b/>
                <w:spacing w:val="-4"/>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b/>
                <w:sz w:val="20"/>
                <w:szCs w:val="20"/>
                <w:lang w:val="en-US"/>
              </w:rPr>
            </w:pPr>
            <w:r w:rsidRPr="0047015A">
              <w:rPr>
                <w:rFonts w:ascii="Times New Roman" w:hAnsi="Times New Roman" w:cs="Times New Roman"/>
                <w:b/>
                <w:sz w:val="20"/>
                <w:szCs w:val="20"/>
                <w:lang w:val="en-US"/>
              </w:rPr>
              <w:t>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b/>
                <w:spacing w:val="-2"/>
                <w:sz w:val="20"/>
                <w:szCs w:val="20"/>
              </w:rPr>
            </w:pPr>
            <w:r w:rsidRPr="0047015A">
              <w:rPr>
                <w:rFonts w:ascii="Times New Roman" w:hAnsi="Times New Roman" w:cs="Times New Roman"/>
                <w:b/>
                <w:spacing w:val="-2"/>
                <w:sz w:val="20"/>
                <w:szCs w:val="20"/>
              </w:rPr>
              <w:t>8</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b/>
                <w:sz w:val="20"/>
                <w:szCs w:val="20"/>
              </w:rPr>
            </w:pPr>
            <w:r w:rsidRPr="0047015A">
              <w:rPr>
                <w:rFonts w:ascii="Times New Roman" w:hAnsi="Times New Roman" w:cs="Times New Roman"/>
                <w:b/>
                <w:sz w:val="20"/>
                <w:szCs w:val="20"/>
              </w:rPr>
              <w:t>9</w:t>
            </w:r>
          </w:p>
        </w:tc>
      </w:tr>
      <w:tr w:rsidR="002575DF" w:rsidRPr="0047015A" w:rsidTr="0047015A">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w:t>
            </w:r>
            <w:proofErr w:type="spellStart"/>
            <w:r w:rsidRPr="0047015A">
              <w:rPr>
                <w:rFonts w:ascii="Times New Roman" w:hAnsi="Times New Roman" w:cs="Times New Roman"/>
                <w:sz w:val="20"/>
                <w:szCs w:val="20"/>
              </w:rPr>
              <w:t>Ивагропром</w:t>
            </w:r>
            <w:proofErr w:type="spellEnd"/>
            <w:r w:rsidRPr="0047015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Ивановская область, Тейковский район, с. Светлый, </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ул. Целинная, д. 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lang w:val="en-US"/>
              </w:rPr>
              <w:t>II</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Пищевая промышленность</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Производство готовых кормов для животных, содержащихся на фермах</w:t>
            </w:r>
          </w:p>
        </w:tc>
      </w:tr>
      <w:tr w:rsidR="002575DF" w:rsidRPr="0047015A" w:rsidTr="0047015A">
        <w:trPr>
          <w:trHeight w:val="284"/>
        </w:trPr>
        <w:tc>
          <w:tcPr>
            <w:tcW w:w="568" w:type="dxa"/>
            <w:tcBorders>
              <w:top w:val="single" w:sz="4" w:space="0" w:color="auto"/>
              <w:left w:val="single" w:sz="12"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ОАО «Тейковский молочный завод»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Ивановская область, Тейковский район, с. Светлый, </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lastRenderedPageBreak/>
              <w:t>ул. Целинная, д. 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lastRenderedPageBreak/>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Пищевая промышленность</w:t>
            </w:r>
          </w:p>
        </w:tc>
        <w:tc>
          <w:tcPr>
            <w:tcW w:w="2268" w:type="dxa"/>
            <w:tcBorders>
              <w:top w:val="single" w:sz="4" w:space="0" w:color="auto"/>
              <w:left w:val="single" w:sz="4" w:space="0" w:color="auto"/>
              <w:bottom w:val="single" w:sz="4" w:space="0" w:color="auto"/>
              <w:right w:val="single" w:sz="12"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Производство молока (кроме сырого) и молочной продукции</w:t>
            </w:r>
          </w:p>
        </w:tc>
      </w:tr>
      <w:tr w:rsidR="002575DF" w:rsidRPr="0047015A" w:rsidTr="0047015A">
        <w:trPr>
          <w:trHeight w:val="284"/>
        </w:trPr>
        <w:tc>
          <w:tcPr>
            <w:tcW w:w="56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lastRenderedPageBreak/>
              <w:t>3</w:t>
            </w:r>
          </w:p>
        </w:tc>
        <w:tc>
          <w:tcPr>
            <w:tcW w:w="141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«Тейковское ДЭП»</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Ивановской области</w:t>
            </w:r>
          </w:p>
        </w:tc>
        <w:tc>
          <w:tcPr>
            <w:tcW w:w="56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Ивановская область, Тейковский район, д. Домотканово, </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55</w:t>
            </w:r>
          </w:p>
        </w:tc>
        <w:tc>
          <w:tcPr>
            <w:tcW w:w="70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062"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Дорожное строительство</w:t>
            </w:r>
          </w:p>
        </w:tc>
        <w:tc>
          <w:tcPr>
            <w:tcW w:w="2268" w:type="dxa"/>
            <w:tcBorders>
              <w:top w:val="single" w:sz="4" w:space="0" w:color="auto"/>
              <w:bottom w:val="single" w:sz="4"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Строительство автомобильных дорог и автомагистралей</w:t>
            </w:r>
          </w:p>
        </w:tc>
      </w:tr>
      <w:tr w:rsidR="002575DF" w:rsidRPr="0047015A" w:rsidTr="0047015A">
        <w:trPr>
          <w:trHeight w:val="284"/>
        </w:trPr>
        <w:tc>
          <w:tcPr>
            <w:tcW w:w="56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4</w:t>
            </w:r>
          </w:p>
        </w:tc>
        <w:tc>
          <w:tcPr>
            <w:tcW w:w="141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«Тейковское ДРП» Ивановской области</w:t>
            </w:r>
          </w:p>
        </w:tc>
        <w:tc>
          <w:tcPr>
            <w:tcW w:w="56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Ивановская область, Тейковский район, д. Домотканово, </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52</w:t>
            </w:r>
          </w:p>
        </w:tc>
        <w:tc>
          <w:tcPr>
            <w:tcW w:w="70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062"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Дорожное строительство</w:t>
            </w:r>
          </w:p>
        </w:tc>
        <w:tc>
          <w:tcPr>
            <w:tcW w:w="2268" w:type="dxa"/>
            <w:tcBorders>
              <w:top w:val="single" w:sz="4" w:space="0" w:color="auto"/>
              <w:bottom w:val="single" w:sz="4"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Строительство автомобильных дорог и автомагистралей</w:t>
            </w:r>
          </w:p>
        </w:tc>
      </w:tr>
      <w:tr w:rsidR="002575DF" w:rsidRPr="0047015A" w:rsidTr="0047015A">
        <w:trPr>
          <w:trHeight w:val="284"/>
        </w:trPr>
        <w:tc>
          <w:tcPr>
            <w:tcW w:w="56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5</w:t>
            </w:r>
          </w:p>
        </w:tc>
        <w:tc>
          <w:tcPr>
            <w:tcW w:w="141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«ТРАКТ»</w:t>
            </w:r>
          </w:p>
        </w:tc>
        <w:tc>
          <w:tcPr>
            <w:tcW w:w="56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Ивановская область, Тейковский район, д. Домотканово, </w:t>
            </w:r>
          </w:p>
          <w:p w:rsidR="002575DF" w:rsidRPr="0047015A" w:rsidRDefault="002575DF" w:rsidP="0047015A">
            <w:pPr>
              <w:spacing w:after="0" w:line="240" w:lineRule="auto"/>
              <w:jc w:val="center"/>
              <w:rPr>
                <w:rFonts w:ascii="Times New Roman" w:hAnsi="Times New Roman" w:cs="Times New Roman"/>
                <w:spacing w:val="-4"/>
                <w:sz w:val="20"/>
                <w:szCs w:val="20"/>
              </w:rPr>
            </w:pPr>
            <w:r w:rsidRPr="0047015A">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63</w:t>
            </w:r>
          </w:p>
        </w:tc>
        <w:tc>
          <w:tcPr>
            <w:tcW w:w="70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062"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Дорожное строительство</w:t>
            </w:r>
          </w:p>
        </w:tc>
        <w:tc>
          <w:tcPr>
            <w:tcW w:w="2268" w:type="dxa"/>
            <w:tcBorders>
              <w:top w:val="single" w:sz="4" w:space="0" w:color="auto"/>
              <w:bottom w:val="single" w:sz="4"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Строительство автомобильных дорог и автомагистралей</w:t>
            </w:r>
          </w:p>
        </w:tc>
      </w:tr>
      <w:tr w:rsidR="002575DF" w:rsidRPr="0047015A" w:rsidTr="0047015A">
        <w:trPr>
          <w:trHeight w:val="284"/>
        </w:trPr>
        <w:tc>
          <w:tcPr>
            <w:tcW w:w="56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6</w:t>
            </w:r>
          </w:p>
        </w:tc>
        <w:tc>
          <w:tcPr>
            <w:tcW w:w="141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«ДРСУ»</w:t>
            </w:r>
          </w:p>
        </w:tc>
        <w:tc>
          <w:tcPr>
            <w:tcW w:w="567"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4"/>
                <w:sz w:val="20"/>
                <w:szCs w:val="20"/>
              </w:rPr>
            </w:pPr>
          </w:p>
        </w:tc>
        <w:tc>
          <w:tcPr>
            <w:tcW w:w="850"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843"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Юр. адрес: Ивановская область, г. Иваново, ул. Революционная, д. 20Б, литер А, помещение 1003.</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 xml:space="preserve">Факт. адрес: Ивановская область, Тейковский район, д. Домотканово, </w:t>
            </w: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д. 47</w:t>
            </w:r>
          </w:p>
        </w:tc>
        <w:tc>
          <w:tcPr>
            <w:tcW w:w="851"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9</w:t>
            </w:r>
          </w:p>
        </w:tc>
        <w:tc>
          <w:tcPr>
            <w:tcW w:w="708"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jc w:val="center"/>
              <w:rPr>
                <w:rFonts w:ascii="Times New Roman" w:hAnsi="Times New Roman" w:cs="Times New Roman"/>
                <w:sz w:val="20"/>
                <w:szCs w:val="20"/>
              </w:rPr>
            </w:pPr>
          </w:p>
        </w:tc>
        <w:tc>
          <w:tcPr>
            <w:tcW w:w="1062" w:type="dxa"/>
            <w:tcBorders>
              <w:top w:val="single" w:sz="4" w:space="0" w:color="auto"/>
              <w:bottom w:val="single" w:sz="4" w:space="0" w:color="auto"/>
            </w:tcBorders>
            <w:shd w:val="clear" w:color="auto" w:fill="auto"/>
            <w:vAlign w:val="center"/>
          </w:tcPr>
          <w:p w:rsidR="002575DF" w:rsidRPr="0047015A" w:rsidRDefault="002575DF" w:rsidP="0047015A">
            <w:pPr>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Дорожное строительство</w:t>
            </w:r>
          </w:p>
        </w:tc>
        <w:tc>
          <w:tcPr>
            <w:tcW w:w="2268" w:type="dxa"/>
            <w:tcBorders>
              <w:top w:val="single" w:sz="4" w:space="0" w:color="auto"/>
              <w:bottom w:val="single" w:sz="4" w:space="0" w:color="auto"/>
            </w:tcBorders>
            <w:shd w:val="clear" w:color="auto" w:fill="auto"/>
          </w:tcPr>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p>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Строительство автомобильных дорог и автомагистралей</w:t>
            </w:r>
          </w:p>
        </w:tc>
      </w:tr>
    </w:tbl>
    <w:p w:rsidR="002575DF" w:rsidRPr="0047015A" w:rsidRDefault="002575DF" w:rsidP="0047015A">
      <w:pPr>
        <w:pStyle w:val="afe"/>
        <w:keepNext/>
        <w:keepLines/>
        <w:suppressAutoHyphens/>
        <w:spacing w:line="240" w:lineRule="auto"/>
        <w:ind w:left="0"/>
        <w:jc w:val="center"/>
        <w:rPr>
          <w:b/>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1"/>
        <w:gridCol w:w="2928"/>
        <w:gridCol w:w="3524"/>
        <w:gridCol w:w="1027"/>
        <w:gridCol w:w="1191"/>
        <w:gridCol w:w="680"/>
      </w:tblGrid>
      <w:tr w:rsidR="002575DF" w:rsidRPr="0047015A" w:rsidTr="00931C8C">
        <w:trPr>
          <w:cantSplit/>
        </w:trPr>
        <w:tc>
          <w:tcPr>
            <w:tcW w:w="283" w:type="pct"/>
            <w:shd w:val="clear" w:color="auto" w:fill="FFFFFF"/>
            <w:vAlign w:val="center"/>
          </w:tcPr>
          <w:p w:rsidR="002575DF" w:rsidRPr="0047015A" w:rsidRDefault="002575DF" w:rsidP="0047015A">
            <w:pPr>
              <w:pStyle w:val="100"/>
              <w:keepLines/>
              <w:rPr>
                <w:b/>
              </w:rPr>
            </w:pPr>
            <w:r w:rsidRPr="0047015A">
              <w:rPr>
                <w:b/>
              </w:rPr>
              <w:t>№ п/п</w:t>
            </w:r>
          </w:p>
        </w:tc>
        <w:tc>
          <w:tcPr>
            <w:tcW w:w="1477" w:type="pct"/>
            <w:shd w:val="clear" w:color="auto" w:fill="FFFFFF"/>
            <w:vAlign w:val="center"/>
          </w:tcPr>
          <w:p w:rsidR="002575DF" w:rsidRPr="0047015A" w:rsidRDefault="002575DF" w:rsidP="0047015A">
            <w:pPr>
              <w:pStyle w:val="100"/>
              <w:keepLines/>
              <w:rPr>
                <w:b/>
              </w:rPr>
            </w:pPr>
            <w:r w:rsidRPr="0047015A">
              <w:rPr>
                <w:b/>
              </w:rPr>
              <w:t>Наименование объекта</w:t>
            </w:r>
          </w:p>
        </w:tc>
        <w:tc>
          <w:tcPr>
            <w:tcW w:w="1778" w:type="pct"/>
            <w:shd w:val="clear" w:color="auto" w:fill="FFFFFF"/>
            <w:vAlign w:val="center"/>
          </w:tcPr>
          <w:p w:rsidR="002575DF" w:rsidRPr="0047015A" w:rsidRDefault="002575DF" w:rsidP="0047015A">
            <w:pPr>
              <w:pStyle w:val="100"/>
              <w:keepLines/>
              <w:rPr>
                <w:b/>
              </w:rPr>
            </w:pPr>
            <w:r w:rsidRPr="0047015A">
              <w:rPr>
                <w:b/>
              </w:rPr>
              <w:t>Характеристика</w:t>
            </w:r>
          </w:p>
        </w:tc>
        <w:tc>
          <w:tcPr>
            <w:tcW w:w="518" w:type="pct"/>
            <w:shd w:val="clear" w:color="auto" w:fill="FFFFFF"/>
            <w:vAlign w:val="center"/>
          </w:tcPr>
          <w:p w:rsidR="002575DF" w:rsidRPr="0047015A" w:rsidRDefault="002575DF" w:rsidP="0047015A">
            <w:pPr>
              <w:pStyle w:val="100"/>
              <w:keepLines/>
              <w:rPr>
                <w:b/>
              </w:rPr>
            </w:pPr>
            <w:r w:rsidRPr="0047015A">
              <w:rPr>
                <w:b/>
              </w:rPr>
              <w:t>Статус объекта</w:t>
            </w:r>
          </w:p>
        </w:tc>
        <w:tc>
          <w:tcPr>
            <w:tcW w:w="601" w:type="pct"/>
            <w:shd w:val="clear" w:color="auto" w:fill="FFFFFF"/>
            <w:vAlign w:val="center"/>
          </w:tcPr>
          <w:p w:rsidR="002575DF" w:rsidRPr="0047015A" w:rsidRDefault="002575DF" w:rsidP="0047015A">
            <w:pPr>
              <w:pStyle w:val="100"/>
              <w:keepLines/>
              <w:rPr>
                <w:b/>
              </w:rPr>
            </w:pPr>
            <w:r w:rsidRPr="0047015A">
              <w:rPr>
                <w:b/>
              </w:rPr>
              <w:t>Класс опасности</w:t>
            </w:r>
          </w:p>
        </w:tc>
        <w:tc>
          <w:tcPr>
            <w:tcW w:w="343" w:type="pct"/>
            <w:shd w:val="clear" w:color="auto" w:fill="FFFFFF"/>
            <w:vAlign w:val="center"/>
          </w:tcPr>
          <w:p w:rsidR="002575DF" w:rsidRPr="0047015A" w:rsidRDefault="002575DF" w:rsidP="0047015A">
            <w:pPr>
              <w:pStyle w:val="100"/>
              <w:keepLines/>
              <w:rPr>
                <w:b/>
              </w:rPr>
            </w:pPr>
            <w:r w:rsidRPr="0047015A">
              <w:rPr>
                <w:b/>
              </w:rPr>
              <w:t>СЗЗ, м</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uppressAutoHyphens/>
              <w:snapToGrid w:val="0"/>
              <w:spacing w:after="0" w:line="240" w:lineRule="auto"/>
              <w:ind w:left="-28" w:right="-28"/>
              <w:jc w:val="center"/>
              <w:rPr>
                <w:rFonts w:ascii="Times New Roman" w:eastAsia="Times New Roman" w:hAnsi="Times New Roman" w:cs="Times New Roman"/>
                <w:sz w:val="20"/>
                <w:szCs w:val="20"/>
                <w:lang w:eastAsia="ar-SA"/>
              </w:rPr>
            </w:pPr>
            <w:r w:rsidRPr="0047015A">
              <w:rPr>
                <w:rFonts w:ascii="Times New Roman" w:hAnsi="Times New Roman" w:cs="Times New Roman"/>
                <w:sz w:val="20"/>
                <w:szCs w:val="20"/>
              </w:rPr>
              <w:t>ООО «</w:t>
            </w:r>
            <w:proofErr w:type="spellStart"/>
            <w:r w:rsidRPr="0047015A">
              <w:rPr>
                <w:rFonts w:ascii="Times New Roman" w:hAnsi="Times New Roman" w:cs="Times New Roman"/>
                <w:sz w:val="20"/>
                <w:szCs w:val="20"/>
              </w:rPr>
              <w:t>Ивагропром</w:t>
            </w:r>
            <w:proofErr w:type="spellEnd"/>
            <w:r w:rsidRPr="0047015A">
              <w:rPr>
                <w:rFonts w:ascii="Times New Roman" w:hAnsi="Times New Roman" w:cs="Times New Roman"/>
                <w:sz w:val="20"/>
                <w:szCs w:val="20"/>
              </w:rPr>
              <w:t>»</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eastAsia="Times New Roman" w:hAnsi="Times New Roman" w:cs="Times New Roman"/>
                <w:spacing w:val="-2"/>
                <w:sz w:val="20"/>
                <w:szCs w:val="20"/>
                <w:lang w:eastAsia="ar-SA"/>
              </w:rPr>
            </w:pPr>
            <w:r w:rsidRPr="0047015A">
              <w:rPr>
                <w:rFonts w:ascii="Times New Roman" w:hAnsi="Times New Roman" w:cs="Times New Roman"/>
                <w:spacing w:val="-2"/>
                <w:sz w:val="20"/>
                <w:szCs w:val="20"/>
              </w:rPr>
              <w:t>Пищевая промышленность</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lang w:val="en-US"/>
              </w:rPr>
            </w:pPr>
            <w:r w:rsidRPr="0047015A">
              <w:rPr>
                <w:rFonts w:ascii="Times New Roman" w:hAnsi="Times New Roman" w:cs="Times New Roman"/>
                <w:sz w:val="20"/>
                <w:szCs w:val="20"/>
                <w:lang w:val="en-US"/>
              </w:rPr>
              <w:t>II</w:t>
            </w:r>
          </w:p>
        </w:tc>
        <w:tc>
          <w:tcPr>
            <w:tcW w:w="343" w:type="pct"/>
            <w:shd w:val="clear" w:color="auto" w:fill="FFFFFF"/>
            <w:vAlign w:val="center"/>
          </w:tcPr>
          <w:p w:rsidR="002575DF" w:rsidRPr="0047015A" w:rsidRDefault="002575DF" w:rsidP="0047015A">
            <w:pPr>
              <w:pStyle w:val="100"/>
              <w:keepLines/>
              <w:rPr>
                <w:color w:val="FF0000"/>
              </w:rPr>
            </w:pPr>
            <w:r w:rsidRPr="0047015A">
              <w:rPr>
                <w:color w:val="FF0000"/>
              </w:rPr>
              <w:t>300</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uppressAutoHyphens/>
              <w:snapToGrid w:val="0"/>
              <w:spacing w:after="0" w:line="240" w:lineRule="auto"/>
              <w:ind w:left="-28" w:right="-28"/>
              <w:jc w:val="center"/>
              <w:rPr>
                <w:rFonts w:ascii="Times New Roman" w:hAnsi="Times New Roman" w:cs="Times New Roman"/>
                <w:sz w:val="20"/>
                <w:szCs w:val="20"/>
              </w:rPr>
            </w:pPr>
            <w:r w:rsidRPr="0047015A">
              <w:rPr>
                <w:rFonts w:ascii="Times New Roman" w:hAnsi="Times New Roman" w:cs="Times New Roman"/>
                <w:sz w:val="20"/>
                <w:szCs w:val="20"/>
              </w:rPr>
              <w:t>ОАО «Тейковский молочный завод»</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hAnsi="Times New Roman" w:cs="Times New Roman"/>
                <w:spacing w:val="-2"/>
                <w:sz w:val="20"/>
                <w:szCs w:val="20"/>
              </w:rPr>
            </w:pPr>
            <w:r w:rsidRPr="0047015A">
              <w:rPr>
                <w:rFonts w:ascii="Times New Roman" w:hAnsi="Times New Roman" w:cs="Times New Roman"/>
                <w:spacing w:val="-2"/>
                <w:sz w:val="20"/>
                <w:szCs w:val="20"/>
              </w:rPr>
              <w:t>Пищевая промышленность</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eastAsia="Times New Roman" w:hAnsi="Times New Roman" w:cs="Times New Roman"/>
                <w:sz w:val="20"/>
                <w:szCs w:val="20"/>
                <w:lang w:val="en-US" w:eastAsia="ar-SA"/>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343" w:type="pct"/>
            <w:shd w:val="clear" w:color="auto" w:fill="FFFFFF"/>
            <w:vAlign w:val="center"/>
          </w:tcPr>
          <w:p w:rsidR="002575DF" w:rsidRPr="0047015A" w:rsidRDefault="002575DF" w:rsidP="0047015A">
            <w:pPr>
              <w:pStyle w:val="100"/>
              <w:keepLines/>
            </w:pPr>
            <w:r w:rsidRPr="0047015A">
              <w:t>100</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ООО «Тейковское ДЭП»</w:t>
            </w:r>
          </w:p>
          <w:p w:rsidR="002575DF" w:rsidRPr="0047015A" w:rsidRDefault="002575DF" w:rsidP="0047015A">
            <w:pPr>
              <w:suppressAutoHyphens/>
              <w:snapToGrid w:val="0"/>
              <w:spacing w:after="0" w:line="240" w:lineRule="auto"/>
              <w:ind w:left="-28" w:right="-28"/>
              <w:jc w:val="center"/>
              <w:rPr>
                <w:rFonts w:ascii="Times New Roman" w:eastAsia="Times New Roman" w:hAnsi="Times New Roman" w:cs="Times New Roman"/>
                <w:sz w:val="20"/>
                <w:szCs w:val="20"/>
                <w:lang w:eastAsia="ar-SA"/>
              </w:rPr>
            </w:pPr>
            <w:r w:rsidRPr="0047015A">
              <w:rPr>
                <w:rFonts w:ascii="Times New Roman" w:hAnsi="Times New Roman" w:cs="Times New Roman"/>
                <w:sz w:val="20"/>
                <w:szCs w:val="20"/>
              </w:rPr>
              <w:t>Ивановской области</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eastAsia="Times New Roman" w:hAnsi="Times New Roman" w:cs="Times New Roman"/>
                <w:spacing w:val="-2"/>
                <w:sz w:val="20"/>
                <w:szCs w:val="20"/>
                <w:lang w:eastAsia="ar-SA"/>
              </w:rPr>
            </w:pPr>
            <w:r w:rsidRPr="0047015A">
              <w:rPr>
                <w:rFonts w:ascii="Times New Roman" w:hAnsi="Times New Roman" w:cs="Times New Roman"/>
                <w:spacing w:val="-2"/>
                <w:sz w:val="20"/>
                <w:szCs w:val="20"/>
              </w:rPr>
              <w:t>Дорожное строительство</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lang w:val="en-US"/>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343" w:type="pct"/>
            <w:shd w:val="clear" w:color="auto" w:fill="FFFFFF"/>
            <w:vAlign w:val="center"/>
          </w:tcPr>
          <w:p w:rsidR="002575DF" w:rsidRPr="0047015A" w:rsidRDefault="002575DF" w:rsidP="0047015A">
            <w:pPr>
              <w:pStyle w:val="100"/>
              <w:keepLines/>
            </w:pPr>
            <w:r w:rsidRPr="0047015A">
              <w:t>100</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uppressAutoHyphens/>
              <w:snapToGrid w:val="0"/>
              <w:spacing w:after="0" w:line="240" w:lineRule="auto"/>
              <w:ind w:left="-28" w:right="-28"/>
              <w:jc w:val="center"/>
              <w:rPr>
                <w:rFonts w:ascii="Times New Roman" w:eastAsia="Times New Roman" w:hAnsi="Times New Roman" w:cs="Times New Roman"/>
                <w:sz w:val="20"/>
                <w:szCs w:val="20"/>
                <w:lang w:eastAsia="ar-SA"/>
              </w:rPr>
            </w:pPr>
            <w:r w:rsidRPr="0047015A">
              <w:rPr>
                <w:rFonts w:ascii="Times New Roman" w:hAnsi="Times New Roman" w:cs="Times New Roman"/>
                <w:sz w:val="20"/>
                <w:szCs w:val="20"/>
              </w:rPr>
              <w:t>ООО «Тейковское ДРП» Ивановской области</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eastAsia="Times New Roman" w:hAnsi="Times New Roman" w:cs="Times New Roman"/>
                <w:spacing w:val="-2"/>
                <w:sz w:val="20"/>
                <w:szCs w:val="20"/>
                <w:lang w:eastAsia="ar-SA"/>
              </w:rPr>
            </w:pPr>
            <w:r w:rsidRPr="0047015A">
              <w:rPr>
                <w:rFonts w:ascii="Times New Roman" w:hAnsi="Times New Roman" w:cs="Times New Roman"/>
                <w:spacing w:val="-2"/>
                <w:sz w:val="20"/>
                <w:szCs w:val="20"/>
              </w:rPr>
              <w:t>Дорожное строительство</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343" w:type="pct"/>
            <w:shd w:val="clear" w:color="auto" w:fill="FFFFFF"/>
            <w:vAlign w:val="center"/>
          </w:tcPr>
          <w:p w:rsidR="002575DF" w:rsidRPr="0047015A" w:rsidRDefault="002575DF" w:rsidP="0047015A">
            <w:pPr>
              <w:pStyle w:val="100"/>
              <w:keepLines/>
            </w:pPr>
            <w:r w:rsidRPr="0047015A">
              <w:t>100</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uppressAutoHyphens/>
              <w:snapToGrid w:val="0"/>
              <w:spacing w:after="0" w:line="240" w:lineRule="auto"/>
              <w:jc w:val="center"/>
              <w:rPr>
                <w:rFonts w:ascii="Times New Roman" w:eastAsia="Times New Roman" w:hAnsi="Times New Roman" w:cs="Times New Roman"/>
                <w:sz w:val="20"/>
                <w:szCs w:val="20"/>
                <w:lang w:eastAsia="ar-SA"/>
              </w:rPr>
            </w:pPr>
            <w:r w:rsidRPr="0047015A">
              <w:rPr>
                <w:rFonts w:ascii="Times New Roman" w:hAnsi="Times New Roman" w:cs="Times New Roman"/>
                <w:sz w:val="20"/>
                <w:szCs w:val="20"/>
              </w:rPr>
              <w:t>ООО «ТРАКТ»</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eastAsia="Times New Roman" w:hAnsi="Times New Roman" w:cs="Times New Roman"/>
                <w:spacing w:val="-2"/>
                <w:sz w:val="20"/>
                <w:szCs w:val="20"/>
                <w:lang w:eastAsia="ar-SA"/>
              </w:rPr>
            </w:pPr>
            <w:r w:rsidRPr="0047015A">
              <w:rPr>
                <w:rFonts w:ascii="Times New Roman" w:hAnsi="Times New Roman" w:cs="Times New Roman"/>
                <w:spacing w:val="-2"/>
                <w:sz w:val="20"/>
                <w:szCs w:val="20"/>
              </w:rPr>
              <w:t>Дорожное строительство</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343" w:type="pct"/>
            <w:shd w:val="clear" w:color="auto" w:fill="FFFFFF"/>
            <w:vAlign w:val="center"/>
          </w:tcPr>
          <w:p w:rsidR="002575DF" w:rsidRPr="0047015A" w:rsidRDefault="002575DF" w:rsidP="0047015A">
            <w:pPr>
              <w:pStyle w:val="100"/>
              <w:keepLines/>
            </w:pPr>
            <w:r w:rsidRPr="0047015A">
              <w:t>100</w:t>
            </w:r>
          </w:p>
        </w:tc>
      </w:tr>
      <w:tr w:rsidR="002575DF" w:rsidRPr="0047015A" w:rsidTr="00931C8C">
        <w:trPr>
          <w:cantSplit/>
        </w:trPr>
        <w:tc>
          <w:tcPr>
            <w:tcW w:w="283" w:type="pct"/>
            <w:shd w:val="clear" w:color="auto" w:fill="FFFFFF"/>
            <w:vAlign w:val="center"/>
          </w:tcPr>
          <w:p w:rsidR="002575DF" w:rsidRPr="0047015A" w:rsidRDefault="002575DF" w:rsidP="0047015A">
            <w:pPr>
              <w:pStyle w:val="100"/>
              <w:keepLines/>
              <w:widowControl/>
              <w:numPr>
                <w:ilvl w:val="0"/>
                <w:numId w:val="34"/>
              </w:numPr>
              <w:adjustRightInd/>
              <w:ind w:left="0" w:firstLine="170"/>
              <w:textAlignment w:val="auto"/>
            </w:pPr>
          </w:p>
        </w:tc>
        <w:tc>
          <w:tcPr>
            <w:tcW w:w="1477" w:type="pct"/>
            <w:shd w:val="clear" w:color="auto" w:fill="FFFFFF"/>
            <w:vAlign w:val="center"/>
          </w:tcPr>
          <w:p w:rsidR="002575DF" w:rsidRPr="0047015A" w:rsidRDefault="002575DF" w:rsidP="0047015A">
            <w:pPr>
              <w:suppressAutoHyphens/>
              <w:spacing w:after="0" w:line="240" w:lineRule="auto"/>
              <w:ind w:left="-28" w:right="-28"/>
              <w:jc w:val="center"/>
              <w:rPr>
                <w:rFonts w:ascii="Times New Roman" w:eastAsia="Times New Roman" w:hAnsi="Times New Roman" w:cs="Times New Roman"/>
                <w:sz w:val="20"/>
                <w:szCs w:val="20"/>
                <w:lang w:eastAsia="ar-SA"/>
              </w:rPr>
            </w:pPr>
            <w:r w:rsidRPr="0047015A">
              <w:rPr>
                <w:rFonts w:ascii="Times New Roman" w:hAnsi="Times New Roman" w:cs="Times New Roman"/>
                <w:sz w:val="20"/>
                <w:szCs w:val="20"/>
              </w:rPr>
              <w:t>ООО «ДРСУ»</w:t>
            </w:r>
          </w:p>
        </w:tc>
        <w:tc>
          <w:tcPr>
            <w:tcW w:w="1778" w:type="pct"/>
            <w:shd w:val="clear" w:color="auto" w:fill="FFFFFF"/>
            <w:vAlign w:val="center"/>
          </w:tcPr>
          <w:p w:rsidR="002575DF" w:rsidRPr="0047015A" w:rsidRDefault="002575DF" w:rsidP="0047015A">
            <w:pPr>
              <w:suppressAutoHyphens/>
              <w:snapToGrid w:val="0"/>
              <w:spacing w:after="0" w:line="240" w:lineRule="auto"/>
              <w:ind w:left="-57" w:right="-57"/>
              <w:jc w:val="center"/>
              <w:rPr>
                <w:rFonts w:ascii="Times New Roman" w:eastAsia="Times New Roman" w:hAnsi="Times New Roman" w:cs="Times New Roman"/>
                <w:spacing w:val="-2"/>
                <w:sz w:val="20"/>
                <w:szCs w:val="20"/>
                <w:lang w:eastAsia="ar-SA"/>
              </w:rPr>
            </w:pPr>
            <w:r w:rsidRPr="0047015A">
              <w:rPr>
                <w:rFonts w:ascii="Times New Roman" w:hAnsi="Times New Roman" w:cs="Times New Roman"/>
                <w:spacing w:val="-2"/>
                <w:sz w:val="20"/>
                <w:szCs w:val="20"/>
              </w:rPr>
              <w:t>Дорожное строительство</w:t>
            </w:r>
          </w:p>
        </w:tc>
        <w:tc>
          <w:tcPr>
            <w:tcW w:w="518"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rPr>
              <w:t>сущ.</w:t>
            </w:r>
          </w:p>
        </w:tc>
        <w:tc>
          <w:tcPr>
            <w:tcW w:w="601" w:type="pct"/>
            <w:shd w:val="clear" w:color="auto" w:fill="FFFFFF"/>
          </w:tcPr>
          <w:p w:rsidR="002575DF" w:rsidRPr="0047015A" w:rsidRDefault="002575DF" w:rsidP="0047015A">
            <w:pPr>
              <w:spacing w:after="0" w:line="240" w:lineRule="auto"/>
              <w:jc w:val="center"/>
              <w:rPr>
                <w:rFonts w:ascii="Times New Roman" w:hAnsi="Times New Roman" w:cs="Times New Roman"/>
                <w:sz w:val="20"/>
                <w:szCs w:val="20"/>
              </w:rPr>
            </w:pPr>
            <w:r w:rsidRPr="0047015A">
              <w:rPr>
                <w:rFonts w:ascii="Times New Roman" w:hAnsi="Times New Roman" w:cs="Times New Roman"/>
                <w:sz w:val="20"/>
                <w:szCs w:val="20"/>
                <w:lang w:val="en-US"/>
              </w:rPr>
              <w:t>I</w:t>
            </w:r>
            <w:r w:rsidRPr="0047015A">
              <w:rPr>
                <w:rFonts w:ascii="Times New Roman" w:hAnsi="Times New Roman" w:cs="Times New Roman"/>
                <w:sz w:val="20"/>
                <w:szCs w:val="20"/>
              </w:rPr>
              <w:t>V</w:t>
            </w:r>
          </w:p>
        </w:tc>
        <w:tc>
          <w:tcPr>
            <w:tcW w:w="343" w:type="pct"/>
            <w:shd w:val="clear" w:color="auto" w:fill="FFFFFF"/>
            <w:vAlign w:val="center"/>
          </w:tcPr>
          <w:p w:rsidR="002575DF" w:rsidRPr="0047015A" w:rsidRDefault="002575DF" w:rsidP="0047015A">
            <w:pPr>
              <w:pStyle w:val="100"/>
              <w:keepLines/>
            </w:pPr>
            <w:r w:rsidRPr="0047015A">
              <w:t>100</w:t>
            </w:r>
          </w:p>
        </w:tc>
      </w:tr>
    </w:tbl>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Более точные значения СЗЗ необходимо определять посредством создания проектов санитарно-защитных зон для каждого конкретного объекта.</w:t>
      </w:r>
    </w:p>
    <w:p w:rsidR="002575DF" w:rsidRDefault="002575DF" w:rsidP="002575DF">
      <w:pPr>
        <w:keepLines/>
        <w:suppressAutoHyphens/>
        <w:spacing w:after="0"/>
        <w:ind w:firstLine="851"/>
        <w:jc w:val="both"/>
      </w:pPr>
    </w:p>
    <w:p w:rsidR="002575DF" w:rsidRDefault="002575DF" w:rsidP="002575DF">
      <w:pPr>
        <w:suppressAutoHyphens/>
        <w:spacing w:after="0" w:line="360" w:lineRule="auto"/>
        <w:jc w:val="center"/>
        <w:rPr>
          <w:b/>
        </w:rPr>
      </w:pPr>
      <w:r w:rsidRPr="00025978">
        <w:rPr>
          <w:b/>
        </w:rPr>
        <w:t>СЗЗ объектов специального назначения</w:t>
      </w:r>
    </w:p>
    <w:p w:rsidR="002575DF" w:rsidRDefault="002575DF" w:rsidP="002575DF">
      <w:pPr>
        <w:pStyle w:val="afe"/>
        <w:suppressAutoHyphens/>
        <w:spacing w:line="240" w:lineRule="auto"/>
        <w:ind w:left="0"/>
        <w:jc w:val="center"/>
        <w:rPr>
          <w:b/>
          <w:iCs/>
        </w:rPr>
      </w:pPr>
      <w:r w:rsidRPr="00DF00B7">
        <w:rPr>
          <w:b/>
          <w:iCs/>
        </w:rPr>
        <w:t>Санитарно-защитные зоны для объектов специального назначения, расположенных на территории муниципального образования (на расчетный срок)</w:t>
      </w:r>
    </w:p>
    <w:p w:rsidR="002575DF" w:rsidRPr="00DF00B7" w:rsidRDefault="002575DF" w:rsidP="002575DF">
      <w:pPr>
        <w:pStyle w:val="afe"/>
        <w:suppressAutoHyphens/>
        <w:spacing w:line="240" w:lineRule="auto"/>
        <w:ind w:left="0"/>
        <w:jc w:val="center"/>
        <w:rPr>
          <w:b/>
          <w:iCs/>
        </w:rPr>
      </w:pPr>
    </w:p>
    <w:tbl>
      <w:tblPr>
        <w:tblW w:w="46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1513"/>
        <w:gridCol w:w="1211"/>
        <w:gridCol w:w="1361"/>
        <w:gridCol w:w="1391"/>
        <w:gridCol w:w="1237"/>
      </w:tblGrid>
      <w:tr w:rsidR="002575DF" w:rsidRPr="00025978" w:rsidTr="00931C8C">
        <w:trPr>
          <w:trHeight w:val="20"/>
          <w:tblHeader/>
        </w:trPr>
        <w:tc>
          <w:tcPr>
            <w:tcW w:w="1385"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Местоположение</w:t>
            </w:r>
          </w:p>
        </w:tc>
        <w:tc>
          <w:tcPr>
            <w:tcW w:w="815"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Количество</w:t>
            </w:r>
          </w:p>
        </w:tc>
        <w:tc>
          <w:tcPr>
            <w:tcW w:w="652"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Площадь, га</w:t>
            </w:r>
          </w:p>
        </w:tc>
        <w:tc>
          <w:tcPr>
            <w:tcW w:w="733"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Класс опасности</w:t>
            </w:r>
          </w:p>
        </w:tc>
        <w:tc>
          <w:tcPr>
            <w:tcW w:w="749"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СЗЗ в настоящее время, м</w:t>
            </w:r>
          </w:p>
        </w:tc>
        <w:tc>
          <w:tcPr>
            <w:tcW w:w="666" w:type="pct"/>
            <w:vAlign w:val="center"/>
          </w:tcPr>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 xml:space="preserve">СЗЗ на </w:t>
            </w:r>
            <w:proofErr w:type="spellStart"/>
            <w:r w:rsidRPr="002C53B9">
              <w:rPr>
                <w:rFonts w:ascii="Times New Roman" w:hAnsi="Times New Roman" w:cs="Times New Roman"/>
                <w:b/>
                <w:sz w:val="20"/>
                <w:szCs w:val="20"/>
              </w:rPr>
              <w:t>расч</w:t>
            </w:r>
            <w:proofErr w:type="spellEnd"/>
            <w:r w:rsidRPr="002C53B9">
              <w:rPr>
                <w:rFonts w:ascii="Times New Roman" w:hAnsi="Times New Roman" w:cs="Times New Roman"/>
                <w:b/>
                <w:sz w:val="20"/>
                <w:szCs w:val="20"/>
              </w:rPr>
              <w:t>. </w:t>
            </w:r>
          </w:p>
          <w:p w:rsidR="002575DF" w:rsidRPr="002C53B9" w:rsidRDefault="002575DF" w:rsidP="00931C8C">
            <w:pPr>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срок, м</w:t>
            </w:r>
          </w:p>
        </w:tc>
      </w:tr>
      <w:tr w:rsidR="002575DF" w:rsidRPr="00025978" w:rsidTr="00931C8C">
        <w:trPr>
          <w:trHeight w:val="20"/>
        </w:trPr>
        <w:tc>
          <w:tcPr>
            <w:tcW w:w="1385" w:type="pct"/>
            <w:vAlign w:val="center"/>
          </w:tcPr>
          <w:p w:rsidR="002575DF" w:rsidRPr="002C53B9" w:rsidRDefault="002575DF" w:rsidP="00931C8C">
            <w:pPr>
              <w:spacing w:after="0" w:line="240" w:lineRule="auto"/>
              <w:jc w:val="center"/>
              <w:rPr>
                <w:rFonts w:ascii="Times New Roman" w:hAnsi="Times New Roman" w:cs="Times New Roman"/>
                <w:sz w:val="20"/>
                <w:szCs w:val="20"/>
              </w:rPr>
            </w:pPr>
            <w:r w:rsidRPr="002C53B9">
              <w:rPr>
                <w:rFonts w:ascii="Times New Roman" w:hAnsi="Times New Roman" w:cs="Times New Roman"/>
                <w:sz w:val="20"/>
                <w:szCs w:val="20"/>
              </w:rPr>
              <w:t>Кладбища</w:t>
            </w:r>
          </w:p>
        </w:tc>
        <w:tc>
          <w:tcPr>
            <w:tcW w:w="815" w:type="pct"/>
            <w:vAlign w:val="center"/>
          </w:tcPr>
          <w:p w:rsidR="002575DF" w:rsidRPr="002C53B9" w:rsidRDefault="002575DF" w:rsidP="00931C8C">
            <w:pPr>
              <w:spacing w:after="0" w:line="240" w:lineRule="auto"/>
              <w:jc w:val="center"/>
              <w:rPr>
                <w:rFonts w:ascii="Times New Roman" w:hAnsi="Times New Roman" w:cs="Times New Roman"/>
                <w:sz w:val="20"/>
                <w:szCs w:val="20"/>
              </w:rPr>
            </w:pPr>
            <w:r w:rsidRPr="002C53B9">
              <w:rPr>
                <w:rFonts w:ascii="Times New Roman" w:hAnsi="Times New Roman" w:cs="Times New Roman"/>
                <w:sz w:val="20"/>
                <w:szCs w:val="20"/>
              </w:rPr>
              <w:t>4</w:t>
            </w:r>
          </w:p>
        </w:tc>
        <w:tc>
          <w:tcPr>
            <w:tcW w:w="652" w:type="pct"/>
            <w:vAlign w:val="center"/>
          </w:tcPr>
          <w:p w:rsidR="002575DF" w:rsidRPr="002C53B9" w:rsidRDefault="002575DF" w:rsidP="00931C8C">
            <w:pPr>
              <w:spacing w:after="0" w:line="240" w:lineRule="auto"/>
              <w:jc w:val="center"/>
              <w:rPr>
                <w:rFonts w:ascii="Times New Roman" w:hAnsi="Times New Roman" w:cs="Times New Roman"/>
                <w:sz w:val="20"/>
                <w:szCs w:val="20"/>
              </w:rPr>
            </w:pPr>
            <w:r w:rsidRPr="002C53B9">
              <w:rPr>
                <w:rFonts w:ascii="Times New Roman" w:hAnsi="Times New Roman" w:cs="Times New Roman"/>
                <w:sz w:val="20"/>
                <w:szCs w:val="20"/>
              </w:rPr>
              <w:t>7,3274</w:t>
            </w:r>
          </w:p>
        </w:tc>
        <w:tc>
          <w:tcPr>
            <w:tcW w:w="733" w:type="pct"/>
            <w:vAlign w:val="center"/>
          </w:tcPr>
          <w:p w:rsidR="002575DF" w:rsidRPr="002C53B9" w:rsidRDefault="002575DF" w:rsidP="00931C8C">
            <w:pPr>
              <w:spacing w:after="0" w:line="240" w:lineRule="auto"/>
              <w:jc w:val="center"/>
              <w:rPr>
                <w:rFonts w:ascii="Times New Roman" w:eastAsia="Times New Roman" w:hAnsi="Times New Roman" w:cs="Times New Roman"/>
                <w:sz w:val="20"/>
                <w:szCs w:val="20"/>
                <w:lang w:val="en-US" w:eastAsia="ru-RU"/>
              </w:rPr>
            </w:pPr>
            <w:r w:rsidRPr="002C53B9">
              <w:rPr>
                <w:rFonts w:ascii="Times New Roman" w:eastAsia="Times New Roman" w:hAnsi="Times New Roman" w:cs="Times New Roman"/>
                <w:sz w:val="20"/>
                <w:szCs w:val="20"/>
                <w:lang w:val="en-US" w:eastAsia="ru-RU"/>
              </w:rPr>
              <w:t>III</w:t>
            </w:r>
          </w:p>
        </w:tc>
        <w:tc>
          <w:tcPr>
            <w:tcW w:w="749" w:type="pct"/>
            <w:vAlign w:val="center"/>
          </w:tcPr>
          <w:p w:rsidR="002575DF" w:rsidRPr="002C53B9" w:rsidRDefault="002575DF" w:rsidP="00931C8C">
            <w:pPr>
              <w:spacing w:after="0" w:line="240" w:lineRule="auto"/>
              <w:jc w:val="center"/>
              <w:rPr>
                <w:rFonts w:ascii="Times New Roman" w:hAnsi="Times New Roman" w:cs="Times New Roman"/>
                <w:sz w:val="20"/>
                <w:szCs w:val="20"/>
                <w:lang w:val="en-US"/>
              </w:rPr>
            </w:pPr>
            <w:r w:rsidRPr="002C53B9">
              <w:rPr>
                <w:rFonts w:ascii="Times New Roman" w:hAnsi="Times New Roman" w:cs="Times New Roman"/>
                <w:sz w:val="20"/>
                <w:szCs w:val="20"/>
                <w:lang w:val="en-US"/>
              </w:rPr>
              <w:t>300</w:t>
            </w:r>
          </w:p>
        </w:tc>
        <w:tc>
          <w:tcPr>
            <w:tcW w:w="666" w:type="pct"/>
            <w:vAlign w:val="center"/>
          </w:tcPr>
          <w:p w:rsidR="002575DF" w:rsidRPr="002C53B9" w:rsidRDefault="002575DF" w:rsidP="00931C8C">
            <w:pPr>
              <w:spacing w:after="0" w:line="240" w:lineRule="auto"/>
              <w:jc w:val="center"/>
              <w:rPr>
                <w:rFonts w:ascii="Times New Roman" w:hAnsi="Times New Roman" w:cs="Times New Roman"/>
                <w:sz w:val="20"/>
                <w:szCs w:val="20"/>
                <w:lang w:val="en-US"/>
              </w:rPr>
            </w:pPr>
            <w:r w:rsidRPr="002C53B9">
              <w:rPr>
                <w:rFonts w:ascii="Times New Roman" w:hAnsi="Times New Roman" w:cs="Times New Roman"/>
                <w:sz w:val="20"/>
                <w:szCs w:val="20"/>
                <w:lang w:val="en-US"/>
              </w:rPr>
              <w:t>300</w:t>
            </w:r>
          </w:p>
        </w:tc>
      </w:tr>
    </w:tbl>
    <w:p w:rsidR="002575DF" w:rsidRDefault="002575DF" w:rsidP="002575DF">
      <w:pPr>
        <w:keepLines/>
        <w:suppressAutoHyphens/>
        <w:spacing w:after="0"/>
        <w:jc w:val="center"/>
        <w:rPr>
          <w:b/>
        </w:rPr>
      </w:pPr>
    </w:p>
    <w:p w:rsidR="002575DF" w:rsidRPr="002C53B9" w:rsidRDefault="002575DF" w:rsidP="002C53B9">
      <w:pPr>
        <w:keepLines/>
        <w:suppressAutoHyphens/>
        <w:spacing w:after="0" w:line="240" w:lineRule="auto"/>
        <w:jc w:val="center"/>
        <w:rPr>
          <w:rFonts w:ascii="Times New Roman" w:hAnsi="Times New Roman" w:cs="Times New Roman"/>
          <w:b/>
        </w:rPr>
      </w:pPr>
      <w:r w:rsidRPr="002C53B9">
        <w:rPr>
          <w:rFonts w:ascii="Times New Roman" w:hAnsi="Times New Roman" w:cs="Times New Roman"/>
          <w:b/>
        </w:rPr>
        <w:t>СЗЗ объектов транспортной инфраструктуры</w:t>
      </w:r>
    </w:p>
    <w:p w:rsidR="002575DF" w:rsidRPr="002C53B9" w:rsidRDefault="002575DF" w:rsidP="002C53B9">
      <w:pPr>
        <w:keepLines/>
        <w:suppressAutoHyphens/>
        <w:spacing w:after="0" w:line="240" w:lineRule="auto"/>
        <w:jc w:val="center"/>
        <w:rPr>
          <w:rFonts w:ascii="Times New Roman" w:hAnsi="Times New Roman" w:cs="Times New Roman"/>
          <w:b/>
        </w:rPr>
      </w:pPr>
    </w:p>
    <w:p w:rsidR="002575DF" w:rsidRPr="002C53B9" w:rsidRDefault="002575DF" w:rsidP="002C53B9">
      <w:pPr>
        <w:keepLines/>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w:t>
      </w:r>
    </w:p>
    <w:p w:rsidR="002575DF" w:rsidRPr="002C53B9" w:rsidRDefault="002575DF" w:rsidP="002C53B9">
      <w:pPr>
        <w:keepLines/>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lastRenderedPageBreak/>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2575DF" w:rsidRPr="002C53B9" w:rsidRDefault="002575DF" w:rsidP="002C53B9">
      <w:pPr>
        <w:keepNext/>
        <w:keepLines/>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2575DF" w:rsidRPr="002C53B9" w:rsidRDefault="002575DF" w:rsidP="002C53B9">
      <w:pPr>
        <w:keepLines/>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 xml:space="preserve">Зоны санитарного разрыва высоковольтных линий устанавливаются на основании РД 153-34.0-03.150-00. Зоны санитарного разрыва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w:t>
      </w:r>
      <w:proofErr w:type="spellStart"/>
      <w:r w:rsidRPr="002C53B9">
        <w:rPr>
          <w:rFonts w:ascii="Times New Roman" w:hAnsi="Times New Roman" w:cs="Times New Roman"/>
        </w:rPr>
        <w:t>неотклоненном</w:t>
      </w:r>
      <w:proofErr w:type="spellEnd"/>
      <w:r w:rsidRPr="002C53B9">
        <w:rPr>
          <w:rFonts w:ascii="Times New Roman" w:hAnsi="Times New Roman" w:cs="Times New Roman"/>
        </w:rPr>
        <w:t xml:space="preserve"> их положении. Размеры зоны санитарного разрыва представлены в таблице.</w:t>
      </w:r>
    </w:p>
    <w:p w:rsidR="002575DF" w:rsidRPr="00846A6D" w:rsidRDefault="002575DF" w:rsidP="002575DF">
      <w:pPr>
        <w:pStyle w:val="afe"/>
        <w:keepNext/>
        <w:keepLines/>
        <w:suppressAutoHyphens/>
        <w:spacing w:after="120" w:line="240" w:lineRule="auto"/>
        <w:ind w:left="0"/>
        <w:jc w:val="center"/>
        <w:rPr>
          <w:b/>
          <w:iCs/>
          <w:sz w:val="22"/>
          <w:szCs w:val="20"/>
        </w:rPr>
      </w:pPr>
      <w:r w:rsidRPr="00846A6D">
        <w:rPr>
          <w:b/>
          <w:iCs/>
          <w:sz w:val="22"/>
          <w:szCs w:val="20"/>
        </w:rPr>
        <w:t>Зоны санитарного разрыва для линий электропередач</w:t>
      </w:r>
    </w:p>
    <w:tbl>
      <w:tblPr>
        <w:tblW w:w="4101"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3814"/>
      </w:tblGrid>
      <w:tr w:rsidR="002575DF" w:rsidRPr="004506B1" w:rsidTr="00931C8C">
        <w:trPr>
          <w:trHeight w:val="193"/>
        </w:trPr>
        <w:tc>
          <w:tcPr>
            <w:tcW w:w="2654" w:type="pct"/>
            <w:vAlign w:val="center"/>
          </w:tcPr>
          <w:p w:rsidR="002575DF" w:rsidRPr="004506B1" w:rsidRDefault="002575DF" w:rsidP="00931C8C">
            <w:pPr>
              <w:keepNext/>
              <w:keepLines/>
              <w:suppressAutoHyphens/>
              <w:spacing w:after="0" w:line="240" w:lineRule="auto"/>
              <w:jc w:val="center"/>
              <w:rPr>
                <w:b/>
                <w:sz w:val="20"/>
                <w:szCs w:val="20"/>
              </w:rPr>
            </w:pPr>
            <w:r w:rsidRPr="004506B1">
              <w:rPr>
                <w:b/>
                <w:sz w:val="20"/>
                <w:szCs w:val="20"/>
              </w:rPr>
              <w:t xml:space="preserve">Напряжение линий электропередач, </w:t>
            </w:r>
            <w:proofErr w:type="spellStart"/>
            <w:r w:rsidRPr="004506B1">
              <w:rPr>
                <w:b/>
                <w:sz w:val="20"/>
                <w:szCs w:val="20"/>
              </w:rPr>
              <w:t>кВ</w:t>
            </w:r>
            <w:proofErr w:type="spellEnd"/>
          </w:p>
        </w:tc>
        <w:tc>
          <w:tcPr>
            <w:tcW w:w="2346" w:type="pct"/>
            <w:vAlign w:val="center"/>
          </w:tcPr>
          <w:p w:rsidR="002575DF" w:rsidRPr="004506B1" w:rsidRDefault="002575DF" w:rsidP="00931C8C">
            <w:pPr>
              <w:keepNext/>
              <w:keepLines/>
              <w:suppressAutoHyphens/>
              <w:spacing w:after="0" w:line="240" w:lineRule="auto"/>
              <w:jc w:val="center"/>
              <w:rPr>
                <w:b/>
                <w:sz w:val="20"/>
                <w:szCs w:val="20"/>
              </w:rPr>
            </w:pPr>
            <w:r w:rsidRPr="004506B1">
              <w:rPr>
                <w:b/>
                <w:sz w:val="20"/>
                <w:szCs w:val="20"/>
              </w:rPr>
              <w:t>ЗСР, м</w:t>
            </w:r>
          </w:p>
        </w:tc>
      </w:tr>
      <w:tr w:rsidR="002575DF" w:rsidRPr="004506B1" w:rsidTr="00931C8C">
        <w:trPr>
          <w:trHeight w:val="220"/>
        </w:trPr>
        <w:tc>
          <w:tcPr>
            <w:tcW w:w="2654"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до 1</w:t>
            </w:r>
          </w:p>
        </w:tc>
        <w:tc>
          <w:tcPr>
            <w:tcW w:w="2346"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2</w:t>
            </w:r>
          </w:p>
        </w:tc>
      </w:tr>
      <w:tr w:rsidR="002575DF" w:rsidRPr="004506B1" w:rsidTr="00931C8C">
        <w:trPr>
          <w:trHeight w:val="220"/>
        </w:trPr>
        <w:tc>
          <w:tcPr>
            <w:tcW w:w="2654"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1 - 20</w:t>
            </w:r>
          </w:p>
        </w:tc>
        <w:tc>
          <w:tcPr>
            <w:tcW w:w="2346"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10</w:t>
            </w:r>
          </w:p>
        </w:tc>
      </w:tr>
      <w:tr w:rsidR="002575DF" w:rsidRPr="004506B1" w:rsidTr="00931C8C">
        <w:trPr>
          <w:trHeight w:val="236"/>
        </w:trPr>
        <w:tc>
          <w:tcPr>
            <w:tcW w:w="2654"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35</w:t>
            </w:r>
          </w:p>
        </w:tc>
        <w:tc>
          <w:tcPr>
            <w:tcW w:w="2346" w:type="pct"/>
            <w:vAlign w:val="center"/>
          </w:tcPr>
          <w:p w:rsidR="002575DF" w:rsidRPr="004506B1" w:rsidRDefault="002575DF" w:rsidP="00931C8C">
            <w:pPr>
              <w:keepNext/>
              <w:keepLines/>
              <w:suppressAutoHyphens/>
              <w:spacing w:after="0" w:line="240" w:lineRule="auto"/>
              <w:jc w:val="center"/>
              <w:rPr>
                <w:sz w:val="20"/>
                <w:szCs w:val="20"/>
              </w:rPr>
            </w:pPr>
            <w:r w:rsidRPr="004506B1">
              <w:rPr>
                <w:sz w:val="20"/>
                <w:szCs w:val="20"/>
              </w:rPr>
              <w:t>15</w:t>
            </w:r>
          </w:p>
        </w:tc>
      </w:tr>
      <w:tr w:rsidR="002575DF" w:rsidRPr="004506B1" w:rsidTr="00931C8C">
        <w:trPr>
          <w:trHeight w:val="236"/>
        </w:trPr>
        <w:tc>
          <w:tcPr>
            <w:tcW w:w="2654" w:type="pct"/>
            <w:vAlign w:val="center"/>
          </w:tcPr>
          <w:p w:rsidR="002575DF" w:rsidRPr="004506B1" w:rsidRDefault="002575DF" w:rsidP="00931C8C">
            <w:pPr>
              <w:keepLines/>
              <w:suppressAutoHyphens/>
              <w:spacing w:after="0" w:line="240" w:lineRule="auto"/>
              <w:jc w:val="center"/>
              <w:rPr>
                <w:sz w:val="20"/>
                <w:szCs w:val="20"/>
              </w:rPr>
            </w:pPr>
            <w:r w:rsidRPr="004506B1">
              <w:rPr>
                <w:sz w:val="20"/>
                <w:szCs w:val="20"/>
              </w:rPr>
              <w:t>110</w:t>
            </w:r>
          </w:p>
        </w:tc>
        <w:tc>
          <w:tcPr>
            <w:tcW w:w="2346" w:type="pct"/>
            <w:vAlign w:val="center"/>
          </w:tcPr>
          <w:p w:rsidR="002575DF" w:rsidRPr="004506B1" w:rsidRDefault="002575DF" w:rsidP="00931C8C">
            <w:pPr>
              <w:keepLines/>
              <w:suppressAutoHyphens/>
              <w:spacing w:after="0" w:line="240" w:lineRule="auto"/>
              <w:jc w:val="center"/>
              <w:rPr>
                <w:sz w:val="20"/>
                <w:szCs w:val="20"/>
              </w:rPr>
            </w:pPr>
            <w:r w:rsidRPr="004506B1">
              <w:rPr>
                <w:sz w:val="20"/>
                <w:szCs w:val="20"/>
              </w:rPr>
              <w:t>20</w:t>
            </w:r>
          </w:p>
        </w:tc>
      </w:tr>
      <w:tr w:rsidR="002575DF" w:rsidRPr="004506B1" w:rsidTr="00931C8C">
        <w:trPr>
          <w:trHeight w:val="236"/>
        </w:trPr>
        <w:tc>
          <w:tcPr>
            <w:tcW w:w="2654" w:type="pct"/>
            <w:vAlign w:val="center"/>
          </w:tcPr>
          <w:p w:rsidR="002575DF" w:rsidRPr="004506B1" w:rsidRDefault="002575DF" w:rsidP="00931C8C">
            <w:pPr>
              <w:keepLines/>
              <w:suppressAutoHyphens/>
              <w:spacing w:after="0" w:line="240" w:lineRule="auto"/>
              <w:jc w:val="center"/>
              <w:rPr>
                <w:sz w:val="20"/>
                <w:szCs w:val="20"/>
              </w:rPr>
            </w:pPr>
            <w:r>
              <w:rPr>
                <w:sz w:val="20"/>
                <w:szCs w:val="20"/>
              </w:rPr>
              <w:t>330</w:t>
            </w:r>
          </w:p>
        </w:tc>
        <w:tc>
          <w:tcPr>
            <w:tcW w:w="2346" w:type="pct"/>
            <w:vAlign w:val="center"/>
          </w:tcPr>
          <w:p w:rsidR="002575DF" w:rsidRPr="004506B1" w:rsidRDefault="002575DF" w:rsidP="00931C8C">
            <w:pPr>
              <w:keepLines/>
              <w:suppressAutoHyphens/>
              <w:spacing w:after="0" w:line="240" w:lineRule="auto"/>
              <w:jc w:val="center"/>
              <w:rPr>
                <w:sz w:val="20"/>
                <w:szCs w:val="20"/>
              </w:rPr>
            </w:pPr>
            <w:r>
              <w:rPr>
                <w:sz w:val="20"/>
                <w:szCs w:val="20"/>
              </w:rPr>
              <w:t>30</w:t>
            </w:r>
          </w:p>
        </w:tc>
      </w:tr>
    </w:tbl>
    <w:p w:rsidR="002575DF" w:rsidRDefault="002575DF" w:rsidP="002575DF">
      <w:pPr>
        <w:suppressAutoHyphens/>
        <w:spacing w:after="0"/>
        <w:ind w:firstLine="851"/>
        <w:jc w:val="both"/>
      </w:pPr>
    </w:p>
    <w:p w:rsidR="002575DF" w:rsidRPr="002C53B9" w:rsidRDefault="002575DF" w:rsidP="002C53B9">
      <w:pPr>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 xml:space="preserve">На основании приложений 1-6 СанПиН 2.2.1/2.1.1.2555-09, для </w:t>
      </w:r>
      <w:r w:rsidRPr="002C53B9">
        <w:rPr>
          <w:rFonts w:ascii="Times New Roman" w:hAnsi="Times New Roman" w:cs="Times New Roman"/>
          <w:bCs/>
        </w:rPr>
        <w:t xml:space="preserve">трубопроводов для сжиженных углеводородных газов </w:t>
      </w:r>
      <w:r w:rsidRPr="002C53B9">
        <w:rPr>
          <w:rFonts w:ascii="Times New Roman" w:hAnsi="Times New Roman" w:cs="Times New Roman"/>
        </w:rPr>
        <w:t xml:space="preserve">создаются зоны санитарных разрывов. </w:t>
      </w:r>
    </w:p>
    <w:p w:rsidR="002575DF" w:rsidRPr="002C53B9" w:rsidRDefault="002575DF" w:rsidP="002C53B9">
      <w:pPr>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 xml:space="preserve">Рекомендуемые минимальные размеры зон санитарных разрывов для сети межпоселковых газопроводов с диаметром труб 325 мм составляют 350 м. </w:t>
      </w:r>
    </w:p>
    <w:p w:rsidR="002575DF" w:rsidRPr="002C53B9" w:rsidRDefault="002575DF" w:rsidP="002C53B9">
      <w:pPr>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2575DF" w:rsidRPr="002C53B9" w:rsidRDefault="002575DF" w:rsidP="002C53B9">
      <w:pPr>
        <w:keepLines/>
        <w:widowControl w:val="0"/>
        <w:numPr>
          <w:ilvl w:val="0"/>
          <w:numId w:val="6"/>
        </w:numPr>
        <w:suppressAutoHyphens/>
        <w:adjustRightInd w:val="0"/>
        <w:spacing w:after="0" w:line="240" w:lineRule="auto"/>
        <w:ind w:left="0"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инвентаризации жилой застройки, расположенной в СЗЗ, с целью определения точного количества жителей, требующих переселения;</w:t>
      </w:r>
    </w:p>
    <w:p w:rsidR="002575DF" w:rsidRPr="002C53B9" w:rsidRDefault="002575DF" w:rsidP="002C53B9">
      <w:pPr>
        <w:keepLines/>
        <w:widowControl w:val="0"/>
        <w:numPr>
          <w:ilvl w:val="0"/>
          <w:numId w:val="6"/>
        </w:numPr>
        <w:suppressAutoHyphens/>
        <w:adjustRightInd w:val="0"/>
        <w:spacing w:after="0" w:line="240" w:lineRule="auto"/>
        <w:ind w:left="0"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переселения людей, живущих в и запрещения дальнейшего развития жилой застройки на данной территории;</w:t>
      </w:r>
    </w:p>
    <w:p w:rsidR="002575DF" w:rsidRPr="002C53B9" w:rsidRDefault="002575DF" w:rsidP="002C53B9">
      <w:pPr>
        <w:keepLines/>
        <w:widowControl w:val="0"/>
        <w:numPr>
          <w:ilvl w:val="0"/>
          <w:numId w:val="6"/>
        </w:numPr>
        <w:suppressAutoHyphens/>
        <w:adjustRightInd w:val="0"/>
        <w:spacing w:after="0" w:line="240" w:lineRule="auto"/>
        <w:ind w:left="0"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создание инвестиционных промышленных площадок на территории «переносимого» жилищного фонда;</w:t>
      </w:r>
    </w:p>
    <w:p w:rsidR="002575DF" w:rsidRPr="002C53B9" w:rsidRDefault="002575DF" w:rsidP="002C53B9">
      <w:pPr>
        <w:keepLines/>
        <w:widowControl w:val="0"/>
        <w:numPr>
          <w:ilvl w:val="0"/>
          <w:numId w:val="6"/>
        </w:numPr>
        <w:suppressAutoHyphens/>
        <w:adjustRightInd w:val="0"/>
        <w:spacing w:after="0" w:line="240" w:lineRule="auto"/>
        <w:ind w:left="0" w:right="-2"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снижение выбросов вредных веществ в атмосферу посредством установки пыле- и газоулавливающего оборудования на предприятиях, а также реконструкции и усовершенствования имеющегося оборудования.</w:t>
      </w:r>
    </w:p>
    <w:p w:rsidR="002575DF" w:rsidRPr="002C53B9" w:rsidRDefault="002575DF" w:rsidP="002C53B9">
      <w:pPr>
        <w:pStyle w:val="af8"/>
        <w:keepLines/>
        <w:suppressAutoHyphens/>
        <w:spacing w:before="0" w:beforeAutospacing="0" w:after="0" w:afterAutospacing="0"/>
        <w:ind w:right="-2" w:firstLine="851"/>
        <w:rPr>
          <w:bCs/>
        </w:rPr>
      </w:pPr>
      <w:r w:rsidRPr="002C53B9">
        <w:rPr>
          <w:bCs/>
        </w:rPr>
        <w:t>Регламенты использования территорий санитарно-защитных зон, определенные СанПиН 2.2.1/2.1.1.2555-09.</w:t>
      </w:r>
    </w:p>
    <w:p w:rsidR="002575DF" w:rsidRPr="00846A6D" w:rsidRDefault="002575DF" w:rsidP="002575DF">
      <w:pPr>
        <w:pStyle w:val="afb"/>
        <w:keepNext/>
        <w:spacing w:after="120"/>
        <w:jc w:val="center"/>
        <w:rPr>
          <w:bCs w:val="0"/>
          <w:iCs/>
          <w:color w:val="auto"/>
          <w:sz w:val="22"/>
          <w:szCs w:val="20"/>
        </w:rPr>
      </w:pPr>
      <w:r w:rsidRPr="00846A6D">
        <w:rPr>
          <w:bCs w:val="0"/>
          <w:iCs/>
          <w:color w:val="auto"/>
          <w:sz w:val="22"/>
          <w:szCs w:val="20"/>
        </w:rPr>
        <w:t>Регламенты использования территории санитарно-защитных зон</w:t>
      </w:r>
    </w:p>
    <w:tbl>
      <w:tblPr>
        <w:tblW w:w="5000"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CellMar>
          <w:left w:w="57" w:type="dxa"/>
          <w:right w:w="57" w:type="dxa"/>
        </w:tblCellMar>
        <w:tblLook w:val="0000" w:firstRow="0" w:lastRow="0" w:firstColumn="0" w:lastColumn="0" w:noHBand="0" w:noVBand="0"/>
      </w:tblPr>
      <w:tblGrid>
        <w:gridCol w:w="4654"/>
        <w:gridCol w:w="5257"/>
      </w:tblGrid>
      <w:tr w:rsidR="002575DF" w:rsidRPr="006A7309" w:rsidTr="00931C8C">
        <w:trPr>
          <w:tblHeader/>
        </w:trPr>
        <w:tc>
          <w:tcPr>
            <w:tcW w:w="2348" w:type="pct"/>
            <w:tcBorders>
              <w:top w:val="single" w:sz="4" w:space="0" w:color="auto"/>
              <w:bottom w:val="single" w:sz="4" w:space="0" w:color="auto"/>
            </w:tcBorders>
            <w:shd w:val="clear" w:color="auto" w:fill="auto"/>
            <w:vAlign w:val="center"/>
          </w:tcPr>
          <w:p w:rsidR="002575DF" w:rsidRPr="006A7309" w:rsidRDefault="002575DF" w:rsidP="00931C8C">
            <w:pPr>
              <w:keepLines/>
              <w:suppressAutoHyphens/>
              <w:spacing w:after="0" w:line="240" w:lineRule="auto"/>
              <w:ind w:left="-240"/>
              <w:jc w:val="center"/>
              <w:rPr>
                <w:rFonts w:eastAsia="Times New Roman"/>
                <w:b/>
                <w:sz w:val="20"/>
                <w:szCs w:val="20"/>
                <w:lang w:eastAsia="ru-RU"/>
              </w:rPr>
            </w:pPr>
            <w:r w:rsidRPr="006A7309">
              <w:rPr>
                <w:rFonts w:eastAsia="Times New Roman"/>
                <w:b/>
                <w:sz w:val="20"/>
                <w:szCs w:val="20"/>
                <w:lang w:eastAsia="ru-RU"/>
              </w:rPr>
              <w:t>Запрещается</w:t>
            </w:r>
          </w:p>
        </w:tc>
        <w:tc>
          <w:tcPr>
            <w:tcW w:w="2652" w:type="pct"/>
            <w:tcBorders>
              <w:top w:val="single" w:sz="4" w:space="0" w:color="auto"/>
              <w:bottom w:val="single" w:sz="4" w:space="0" w:color="auto"/>
            </w:tcBorders>
            <w:shd w:val="clear" w:color="auto" w:fill="auto"/>
            <w:vAlign w:val="center"/>
          </w:tcPr>
          <w:p w:rsidR="002575DF" w:rsidRPr="006A7309" w:rsidRDefault="002575DF" w:rsidP="00931C8C">
            <w:pPr>
              <w:keepLines/>
              <w:suppressAutoHyphens/>
              <w:spacing w:after="0" w:line="240" w:lineRule="auto"/>
              <w:ind w:left="-240"/>
              <w:jc w:val="center"/>
              <w:rPr>
                <w:rFonts w:eastAsia="Times New Roman"/>
                <w:b/>
                <w:sz w:val="20"/>
                <w:szCs w:val="20"/>
                <w:lang w:eastAsia="ru-RU"/>
              </w:rPr>
            </w:pPr>
            <w:r w:rsidRPr="006A7309">
              <w:rPr>
                <w:rFonts w:eastAsia="Times New Roman"/>
                <w:b/>
                <w:sz w:val="20"/>
                <w:szCs w:val="20"/>
                <w:lang w:eastAsia="ru-RU"/>
              </w:rPr>
              <w:t>Допускается</w:t>
            </w:r>
          </w:p>
        </w:tc>
      </w:tr>
      <w:tr w:rsidR="002575DF" w:rsidRPr="006A7309" w:rsidTr="00931C8C">
        <w:tc>
          <w:tcPr>
            <w:tcW w:w="2348" w:type="pct"/>
            <w:tcBorders>
              <w:top w:val="single" w:sz="4" w:space="0" w:color="auto"/>
            </w:tcBorders>
            <w:shd w:val="clear" w:color="auto" w:fill="auto"/>
            <w:vAlign w:val="center"/>
          </w:tcPr>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жилой застройки, включая отдельные жилые дома;</w:t>
            </w:r>
          </w:p>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ландшафтно-рекреационных зон, зон отдыха, территорий курортов, санаториев и домов отдыха;</w:t>
            </w:r>
          </w:p>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575DF" w:rsidRPr="002C53B9" w:rsidRDefault="002575DF" w:rsidP="002575DF">
            <w:pPr>
              <w:keepLines/>
              <w:numPr>
                <w:ilvl w:val="0"/>
                <w:numId w:val="26"/>
              </w:numPr>
              <w:tabs>
                <w:tab w:val="left" w:pos="31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lastRenderedPageBreak/>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lastRenderedPageBreak/>
              <w:t>размещение промышленных объектов или производств в границах СЗЗ существующих объектов пищевой и фармацевтической промышленности  (профильных, однотипных);</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поликлиник, спортивно-оздоровительных сооружений закрытого типа;</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бань, прачечных, объектов торговли и общественного питания, мотелей, гостиницы;</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t>станции технического обслуживания автомобилей;</w:t>
            </w:r>
          </w:p>
          <w:p w:rsidR="002575DF" w:rsidRPr="002C53B9" w:rsidRDefault="002575DF" w:rsidP="002575DF">
            <w:pPr>
              <w:keepLines/>
              <w:numPr>
                <w:ilvl w:val="0"/>
                <w:numId w:val="26"/>
              </w:numPr>
              <w:tabs>
                <w:tab w:val="left" w:pos="408"/>
              </w:tabs>
              <w:suppressAutoHyphens/>
              <w:autoSpaceDE w:val="0"/>
              <w:autoSpaceDN w:val="0"/>
              <w:adjustRightInd w:val="0"/>
              <w:spacing w:after="0" w:line="240" w:lineRule="auto"/>
              <w:ind w:left="0" w:firstLine="0"/>
              <w:rPr>
                <w:rFonts w:ascii="Times New Roman" w:hAnsi="Times New Roman" w:cs="Times New Roman"/>
                <w:sz w:val="20"/>
                <w:szCs w:val="20"/>
              </w:rPr>
            </w:pPr>
            <w:r w:rsidRPr="002C53B9">
              <w:rPr>
                <w:rFonts w:ascii="Times New Roman" w:hAnsi="Times New Roman" w:cs="Times New Roman"/>
                <w:sz w:val="20"/>
                <w:szCs w:val="20"/>
              </w:rPr>
              <w:lastRenderedPageBreak/>
              <w:t xml:space="preserve">размещение местных и транзитных коммуникаций, ЛЭП, электроподстанций, </w:t>
            </w:r>
            <w:proofErr w:type="spellStart"/>
            <w:r w:rsidRPr="002C53B9">
              <w:rPr>
                <w:rFonts w:ascii="Times New Roman" w:hAnsi="Times New Roman" w:cs="Times New Roman"/>
                <w:sz w:val="20"/>
                <w:szCs w:val="20"/>
              </w:rPr>
              <w:t>нефте</w:t>
            </w:r>
            <w:proofErr w:type="spellEnd"/>
            <w:r w:rsidRPr="002C53B9">
              <w:rPr>
                <w:rFonts w:ascii="Times New Roman" w:hAnsi="Times New Roman" w:cs="Times New Roman"/>
                <w:sz w:val="20"/>
                <w:szCs w:val="20"/>
              </w:rPr>
              <w:t xml:space="preserve">- и газопроводов, артезианских скважин для технического водоснабжения, </w:t>
            </w:r>
            <w:proofErr w:type="spellStart"/>
            <w:r w:rsidRPr="002C53B9">
              <w:rPr>
                <w:rFonts w:ascii="Times New Roman" w:hAnsi="Times New Roman" w:cs="Times New Roman"/>
                <w:sz w:val="20"/>
                <w:szCs w:val="20"/>
              </w:rPr>
              <w:t>водоохлаждающих</w:t>
            </w:r>
            <w:proofErr w:type="spellEnd"/>
            <w:r w:rsidRPr="002C53B9">
              <w:rPr>
                <w:rFonts w:ascii="Times New Roman" w:hAnsi="Times New Roman" w:cs="Times New Roman"/>
                <w:sz w:val="20"/>
                <w:szCs w:val="20"/>
              </w:rPr>
              <w:t xml:space="preserve"> сооружений для подготовки технической воды, канализационных насосных станций, сооружений оборотного водоснабжения.</w:t>
            </w:r>
          </w:p>
          <w:p w:rsidR="002575DF" w:rsidRPr="002C53B9" w:rsidRDefault="002575DF" w:rsidP="00931C8C">
            <w:pPr>
              <w:keepLines/>
              <w:suppressAutoHyphens/>
              <w:spacing w:after="0" w:line="240" w:lineRule="auto"/>
              <w:rPr>
                <w:rFonts w:ascii="Times New Roman" w:eastAsia="Times New Roman" w:hAnsi="Times New Roman" w:cs="Times New Roman"/>
                <w:sz w:val="20"/>
                <w:szCs w:val="20"/>
                <w:lang w:eastAsia="ru-RU"/>
              </w:rPr>
            </w:pPr>
          </w:p>
        </w:tc>
      </w:tr>
    </w:tbl>
    <w:p w:rsidR="002575DF" w:rsidRDefault="002575DF" w:rsidP="002575DF">
      <w:pPr>
        <w:keepLines/>
        <w:suppressAutoHyphens/>
        <w:spacing w:after="0" w:line="360" w:lineRule="auto"/>
        <w:ind w:firstLine="851"/>
        <w:jc w:val="both"/>
      </w:pPr>
    </w:p>
    <w:p w:rsidR="002575DF" w:rsidRPr="002C53B9" w:rsidRDefault="002575DF" w:rsidP="002C53B9">
      <w:pPr>
        <w:pStyle w:val="11"/>
        <w:keepLines/>
        <w:pageBreakBefore/>
        <w:tabs>
          <w:tab w:val="left" w:pos="0"/>
        </w:tabs>
        <w:suppressAutoHyphens/>
        <w:spacing w:before="0" w:after="480"/>
        <w:ind w:left="360"/>
        <w:jc w:val="center"/>
        <w:rPr>
          <w:rFonts w:ascii="Times New Roman" w:hAnsi="Times New Roman" w:cs="Times New Roman"/>
          <w:sz w:val="28"/>
          <w:szCs w:val="28"/>
        </w:rPr>
      </w:pPr>
      <w:bookmarkStart w:id="276" w:name="_Toc491037236"/>
      <w:r w:rsidRPr="002C53B9">
        <w:rPr>
          <w:rFonts w:ascii="Times New Roman" w:hAnsi="Times New Roman" w:cs="Times New Roman"/>
          <w:sz w:val="28"/>
          <w:szCs w:val="28"/>
        </w:rPr>
        <w:lastRenderedPageBreak/>
        <w:t>3. ОЦЕНКА ВОЗМОЖНОГО ВЛИЯНИЯ ПЛАНИРУЕМЫХ ДЛЯ РАЗМЕЩЕНИЯ ОБЪЕКТОВ МЕСТНОГО ЗНАЧЕНИЯ НА КОМПЛЕКСНОЕ РАЗВИТИЕ</w:t>
      </w:r>
      <w:bookmarkEnd w:id="276"/>
    </w:p>
    <w:p w:rsidR="002575DF" w:rsidRPr="002C53B9" w:rsidRDefault="002575DF" w:rsidP="002C53B9">
      <w:pPr>
        <w:pStyle w:val="afe"/>
        <w:keepLines/>
        <w:spacing w:line="240" w:lineRule="auto"/>
        <w:ind w:left="0" w:firstLine="851"/>
      </w:pPr>
      <w:r w:rsidRPr="002C53B9">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2575DF" w:rsidRPr="002C53B9" w:rsidRDefault="002575DF" w:rsidP="002C53B9">
      <w:pPr>
        <w:pStyle w:val="afe"/>
        <w:keepLines/>
        <w:spacing w:line="240" w:lineRule="auto"/>
        <w:ind w:left="0" w:firstLine="851"/>
      </w:pPr>
      <w:r w:rsidRPr="002C53B9">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2575DF" w:rsidRPr="002C53B9" w:rsidRDefault="002575DF" w:rsidP="002C53B9">
      <w:pPr>
        <w:pStyle w:val="afe"/>
        <w:keepLines/>
        <w:spacing w:line="240" w:lineRule="auto"/>
        <w:ind w:left="0" w:firstLine="851"/>
      </w:pPr>
      <w:r w:rsidRPr="002C53B9">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2575DF" w:rsidRPr="002C53B9" w:rsidRDefault="002575DF" w:rsidP="002C53B9">
      <w:pPr>
        <w:keepNext/>
        <w:keepLines/>
        <w:suppressAutoHyphens/>
        <w:spacing w:after="0" w:line="240" w:lineRule="auto"/>
        <w:ind w:firstLine="851"/>
        <w:jc w:val="both"/>
        <w:rPr>
          <w:rFonts w:ascii="Times New Roman" w:hAnsi="Times New Roman" w:cs="Times New Roman"/>
        </w:rPr>
      </w:pPr>
      <w:r w:rsidRPr="002C53B9">
        <w:rPr>
          <w:rFonts w:ascii="Times New Roman" w:hAnsi="Times New Roman" w:cs="Times New Roman"/>
        </w:rPr>
        <w:t>Перечень мероприятий по территориальному планированию генерального плана муниципального образования «Новолеушинское сельское поселение» с указанием ожидаемых результатов их реализации представлен в следующей таблице.</w:t>
      </w:r>
    </w:p>
    <w:p w:rsidR="002575DF" w:rsidRPr="00846A6D" w:rsidRDefault="002575DF" w:rsidP="002575DF">
      <w:pPr>
        <w:pStyle w:val="afb"/>
        <w:keepNext/>
        <w:spacing w:after="120"/>
        <w:ind w:left="-142"/>
        <w:jc w:val="center"/>
        <w:rPr>
          <w:bCs w:val="0"/>
          <w:iCs/>
          <w:color w:val="FF0000"/>
          <w:sz w:val="22"/>
          <w:szCs w:val="20"/>
        </w:rPr>
      </w:pPr>
    </w:p>
    <w:p w:rsidR="002575DF" w:rsidRPr="00CA3145" w:rsidRDefault="002575DF" w:rsidP="002575DF">
      <w:pPr>
        <w:pStyle w:val="afb"/>
        <w:keepNext/>
        <w:spacing w:after="120"/>
        <w:jc w:val="center"/>
        <w:rPr>
          <w:bCs w:val="0"/>
          <w:iCs/>
          <w:color w:val="000000" w:themeColor="text1"/>
          <w:sz w:val="28"/>
          <w:szCs w:val="28"/>
        </w:rPr>
      </w:pPr>
      <w:r w:rsidRPr="00CA3145">
        <w:rPr>
          <w:bCs w:val="0"/>
          <w:iCs/>
          <w:color w:val="000000" w:themeColor="text1"/>
          <w:sz w:val="28"/>
          <w:szCs w:val="28"/>
        </w:rPr>
        <w:t>Проектные предложения Генерального плана</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373"/>
        <w:gridCol w:w="1468"/>
        <w:gridCol w:w="1106"/>
        <w:gridCol w:w="3186"/>
      </w:tblGrid>
      <w:tr w:rsidR="002575DF" w:rsidRPr="006E4B6A" w:rsidTr="00931C8C">
        <w:trPr>
          <w:cantSplit/>
          <w:trHeight w:val="135"/>
          <w:jc w:val="center"/>
        </w:trPr>
        <w:tc>
          <w:tcPr>
            <w:tcW w:w="416" w:type="pct"/>
            <w:shd w:val="clear" w:color="000000" w:fill="FFFFFF"/>
            <w:vAlign w:val="center"/>
            <w:hideMark/>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 п/п</w:t>
            </w:r>
          </w:p>
        </w:tc>
        <w:tc>
          <w:tcPr>
            <w:tcW w:w="1693" w:type="pct"/>
            <w:shd w:val="clear" w:color="000000" w:fill="FFFFFF"/>
            <w:vAlign w:val="center"/>
            <w:hideMark/>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Наименование мероприятия</w:t>
            </w:r>
          </w:p>
        </w:tc>
        <w:tc>
          <w:tcPr>
            <w:tcW w:w="737" w:type="pct"/>
            <w:shd w:val="clear" w:color="000000" w:fill="FFFFFF"/>
            <w:vAlign w:val="center"/>
            <w:hideMark/>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Единица измерения</w:t>
            </w:r>
          </w:p>
        </w:tc>
        <w:tc>
          <w:tcPr>
            <w:tcW w:w="555" w:type="pct"/>
            <w:shd w:val="clear" w:color="000000" w:fill="FFFFFF"/>
            <w:vAlign w:val="center"/>
            <w:hideMark/>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Кол.</w:t>
            </w:r>
          </w:p>
        </w:tc>
        <w:tc>
          <w:tcPr>
            <w:tcW w:w="1599" w:type="pct"/>
            <w:shd w:val="clear" w:color="000000" w:fill="FFFFFF"/>
            <w:vAlign w:val="center"/>
            <w:hideMark/>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Ожидаемые результаты</w:t>
            </w:r>
          </w:p>
        </w:tc>
      </w:tr>
      <w:tr w:rsidR="002575DF" w:rsidRPr="006E4B6A" w:rsidTr="00931C8C">
        <w:trPr>
          <w:cantSplit/>
          <w:trHeight w:val="135"/>
          <w:jc w:val="center"/>
        </w:trPr>
        <w:tc>
          <w:tcPr>
            <w:tcW w:w="5000" w:type="pct"/>
            <w:gridSpan w:val="5"/>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2C53B9">
              <w:rPr>
                <w:rFonts w:ascii="Times New Roman" w:eastAsia="Times New Roman" w:hAnsi="Times New Roman" w:cs="Times New Roman"/>
                <w:b/>
                <w:sz w:val="20"/>
                <w:szCs w:val="20"/>
                <w:lang w:eastAsia="ru-RU"/>
              </w:rPr>
              <w:t>РАСЧЕТНЫЙ СРОК</w:t>
            </w:r>
          </w:p>
        </w:tc>
      </w:tr>
      <w:tr w:rsidR="002575DF" w:rsidRPr="006E4B6A" w:rsidTr="00931C8C">
        <w:trPr>
          <w:cantSplit/>
          <w:trHeight w:val="411"/>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Строительство детского сада в с. Новое Леушино</w:t>
            </w:r>
          </w:p>
        </w:tc>
        <w:tc>
          <w:tcPr>
            <w:tcW w:w="737" w:type="pct"/>
            <w:shd w:val="clear" w:color="000000" w:fill="FFFFFF"/>
            <w:noWrap/>
            <w:vAlign w:val="center"/>
          </w:tcPr>
          <w:p w:rsidR="002575DF" w:rsidRPr="002C53B9" w:rsidRDefault="002575DF" w:rsidP="002C53B9">
            <w:pPr>
              <w:keepLines/>
              <w:widowControl w:val="0"/>
              <w:adjustRightInd w:val="0"/>
              <w:spacing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555" w:type="pct"/>
            <w:shd w:val="clear" w:color="000000" w:fill="FFFFFF"/>
            <w:noWrap/>
            <w:vAlign w:val="center"/>
          </w:tcPr>
          <w:p w:rsidR="002575DF" w:rsidRPr="002C53B9" w:rsidRDefault="002575DF" w:rsidP="002C53B9">
            <w:pPr>
              <w:keepLines/>
              <w:widowControl w:val="0"/>
              <w:adjustRightInd w:val="0"/>
              <w:spacing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c>
          <w:tcPr>
            <w:tcW w:w="1599"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Улучшение качества социального обеспечения населения</w:t>
            </w:r>
          </w:p>
        </w:tc>
      </w:tr>
      <w:tr w:rsidR="002575DF" w:rsidRPr="006E4B6A" w:rsidTr="00931C8C">
        <w:trPr>
          <w:cantSplit/>
          <w:trHeight w:val="339"/>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hAnsi="Times New Roman" w:cs="Times New Roman"/>
                <w:iCs/>
                <w:sz w:val="20"/>
                <w:szCs w:val="20"/>
              </w:rPr>
              <w:t xml:space="preserve">Строительство ФАП в с. Светлый </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c>
          <w:tcPr>
            <w:tcW w:w="1599"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Укрепление здоровья населения</w:t>
            </w:r>
          </w:p>
        </w:tc>
      </w:tr>
      <w:tr w:rsidR="002575DF" w:rsidRPr="006E4B6A" w:rsidTr="00931C8C">
        <w:trPr>
          <w:cantSplit/>
          <w:trHeight w:val="3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hAnsi="Times New Roman" w:cs="Times New Roman"/>
                <w:iCs/>
                <w:sz w:val="20"/>
                <w:szCs w:val="20"/>
              </w:rPr>
              <w:t xml:space="preserve">Расширения кладбища в д. Старое Леушино и с. </w:t>
            </w:r>
            <w:proofErr w:type="spellStart"/>
            <w:r w:rsidRPr="002C53B9">
              <w:rPr>
                <w:rFonts w:ascii="Times New Roman" w:hAnsi="Times New Roman" w:cs="Times New Roman"/>
                <w:iCs/>
                <w:sz w:val="20"/>
                <w:szCs w:val="20"/>
              </w:rPr>
              <w:t>Григорьево</w:t>
            </w:r>
            <w:proofErr w:type="spellEnd"/>
            <w:r w:rsidRPr="002C53B9">
              <w:rPr>
                <w:rFonts w:ascii="Times New Roman" w:hAnsi="Times New Roman" w:cs="Times New Roman"/>
                <w:iCs/>
                <w:sz w:val="20"/>
                <w:szCs w:val="20"/>
              </w:rPr>
              <w:t xml:space="preserve"> на 0,4 га</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c>
          <w:tcPr>
            <w:tcW w:w="1599"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Увеличения площади для захоронения </w:t>
            </w: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suppressAutoHyphens/>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lang w:eastAsia="ru-RU"/>
              </w:rPr>
              <w:t>Реконструкция автомобильных дорог с изношенностью покрытия более 50%</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val="restar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Развитие транспортной инфраструктуры</w:t>
            </w: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suppressAutoHyphens/>
              <w:adjustRightInd w:val="0"/>
              <w:spacing w:after="0" w:line="240" w:lineRule="auto"/>
              <w:jc w:val="center"/>
              <w:textAlignment w:val="baseline"/>
              <w:rPr>
                <w:rFonts w:ascii="Times New Roman" w:eastAsia="Times New Roman" w:hAnsi="Times New Roman" w:cs="Times New Roman"/>
                <w:sz w:val="20"/>
                <w:lang w:eastAsia="ru-RU"/>
              </w:rPr>
            </w:pPr>
            <w:r w:rsidRPr="002C53B9">
              <w:rPr>
                <w:rFonts w:ascii="Times New Roman" w:eastAsia="Times New Roman" w:hAnsi="Times New Roman" w:cs="Times New Roman"/>
                <w:sz w:val="20"/>
                <w:lang w:eastAsia="ru-RU"/>
              </w:rPr>
              <w:t xml:space="preserve">Устройство подъездных дорог к д. </w:t>
            </w:r>
            <w:proofErr w:type="spellStart"/>
            <w:r w:rsidRPr="002C53B9">
              <w:rPr>
                <w:rFonts w:ascii="Times New Roman" w:eastAsia="Times New Roman" w:hAnsi="Times New Roman" w:cs="Times New Roman"/>
                <w:sz w:val="20"/>
                <w:lang w:eastAsia="ru-RU"/>
              </w:rPr>
              <w:t>Матренкино</w:t>
            </w:r>
            <w:proofErr w:type="spellEnd"/>
            <w:r w:rsidRPr="002C53B9">
              <w:rPr>
                <w:rFonts w:ascii="Times New Roman" w:eastAsia="Times New Roman" w:hAnsi="Times New Roman" w:cs="Times New Roman"/>
                <w:sz w:val="20"/>
                <w:lang w:eastAsia="ru-RU"/>
              </w:rPr>
              <w:t xml:space="preserve">, д. </w:t>
            </w:r>
            <w:proofErr w:type="spellStart"/>
            <w:r w:rsidRPr="002C53B9">
              <w:rPr>
                <w:rFonts w:ascii="Times New Roman" w:eastAsia="Times New Roman" w:hAnsi="Times New Roman" w:cs="Times New Roman"/>
                <w:sz w:val="20"/>
                <w:lang w:eastAsia="ru-RU"/>
              </w:rPr>
              <w:t>Подвязново</w:t>
            </w:r>
            <w:proofErr w:type="spellEnd"/>
            <w:r w:rsidRPr="002C53B9">
              <w:rPr>
                <w:rFonts w:ascii="Times New Roman" w:eastAsia="Times New Roman" w:hAnsi="Times New Roman" w:cs="Times New Roman"/>
                <w:sz w:val="20"/>
                <w:lang w:eastAsia="ru-RU"/>
              </w:rPr>
              <w:t xml:space="preserve"> и к д. Воронково</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Обеспечение уличным освещением всех главных, основных и второстепенных улиц и дорог</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ind w:firstLine="56"/>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ind w:firstLine="56"/>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Next/>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autoSpaceDE w:val="0"/>
              <w:spacing w:after="0" w:line="240" w:lineRule="auto"/>
              <w:jc w:val="center"/>
              <w:rPr>
                <w:rFonts w:ascii="Times New Roman" w:hAnsi="Times New Roman" w:cs="Times New Roman"/>
                <w:sz w:val="20"/>
                <w:szCs w:val="20"/>
              </w:rPr>
            </w:pPr>
            <w:r w:rsidRPr="002C53B9">
              <w:rPr>
                <w:rFonts w:ascii="Times New Roman" w:hAnsi="Times New Roman" w:cs="Times New Roman"/>
                <w:sz w:val="20"/>
                <w:szCs w:val="20"/>
              </w:rPr>
              <w:t>Строительство дополнительных артезианских скважин в с. Новое Леушино</w:t>
            </w:r>
          </w:p>
        </w:tc>
        <w:tc>
          <w:tcPr>
            <w:tcW w:w="737" w:type="pct"/>
            <w:shd w:val="clear" w:color="000000" w:fill="FFFFFF"/>
            <w:noWrap/>
            <w:vAlign w:val="center"/>
          </w:tcPr>
          <w:p w:rsidR="002575DF" w:rsidRPr="002C53B9" w:rsidRDefault="002575DF" w:rsidP="002C53B9">
            <w:pPr>
              <w:keepNext/>
              <w:keepLines/>
              <w:widowControl w:val="0"/>
              <w:adjustRightInd w:val="0"/>
              <w:spacing w:after="0" w:line="240" w:lineRule="auto"/>
              <w:ind w:firstLine="56"/>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Next/>
              <w:keepLines/>
              <w:widowControl w:val="0"/>
              <w:adjustRightInd w:val="0"/>
              <w:spacing w:after="0" w:line="240" w:lineRule="auto"/>
              <w:ind w:firstLine="56"/>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val="restar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Развитие инженерной инфраструктуры, повышение степени комфортности проживания</w:t>
            </w: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spacing w:after="0" w:line="240" w:lineRule="auto"/>
              <w:ind w:right="-6"/>
              <w:jc w:val="center"/>
              <w:rPr>
                <w:rFonts w:ascii="Times New Roman" w:hAnsi="Times New Roman" w:cs="Times New Roman"/>
                <w:sz w:val="20"/>
                <w:szCs w:val="20"/>
              </w:rPr>
            </w:pPr>
            <w:r w:rsidRPr="002C53B9">
              <w:rPr>
                <w:rFonts w:ascii="Times New Roman" w:hAnsi="Times New Roman" w:cs="Times New Roman"/>
                <w:sz w:val="20"/>
                <w:szCs w:val="20"/>
              </w:rPr>
              <w:t>Строительство очистных сооружений в с. Новое Леушино</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r w:rsidR="002575DF" w:rsidRPr="006E4B6A" w:rsidTr="00931C8C">
        <w:trPr>
          <w:cantSplit/>
          <w:trHeight w:val="218"/>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spacing w:after="0" w:line="240" w:lineRule="auto"/>
              <w:ind w:right="-6"/>
              <w:jc w:val="center"/>
              <w:rPr>
                <w:rFonts w:ascii="Times New Roman" w:hAnsi="Times New Roman" w:cs="Times New Roman"/>
                <w:sz w:val="20"/>
                <w:szCs w:val="20"/>
              </w:rPr>
            </w:pPr>
            <w:r w:rsidRPr="002C53B9">
              <w:rPr>
                <w:rFonts w:ascii="Times New Roman" w:hAnsi="Times New Roman" w:cs="Times New Roman"/>
                <w:sz w:val="20"/>
                <w:szCs w:val="20"/>
              </w:rPr>
              <w:t xml:space="preserve">Строительство межпоселковых газопроводов до д. </w:t>
            </w:r>
            <w:proofErr w:type="spellStart"/>
            <w:r w:rsidRPr="002C53B9">
              <w:rPr>
                <w:rFonts w:ascii="Times New Roman" w:hAnsi="Times New Roman" w:cs="Times New Roman"/>
                <w:sz w:val="20"/>
                <w:szCs w:val="20"/>
              </w:rPr>
              <w:t>Бураково</w:t>
            </w:r>
            <w:proofErr w:type="spellEnd"/>
            <w:r w:rsidRPr="002C53B9">
              <w:rPr>
                <w:rFonts w:ascii="Times New Roman" w:hAnsi="Times New Roman" w:cs="Times New Roman"/>
                <w:sz w:val="20"/>
                <w:szCs w:val="20"/>
              </w:rPr>
              <w:t xml:space="preserve">, д. Малый </w:t>
            </w:r>
            <w:proofErr w:type="spellStart"/>
            <w:r w:rsidRPr="002C53B9">
              <w:rPr>
                <w:rFonts w:ascii="Times New Roman" w:hAnsi="Times New Roman" w:cs="Times New Roman"/>
                <w:sz w:val="20"/>
                <w:szCs w:val="20"/>
              </w:rPr>
              <w:t>Таковец</w:t>
            </w:r>
            <w:proofErr w:type="spellEnd"/>
            <w:r w:rsidRPr="002C53B9">
              <w:rPr>
                <w:rFonts w:ascii="Times New Roman" w:hAnsi="Times New Roman" w:cs="Times New Roman"/>
                <w:sz w:val="20"/>
                <w:szCs w:val="20"/>
              </w:rPr>
              <w:t xml:space="preserve">, д. Березовик, д. Хомутово, д. Высоково, д. </w:t>
            </w:r>
            <w:proofErr w:type="spellStart"/>
            <w:r w:rsidRPr="002C53B9">
              <w:rPr>
                <w:rFonts w:ascii="Times New Roman" w:hAnsi="Times New Roman" w:cs="Times New Roman"/>
                <w:sz w:val="20"/>
                <w:szCs w:val="20"/>
              </w:rPr>
              <w:t>Шумилово</w:t>
            </w:r>
            <w:proofErr w:type="spellEnd"/>
            <w:r w:rsidRPr="002C53B9">
              <w:rPr>
                <w:rFonts w:ascii="Times New Roman" w:hAnsi="Times New Roman" w:cs="Times New Roman"/>
                <w:sz w:val="20"/>
                <w:szCs w:val="20"/>
              </w:rPr>
              <w:t xml:space="preserve">, д. </w:t>
            </w:r>
            <w:proofErr w:type="spellStart"/>
            <w:r w:rsidRPr="002C53B9">
              <w:rPr>
                <w:rFonts w:ascii="Times New Roman" w:hAnsi="Times New Roman" w:cs="Times New Roman"/>
                <w:sz w:val="20"/>
                <w:szCs w:val="20"/>
              </w:rPr>
              <w:t>Мелюшево</w:t>
            </w:r>
            <w:proofErr w:type="spellEnd"/>
            <w:r w:rsidRPr="002C53B9">
              <w:rPr>
                <w:rFonts w:ascii="Times New Roman" w:hAnsi="Times New Roman" w:cs="Times New Roman"/>
                <w:sz w:val="20"/>
                <w:szCs w:val="20"/>
              </w:rPr>
              <w:t xml:space="preserve">, д. </w:t>
            </w:r>
            <w:proofErr w:type="spellStart"/>
            <w:r w:rsidRPr="002C53B9">
              <w:rPr>
                <w:rFonts w:ascii="Times New Roman" w:hAnsi="Times New Roman" w:cs="Times New Roman"/>
                <w:sz w:val="20"/>
                <w:szCs w:val="20"/>
              </w:rPr>
              <w:t>Терентьево</w:t>
            </w:r>
            <w:proofErr w:type="spellEnd"/>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spacing w:after="0" w:line="240" w:lineRule="auto"/>
              <w:jc w:val="center"/>
              <w:rPr>
                <w:rFonts w:ascii="Times New Roman" w:hAnsi="Times New Roman" w:cs="Times New Roman"/>
                <w:sz w:val="20"/>
                <w:szCs w:val="20"/>
              </w:rPr>
            </w:pPr>
            <w:r w:rsidRPr="002C53B9">
              <w:rPr>
                <w:rFonts w:ascii="Times New Roman" w:hAnsi="Times New Roman" w:cs="Times New Roman"/>
                <w:sz w:val="20"/>
                <w:szCs w:val="20"/>
              </w:rPr>
              <w:t xml:space="preserve">Установка контейнеров для сбора ТБО в </w:t>
            </w:r>
            <w:proofErr w:type="spellStart"/>
            <w:r w:rsidRPr="002C53B9">
              <w:rPr>
                <w:rFonts w:ascii="Times New Roman" w:hAnsi="Times New Roman" w:cs="Times New Roman"/>
                <w:sz w:val="20"/>
                <w:szCs w:val="20"/>
              </w:rPr>
              <w:t>д.Терентьево</w:t>
            </w:r>
            <w:proofErr w:type="spellEnd"/>
            <w:r w:rsidRPr="002C53B9">
              <w:rPr>
                <w:rFonts w:ascii="Times New Roman" w:hAnsi="Times New Roman" w:cs="Times New Roman"/>
                <w:sz w:val="20"/>
                <w:szCs w:val="20"/>
              </w:rPr>
              <w:t xml:space="preserve">, д. </w:t>
            </w:r>
            <w:proofErr w:type="spellStart"/>
            <w:r w:rsidRPr="002C53B9">
              <w:rPr>
                <w:rFonts w:ascii="Times New Roman" w:hAnsi="Times New Roman" w:cs="Times New Roman"/>
                <w:sz w:val="20"/>
                <w:szCs w:val="20"/>
              </w:rPr>
              <w:t>Мелюшево</w:t>
            </w:r>
            <w:proofErr w:type="spellEnd"/>
            <w:r w:rsidRPr="002C53B9">
              <w:rPr>
                <w:rFonts w:ascii="Times New Roman" w:hAnsi="Times New Roman" w:cs="Times New Roman"/>
                <w:sz w:val="20"/>
                <w:szCs w:val="20"/>
              </w:rPr>
              <w:t xml:space="preserve">, д. Пятый участок Тейковского </w:t>
            </w:r>
            <w:proofErr w:type="spellStart"/>
            <w:r w:rsidRPr="002C53B9">
              <w:rPr>
                <w:rFonts w:ascii="Times New Roman" w:hAnsi="Times New Roman" w:cs="Times New Roman"/>
                <w:sz w:val="20"/>
                <w:szCs w:val="20"/>
              </w:rPr>
              <w:t>торфпредприятия</w:t>
            </w:r>
            <w:proofErr w:type="spellEnd"/>
            <w:r w:rsidRPr="002C53B9">
              <w:rPr>
                <w:rFonts w:ascii="Times New Roman" w:hAnsi="Times New Roman" w:cs="Times New Roman"/>
                <w:sz w:val="20"/>
                <w:szCs w:val="20"/>
              </w:rPr>
              <w:t xml:space="preserve">, д. Крапивник, д. </w:t>
            </w:r>
            <w:proofErr w:type="spellStart"/>
            <w:r w:rsidRPr="002C53B9">
              <w:rPr>
                <w:rFonts w:ascii="Times New Roman" w:hAnsi="Times New Roman" w:cs="Times New Roman"/>
                <w:sz w:val="20"/>
                <w:szCs w:val="20"/>
              </w:rPr>
              <w:t>Красново</w:t>
            </w:r>
            <w:proofErr w:type="spellEnd"/>
            <w:r w:rsidRPr="002C53B9">
              <w:rPr>
                <w:rFonts w:ascii="Times New Roman" w:hAnsi="Times New Roman" w:cs="Times New Roman"/>
                <w:sz w:val="20"/>
                <w:szCs w:val="20"/>
              </w:rPr>
              <w:t xml:space="preserve">, д. </w:t>
            </w:r>
            <w:proofErr w:type="spellStart"/>
            <w:r w:rsidRPr="002C53B9">
              <w:rPr>
                <w:rFonts w:ascii="Times New Roman" w:hAnsi="Times New Roman" w:cs="Times New Roman"/>
                <w:sz w:val="20"/>
                <w:szCs w:val="20"/>
              </w:rPr>
              <w:t>Максимцево</w:t>
            </w:r>
            <w:proofErr w:type="spellEnd"/>
            <w:r w:rsidRPr="002C53B9">
              <w:rPr>
                <w:rFonts w:ascii="Times New Roman" w:hAnsi="Times New Roman" w:cs="Times New Roman"/>
                <w:sz w:val="20"/>
                <w:szCs w:val="20"/>
              </w:rPr>
              <w:t>, д. Домотканово</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hAnsi="Times New Roman" w:cs="Times New Roman"/>
                <w:sz w:val="20"/>
                <w:szCs w:val="20"/>
              </w:rPr>
              <w:t>Строительство линейных сооружений связи с использованием оптоволоконного кабеля</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r w:rsidR="002575DF" w:rsidRPr="006E4B6A" w:rsidTr="00931C8C">
        <w:trPr>
          <w:cantSplit/>
          <w:trHeight w:val="135"/>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Формирование озелененных общественных пространств вдоль всей протяженности существующей и планируемой улично-дорожной сети </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1599" w:type="pct"/>
            <w:vMerge w:val="restar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Повышение степени комфортности проживания, улучшение санитарно-экологического состояния окружающей среды</w:t>
            </w:r>
          </w:p>
        </w:tc>
      </w:tr>
      <w:tr w:rsidR="002575DF" w:rsidRPr="006E4B6A" w:rsidTr="00931C8C">
        <w:trPr>
          <w:cantSplit/>
          <w:trHeight w:val="411"/>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Формирование зеленых насаждений общего пользования</w:t>
            </w:r>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га</w:t>
            </w: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1,4</w:t>
            </w:r>
          </w:p>
        </w:tc>
        <w:tc>
          <w:tcPr>
            <w:tcW w:w="1599" w:type="pct"/>
            <w:vMerge/>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r w:rsidR="002575DF" w:rsidRPr="006E4B6A" w:rsidTr="00931C8C">
        <w:trPr>
          <w:cantSplit/>
          <w:trHeight w:val="411"/>
          <w:jc w:val="center"/>
        </w:trPr>
        <w:tc>
          <w:tcPr>
            <w:tcW w:w="416" w:type="pct"/>
            <w:shd w:val="clear" w:color="000000" w:fill="FFFFFF"/>
            <w:noWrap/>
            <w:vAlign w:val="center"/>
          </w:tcPr>
          <w:p w:rsidR="002575DF" w:rsidRPr="002C53B9" w:rsidRDefault="002575DF" w:rsidP="002C53B9">
            <w:pPr>
              <w:keepLines/>
              <w:widowControl w:val="0"/>
              <w:numPr>
                <w:ilvl w:val="0"/>
                <w:numId w:val="35"/>
              </w:numPr>
              <w:adjustRightInd w:val="0"/>
              <w:spacing w:after="0" w:line="240" w:lineRule="auto"/>
              <w:ind w:left="0"/>
              <w:contextualSpacing/>
              <w:jc w:val="right"/>
              <w:textAlignment w:val="baseline"/>
              <w:rPr>
                <w:rFonts w:ascii="Times New Roman" w:eastAsia="Times New Roman" w:hAnsi="Times New Roman" w:cs="Times New Roman"/>
                <w:sz w:val="20"/>
                <w:szCs w:val="20"/>
                <w:lang w:eastAsia="ru-RU"/>
              </w:rPr>
            </w:pPr>
          </w:p>
        </w:tc>
        <w:tc>
          <w:tcPr>
            <w:tcW w:w="1693" w:type="pc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Восстановление парка с. </w:t>
            </w:r>
            <w:proofErr w:type="spellStart"/>
            <w:r w:rsidRPr="002C53B9">
              <w:rPr>
                <w:rFonts w:ascii="Times New Roman" w:eastAsia="Times New Roman" w:hAnsi="Times New Roman" w:cs="Times New Roman"/>
                <w:sz w:val="20"/>
                <w:szCs w:val="20"/>
                <w:lang w:eastAsia="ru-RU"/>
              </w:rPr>
              <w:t>Новолеушино</w:t>
            </w:r>
            <w:proofErr w:type="spellEnd"/>
          </w:p>
        </w:tc>
        <w:tc>
          <w:tcPr>
            <w:tcW w:w="737"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555" w:type="pct"/>
            <w:shd w:val="clear" w:color="000000" w:fill="FFFFFF"/>
            <w:noWrap/>
            <w:vAlign w:val="center"/>
          </w:tcPr>
          <w:p w:rsidR="002575DF" w:rsidRPr="002C53B9" w:rsidRDefault="002575DF" w:rsidP="002C53B9">
            <w:pPr>
              <w:keepLines/>
              <w:widowControl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1,4</w:t>
            </w:r>
          </w:p>
        </w:tc>
        <w:tc>
          <w:tcPr>
            <w:tcW w:w="1599" w:type="pct"/>
            <w:shd w:val="clear" w:color="000000" w:fill="FFFFFF"/>
            <w:vAlign w:val="center"/>
          </w:tcPr>
          <w:p w:rsidR="002575DF" w:rsidRPr="002C53B9" w:rsidRDefault="002575DF" w:rsidP="002C53B9">
            <w:pPr>
              <w:keepLines/>
              <w:widowControl w:val="0"/>
              <w:adjustRightInd w:val="0"/>
              <w:spacing w:after="0" w:line="240" w:lineRule="auto"/>
              <w:ind w:firstLine="405"/>
              <w:jc w:val="center"/>
              <w:textAlignment w:val="baseline"/>
              <w:rPr>
                <w:rFonts w:ascii="Times New Roman" w:eastAsia="Times New Roman" w:hAnsi="Times New Roman" w:cs="Times New Roman"/>
                <w:color w:val="0070C0"/>
                <w:sz w:val="20"/>
                <w:szCs w:val="20"/>
                <w:lang w:eastAsia="ru-RU"/>
              </w:rPr>
            </w:pPr>
          </w:p>
        </w:tc>
      </w:tr>
    </w:tbl>
    <w:p w:rsidR="002575DF" w:rsidRDefault="002575DF" w:rsidP="002575DF">
      <w:pPr>
        <w:keepLines/>
        <w:suppressAutoHyphens/>
        <w:spacing w:after="0" w:line="360" w:lineRule="auto"/>
        <w:ind w:firstLine="851"/>
        <w:jc w:val="both"/>
      </w:pPr>
    </w:p>
    <w:p w:rsidR="002575DF" w:rsidRPr="002C53B9" w:rsidRDefault="002575DF" w:rsidP="002C53B9">
      <w:pPr>
        <w:pStyle w:val="11"/>
        <w:keepLines/>
        <w:pageBreakBefore/>
        <w:tabs>
          <w:tab w:val="left" w:pos="0"/>
        </w:tabs>
        <w:suppressAutoHyphens/>
        <w:spacing w:before="0" w:after="400"/>
        <w:ind w:left="284"/>
        <w:jc w:val="center"/>
        <w:rPr>
          <w:rFonts w:ascii="Times New Roman" w:hAnsi="Times New Roman" w:cs="Times New Roman"/>
          <w:sz w:val="28"/>
        </w:rPr>
      </w:pPr>
      <w:bookmarkStart w:id="277" w:name="_Toc491037237"/>
      <w:bookmarkStart w:id="278" w:name="_Toc342472340"/>
      <w:bookmarkEnd w:id="226"/>
      <w:r w:rsidRPr="002C53B9">
        <w:rPr>
          <w:rFonts w:ascii="Times New Roman" w:hAnsi="Times New Roman" w:cs="Times New Roman"/>
          <w:sz w:val="28"/>
        </w:rPr>
        <w:lastRenderedPageBreak/>
        <w:t>4.МЕРОПРИЯТИЯ, УТВЕРЖДЕННЫЕ ДОКУМЕНТАМИ ТЕРРИТОРИАЛЬНОГО ПЛАНИРОВАНИЯ</w:t>
      </w:r>
      <w:bookmarkEnd w:id="277"/>
      <w:bookmarkEnd w:id="278"/>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Схемой территориального планирования Тейковского муниципального района Ивановской области запланированы следующие мероприятия, касающиеся Новолеушинского сельского поселения:</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жилого фонда в д. Крапивник, с. Светлый, с. Новое Леушино, д. </w:t>
      </w:r>
      <w:proofErr w:type="spellStart"/>
      <w:r w:rsidRPr="002C53B9">
        <w:rPr>
          <w:rFonts w:ascii="Times New Roman" w:hAnsi="Times New Roman" w:cs="Times New Roman"/>
        </w:rPr>
        <w:t>Репново</w:t>
      </w:r>
      <w:proofErr w:type="spellEnd"/>
      <w:r w:rsidRPr="002C53B9">
        <w:rPr>
          <w:rFonts w:ascii="Times New Roman" w:hAnsi="Times New Roman" w:cs="Times New Roman"/>
        </w:rPr>
        <w:t>, д. Домотканово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дачное строительство в с. </w:t>
      </w:r>
      <w:proofErr w:type="spellStart"/>
      <w:r w:rsidRPr="002C53B9">
        <w:rPr>
          <w:rFonts w:ascii="Times New Roman" w:hAnsi="Times New Roman" w:cs="Times New Roman"/>
        </w:rPr>
        <w:t>Григорьево</w:t>
      </w:r>
      <w:proofErr w:type="spellEnd"/>
      <w:r w:rsidRPr="002C53B9">
        <w:rPr>
          <w:rFonts w:ascii="Times New Roman" w:hAnsi="Times New Roman" w:cs="Times New Roman"/>
        </w:rPr>
        <w:t>, д. Воронково, д. Высоково;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строительство детского сада в с. Новое Леушино;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магазина в д. </w:t>
      </w:r>
      <w:proofErr w:type="spellStart"/>
      <w:r w:rsidRPr="002C53B9">
        <w:rPr>
          <w:rFonts w:ascii="Times New Roman" w:hAnsi="Times New Roman" w:cs="Times New Roman"/>
        </w:rPr>
        <w:t>Максимцево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гостиницы в с. </w:t>
      </w:r>
      <w:proofErr w:type="spellStart"/>
      <w:r w:rsidRPr="002C53B9">
        <w:rPr>
          <w:rFonts w:ascii="Times New Roman" w:hAnsi="Times New Roman" w:cs="Times New Roman"/>
        </w:rPr>
        <w:t>Григорьево</w:t>
      </w:r>
      <w:proofErr w:type="spellEnd"/>
      <w:r w:rsidRPr="002C53B9">
        <w:rPr>
          <w:rFonts w:ascii="Times New Roman" w:hAnsi="Times New Roman" w:cs="Times New Roman"/>
        </w:rPr>
        <w:t xml:space="preserve"> и вблизи </w:t>
      </w:r>
      <w:proofErr w:type="spellStart"/>
      <w:r w:rsidRPr="002C53B9">
        <w:rPr>
          <w:rFonts w:ascii="Times New Roman" w:hAnsi="Times New Roman" w:cs="Times New Roman"/>
        </w:rPr>
        <w:t>с.Светлый</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строительство бани в с. Новое Леушино;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АЗС в д. </w:t>
      </w:r>
      <w:proofErr w:type="spellStart"/>
      <w:r w:rsidRPr="002C53B9">
        <w:rPr>
          <w:rFonts w:ascii="Times New Roman" w:hAnsi="Times New Roman" w:cs="Times New Roman"/>
        </w:rPr>
        <w:t>Терентьево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строительство автостанции в с. Новое Леушино;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строительство станции техобслуживания вблизи с. Светлый;</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сельскохозяйственных предприятий в д. </w:t>
      </w:r>
      <w:proofErr w:type="spellStart"/>
      <w:r w:rsidRPr="002C53B9">
        <w:rPr>
          <w:rFonts w:ascii="Times New Roman" w:hAnsi="Times New Roman" w:cs="Times New Roman"/>
        </w:rPr>
        <w:t>Шумилово</w:t>
      </w:r>
      <w:proofErr w:type="spellEnd"/>
      <w:r w:rsidRPr="002C53B9">
        <w:rPr>
          <w:rFonts w:ascii="Times New Roman" w:hAnsi="Times New Roman" w:cs="Times New Roman"/>
        </w:rPr>
        <w:t xml:space="preserve">, д. Малый </w:t>
      </w:r>
      <w:proofErr w:type="spellStart"/>
      <w:r w:rsidRPr="002C53B9">
        <w:rPr>
          <w:rFonts w:ascii="Times New Roman" w:hAnsi="Times New Roman" w:cs="Times New Roman"/>
        </w:rPr>
        <w:t>Таковец</w:t>
      </w:r>
      <w:proofErr w:type="spellEnd"/>
      <w:r w:rsidRPr="002C53B9">
        <w:rPr>
          <w:rFonts w:ascii="Times New Roman" w:hAnsi="Times New Roman" w:cs="Times New Roman"/>
        </w:rPr>
        <w:t xml:space="preserve">, д. Березовик, с. Новое Леушино, д. </w:t>
      </w:r>
      <w:proofErr w:type="spellStart"/>
      <w:r w:rsidRPr="002C53B9">
        <w:rPr>
          <w:rFonts w:ascii="Times New Roman" w:hAnsi="Times New Roman" w:cs="Times New Roman"/>
        </w:rPr>
        <w:t>Терентьево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строительство промышленных предприятий в с. Новое Леушино;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реконструкция кладбищ в с. </w:t>
      </w:r>
      <w:proofErr w:type="spellStart"/>
      <w:r w:rsidRPr="002C53B9">
        <w:rPr>
          <w:rFonts w:ascii="Times New Roman" w:hAnsi="Times New Roman" w:cs="Times New Roman"/>
        </w:rPr>
        <w:t>Григорьево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КНС в с. Новое Леушино, д. Пятый участок Тейковского </w:t>
      </w:r>
      <w:proofErr w:type="spellStart"/>
      <w:r w:rsidRPr="002C53B9">
        <w:rPr>
          <w:rFonts w:ascii="Times New Roman" w:hAnsi="Times New Roman" w:cs="Times New Roman"/>
        </w:rPr>
        <w:t>торфпредприятия</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 ГРП, ШРП в д. </w:t>
      </w:r>
      <w:proofErr w:type="spellStart"/>
      <w:r w:rsidRPr="002C53B9">
        <w:rPr>
          <w:rFonts w:ascii="Times New Roman" w:hAnsi="Times New Roman" w:cs="Times New Roman"/>
        </w:rPr>
        <w:t>Бураково</w:t>
      </w:r>
      <w:proofErr w:type="spellEnd"/>
      <w:r w:rsidRPr="002C53B9">
        <w:rPr>
          <w:rFonts w:ascii="Times New Roman" w:hAnsi="Times New Roman" w:cs="Times New Roman"/>
        </w:rPr>
        <w:t xml:space="preserve">, д. Малый </w:t>
      </w:r>
      <w:proofErr w:type="spellStart"/>
      <w:r w:rsidRPr="002C53B9">
        <w:rPr>
          <w:rFonts w:ascii="Times New Roman" w:hAnsi="Times New Roman" w:cs="Times New Roman"/>
        </w:rPr>
        <w:t>Таковец</w:t>
      </w:r>
      <w:proofErr w:type="spellEnd"/>
      <w:r w:rsidRPr="002C53B9">
        <w:rPr>
          <w:rFonts w:ascii="Times New Roman" w:hAnsi="Times New Roman" w:cs="Times New Roman"/>
        </w:rPr>
        <w:t xml:space="preserve">, д. Березовик, д. Хомутово, д. </w:t>
      </w:r>
      <w:proofErr w:type="spellStart"/>
      <w:r w:rsidRPr="002C53B9">
        <w:rPr>
          <w:rFonts w:ascii="Times New Roman" w:hAnsi="Times New Roman" w:cs="Times New Roman"/>
        </w:rPr>
        <w:t>Терентьево</w:t>
      </w:r>
      <w:proofErr w:type="spellEnd"/>
      <w:r w:rsidRPr="002C53B9">
        <w:rPr>
          <w:rFonts w:ascii="Times New Roman" w:hAnsi="Times New Roman" w:cs="Times New Roman"/>
        </w:rPr>
        <w:t xml:space="preserve">, д. </w:t>
      </w:r>
      <w:proofErr w:type="spellStart"/>
      <w:r w:rsidRPr="002C53B9">
        <w:rPr>
          <w:rFonts w:ascii="Times New Roman" w:hAnsi="Times New Roman" w:cs="Times New Roman"/>
        </w:rPr>
        <w:t>Мелюшево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газопровода высокого давления через д. </w:t>
      </w:r>
      <w:proofErr w:type="spellStart"/>
      <w:r w:rsidRPr="002C53B9">
        <w:rPr>
          <w:rFonts w:ascii="Times New Roman" w:hAnsi="Times New Roman" w:cs="Times New Roman"/>
        </w:rPr>
        <w:t>Бураково</w:t>
      </w:r>
      <w:proofErr w:type="spellEnd"/>
      <w:r w:rsidRPr="002C53B9">
        <w:rPr>
          <w:rFonts w:ascii="Times New Roman" w:hAnsi="Times New Roman" w:cs="Times New Roman"/>
        </w:rPr>
        <w:t xml:space="preserve"> – д. Малый </w:t>
      </w:r>
      <w:proofErr w:type="spellStart"/>
      <w:r w:rsidRPr="002C53B9">
        <w:rPr>
          <w:rFonts w:ascii="Times New Roman" w:hAnsi="Times New Roman" w:cs="Times New Roman"/>
        </w:rPr>
        <w:t>Таковец</w:t>
      </w:r>
      <w:proofErr w:type="spellEnd"/>
      <w:r w:rsidRPr="002C53B9">
        <w:rPr>
          <w:rFonts w:ascii="Times New Roman" w:hAnsi="Times New Roman" w:cs="Times New Roman"/>
        </w:rPr>
        <w:t xml:space="preserve"> – д. Березовик – д. Хомутово;</w:t>
      </w:r>
    </w:p>
    <w:p w:rsidR="002575DF" w:rsidRPr="002C53B9" w:rsidRDefault="002575DF" w:rsidP="002C53B9">
      <w:pPr>
        <w:spacing w:line="240" w:lineRule="auto"/>
        <w:ind w:firstLine="709"/>
        <w:rPr>
          <w:rFonts w:ascii="Times New Roman" w:hAnsi="Times New Roman" w:cs="Times New Roman"/>
        </w:rPr>
      </w:pPr>
      <w:r w:rsidRPr="002C53B9">
        <w:rPr>
          <w:rFonts w:ascii="Times New Roman" w:hAnsi="Times New Roman" w:cs="Times New Roman"/>
        </w:rPr>
        <w:t xml:space="preserve">- строительство газопровода среднего давления от с. </w:t>
      </w:r>
      <w:proofErr w:type="spellStart"/>
      <w:r w:rsidRPr="002C53B9">
        <w:rPr>
          <w:rFonts w:ascii="Times New Roman" w:hAnsi="Times New Roman" w:cs="Times New Roman"/>
        </w:rPr>
        <w:t>Гигорьево</w:t>
      </w:r>
      <w:proofErr w:type="spellEnd"/>
      <w:r w:rsidRPr="002C53B9">
        <w:rPr>
          <w:rFonts w:ascii="Times New Roman" w:hAnsi="Times New Roman" w:cs="Times New Roman"/>
        </w:rPr>
        <w:t xml:space="preserve"> – д. Высоково – д. </w:t>
      </w:r>
      <w:proofErr w:type="spellStart"/>
      <w:r w:rsidRPr="002C53B9">
        <w:rPr>
          <w:rFonts w:ascii="Times New Roman" w:hAnsi="Times New Roman" w:cs="Times New Roman"/>
        </w:rPr>
        <w:t>Шумилово</w:t>
      </w:r>
      <w:proofErr w:type="spellEnd"/>
      <w:r w:rsidRPr="002C53B9">
        <w:rPr>
          <w:rFonts w:ascii="Times New Roman" w:hAnsi="Times New Roman" w:cs="Times New Roman"/>
        </w:rPr>
        <w:t>.</w:t>
      </w:r>
    </w:p>
    <w:p w:rsidR="002575DF" w:rsidRPr="002C53B9" w:rsidRDefault="002575DF" w:rsidP="002C53B9">
      <w:pPr>
        <w:spacing w:line="240" w:lineRule="auto"/>
        <w:ind w:firstLine="709"/>
        <w:rPr>
          <w:rFonts w:ascii="Times New Roman" w:hAnsi="Times New Roman" w:cs="Times New Roman"/>
        </w:rPr>
      </w:pPr>
    </w:p>
    <w:p w:rsidR="002575DF" w:rsidRPr="002C53B9" w:rsidRDefault="002575DF" w:rsidP="002C53B9">
      <w:pPr>
        <w:spacing w:line="240" w:lineRule="auto"/>
        <w:ind w:firstLine="709"/>
        <w:rPr>
          <w:rFonts w:ascii="Times New Roman" w:hAnsi="Times New Roman" w:cs="Times New Roman"/>
        </w:rPr>
      </w:pPr>
    </w:p>
    <w:p w:rsidR="002575DF" w:rsidRPr="002C53B9" w:rsidRDefault="002575DF" w:rsidP="002C53B9">
      <w:pPr>
        <w:spacing w:line="240" w:lineRule="auto"/>
        <w:ind w:firstLine="709"/>
        <w:rPr>
          <w:rFonts w:ascii="Times New Roman" w:hAnsi="Times New Roman" w:cs="Times New Roman"/>
          <w:lang w:eastAsia="ru-RU"/>
        </w:rPr>
      </w:pPr>
    </w:p>
    <w:p w:rsidR="002575DF" w:rsidRPr="00846A6D" w:rsidRDefault="002575DF" w:rsidP="002C53B9">
      <w:pPr>
        <w:pStyle w:val="11"/>
        <w:keepLines/>
        <w:pageBreakBefore/>
        <w:tabs>
          <w:tab w:val="left" w:pos="0"/>
        </w:tabs>
        <w:suppressAutoHyphens/>
        <w:spacing w:before="0" w:after="0"/>
        <w:ind w:left="284"/>
        <w:jc w:val="center"/>
        <w:rPr>
          <w:rFonts w:ascii="Times New Roman" w:hAnsi="Times New Roman"/>
          <w:sz w:val="28"/>
          <w:szCs w:val="28"/>
        </w:rPr>
      </w:pPr>
      <w:r>
        <w:rPr>
          <w:rFonts w:ascii="Times New Roman" w:hAnsi="Times New Roman"/>
          <w:sz w:val="28"/>
          <w:szCs w:val="28"/>
        </w:rPr>
        <w:lastRenderedPageBreak/>
        <w:t xml:space="preserve">5. </w:t>
      </w:r>
      <w:r w:rsidRPr="00846A6D">
        <w:rPr>
          <w:rFonts w:ascii="Times New Roman" w:hAnsi="Times New Roman"/>
          <w:sz w:val="28"/>
          <w:szCs w:val="28"/>
        </w:rPr>
        <w:t>ПЕРЕЧЕНЬ ЗЕМЕЛЬНЫХ УЧАСТКОВ, КОТОРЫЕ ВКЛЮЧАЮТСЯ В ГРАНИЦЫ</w:t>
      </w:r>
      <w:r>
        <w:rPr>
          <w:rFonts w:ascii="Times New Roman" w:hAnsi="Times New Roman"/>
          <w:sz w:val="28"/>
          <w:szCs w:val="28"/>
        </w:rPr>
        <w:t xml:space="preserve"> НОВОЛЕУШИНСКОГО СЕЛЬСКОГО ПОСЕЛЕНИЯ</w:t>
      </w:r>
      <w:r w:rsidRPr="00846A6D">
        <w:rPr>
          <w:rFonts w:ascii="Times New Roman" w:hAnsi="Times New Roman"/>
          <w:sz w:val="28"/>
          <w:szCs w:val="28"/>
        </w:rPr>
        <w:t>,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p>
    <w:p w:rsidR="002575DF" w:rsidRDefault="002575DF" w:rsidP="002C53B9">
      <w:pPr>
        <w:keepLines/>
        <w:suppressAutoHyphens/>
        <w:spacing w:after="0" w:line="240" w:lineRule="auto"/>
        <w:ind w:firstLine="851"/>
        <w:jc w:val="both"/>
        <w:rPr>
          <w:iCs/>
        </w:rPr>
      </w:pPr>
    </w:p>
    <w:p w:rsidR="002575DF" w:rsidRDefault="002575DF" w:rsidP="002C53B9">
      <w:pPr>
        <w:pStyle w:val="afe"/>
        <w:keepLines/>
        <w:suppressAutoHyphens/>
        <w:spacing w:line="240" w:lineRule="auto"/>
        <w:ind w:left="0" w:firstLine="851"/>
        <w:rPr>
          <w:color w:val="000000"/>
        </w:rPr>
      </w:pPr>
      <w:r>
        <w:rPr>
          <w:iCs/>
        </w:rPr>
        <w:t xml:space="preserve">Площадь территории </w:t>
      </w:r>
      <w:r>
        <w:rPr>
          <w:color w:val="000000"/>
        </w:rPr>
        <w:t>Новолеушинского сельского поселения</w:t>
      </w:r>
      <w:r>
        <w:rPr>
          <w:iCs/>
        </w:rPr>
        <w:t xml:space="preserve"> составляет  </w:t>
      </w:r>
      <w:r>
        <w:t>210,1км</w:t>
      </w:r>
      <w:r w:rsidRPr="00745739">
        <w:rPr>
          <w:vertAlign w:val="superscript"/>
        </w:rPr>
        <w:t>2</w:t>
      </w:r>
      <w:r>
        <w:rPr>
          <w:iCs/>
        </w:rPr>
        <w:t>.</w:t>
      </w:r>
    </w:p>
    <w:p w:rsidR="002575DF" w:rsidRDefault="002575DF" w:rsidP="002C53B9">
      <w:pPr>
        <w:pStyle w:val="afe"/>
        <w:keepLines/>
        <w:suppressAutoHyphens/>
        <w:spacing w:line="240" w:lineRule="auto"/>
        <w:ind w:left="0" w:firstLine="851"/>
        <w:rPr>
          <w:color w:val="000000"/>
        </w:rPr>
      </w:pPr>
      <w:r>
        <w:rPr>
          <w:iCs/>
        </w:rPr>
        <w:t>На расчетный срок Генеральным планом предложений по изменению границ муниципального образования не предусмотрено.</w:t>
      </w:r>
    </w:p>
    <w:p w:rsidR="002575DF" w:rsidRDefault="002575DF" w:rsidP="002575DF">
      <w:pPr>
        <w:spacing w:after="0"/>
        <w:rPr>
          <w:rFonts w:eastAsia="Times New Roman"/>
          <w:b/>
          <w:color w:val="0070C0"/>
          <w:sz w:val="20"/>
          <w:szCs w:val="20"/>
          <w:lang w:eastAsia="ru-RU"/>
        </w:rPr>
        <w:sectPr w:rsidR="002575DF" w:rsidSect="00FC40B2">
          <w:footerReference w:type="default" r:id="rId52"/>
          <w:type w:val="continuous"/>
          <w:pgSz w:w="11906" w:h="16838"/>
          <w:pgMar w:top="709" w:right="851" w:bottom="1134" w:left="1134" w:header="709" w:footer="709" w:gutter="0"/>
          <w:cols w:space="708"/>
          <w:docGrid w:linePitch="360"/>
        </w:sectPr>
      </w:pPr>
    </w:p>
    <w:p w:rsidR="002575DF" w:rsidRDefault="002575DF" w:rsidP="002575DF">
      <w:pPr>
        <w:keepNext/>
        <w:widowControl w:val="0"/>
        <w:suppressAutoHyphens/>
        <w:adjustRightInd w:val="0"/>
        <w:spacing w:after="0" w:line="240" w:lineRule="auto"/>
        <w:jc w:val="both"/>
        <w:textAlignment w:val="baseline"/>
        <w:rPr>
          <w:rFonts w:eastAsia="Times New Roman"/>
          <w:b/>
          <w:bCs/>
          <w:sz w:val="20"/>
          <w:szCs w:val="20"/>
          <w:lang w:eastAsia="ru-RU"/>
        </w:rPr>
        <w:sectPr w:rsidR="002575DF" w:rsidSect="00931C8C">
          <w:type w:val="continuous"/>
          <w:pgSz w:w="11906" w:h="16838"/>
          <w:pgMar w:top="1418" w:right="1418" w:bottom="1134" w:left="1418" w:header="709" w:footer="709" w:gutter="0"/>
          <w:cols w:num="3" w:space="708"/>
          <w:docGrid w:linePitch="360"/>
        </w:sectPr>
      </w:pPr>
    </w:p>
    <w:p w:rsidR="002575DF" w:rsidRPr="002C53B9" w:rsidRDefault="002575DF" w:rsidP="002C53B9">
      <w:pPr>
        <w:keepNext/>
        <w:pageBreakBefore/>
        <w:widowControl w:val="0"/>
        <w:tabs>
          <w:tab w:val="left" w:pos="-1701"/>
        </w:tabs>
        <w:suppressAutoHyphens/>
        <w:adjustRightInd w:val="0"/>
        <w:spacing w:after="480" w:line="240" w:lineRule="auto"/>
        <w:ind w:right="-1" w:firstLine="851"/>
        <w:jc w:val="center"/>
        <w:textAlignment w:val="baseline"/>
        <w:outlineLvl w:val="0"/>
        <w:rPr>
          <w:rFonts w:ascii="Times New Roman" w:eastAsia="Times New Roman" w:hAnsi="Times New Roman" w:cs="Times New Roman"/>
          <w:b/>
          <w:bCs/>
          <w:color w:val="000000"/>
          <w:kern w:val="32"/>
          <w:sz w:val="28"/>
          <w:szCs w:val="28"/>
          <w:lang w:eastAsia="ru-RU"/>
        </w:rPr>
      </w:pPr>
      <w:bookmarkStart w:id="279" w:name="_Toc442791873"/>
      <w:bookmarkStart w:id="280" w:name="_Toc491037239"/>
      <w:r w:rsidRPr="002C53B9">
        <w:rPr>
          <w:rFonts w:ascii="Times New Roman" w:eastAsia="Times New Roman" w:hAnsi="Times New Roman" w:cs="Times New Roman"/>
          <w:b/>
          <w:bCs/>
          <w:color w:val="000000"/>
          <w:kern w:val="32"/>
          <w:sz w:val="28"/>
          <w:szCs w:val="28"/>
          <w:lang w:eastAsia="ru-RU"/>
        </w:rPr>
        <w:lastRenderedPageBreak/>
        <w:t xml:space="preserve">6. </w:t>
      </w:r>
      <w:bookmarkEnd w:id="279"/>
      <w:r w:rsidRPr="002C53B9">
        <w:rPr>
          <w:rFonts w:ascii="Times New Roman" w:eastAsia="Times New Roman" w:hAnsi="Times New Roman" w:cs="Times New Roman"/>
          <w:b/>
          <w:bCs/>
          <w:color w:val="000000"/>
          <w:kern w:val="32"/>
          <w:sz w:val="28"/>
          <w:szCs w:val="28"/>
          <w:lang w:eastAsia="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80"/>
    </w:p>
    <w:p w:rsidR="002575DF" w:rsidRPr="002C53B9" w:rsidRDefault="002575DF" w:rsidP="002C53B9">
      <w:pPr>
        <w:tabs>
          <w:tab w:val="left" w:pos="-1701"/>
        </w:tabs>
        <w:spacing w:line="240" w:lineRule="auto"/>
        <w:ind w:right="-1" w:firstLine="851"/>
        <w:jc w:val="both"/>
        <w:rPr>
          <w:rFonts w:ascii="Times New Roman" w:eastAsia="Times New Roman" w:hAnsi="Times New Roman" w:cs="Times New Roman"/>
          <w:bCs/>
          <w:lang w:eastAsia="ru-RU"/>
        </w:rPr>
      </w:pPr>
      <w:r w:rsidRPr="002C53B9">
        <w:rPr>
          <w:rFonts w:ascii="Times New Roman" w:eastAsia="Times New Roman" w:hAnsi="Times New Roman" w:cs="Times New Roman"/>
          <w:bCs/>
          <w:lang w:eastAsia="ru-RU"/>
        </w:rPr>
        <w:t>На территории Новолеушинского сельского поселения отсутствуют населенные пункты, включенные в «Перечень исторических поселений» Федерального значения.</w:t>
      </w:r>
    </w:p>
    <w:p w:rsidR="002575DF" w:rsidRPr="002C53B9" w:rsidRDefault="002575DF" w:rsidP="002C53B9">
      <w:pPr>
        <w:spacing w:line="240" w:lineRule="auto"/>
        <w:ind w:right="-852" w:firstLine="851"/>
        <w:jc w:val="both"/>
        <w:rPr>
          <w:rFonts w:ascii="Times New Roman" w:eastAsia="Times New Roman" w:hAnsi="Times New Roman" w:cs="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firstLine="851"/>
        <w:jc w:val="both"/>
        <w:rPr>
          <w:rFonts w:eastAsia="Times New Roman"/>
          <w:bCs/>
          <w:lang w:eastAsia="ru-RU"/>
        </w:rPr>
      </w:pPr>
    </w:p>
    <w:p w:rsidR="002575DF" w:rsidRDefault="002575DF" w:rsidP="002575DF">
      <w:pPr>
        <w:spacing w:line="360" w:lineRule="auto"/>
        <w:ind w:right="-852"/>
        <w:jc w:val="both"/>
        <w:rPr>
          <w:rFonts w:eastAsia="Times New Roman"/>
          <w:bCs/>
          <w:lang w:eastAsia="ru-RU"/>
        </w:rPr>
      </w:pPr>
    </w:p>
    <w:p w:rsidR="002575DF" w:rsidRPr="002C53B9" w:rsidRDefault="002575DF" w:rsidP="002C53B9">
      <w:pPr>
        <w:keepLines/>
        <w:pageBreakBefore/>
        <w:suppressAutoHyphens/>
        <w:spacing w:line="240" w:lineRule="auto"/>
        <w:ind w:right="-1" w:firstLine="851"/>
        <w:jc w:val="center"/>
        <w:outlineLvl w:val="0"/>
        <w:rPr>
          <w:rFonts w:ascii="Times New Roman" w:hAnsi="Times New Roman" w:cs="Times New Roman"/>
          <w:b/>
          <w:sz w:val="28"/>
          <w:szCs w:val="28"/>
        </w:rPr>
      </w:pPr>
      <w:bookmarkStart w:id="281" w:name="_Toc491037240"/>
      <w:r w:rsidRPr="002C53B9">
        <w:rPr>
          <w:rFonts w:ascii="Times New Roman" w:eastAsia="Times New Roman" w:hAnsi="Times New Roman" w:cs="Times New Roman"/>
          <w:b/>
          <w:bCs/>
          <w:sz w:val="28"/>
          <w:szCs w:val="28"/>
          <w:lang w:eastAsia="ru-RU"/>
        </w:rPr>
        <w:lastRenderedPageBreak/>
        <w:t>7.</w:t>
      </w:r>
      <w:r w:rsidRPr="002C53B9">
        <w:rPr>
          <w:rFonts w:ascii="Times New Roman" w:hAnsi="Times New Roman" w:cs="Times New Roman"/>
          <w:b/>
          <w:sz w:val="28"/>
          <w:szCs w:val="28"/>
        </w:rPr>
        <w:t xml:space="preserve"> ПЕРЕЧЕНЬ И ХАРАКТЕРИСТИКА ОСНОВНЫХ ФАКТОРОВ РИСКА ВОЗНИКНОВЕНИЯ ЧС ПРИРОДНОГО И ТЕХНОГЕННОГО ХАРАКТЕРА</w:t>
      </w:r>
      <w:bookmarkEnd w:id="281"/>
    </w:p>
    <w:p w:rsidR="002575DF" w:rsidRPr="002C53B9" w:rsidRDefault="002575DF" w:rsidP="002C53B9">
      <w:pPr>
        <w:spacing w:line="240" w:lineRule="auto"/>
        <w:jc w:val="center"/>
        <w:rPr>
          <w:rFonts w:ascii="Times New Roman" w:hAnsi="Times New Roman" w:cs="Times New Roman"/>
          <w:b/>
        </w:rPr>
      </w:pPr>
      <w:bookmarkStart w:id="282" w:name="_Toc439159792"/>
      <w:r w:rsidRPr="002C53B9">
        <w:rPr>
          <w:rFonts w:ascii="Times New Roman" w:hAnsi="Times New Roman" w:cs="Times New Roman"/>
          <w:b/>
        </w:rPr>
        <w:t>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bookmarkEnd w:id="282"/>
    </w:p>
    <w:p w:rsidR="002575DF" w:rsidRPr="002C53B9" w:rsidRDefault="002575DF" w:rsidP="002C53B9">
      <w:pPr>
        <w:tabs>
          <w:tab w:val="left" w:pos="-851"/>
        </w:tabs>
        <w:suppressAutoHyphens/>
        <w:spacing w:after="0" w:line="240" w:lineRule="auto"/>
        <w:ind w:right="-1"/>
        <w:jc w:val="both"/>
        <w:rPr>
          <w:rFonts w:ascii="Times New Roman" w:hAnsi="Times New Roman" w:cs="Times New Roman"/>
          <w:snapToGrid w:val="0"/>
        </w:rPr>
      </w:pP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Вопросы обеспечения безопасности населения и территории должны быть приоритетными в действиях администрации </w:t>
      </w:r>
      <w:r w:rsidRPr="002C53B9">
        <w:rPr>
          <w:rFonts w:ascii="Times New Roman" w:hAnsi="Times New Roman" w:cs="Times New Roman"/>
          <w:shd w:val="clear" w:color="auto" w:fill="FEFEFE"/>
          <w:lang w:eastAsia="ru-RU"/>
        </w:rPr>
        <w:t>Новолеушинского сельского поселения.</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В соответствии с Федеральным законом от 27.12.02 г. № 184-ФЗ </w:t>
      </w:r>
      <w:r w:rsidRPr="002C53B9">
        <w:rPr>
          <w:rFonts w:ascii="Times New Roman" w:hAnsi="Times New Roman" w:cs="Times New Roman"/>
        </w:rPr>
        <w:t>"О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w:t>
      </w:r>
      <w:r w:rsidRPr="002C53B9">
        <w:rPr>
          <w:rFonts w:ascii="Times New Roman" w:hAnsi="Times New Roman" w:cs="Times New Roman"/>
          <w:snapToGrid w:val="0"/>
        </w:rPr>
        <w:t>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w:t>
      </w:r>
      <w:r w:rsidRPr="002C53B9">
        <w:rPr>
          <w:rFonts w:ascii="Times New Roman" w:hAnsi="Times New Roman" w:cs="Times New Roman"/>
          <w:snapToGrid w:val="0"/>
        </w:rPr>
        <w:t xml:space="preserve"> – количественная характеристика меры возможной опасности и размера последствий её реализации.</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чрезвычайной ситуации</w:t>
      </w:r>
      <w:r w:rsidRPr="002C53B9">
        <w:rPr>
          <w:rFonts w:ascii="Times New Roman" w:hAnsi="Times New Roman" w:cs="Times New Roman"/>
          <w:snapToGrid w:val="0"/>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индивидуальный</w:t>
      </w:r>
      <w:r w:rsidRPr="002C53B9">
        <w:rPr>
          <w:rFonts w:ascii="Times New Roman" w:hAnsi="Times New Roman" w:cs="Times New Roman"/>
          <w:snapToGrid w:val="0"/>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социальный</w:t>
      </w:r>
      <w:r w:rsidRPr="002C53B9">
        <w:rPr>
          <w:rFonts w:ascii="Times New Roman" w:hAnsi="Times New Roman" w:cs="Times New Roman"/>
          <w:snapToGrid w:val="0"/>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экономический</w:t>
      </w:r>
      <w:r w:rsidRPr="002C53B9">
        <w:rPr>
          <w:rFonts w:ascii="Times New Roman" w:hAnsi="Times New Roman" w:cs="Times New Roman"/>
          <w:snapToGrid w:val="0"/>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коллективный</w:t>
      </w:r>
      <w:r w:rsidRPr="002C53B9">
        <w:rPr>
          <w:rFonts w:ascii="Times New Roman" w:hAnsi="Times New Roman" w:cs="Times New Roman"/>
          <w:snapToGrid w:val="0"/>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материальный</w:t>
      </w:r>
      <w:r w:rsidRPr="002C53B9">
        <w:rPr>
          <w:rFonts w:ascii="Times New Roman" w:hAnsi="Times New Roman" w:cs="Times New Roman"/>
          <w:snapToGrid w:val="0"/>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 xml:space="preserve">Риск </w:t>
      </w:r>
      <w:proofErr w:type="spellStart"/>
      <w:r w:rsidRPr="002C53B9">
        <w:rPr>
          <w:rFonts w:ascii="Times New Roman" w:hAnsi="Times New Roman" w:cs="Times New Roman"/>
          <w:i/>
          <w:snapToGrid w:val="0"/>
        </w:rPr>
        <w:t>предельнодопустимый</w:t>
      </w:r>
      <w:proofErr w:type="spellEnd"/>
      <w:r w:rsidRPr="002C53B9">
        <w:rPr>
          <w:rFonts w:ascii="Times New Roman" w:hAnsi="Times New Roman" w:cs="Times New Roman"/>
          <w:snapToGrid w:val="0"/>
        </w:rPr>
        <w:t xml:space="preserve"> – нормативный уровень риска, определяющий верхнюю границу допустимого риска.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неприемлемый (недопустимый)</w:t>
      </w:r>
      <w:r w:rsidRPr="002C53B9">
        <w:rPr>
          <w:rFonts w:ascii="Times New Roman" w:hAnsi="Times New Roman" w:cs="Times New Roman"/>
          <w:snapToGrid w:val="0"/>
        </w:rPr>
        <w:t xml:space="preserve"> – риск, уровень которого превышает величину предельно допустимого уровня риска.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допустимый</w:t>
      </w:r>
      <w:r w:rsidRPr="002C53B9">
        <w:rPr>
          <w:rFonts w:ascii="Times New Roman" w:hAnsi="Times New Roman" w:cs="Times New Roman"/>
          <w:snapToGrid w:val="0"/>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повышенный</w:t>
      </w:r>
      <w:r w:rsidRPr="002C53B9">
        <w:rPr>
          <w:rFonts w:ascii="Times New Roman" w:hAnsi="Times New Roman" w:cs="Times New Roman"/>
          <w:snapToGrid w:val="0"/>
        </w:rPr>
        <w:t xml:space="preserve"> – риск, уровень которого близок к предельно допустимому, требуются меры по его снижению и контролю.</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условно приемлемый</w:t>
      </w:r>
      <w:r w:rsidRPr="002C53B9">
        <w:rPr>
          <w:rFonts w:ascii="Times New Roman" w:hAnsi="Times New Roman" w:cs="Times New Roman"/>
          <w:snapToGrid w:val="0"/>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Риск приемлемый</w:t>
      </w:r>
      <w:r w:rsidRPr="002C53B9">
        <w:rPr>
          <w:rFonts w:ascii="Times New Roman" w:hAnsi="Times New Roman" w:cs="Times New Roman"/>
          <w:snapToGrid w:val="0"/>
        </w:rPr>
        <w:t xml:space="preserve"> – риск, уровень которого безусловно оправдан с социальной, экономической и экологической точек зрения или пренебрежимо мал.</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Опасность</w:t>
      </w:r>
      <w:r w:rsidRPr="002C53B9">
        <w:rPr>
          <w:rFonts w:ascii="Times New Roman" w:hAnsi="Times New Roman" w:cs="Times New Roman"/>
          <w:snapToGrid w:val="0"/>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lastRenderedPageBreak/>
        <w:t>Пострадавшие</w:t>
      </w:r>
      <w:r w:rsidRPr="002C53B9">
        <w:rPr>
          <w:rFonts w:ascii="Times New Roman" w:hAnsi="Times New Roman" w:cs="Times New Roman"/>
          <w:snapToGrid w:val="0"/>
        </w:rPr>
        <w:t xml:space="preserve"> – количество людей, погибших или получивших в результате чрезвычайной ситуации ущерб здоровью.</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Ущерб</w:t>
      </w:r>
      <w:r w:rsidRPr="002C53B9">
        <w:rPr>
          <w:rFonts w:ascii="Times New Roman" w:hAnsi="Times New Roman" w:cs="Times New Roman"/>
          <w:snapToGrid w:val="0"/>
        </w:rPr>
        <w:t xml:space="preserve"> – потери некоторого субъекта или группы субъектов части или всех своих ценностей.</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Ущерб материальный</w:t>
      </w:r>
      <w:r w:rsidRPr="002C53B9">
        <w:rPr>
          <w:rFonts w:ascii="Times New Roman" w:hAnsi="Times New Roman" w:cs="Times New Roman"/>
          <w:snapToGrid w:val="0"/>
        </w:rPr>
        <w:t xml:space="preserve"> – потери материальных ценностей, собственности или финансовых средств.</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Ущерб социальный</w:t>
      </w:r>
      <w:r w:rsidRPr="002C53B9">
        <w:rPr>
          <w:rFonts w:ascii="Times New Roman" w:hAnsi="Times New Roman" w:cs="Times New Roman"/>
          <w:snapToGrid w:val="0"/>
        </w:rPr>
        <w:t xml:space="preserve"> – потери, связанные с жизнью, здоровьем и духовными ценностями индивидуума, социальных групп и общества в целом.</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Ущерб социально-экономический</w:t>
      </w:r>
      <w:r w:rsidRPr="002C53B9">
        <w:rPr>
          <w:rFonts w:ascii="Times New Roman" w:hAnsi="Times New Roman" w:cs="Times New Roman"/>
          <w:snapToGrid w:val="0"/>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i/>
          <w:snapToGrid w:val="0"/>
        </w:rPr>
        <w:t>Ущерб эколого-экономический</w:t>
      </w:r>
      <w:r w:rsidRPr="002C53B9">
        <w:rPr>
          <w:rFonts w:ascii="Times New Roman" w:hAnsi="Times New Roman" w:cs="Times New Roman"/>
          <w:snapToGrid w:val="0"/>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Оценка риска выполняется с учетом погрешностей, присутствующих как при оценке риска, так и при оценке того, что можно считать допустимым.</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Таким образом задача оценки риска заключается в решении двух составляющих.</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Первая ставит целью определить вероятность (частоту) возникновения события инициирующего возникновение поражающих факторов (источник ЧС). </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2575DF" w:rsidRPr="002C53B9" w:rsidRDefault="002575DF" w:rsidP="002C53B9">
      <w:pPr>
        <w:tabs>
          <w:tab w:val="left" w:pos="-851"/>
        </w:tabs>
        <w:suppressAutoHyphens/>
        <w:spacing w:after="0" w:line="240" w:lineRule="auto"/>
        <w:ind w:right="-1" w:firstLine="851"/>
        <w:jc w:val="both"/>
        <w:rPr>
          <w:rFonts w:ascii="Times New Roman" w:hAnsi="Times New Roman" w:cs="Times New Roman"/>
          <w:snapToGrid w:val="0"/>
        </w:rPr>
      </w:pPr>
    </w:p>
    <w:p w:rsidR="002575DF" w:rsidRPr="002C53B9" w:rsidRDefault="002575DF" w:rsidP="002C53B9">
      <w:pPr>
        <w:spacing w:line="240" w:lineRule="auto"/>
        <w:ind w:right="-1"/>
        <w:jc w:val="center"/>
        <w:rPr>
          <w:rFonts w:ascii="Times New Roman" w:hAnsi="Times New Roman" w:cs="Times New Roman"/>
          <w:b/>
        </w:rPr>
      </w:pPr>
      <w:bookmarkStart w:id="283" w:name="_Toc439159793"/>
      <w:r w:rsidRPr="002C53B9">
        <w:rPr>
          <w:rFonts w:ascii="Times New Roman" w:hAnsi="Times New Roman" w:cs="Times New Roman"/>
          <w:b/>
        </w:rPr>
        <w:t>Анализ основных факторов риска возникновения чрезвычайных ситуаций, влияния на них факторов риска ЧС военного, биолого-социального характера и иных угроз на территории муниципального образования</w:t>
      </w:r>
      <w:bookmarkEnd w:id="283"/>
    </w:p>
    <w:p w:rsidR="002575DF" w:rsidRPr="002C53B9" w:rsidRDefault="002575DF" w:rsidP="002C53B9">
      <w:pPr>
        <w:suppressAutoHyphens/>
        <w:spacing w:after="0" w:line="240" w:lineRule="auto"/>
        <w:ind w:right="-1" w:firstLine="851"/>
        <w:jc w:val="both"/>
        <w:rPr>
          <w:rFonts w:ascii="Times New Roman" w:hAnsi="Times New Roman" w:cs="Times New Roman"/>
        </w:rPr>
      </w:pPr>
      <w:r w:rsidRPr="002C53B9">
        <w:rPr>
          <w:rFonts w:ascii="Times New Roman" w:hAnsi="Times New Roman" w:cs="Times New Roman"/>
        </w:rPr>
        <w:t xml:space="preserve">Характерной особенностью инфраструктуры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rPr>
        <w:t>является расположение ряда потенциально опасных объектов в черте застройки. Эти обстоятельства определяют высокую вероятность возникновения чрезвычайных ситуаций техногенного характера, а также тяжесть возможных социально-экономических последствий.</w:t>
      </w:r>
    </w:p>
    <w:p w:rsidR="002575DF" w:rsidRPr="002C53B9" w:rsidRDefault="002575DF" w:rsidP="002C53B9">
      <w:pPr>
        <w:suppressAutoHyphens/>
        <w:spacing w:after="0" w:line="240" w:lineRule="auto"/>
        <w:ind w:right="-1" w:firstLine="851"/>
        <w:jc w:val="both"/>
        <w:rPr>
          <w:rFonts w:ascii="Times New Roman" w:hAnsi="Times New Roman" w:cs="Times New Roman"/>
        </w:rPr>
      </w:pPr>
      <w:r w:rsidRPr="002C53B9">
        <w:rPr>
          <w:rFonts w:ascii="Times New Roman" w:hAnsi="Times New Roman" w:cs="Times New Roman"/>
        </w:rPr>
        <w:t xml:space="preserve">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rPr>
        <w:t>и существенно сказывающиеся на безопасности населения:</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rPr>
      </w:pPr>
      <w:r w:rsidRPr="002C53B9">
        <w:rPr>
          <w:rFonts w:ascii="Times New Roman" w:hAnsi="Times New Roman" w:cs="Times New Roman"/>
          <w:bCs/>
        </w:rPr>
        <w:t>- криминальные;</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rPr>
      </w:pPr>
      <w:r w:rsidRPr="002C53B9">
        <w:rPr>
          <w:rFonts w:ascii="Times New Roman" w:hAnsi="Times New Roman" w:cs="Times New Roman"/>
          <w:bCs/>
        </w:rPr>
        <w:t>- коммунально-бытового и жилищного характера;</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rPr>
      </w:pPr>
      <w:r w:rsidRPr="002C53B9">
        <w:rPr>
          <w:rFonts w:ascii="Times New Roman" w:hAnsi="Times New Roman" w:cs="Times New Roman"/>
          <w:bCs/>
        </w:rPr>
        <w:t>- техногенные;</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rPr>
      </w:pPr>
      <w:r w:rsidRPr="002C53B9">
        <w:rPr>
          <w:rFonts w:ascii="Times New Roman" w:hAnsi="Times New Roman" w:cs="Times New Roman"/>
          <w:bCs/>
        </w:rPr>
        <w:t>- военные;</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rPr>
      </w:pPr>
      <w:r w:rsidRPr="002C53B9">
        <w:rPr>
          <w:rFonts w:ascii="Times New Roman" w:hAnsi="Times New Roman" w:cs="Times New Roman"/>
          <w:bCs/>
        </w:rPr>
        <w:t>- природные;</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bCs/>
        </w:rPr>
      </w:pPr>
      <w:r w:rsidRPr="002C53B9">
        <w:rPr>
          <w:rFonts w:ascii="Times New Roman" w:hAnsi="Times New Roman" w:cs="Times New Roman"/>
          <w:bCs/>
        </w:rPr>
        <w:t>- эпидемиологического характера;</w:t>
      </w:r>
    </w:p>
    <w:p w:rsidR="002575DF" w:rsidRPr="002C53B9" w:rsidRDefault="002575DF" w:rsidP="002C53B9">
      <w:pPr>
        <w:suppressAutoHyphens/>
        <w:autoSpaceDE w:val="0"/>
        <w:autoSpaceDN w:val="0"/>
        <w:adjustRightInd w:val="0"/>
        <w:spacing w:after="0" w:line="240" w:lineRule="auto"/>
        <w:ind w:right="-1" w:firstLine="851"/>
        <w:jc w:val="both"/>
        <w:rPr>
          <w:rFonts w:ascii="Times New Roman" w:hAnsi="Times New Roman" w:cs="Times New Roman"/>
          <w:bCs/>
        </w:rPr>
      </w:pPr>
      <w:r w:rsidRPr="002C53B9">
        <w:rPr>
          <w:rFonts w:ascii="Times New Roman" w:hAnsi="Times New Roman" w:cs="Times New Roman"/>
          <w:bCs/>
        </w:rPr>
        <w:t>- экологические.</w:t>
      </w:r>
    </w:p>
    <w:p w:rsidR="002575DF" w:rsidRPr="002C53B9" w:rsidRDefault="002575DF" w:rsidP="002C53B9">
      <w:pPr>
        <w:suppressAutoHyphens/>
        <w:spacing w:after="0" w:line="240" w:lineRule="auto"/>
        <w:ind w:right="-1" w:firstLine="851"/>
        <w:jc w:val="both"/>
        <w:rPr>
          <w:rFonts w:ascii="Times New Roman" w:hAnsi="Times New Roman" w:cs="Times New Roman"/>
        </w:rPr>
      </w:pPr>
      <w:r w:rsidRPr="002C53B9">
        <w:rPr>
          <w:rFonts w:ascii="Times New Roman" w:hAnsi="Times New Roman" w:cs="Times New Roman"/>
        </w:rPr>
        <w:t>Конкретная часть территории РФ (субъекта РФ, муниципального образования) в зависимости от степени риска может быть отнесена к одному из 4-х типов зон риска:</w:t>
      </w:r>
    </w:p>
    <w:p w:rsidR="002575DF" w:rsidRPr="002C53B9" w:rsidRDefault="002575DF" w:rsidP="002C53B9">
      <w:pPr>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 </w:t>
      </w:r>
      <w:r w:rsidRPr="002C53B9">
        <w:rPr>
          <w:rFonts w:ascii="Times New Roman" w:hAnsi="Times New Roman" w:cs="Times New Roman"/>
          <w:i/>
          <w:snapToGrid w:val="0"/>
        </w:rPr>
        <w:t>зона неприемлемого (недопустимого) риска</w:t>
      </w:r>
      <w:r w:rsidRPr="002C53B9">
        <w:rPr>
          <w:rFonts w:ascii="Times New Roman" w:hAnsi="Times New Roman" w:cs="Times New Roman"/>
          <w:snapToGrid w:val="0"/>
        </w:rPr>
        <w:t xml:space="preserve">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w:t>
      </w:r>
      <w:r w:rsidRPr="002C53B9">
        <w:rPr>
          <w:rFonts w:ascii="Times New Roman" w:hAnsi="Times New Roman" w:cs="Times New Roman"/>
          <w:snapToGrid w:val="0"/>
        </w:rPr>
        <w:lastRenderedPageBreak/>
        <w:t>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rsidR="002575DF" w:rsidRPr="002C53B9" w:rsidRDefault="002575DF" w:rsidP="002C53B9">
      <w:pPr>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 </w:t>
      </w:r>
      <w:r w:rsidRPr="002C53B9">
        <w:rPr>
          <w:rFonts w:ascii="Times New Roman" w:hAnsi="Times New Roman" w:cs="Times New Roman"/>
          <w:i/>
          <w:snapToGrid w:val="0"/>
        </w:rPr>
        <w:t>зона повышенного риска</w:t>
      </w:r>
      <w:r w:rsidRPr="002C53B9">
        <w:rPr>
          <w:rFonts w:ascii="Times New Roman" w:hAnsi="Times New Roman" w:cs="Times New Roman"/>
          <w:snapToGrid w:val="0"/>
        </w:rPr>
        <w:t xml:space="preserve">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по решению глав администраций субъектов РФ или федеральных органов исполнительной власти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rsidR="002575DF" w:rsidRPr="002C53B9" w:rsidRDefault="002575DF" w:rsidP="002C53B9">
      <w:pPr>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 </w:t>
      </w:r>
      <w:r w:rsidRPr="002C53B9">
        <w:rPr>
          <w:rFonts w:ascii="Times New Roman" w:hAnsi="Times New Roman" w:cs="Times New Roman"/>
          <w:i/>
          <w:snapToGrid w:val="0"/>
        </w:rPr>
        <w:t>зона условно приемлемого риска</w:t>
      </w:r>
      <w:r w:rsidRPr="002C53B9">
        <w:rPr>
          <w:rFonts w:ascii="Times New Roman" w:hAnsi="Times New Roman" w:cs="Times New Roman"/>
          <w:snapToGrid w:val="0"/>
        </w:rPr>
        <w:t xml:space="preserve">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rsidR="002575DF" w:rsidRPr="002C53B9" w:rsidRDefault="002575DF" w:rsidP="002C53B9">
      <w:pPr>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 </w:t>
      </w:r>
      <w:r w:rsidRPr="002C53B9">
        <w:rPr>
          <w:rFonts w:ascii="Times New Roman" w:hAnsi="Times New Roman" w:cs="Times New Roman"/>
          <w:i/>
          <w:snapToGrid w:val="0"/>
        </w:rPr>
        <w:t>зона приемлемого риска</w:t>
      </w:r>
      <w:r w:rsidRPr="002C53B9">
        <w:rPr>
          <w:rFonts w:ascii="Times New Roman" w:hAnsi="Times New Roman" w:cs="Times New Roman"/>
          <w:snapToGrid w:val="0"/>
        </w:rPr>
        <w:t xml:space="preserve"> – территория, на которой допускается любое строительство и размещение населения.</w:t>
      </w:r>
    </w:p>
    <w:p w:rsidR="002575DF" w:rsidRPr="002C53B9" w:rsidRDefault="002575DF" w:rsidP="002C53B9">
      <w:pPr>
        <w:suppressAutoHyphens/>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РФ или органом исполнительной власти субъекта РФ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РФ.</w:t>
      </w:r>
    </w:p>
    <w:p w:rsidR="002575DF" w:rsidRPr="002C53B9" w:rsidRDefault="002575DF" w:rsidP="002C53B9">
      <w:pPr>
        <w:keepNext/>
        <w:spacing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Границы зон в координатах «частота ЧС – число пострадавших» и «частота ЧС – материальный ущерб» представлены в следующих таблицах.</w:t>
      </w:r>
    </w:p>
    <w:p w:rsidR="002575DF" w:rsidRPr="002C53B9" w:rsidRDefault="002575DF" w:rsidP="002C53B9">
      <w:pPr>
        <w:pStyle w:val="affff"/>
        <w:ind w:right="-1"/>
        <w:jc w:val="center"/>
      </w:pPr>
      <w:r w:rsidRPr="002C53B9">
        <w:rPr>
          <w:sz w:val="22"/>
        </w:rPr>
        <w:t>Определение границ зон рисков в координатах «частота ЧС – число пострадавших»</w:t>
      </w:r>
    </w:p>
    <w:p w:rsidR="002575DF" w:rsidRPr="00B63029" w:rsidRDefault="002575DF" w:rsidP="002575DF">
      <w:pPr>
        <w:keepLines/>
        <w:widowControl w:val="0"/>
        <w:ind w:right="-1"/>
        <w:jc w:val="center"/>
      </w:pPr>
      <w:r>
        <w:rPr>
          <w:b/>
          <w:noProof/>
          <w:lang w:eastAsia="ru-RU"/>
        </w:rPr>
        <w:drawing>
          <wp:inline distT="0" distB="0" distL="0" distR="0" wp14:anchorId="66ABD80F" wp14:editId="698CAE82">
            <wp:extent cx="5819775" cy="2276475"/>
            <wp:effectExtent l="0" t="0" r="9525" b="9525"/>
            <wp:docPr id="3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9775" cy="2276475"/>
                    </a:xfrm>
                    <a:prstGeom prst="rect">
                      <a:avLst/>
                    </a:prstGeom>
                    <a:noFill/>
                    <a:ln>
                      <a:noFill/>
                    </a:ln>
                  </pic:spPr>
                </pic:pic>
              </a:graphicData>
            </a:graphic>
          </wp:inline>
        </w:drawing>
      </w:r>
    </w:p>
    <w:p w:rsidR="002575DF" w:rsidRPr="00AF47F4" w:rsidRDefault="002575DF" w:rsidP="002575DF">
      <w:pPr>
        <w:pStyle w:val="affff"/>
        <w:keepNext/>
        <w:ind w:right="-1"/>
        <w:jc w:val="center"/>
        <w:rPr>
          <w:sz w:val="22"/>
        </w:rPr>
      </w:pPr>
      <w:r w:rsidRPr="00AF47F4">
        <w:rPr>
          <w:sz w:val="22"/>
        </w:rPr>
        <w:lastRenderedPageBreak/>
        <w:t>Определение границ зон рисков в координатах «частота ЧС – материальный ущерб»</w:t>
      </w:r>
    </w:p>
    <w:p w:rsidR="002575DF" w:rsidRPr="00353168" w:rsidRDefault="002575DF" w:rsidP="002575DF">
      <w:pPr>
        <w:keepLines/>
        <w:suppressAutoHyphens/>
        <w:ind w:right="-1"/>
        <w:jc w:val="center"/>
      </w:pPr>
      <w:r>
        <w:rPr>
          <w:noProof/>
          <w:lang w:eastAsia="ru-RU"/>
        </w:rPr>
        <w:drawing>
          <wp:inline distT="0" distB="0" distL="0" distR="0" wp14:anchorId="550FA31E" wp14:editId="53F19355">
            <wp:extent cx="5791200" cy="2495550"/>
            <wp:effectExtent l="0" t="0" r="0" b="0"/>
            <wp:docPr id="3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1200" cy="2495550"/>
                    </a:xfrm>
                    <a:prstGeom prst="rect">
                      <a:avLst/>
                    </a:prstGeom>
                    <a:noFill/>
                    <a:ln>
                      <a:noFill/>
                    </a:ln>
                  </pic:spPr>
                </pic:pic>
              </a:graphicData>
            </a:graphic>
          </wp:inline>
        </w:drawing>
      </w:r>
    </w:p>
    <w:p w:rsidR="002575DF" w:rsidRPr="002C53B9" w:rsidRDefault="002575DF" w:rsidP="002C53B9">
      <w:pPr>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К числу основных расчетных показателей риска относятся:</w:t>
      </w:r>
    </w:p>
    <w:p w:rsidR="002575DF" w:rsidRPr="002C53B9" w:rsidRDefault="002575DF" w:rsidP="002C53B9">
      <w:pPr>
        <w:pStyle w:val="afe"/>
        <w:numPr>
          <w:ilvl w:val="0"/>
          <w:numId w:val="41"/>
        </w:numPr>
        <w:spacing w:line="240" w:lineRule="auto"/>
        <w:ind w:left="0" w:right="-1" w:firstLine="851"/>
        <w:rPr>
          <w:snapToGrid w:val="0"/>
        </w:rPr>
      </w:pPr>
      <w:r w:rsidRPr="002C53B9">
        <w:rPr>
          <w:snapToGrid w:val="0"/>
        </w:rPr>
        <w:t>индивидуальный риск;</w:t>
      </w:r>
    </w:p>
    <w:p w:rsidR="002575DF" w:rsidRPr="002C53B9" w:rsidRDefault="002575DF" w:rsidP="002C53B9">
      <w:pPr>
        <w:pStyle w:val="afe"/>
        <w:numPr>
          <w:ilvl w:val="0"/>
          <w:numId w:val="41"/>
        </w:numPr>
        <w:spacing w:line="240" w:lineRule="auto"/>
        <w:ind w:left="0" w:right="-1" w:firstLine="851"/>
        <w:rPr>
          <w:snapToGrid w:val="0"/>
        </w:rPr>
      </w:pPr>
      <w:r w:rsidRPr="002C53B9">
        <w:rPr>
          <w:snapToGrid w:val="0"/>
        </w:rPr>
        <w:t>коллективный риск;</w:t>
      </w:r>
    </w:p>
    <w:p w:rsidR="002575DF" w:rsidRPr="002C53B9" w:rsidRDefault="002575DF" w:rsidP="002C53B9">
      <w:pPr>
        <w:pStyle w:val="afe"/>
        <w:numPr>
          <w:ilvl w:val="0"/>
          <w:numId w:val="41"/>
        </w:numPr>
        <w:spacing w:line="240" w:lineRule="auto"/>
        <w:ind w:left="0" w:right="-1" w:firstLine="851"/>
        <w:rPr>
          <w:snapToGrid w:val="0"/>
        </w:rPr>
      </w:pPr>
      <w:r w:rsidRPr="002C53B9">
        <w:rPr>
          <w:snapToGrid w:val="0"/>
        </w:rPr>
        <w:t>социальный риск;</w:t>
      </w:r>
    </w:p>
    <w:p w:rsidR="002575DF" w:rsidRPr="002C53B9" w:rsidRDefault="002575DF" w:rsidP="002C53B9">
      <w:pPr>
        <w:pStyle w:val="afe"/>
        <w:numPr>
          <w:ilvl w:val="0"/>
          <w:numId w:val="41"/>
        </w:numPr>
        <w:spacing w:line="240" w:lineRule="auto"/>
        <w:ind w:left="0" w:right="-1" w:firstLine="851"/>
        <w:rPr>
          <w:snapToGrid w:val="0"/>
        </w:rPr>
      </w:pPr>
      <w:r w:rsidRPr="002C53B9">
        <w:rPr>
          <w:snapToGrid w:val="0"/>
        </w:rPr>
        <w:t>материальный риск;</w:t>
      </w:r>
    </w:p>
    <w:p w:rsidR="002575DF" w:rsidRPr="002C53B9" w:rsidRDefault="002575DF" w:rsidP="002C53B9">
      <w:pPr>
        <w:pStyle w:val="afe"/>
        <w:numPr>
          <w:ilvl w:val="0"/>
          <w:numId w:val="41"/>
        </w:numPr>
        <w:spacing w:line="240" w:lineRule="auto"/>
        <w:ind w:left="0" w:right="-1" w:firstLine="851"/>
        <w:rPr>
          <w:snapToGrid w:val="0"/>
        </w:rPr>
      </w:pPr>
      <w:r w:rsidRPr="002C53B9">
        <w:rPr>
          <w:snapToGrid w:val="0"/>
        </w:rPr>
        <w:t>экономический риск.</w:t>
      </w:r>
    </w:p>
    <w:p w:rsidR="002575DF" w:rsidRPr="002C53B9" w:rsidRDefault="002575DF" w:rsidP="002C53B9">
      <w:pPr>
        <w:widowControl w:val="0"/>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Наибольшее количество пострадавших (по критерию нарушения условий жизнедеятельности) возможно при авариях на объектах жизнеобеспечения. </w:t>
      </w:r>
    </w:p>
    <w:p w:rsidR="002575DF" w:rsidRPr="002C53B9" w:rsidRDefault="002575DF" w:rsidP="002C53B9">
      <w:pPr>
        <w:widowControl w:val="0"/>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 xml:space="preserve">Риск возникновения ЧС на объектах производственного назначения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snapToGrid w:val="0"/>
        </w:rPr>
        <w:t>не рассматривается в связи с отсутствием статистических данных.</w:t>
      </w:r>
    </w:p>
    <w:p w:rsidR="002575DF" w:rsidRPr="002C53B9" w:rsidRDefault="002575DF" w:rsidP="002C53B9">
      <w:pPr>
        <w:spacing w:line="240" w:lineRule="auto"/>
        <w:ind w:right="-1"/>
        <w:jc w:val="center"/>
        <w:rPr>
          <w:rFonts w:ascii="Times New Roman" w:hAnsi="Times New Roman" w:cs="Times New Roman"/>
          <w:b/>
        </w:rPr>
      </w:pPr>
      <w:bookmarkStart w:id="284" w:name="_Toc439159796"/>
      <w:r w:rsidRPr="002C53B9">
        <w:rPr>
          <w:rFonts w:ascii="Times New Roman" w:hAnsi="Times New Roman" w:cs="Times New Roman"/>
          <w:b/>
        </w:rPr>
        <w:t>Характеристика факторов риска ЧС техногенного характера и воздействия их последствий на территорию муниципального образования</w:t>
      </w:r>
      <w:bookmarkEnd w:id="284"/>
    </w:p>
    <w:p w:rsidR="002575DF" w:rsidRPr="002C53B9" w:rsidRDefault="002575DF" w:rsidP="002C53B9">
      <w:pPr>
        <w:widowControl w:val="0"/>
        <w:spacing w:after="0" w:line="240" w:lineRule="auto"/>
        <w:ind w:right="-1" w:firstLine="851"/>
        <w:jc w:val="both"/>
        <w:rPr>
          <w:rFonts w:ascii="Times New Roman" w:hAnsi="Times New Roman" w:cs="Times New Roman"/>
          <w:snapToGrid w:val="0"/>
        </w:rPr>
      </w:pPr>
    </w:p>
    <w:p w:rsidR="002575DF" w:rsidRPr="002C53B9" w:rsidRDefault="002575DF" w:rsidP="002C53B9">
      <w:pPr>
        <w:keepNext/>
        <w:spacing w:after="0" w:line="240" w:lineRule="auto"/>
        <w:ind w:firstLine="851"/>
        <w:jc w:val="both"/>
        <w:rPr>
          <w:rFonts w:ascii="Times New Roman" w:hAnsi="Times New Roman" w:cs="Times New Roman"/>
          <w:snapToGrid w:val="0"/>
        </w:rPr>
      </w:pPr>
      <w:r w:rsidRPr="002C53B9">
        <w:rPr>
          <w:rFonts w:ascii="Times New Roman" w:hAnsi="Times New Roman" w:cs="Times New Roman"/>
          <w:snapToGrid w:val="0"/>
        </w:rPr>
        <w:t xml:space="preserve">К возникновению наиболее масштабных ЧС на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snapToGrid w:val="0"/>
        </w:rPr>
        <w:t>могут привести аварии (технические инциденты) на линиях электро-, газоснабжения, водопроводных сетях, аварии на взрывопожароопасных объектах, аварийные ситуации на автомобильных магистралях с выбросом АХОВ и ВПОВ, аварийные ситуации на АЗС.</w:t>
      </w:r>
    </w:p>
    <w:p w:rsidR="002575DF" w:rsidRPr="002C53B9" w:rsidRDefault="002575DF" w:rsidP="002C53B9">
      <w:pPr>
        <w:keepNext/>
        <w:spacing w:after="0" w:line="240" w:lineRule="auto"/>
        <w:ind w:firstLine="851"/>
        <w:jc w:val="both"/>
        <w:rPr>
          <w:rFonts w:ascii="Times New Roman" w:hAnsi="Times New Roman" w:cs="Times New Roman"/>
          <w:snapToGrid w:val="0"/>
        </w:rPr>
      </w:pPr>
      <w:r w:rsidRPr="002C53B9">
        <w:rPr>
          <w:rFonts w:ascii="Times New Roman" w:hAnsi="Times New Roman" w:cs="Times New Roman"/>
          <w:snapToGrid w:val="0"/>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2575DF" w:rsidRPr="002C53B9" w:rsidRDefault="002575DF" w:rsidP="002C53B9">
      <w:pPr>
        <w:pStyle w:val="affff7"/>
        <w:spacing w:line="240" w:lineRule="auto"/>
        <w:rPr>
          <w:b/>
          <w:i/>
          <w:snapToGrid w:val="0"/>
          <w:u w:val="single"/>
        </w:rPr>
      </w:pPr>
    </w:p>
    <w:p w:rsidR="002575DF" w:rsidRPr="002C53B9" w:rsidRDefault="002575DF" w:rsidP="002C53B9">
      <w:pPr>
        <w:pStyle w:val="affff7"/>
        <w:numPr>
          <w:ilvl w:val="0"/>
          <w:numId w:val="46"/>
        </w:numPr>
        <w:spacing w:line="240" w:lineRule="auto"/>
        <w:ind w:left="0" w:right="-1" w:firstLine="851"/>
        <w:rPr>
          <w:b/>
          <w:snapToGrid w:val="0"/>
          <w:u w:val="single"/>
        </w:rPr>
      </w:pPr>
      <w:r w:rsidRPr="002C53B9">
        <w:rPr>
          <w:b/>
          <w:snapToGrid w:val="0"/>
          <w:u w:val="single"/>
        </w:rPr>
        <w:t xml:space="preserve">Аварии с ГСМ и СУГ на ближайших транспортных магистралях и АЗС </w:t>
      </w:r>
    </w:p>
    <w:p w:rsidR="002575DF" w:rsidRPr="002C53B9" w:rsidRDefault="002575DF" w:rsidP="002C53B9">
      <w:pPr>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На территории муниципального образовании имеется сеть автомобильных дорог местного значения.</w:t>
      </w:r>
    </w:p>
    <w:p w:rsidR="002575DF" w:rsidRPr="002C53B9" w:rsidRDefault="002575DF" w:rsidP="002C53B9">
      <w:pPr>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b/>
          <w:snapToGrid w:val="0"/>
        </w:rPr>
        <w:t>К наиболее вероятным аварийным ситуациям на транспортных магистралях</w:t>
      </w:r>
      <w:r w:rsidRPr="002C53B9">
        <w:rPr>
          <w:rFonts w:ascii="Times New Roman" w:hAnsi="Times New Roman" w:cs="Times New Roman"/>
          <w:snapToGrid w:val="0"/>
        </w:rPr>
        <w:t xml:space="preserve">, которые могут привести к возникновению поражающих факторов, относятся: </w:t>
      </w:r>
    </w:p>
    <w:p w:rsidR="002575DF" w:rsidRPr="002C53B9" w:rsidRDefault="002575DF" w:rsidP="002C53B9">
      <w:pPr>
        <w:pStyle w:val="afe"/>
        <w:numPr>
          <w:ilvl w:val="0"/>
          <w:numId w:val="42"/>
        </w:numPr>
        <w:tabs>
          <w:tab w:val="num" w:pos="1134"/>
        </w:tabs>
        <w:spacing w:line="240" w:lineRule="auto"/>
        <w:ind w:left="0" w:right="-1" w:firstLine="851"/>
        <w:rPr>
          <w:snapToGrid w:val="0"/>
        </w:rPr>
      </w:pPr>
      <w:r w:rsidRPr="002C53B9">
        <w:rPr>
          <w:snapToGrid w:val="0"/>
        </w:rPr>
        <w:t>разлив (утечка) из цистерны ГСМ, СУГ;</w:t>
      </w:r>
    </w:p>
    <w:p w:rsidR="002575DF" w:rsidRPr="002C53B9" w:rsidRDefault="002575DF" w:rsidP="002C53B9">
      <w:pPr>
        <w:pStyle w:val="afe"/>
        <w:numPr>
          <w:ilvl w:val="0"/>
          <w:numId w:val="42"/>
        </w:numPr>
        <w:tabs>
          <w:tab w:val="num" w:pos="1134"/>
        </w:tabs>
        <w:spacing w:line="240" w:lineRule="auto"/>
        <w:ind w:left="0" w:right="-1" w:firstLine="851"/>
        <w:rPr>
          <w:snapToGrid w:val="0"/>
        </w:rPr>
      </w:pPr>
      <w:r w:rsidRPr="002C53B9">
        <w:rPr>
          <w:snapToGrid w:val="0"/>
        </w:rPr>
        <w:t>образование зоны разлива ГСМ, СУГ (последующая зона пожара);</w:t>
      </w:r>
    </w:p>
    <w:p w:rsidR="002575DF" w:rsidRPr="002C53B9" w:rsidRDefault="002575DF" w:rsidP="002C53B9">
      <w:pPr>
        <w:pStyle w:val="afe"/>
        <w:numPr>
          <w:ilvl w:val="0"/>
          <w:numId w:val="42"/>
        </w:numPr>
        <w:tabs>
          <w:tab w:val="num" w:pos="1134"/>
        </w:tabs>
        <w:spacing w:line="240" w:lineRule="auto"/>
        <w:ind w:left="0" w:right="-1" w:firstLine="851"/>
        <w:rPr>
          <w:snapToGrid w:val="0"/>
        </w:rPr>
      </w:pPr>
      <w:r w:rsidRPr="002C53B9">
        <w:rPr>
          <w:snapToGrid w:val="0"/>
        </w:rPr>
        <w:t>образование зоны взрывоопасных концентраций с последующим взрывом ТВС (зона мгновенного поражения от пожара вспышки);</w:t>
      </w:r>
    </w:p>
    <w:p w:rsidR="002575DF" w:rsidRPr="002C53B9" w:rsidRDefault="002575DF" w:rsidP="002C53B9">
      <w:pPr>
        <w:pStyle w:val="afe"/>
        <w:numPr>
          <w:ilvl w:val="0"/>
          <w:numId w:val="42"/>
        </w:numPr>
        <w:tabs>
          <w:tab w:val="num" w:pos="1134"/>
        </w:tabs>
        <w:spacing w:line="240" w:lineRule="auto"/>
        <w:ind w:left="0" w:right="-1" w:firstLine="851"/>
        <w:rPr>
          <w:snapToGrid w:val="0"/>
        </w:rPr>
      </w:pPr>
      <w:r w:rsidRPr="002C53B9">
        <w:rPr>
          <w:snapToGrid w:val="0"/>
        </w:rPr>
        <w:t>образование зоны избыточного давления от воздушной ударной волны;</w:t>
      </w:r>
    </w:p>
    <w:p w:rsidR="002575DF" w:rsidRPr="002C53B9" w:rsidRDefault="002575DF" w:rsidP="002C53B9">
      <w:pPr>
        <w:pStyle w:val="afe"/>
        <w:numPr>
          <w:ilvl w:val="0"/>
          <w:numId w:val="42"/>
        </w:numPr>
        <w:tabs>
          <w:tab w:val="num" w:pos="1134"/>
        </w:tabs>
        <w:spacing w:line="240" w:lineRule="auto"/>
        <w:ind w:left="0" w:right="-1" w:firstLine="851"/>
        <w:rPr>
          <w:snapToGrid w:val="0"/>
        </w:rPr>
      </w:pPr>
      <w:r w:rsidRPr="002C53B9">
        <w:rPr>
          <w:snapToGrid w:val="0"/>
        </w:rPr>
        <w:t>образование зоны опасных тепловых нагрузок при горении ГСМ на площади разлива.</w:t>
      </w:r>
    </w:p>
    <w:p w:rsidR="002575DF" w:rsidRPr="002C53B9" w:rsidRDefault="002575DF" w:rsidP="002C53B9">
      <w:pPr>
        <w:spacing w:after="0" w:line="240" w:lineRule="auto"/>
        <w:ind w:right="-1" w:firstLine="851"/>
        <w:jc w:val="both"/>
        <w:rPr>
          <w:rFonts w:ascii="Times New Roman" w:hAnsi="Times New Roman" w:cs="Times New Roman"/>
          <w:snapToGrid w:val="0"/>
        </w:rPr>
      </w:pPr>
      <w:r w:rsidRPr="002C53B9">
        <w:rPr>
          <w:rFonts w:ascii="Times New Roman" w:hAnsi="Times New Roman" w:cs="Times New Roman"/>
          <w:snapToGrid w:val="0"/>
        </w:rPr>
        <w:t>В качестве поражающих факторов могут быть:</w:t>
      </w:r>
    </w:p>
    <w:p w:rsidR="002575DF" w:rsidRPr="002C53B9" w:rsidRDefault="002575DF" w:rsidP="002C53B9">
      <w:pPr>
        <w:pStyle w:val="afe"/>
        <w:numPr>
          <w:ilvl w:val="0"/>
          <w:numId w:val="43"/>
        </w:numPr>
        <w:tabs>
          <w:tab w:val="num" w:pos="1134"/>
        </w:tabs>
        <w:spacing w:line="240" w:lineRule="auto"/>
        <w:ind w:left="0" w:right="-1" w:firstLine="851"/>
        <w:rPr>
          <w:snapToGrid w:val="0"/>
        </w:rPr>
      </w:pPr>
      <w:r w:rsidRPr="002C53B9">
        <w:rPr>
          <w:snapToGrid w:val="0"/>
        </w:rPr>
        <w:t>воздушная ударная волна;</w:t>
      </w:r>
    </w:p>
    <w:p w:rsidR="002575DF" w:rsidRPr="002C53B9" w:rsidRDefault="002575DF" w:rsidP="002C53B9">
      <w:pPr>
        <w:pStyle w:val="afe"/>
        <w:numPr>
          <w:ilvl w:val="0"/>
          <w:numId w:val="43"/>
        </w:numPr>
        <w:tabs>
          <w:tab w:val="num" w:pos="1134"/>
        </w:tabs>
        <w:spacing w:line="240" w:lineRule="auto"/>
        <w:ind w:left="0" w:right="-1" w:firstLine="851"/>
        <w:rPr>
          <w:snapToGrid w:val="0"/>
        </w:rPr>
      </w:pPr>
      <w:r w:rsidRPr="002C53B9">
        <w:rPr>
          <w:snapToGrid w:val="0"/>
        </w:rPr>
        <w:t xml:space="preserve">тепловое излучение огневых шаров (пламени вспышки) и горящих разлитий. </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lastRenderedPageBreak/>
        <w:t xml:space="preserve">При аварии на транспортных магистралях с ГСМ, СУГ проектируемые объекты могу попасть в зоны разрушений различной степени, с последующим возгоранием. </w:t>
      </w:r>
    </w:p>
    <w:p w:rsidR="002575DF" w:rsidRPr="002C53B9" w:rsidRDefault="002575DF" w:rsidP="002C53B9">
      <w:pPr>
        <w:keepLines/>
        <w:spacing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2575DF" w:rsidRPr="002C53B9" w:rsidRDefault="002575DF" w:rsidP="002C53B9">
      <w:pPr>
        <w:pStyle w:val="affff7"/>
        <w:keepNext/>
        <w:spacing w:line="240" w:lineRule="auto"/>
        <w:ind w:right="-1"/>
        <w:rPr>
          <w:b/>
          <w:highlight w:val="yellow"/>
        </w:rPr>
      </w:pPr>
      <w:r w:rsidRPr="002C53B9">
        <w:rPr>
          <w:b/>
        </w:rPr>
        <w:t>Аварии на нефтебазах и АЗС:</w:t>
      </w:r>
    </w:p>
    <w:p w:rsidR="002575DF" w:rsidRPr="002C53B9" w:rsidRDefault="002575DF" w:rsidP="002C53B9">
      <w:pPr>
        <w:keepNext/>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при пожарах, причинами которых может стать неисправность оборудования, несоблюдение норм пожарной безопасности;</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при неконтролируемом высвобождении запасенной на объекте энергии. На нефтебазах и АЗС имеется: запасенная химическая энергия (горючие материалы); запасенная механическая энергия (кинетическая - движущиеся автомобили и др.).</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Причинами возникновения аварийных ситуаций могут служить:</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неосторожное обращение с огнем при производстве ремонтных работ;</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xml:space="preserve">- внешнее воздействие техногенного или природного характера: аварии на соседних объектах, ураганы, землетрясения, наводнения, пожары. </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xml:space="preserve">Аварии на нефтебазах и АЗС при самом неблагоприятном развитии носят локальный характер. </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Наиболее вероятным результатом воздействия взрывных явлений на объекте будут разрушение здания операторной, навеса и ТРК.</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xml:space="preserve">Людские потери со смертельным исходом - в районе площадки слива ГСМ с АЦ, ТРК. На остальной территории объекта - маловероятны. Возможно поражение людей внутри операторной вследствие </w:t>
      </w:r>
      <w:proofErr w:type="spellStart"/>
      <w:r w:rsidRPr="002C53B9">
        <w:rPr>
          <w:rFonts w:ascii="Times New Roman" w:hAnsi="Times New Roman" w:cs="Times New Roman"/>
          <w:snapToGrid w:val="0"/>
          <w:lang w:eastAsia="ru-RU"/>
        </w:rPr>
        <w:t>расстекления</w:t>
      </w:r>
      <w:proofErr w:type="spellEnd"/>
      <w:r w:rsidRPr="002C53B9">
        <w:rPr>
          <w:rFonts w:ascii="Times New Roman" w:hAnsi="Times New Roman" w:cs="Times New Roman"/>
          <w:snapToGrid w:val="0"/>
          <w:lang w:eastAsia="ru-RU"/>
        </w:rPr>
        <w:t xml:space="preserve"> и возможного обрушения конструкций.</w:t>
      </w:r>
    </w:p>
    <w:p w:rsidR="002575DF" w:rsidRPr="002C53B9" w:rsidRDefault="002575DF" w:rsidP="002C53B9">
      <w:pPr>
        <w:keepLines/>
        <w:spacing w:after="0" w:line="240" w:lineRule="auto"/>
        <w:ind w:right="-1" w:firstLine="851"/>
        <w:jc w:val="both"/>
        <w:rPr>
          <w:rFonts w:ascii="Times New Roman" w:hAnsi="Times New Roman" w:cs="Times New Roman"/>
          <w:snapToGrid w:val="0"/>
          <w:lang w:eastAsia="ru-RU"/>
        </w:rPr>
      </w:pPr>
      <w:r w:rsidRPr="002C53B9">
        <w:rPr>
          <w:rFonts w:ascii="Times New Roman" w:hAnsi="Times New Roman" w:cs="Times New Roman"/>
          <w:snapToGrid w:val="0"/>
          <w:lang w:eastAsia="ru-RU"/>
        </w:rPr>
        <w:t xml:space="preserve"> Безопасное расстояние (удаленность) при пожаре в здании операторной для людей составит - более 16 м, при разлитии ГСМ - более 36 м.</w:t>
      </w:r>
    </w:p>
    <w:p w:rsidR="002575DF" w:rsidRPr="002C53B9" w:rsidRDefault="002575DF" w:rsidP="002C53B9">
      <w:pPr>
        <w:keepLines/>
        <w:spacing w:line="240" w:lineRule="auto"/>
        <w:ind w:right="-1" w:firstLine="851"/>
        <w:rPr>
          <w:rFonts w:ascii="Times New Roman" w:hAnsi="Times New Roman" w:cs="Times New Roman"/>
        </w:rPr>
      </w:pPr>
    </w:p>
    <w:p w:rsidR="002575DF" w:rsidRPr="002C53B9" w:rsidRDefault="002575DF" w:rsidP="002C53B9">
      <w:pPr>
        <w:keepLines/>
        <w:spacing w:line="240" w:lineRule="auto"/>
        <w:ind w:right="-1" w:firstLine="851"/>
        <w:rPr>
          <w:rFonts w:ascii="Times New Roman" w:hAnsi="Times New Roman" w:cs="Times New Roman"/>
        </w:rPr>
      </w:pPr>
    </w:p>
    <w:p w:rsidR="002575DF" w:rsidRPr="002C53B9" w:rsidRDefault="002575DF" w:rsidP="002C53B9">
      <w:pPr>
        <w:keepLines/>
        <w:spacing w:line="240" w:lineRule="auto"/>
        <w:ind w:right="-1" w:firstLine="851"/>
        <w:rPr>
          <w:rFonts w:ascii="Times New Roman" w:hAnsi="Times New Roman" w:cs="Times New Roman"/>
          <w:b/>
          <w:bCs/>
          <w:u w:val="single"/>
        </w:rPr>
      </w:pPr>
      <w:r w:rsidRPr="002C53B9">
        <w:rPr>
          <w:rFonts w:ascii="Times New Roman" w:hAnsi="Times New Roman" w:cs="Times New Roman"/>
          <w:b/>
          <w:bCs/>
          <w:u w:val="single"/>
          <w:lang w:val="en-US"/>
        </w:rPr>
        <w:t>II</w:t>
      </w:r>
      <w:r w:rsidRPr="002C53B9">
        <w:rPr>
          <w:rFonts w:ascii="Times New Roman" w:hAnsi="Times New Roman" w:cs="Times New Roman"/>
          <w:b/>
          <w:bCs/>
          <w:u w:val="single"/>
        </w:rPr>
        <w:t>. Оценка возможного ущерба в результате аварий на объектах газового хозяйства</w:t>
      </w:r>
    </w:p>
    <w:p w:rsidR="002575DF" w:rsidRPr="002C53B9" w:rsidRDefault="002575DF" w:rsidP="002C53B9">
      <w:pPr>
        <w:widowControl w:val="0"/>
        <w:spacing w:after="0" w:line="240" w:lineRule="auto"/>
        <w:ind w:right="-1" w:firstLine="851"/>
        <w:jc w:val="both"/>
        <w:rPr>
          <w:rFonts w:ascii="Times New Roman" w:hAnsi="Times New Roman" w:cs="Times New Roman"/>
          <w:bCs/>
          <w:lang w:eastAsia="ru-RU"/>
        </w:rPr>
      </w:pPr>
      <w:r w:rsidRPr="002C53B9">
        <w:rPr>
          <w:rFonts w:ascii="Times New Roman" w:hAnsi="Times New Roman" w:cs="Times New Roman"/>
          <w:bCs/>
          <w:lang w:eastAsia="ru-RU"/>
        </w:rPr>
        <w:t xml:space="preserve">На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bCs/>
          <w:lang w:eastAsia="ru-RU"/>
        </w:rPr>
        <w:t xml:space="preserve">расположена и проектируется сеть распределительных газопроводов высокого, среднего и низкого давления. </w:t>
      </w:r>
    </w:p>
    <w:p w:rsidR="002575DF" w:rsidRPr="002C53B9" w:rsidRDefault="002575DF" w:rsidP="002C53B9">
      <w:pPr>
        <w:keepLines/>
        <w:spacing w:after="0"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Выбросы природного газа обладают высокой испаряемостью, приводят к загрязнению приземного слоя воздуха. Природный газ при любых погодных условиях испаряется практически полностью.</w:t>
      </w:r>
    </w:p>
    <w:p w:rsidR="002575DF" w:rsidRPr="002C53B9" w:rsidRDefault="002575DF" w:rsidP="002C53B9">
      <w:pPr>
        <w:keepLines/>
        <w:spacing w:after="0" w:line="240" w:lineRule="auto"/>
        <w:ind w:right="-1" w:firstLine="851"/>
        <w:rPr>
          <w:rFonts w:ascii="Times New Roman" w:hAnsi="Times New Roman" w:cs="Times New Roman"/>
          <w:color w:val="000000"/>
          <w:lang w:eastAsia="ru-RU"/>
        </w:rPr>
      </w:pPr>
      <w:r w:rsidRPr="002C53B9">
        <w:rPr>
          <w:rFonts w:ascii="Times New Roman" w:hAnsi="Times New Roman" w:cs="Times New Roman"/>
          <w:color w:val="000000"/>
          <w:lang w:eastAsia="ru-RU"/>
        </w:rPr>
        <w:t xml:space="preserve">Экологический ущерб определяется как сумма ущербов от различных видов вредного воздействия на объекты окружающей природной среды (ущерб от загрязнения атмосферы, водных ресурсов, почвы, ущерб, связанный с уничтожением биологических (в том числе лесных массивов) ресурсов, от засорения территории обломками зданий, сооружений, оборудования и т.д.). Ущерб от загрязнения атмосферного воздуха определяется, исходя из массы загрязняющих веществ, рассеивающихся в атмосфере. Масса загрязняющих веществ находится расчетным путем. </w:t>
      </w:r>
    </w:p>
    <w:p w:rsidR="002575DF" w:rsidRPr="002C53B9" w:rsidRDefault="002575DF" w:rsidP="002C53B9">
      <w:pPr>
        <w:keepLines/>
        <w:spacing w:after="0" w:line="240" w:lineRule="auto"/>
        <w:ind w:right="-1" w:firstLine="851"/>
        <w:rPr>
          <w:rFonts w:ascii="Times New Roman" w:hAnsi="Times New Roman" w:cs="Times New Roman"/>
          <w:color w:val="000000"/>
          <w:lang w:eastAsia="ru-RU"/>
        </w:rPr>
      </w:pPr>
    </w:p>
    <w:p w:rsidR="002575DF" w:rsidRPr="002C53B9" w:rsidRDefault="002575DF" w:rsidP="002C53B9">
      <w:pPr>
        <w:pStyle w:val="affff7"/>
        <w:spacing w:line="240" w:lineRule="auto"/>
        <w:ind w:right="-1"/>
        <w:jc w:val="center"/>
        <w:rPr>
          <w:b/>
          <w:u w:val="single"/>
        </w:rPr>
      </w:pPr>
      <w:r w:rsidRPr="002C53B9">
        <w:rPr>
          <w:b/>
          <w:u w:val="single"/>
          <w:lang w:val="en-US"/>
        </w:rPr>
        <w:t>III</w:t>
      </w:r>
      <w:r w:rsidRPr="002C53B9">
        <w:rPr>
          <w:b/>
          <w:u w:val="single"/>
        </w:rPr>
        <w:t>. Анализ возможных последствий пожаров в типовых зданиях:</w:t>
      </w:r>
    </w:p>
    <w:p w:rsidR="002575DF" w:rsidRPr="002C53B9" w:rsidRDefault="002575DF" w:rsidP="002C53B9">
      <w:pPr>
        <w:pStyle w:val="affff7"/>
        <w:spacing w:line="240" w:lineRule="auto"/>
        <w:ind w:right="-1"/>
        <w:jc w:val="center"/>
        <w:rPr>
          <w:b/>
          <w:u w:val="single"/>
        </w:rPr>
      </w:pPr>
      <w:r w:rsidRPr="002C53B9">
        <w:rPr>
          <w:b/>
          <w:u w:val="single"/>
        </w:rPr>
        <w:t>Сценарий аварийной ситуации при пожаре в проектируемом здании</w:t>
      </w:r>
    </w:p>
    <w:p w:rsidR="002575DF" w:rsidRPr="002C53B9" w:rsidRDefault="002575DF" w:rsidP="002C53B9">
      <w:pPr>
        <w:pStyle w:val="affff7"/>
        <w:spacing w:line="240" w:lineRule="auto"/>
        <w:ind w:right="-1"/>
        <w:jc w:val="center"/>
        <w:rPr>
          <w:b/>
          <w:u w:val="single"/>
        </w:rPr>
      </w:pPr>
    </w:p>
    <w:p w:rsidR="002575DF" w:rsidRPr="002C53B9" w:rsidRDefault="002575DF" w:rsidP="002C53B9">
      <w:pPr>
        <w:keepLines/>
        <w:spacing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b/>
          <w:u w:val="single"/>
          <w:lang w:eastAsia="ru-RU"/>
        </w:rPr>
        <w:t>Возможными причинами пожара</w:t>
      </w:r>
      <w:r w:rsidRPr="002C53B9">
        <w:rPr>
          <w:rFonts w:ascii="Times New Roman" w:hAnsi="Times New Roman" w:cs="Times New Roman"/>
          <w:lang w:eastAsia="ru-RU"/>
        </w:rPr>
        <w:t xml:space="preserve"> могут быть:</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-неисправности в системе электроснабжения или электрооборудования («короткое замыкание»);</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-применение непромышленных (самодельных) электроприборов;</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-нарушение функционирования средств сигнализации;</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 нарушения правил пожарной безопасности (курение, использование открытого огня, хранение легковоспламеняющихся веществ и т.п.)</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 террористический акт (умышленный поджог).</w:t>
      </w:r>
    </w:p>
    <w:p w:rsidR="002575DF" w:rsidRPr="002C53B9" w:rsidRDefault="002575DF" w:rsidP="002C53B9">
      <w:pPr>
        <w:pStyle w:val="affff7"/>
        <w:spacing w:line="240" w:lineRule="auto"/>
        <w:ind w:right="-1"/>
      </w:pPr>
      <w:r w:rsidRPr="002C53B9">
        <w:rPr>
          <w:b/>
          <w:u w:val="single"/>
        </w:rPr>
        <w:t>Основными поражающими факторами при пожаре на объекте</w:t>
      </w:r>
      <w:r w:rsidRPr="002C53B9">
        <w:t xml:space="preserve"> могут стать:</w:t>
      </w:r>
    </w:p>
    <w:p w:rsidR="002575DF" w:rsidRPr="002C53B9" w:rsidRDefault="002575DF" w:rsidP="002C53B9">
      <w:pPr>
        <w:pStyle w:val="afe"/>
        <w:keepLines/>
        <w:numPr>
          <w:ilvl w:val="0"/>
          <w:numId w:val="44"/>
        </w:numPr>
        <w:spacing w:line="240" w:lineRule="auto"/>
        <w:ind w:left="0" w:right="-1" w:firstLine="851"/>
        <w:jc w:val="left"/>
        <w:rPr>
          <w:kern w:val="0"/>
          <w:lang w:eastAsia="ru-RU"/>
        </w:rPr>
      </w:pPr>
      <w:r w:rsidRPr="002C53B9">
        <w:rPr>
          <w:kern w:val="0"/>
          <w:lang w:eastAsia="ru-RU"/>
        </w:rPr>
        <w:t>тепловое излучение горящих материалов,</w:t>
      </w:r>
    </w:p>
    <w:p w:rsidR="002575DF" w:rsidRPr="002C53B9" w:rsidRDefault="002575DF" w:rsidP="002C53B9">
      <w:pPr>
        <w:pStyle w:val="afe"/>
        <w:keepLines/>
        <w:numPr>
          <w:ilvl w:val="0"/>
          <w:numId w:val="44"/>
        </w:numPr>
        <w:spacing w:after="200" w:line="240" w:lineRule="auto"/>
        <w:ind w:left="0" w:right="-1" w:firstLine="851"/>
        <w:jc w:val="left"/>
        <w:rPr>
          <w:kern w:val="0"/>
          <w:lang w:eastAsia="ru-RU"/>
        </w:rPr>
      </w:pPr>
      <w:r w:rsidRPr="002C53B9">
        <w:rPr>
          <w:kern w:val="0"/>
          <w:lang w:eastAsia="ru-RU"/>
        </w:rPr>
        <w:t>воздействие продуктов горения (задымление).</w:t>
      </w:r>
    </w:p>
    <w:p w:rsidR="002575DF" w:rsidRPr="002C53B9" w:rsidRDefault="002575DF" w:rsidP="002C53B9">
      <w:pPr>
        <w:keepLines/>
        <w:spacing w:line="240" w:lineRule="auto"/>
        <w:ind w:right="-1" w:firstLine="851"/>
        <w:rPr>
          <w:rFonts w:ascii="Times New Roman" w:hAnsi="Times New Roman" w:cs="Times New Roman"/>
          <w:lang w:eastAsia="ru-RU"/>
        </w:rPr>
      </w:pPr>
      <w:r w:rsidRPr="002C53B9">
        <w:rPr>
          <w:rFonts w:ascii="Times New Roman" w:hAnsi="Times New Roman" w:cs="Times New Roman"/>
          <w:lang w:eastAsia="ru-RU"/>
        </w:rPr>
        <w:t>В результате аварий могут произойти:</w:t>
      </w:r>
    </w:p>
    <w:p w:rsidR="002575DF" w:rsidRPr="002C53B9" w:rsidRDefault="002575DF" w:rsidP="002C53B9">
      <w:pPr>
        <w:pStyle w:val="afe"/>
        <w:keepLines/>
        <w:numPr>
          <w:ilvl w:val="0"/>
          <w:numId w:val="45"/>
        </w:numPr>
        <w:spacing w:after="200" w:line="240" w:lineRule="auto"/>
        <w:ind w:left="0" w:right="-1" w:firstLine="851"/>
        <w:jc w:val="left"/>
        <w:rPr>
          <w:kern w:val="0"/>
          <w:lang w:eastAsia="ru-RU"/>
        </w:rPr>
      </w:pPr>
      <w:r w:rsidRPr="002C53B9">
        <w:rPr>
          <w:kern w:val="0"/>
          <w:lang w:eastAsia="ru-RU"/>
        </w:rPr>
        <w:t>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2575DF" w:rsidRPr="002C53B9" w:rsidRDefault="002575DF" w:rsidP="002C53B9">
      <w:pPr>
        <w:pStyle w:val="afe"/>
        <w:keepLines/>
        <w:numPr>
          <w:ilvl w:val="0"/>
          <w:numId w:val="45"/>
        </w:numPr>
        <w:spacing w:line="240" w:lineRule="auto"/>
        <w:ind w:left="0" w:right="-1" w:firstLine="851"/>
        <w:jc w:val="left"/>
        <w:rPr>
          <w:kern w:val="0"/>
          <w:lang w:eastAsia="ru-RU"/>
        </w:rPr>
      </w:pPr>
      <w:r w:rsidRPr="002C53B9">
        <w:rPr>
          <w:kern w:val="0"/>
          <w:lang w:eastAsia="ru-RU"/>
        </w:rPr>
        <w:t>механические травмы вследствие нарушения правил техники безопасности и охраны труда.</w:t>
      </w:r>
    </w:p>
    <w:p w:rsidR="002575DF" w:rsidRPr="002C53B9" w:rsidRDefault="002575DF" w:rsidP="002C53B9">
      <w:pPr>
        <w:pStyle w:val="afe"/>
        <w:keepLines/>
        <w:spacing w:line="240" w:lineRule="auto"/>
        <w:ind w:left="0" w:right="-1" w:firstLine="851"/>
        <w:rPr>
          <w:b/>
          <w:kern w:val="0"/>
          <w:u w:val="single"/>
          <w:lang w:eastAsia="ru-RU"/>
        </w:rPr>
      </w:pPr>
      <w:r w:rsidRPr="002C53B9">
        <w:rPr>
          <w:b/>
          <w:kern w:val="0"/>
          <w:u w:val="single"/>
          <w:lang w:eastAsia="ru-RU"/>
        </w:rPr>
        <w:t xml:space="preserve">Иные возможные риски возникновения ЧС на территории Новолеушинского сельского поселения: </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авиационные катастрофы и аварии в аэропортах и населенных пунктах;</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авиационные катастрофы и аварии вне аэропортов и населенных пунктов;</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крушение и аварии грузовых и пассажирских поездов;</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природные пожары;</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аварии на электроэнергетических системах с долговременным перерывом электроснабжения населения;</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внезапное обрушение зданий и сооружений;</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аварии на коммунальных системах жизнеобеспечения;</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аварии на транспорте с выбросом АХОВ;</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транспортные аварии на мостах, переправах, на ж/д переездах;</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отравление людей;</w:t>
      </w:r>
    </w:p>
    <w:p w:rsidR="002575DF" w:rsidRPr="002C53B9" w:rsidRDefault="002575DF" w:rsidP="002C53B9">
      <w:pPr>
        <w:pStyle w:val="afe"/>
        <w:keepLines/>
        <w:spacing w:line="240" w:lineRule="auto"/>
        <w:ind w:left="0" w:right="-1" w:firstLine="851"/>
        <w:rPr>
          <w:kern w:val="0"/>
          <w:lang w:eastAsia="ru-RU"/>
        </w:rPr>
      </w:pPr>
      <w:r w:rsidRPr="002C53B9">
        <w:rPr>
          <w:kern w:val="0"/>
          <w:lang w:eastAsia="ru-RU"/>
        </w:rPr>
        <w:t>- исчезновение людей вне населенных пунктов и их поиск.</w:t>
      </w:r>
    </w:p>
    <w:p w:rsidR="002575DF" w:rsidRPr="002C53B9" w:rsidRDefault="002575DF" w:rsidP="002C53B9">
      <w:pPr>
        <w:pStyle w:val="afe"/>
        <w:keepLines/>
        <w:spacing w:line="240" w:lineRule="auto"/>
        <w:ind w:left="0" w:right="-1" w:firstLine="851"/>
        <w:rPr>
          <w:kern w:val="0"/>
          <w:lang w:eastAsia="ru-RU"/>
        </w:rPr>
      </w:pPr>
    </w:p>
    <w:p w:rsidR="002575DF" w:rsidRPr="002C53B9" w:rsidRDefault="002575DF" w:rsidP="002C53B9">
      <w:pPr>
        <w:spacing w:line="240" w:lineRule="auto"/>
        <w:ind w:right="-1"/>
        <w:jc w:val="center"/>
        <w:rPr>
          <w:rFonts w:ascii="Times New Roman" w:hAnsi="Times New Roman" w:cs="Times New Roman"/>
          <w:b/>
        </w:rPr>
      </w:pPr>
      <w:bookmarkStart w:id="285" w:name="_Toc439159797"/>
      <w:r w:rsidRPr="002C53B9">
        <w:rPr>
          <w:rFonts w:ascii="Times New Roman" w:hAnsi="Times New Roman" w:cs="Times New Roman"/>
          <w:b/>
        </w:rPr>
        <w:t>Характеристика факторов риска ЧС природного характера и воздействия их последствий на территорию муниципального образования</w:t>
      </w:r>
      <w:bookmarkEnd w:id="285"/>
    </w:p>
    <w:p w:rsidR="002575DF" w:rsidRPr="002C53B9" w:rsidRDefault="002575DF" w:rsidP="002C53B9">
      <w:pPr>
        <w:pStyle w:val="affff7"/>
        <w:spacing w:line="240" w:lineRule="auto"/>
        <w:ind w:right="-1"/>
        <w:rPr>
          <w:b/>
          <w:i/>
          <w:snapToGrid w:val="0"/>
        </w:rPr>
      </w:pPr>
      <w:r w:rsidRPr="002C53B9">
        <w:rPr>
          <w:b/>
          <w:i/>
          <w:snapToGrid w:val="0"/>
        </w:rPr>
        <w:t>Температурные экстремумы</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 xml:space="preserve">Экстремально </w:t>
      </w:r>
      <w:r w:rsidRPr="002C53B9">
        <w:rPr>
          <w:rFonts w:ascii="Times New Roman" w:hAnsi="Times New Roman" w:cs="Times New Roman"/>
          <w:b/>
          <w:lang w:eastAsia="ru-RU"/>
        </w:rPr>
        <w:t>высокая температура</w:t>
      </w:r>
      <w:r w:rsidRPr="002C53B9">
        <w:rPr>
          <w:rFonts w:ascii="Times New Roman" w:hAnsi="Times New Roman" w:cs="Times New Roman"/>
          <w:lang w:eastAsia="ru-RU"/>
        </w:rPr>
        <w:t xml:space="preserve"> воздуха создаёт неблагоприятные и сложные условия для жизни и деятельности человека (увеличивается вероятность сердечно - сосудистых заболеваний, тепловых ударов, возрастает число гипертонических кризов).</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lastRenderedPageBreak/>
        <w:t>При экстремально высоких температурах воздуха происходят сбои в работе сложных технологических процессов, оснащённых вычислительной техникой, работа которой зависит от внешних метеорологических условий. Длительные периоды экстремально высокой температуры воздуха приводят к засухам, лесным, торфяным и степным пожарам.</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 xml:space="preserve">Экстремально </w:t>
      </w:r>
      <w:r w:rsidRPr="002C53B9">
        <w:rPr>
          <w:rFonts w:ascii="Times New Roman" w:hAnsi="Times New Roman" w:cs="Times New Roman"/>
          <w:b/>
          <w:lang w:eastAsia="ru-RU"/>
        </w:rPr>
        <w:t>низкие температуры</w:t>
      </w:r>
      <w:r w:rsidRPr="002C53B9">
        <w:rPr>
          <w:rFonts w:ascii="Times New Roman" w:hAnsi="Times New Roman" w:cs="Times New Roman"/>
          <w:lang w:eastAsia="ru-RU"/>
        </w:rPr>
        <w:t xml:space="preserve"> угрожают обморожением людей на открытом воздухе, нарушением систем эксплуатации зданий и условий работы техники.</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Низкие отрицательные температуры воздуха в течение длительного периода способствуют не только неблагоприятным условиям проживания, дополнительным расходам во время отопительного сезона, но и создаёт условия для возникновения ЧС. Помимо жилищно-коммунального хозяйства сильные морозы могут создавать ЧС на автомобильном транспорте.</w:t>
      </w:r>
    </w:p>
    <w:p w:rsidR="002575DF" w:rsidRPr="002C53B9" w:rsidRDefault="002575DF" w:rsidP="002C53B9">
      <w:pPr>
        <w:pStyle w:val="affff7"/>
        <w:keepNext/>
        <w:spacing w:line="240" w:lineRule="auto"/>
        <w:ind w:right="-1"/>
        <w:rPr>
          <w:b/>
          <w:i/>
          <w:snapToGrid w:val="0"/>
        </w:rPr>
      </w:pPr>
      <w:r w:rsidRPr="002C53B9">
        <w:rPr>
          <w:b/>
          <w:i/>
          <w:snapToGrid w:val="0"/>
        </w:rPr>
        <w:t xml:space="preserve">Ливневые дожди </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 xml:space="preserve">Воздействию ливневых дождей подвержена вся территория </w:t>
      </w:r>
      <w:r w:rsidRPr="002C53B9">
        <w:rPr>
          <w:rFonts w:ascii="Times New Roman" w:hAnsi="Times New Roman" w:cs="Times New Roman"/>
          <w:shd w:val="clear" w:color="auto" w:fill="FEFEFE"/>
          <w:lang w:eastAsia="ru-RU"/>
        </w:rPr>
        <w:t>муниципального образования</w:t>
      </w:r>
      <w:r w:rsidRPr="002C53B9">
        <w:rPr>
          <w:rFonts w:ascii="Times New Roman" w:hAnsi="Times New Roman" w:cs="Times New Roman"/>
          <w:lang w:eastAsia="ru-RU"/>
        </w:rPr>
        <w:t xml:space="preserve">. </w:t>
      </w:r>
    </w:p>
    <w:p w:rsidR="002575DF" w:rsidRPr="002C53B9" w:rsidRDefault="002575DF" w:rsidP="002C53B9">
      <w:pPr>
        <w:keepLines/>
        <w:spacing w:after="0"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2575DF" w:rsidRPr="002C53B9" w:rsidRDefault="002575DF" w:rsidP="002C53B9">
      <w:pPr>
        <w:keepLines/>
        <w:spacing w:line="240" w:lineRule="auto"/>
        <w:ind w:right="-1" w:firstLine="851"/>
        <w:jc w:val="both"/>
        <w:rPr>
          <w:rFonts w:ascii="Times New Roman" w:hAnsi="Times New Roman" w:cs="Times New Roman"/>
          <w:lang w:eastAsia="ru-RU"/>
        </w:rPr>
      </w:pPr>
      <w:r w:rsidRPr="002C53B9">
        <w:rPr>
          <w:rFonts w:ascii="Times New Roman" w:hAnsi="Times New Roman" w:cs="Times New Roman"/>
          <w:lang w:eastAsia="ru-RU"/>
        </w:rPr>
        <w:t xml:space="preserve">В результате ливневых дождей увеличивается частота просадки грунтов, обрушения речных откосов, размыв улично-дорожной сети, расположенной на скатах и в дефиле балочной сети, возрастает уровень затопления поверхностными водами территорий </w:t>
      </w:r>
      <w:r w:rsidRPr="002C53B9">
        <w:rPr>
          <w:rFonts w:ascii="Times New Roman" w:hAnsi="Times New Roman" w:cs="Times New Roman"/>
          <w:shd w:val="clear" w:color="auto" w:fill="FEFEFE"/>
          <w:lang w:eastAsia="ru-RU"/>
        </w:rPr>
        <w:t>муниципального образования</w:t>
      </w:r>
      <w:r w:rsidRPr="002C53B9">
        <w:rPr>
          <w:rFonts w:ascii="Times New Roman" w:hAnsi="Times New Roman" w:cs="Times New Roman"/>
          <w:lang w:eastAsia="ru-RU"/>
        </w:rPr>
        <w:t>, расположенных в пониженной части рельефа, возможен смыв огородных культур на приусадебных участках, сельскохозяйственных культур.</w:t>
      </w:r>
    </w:p>
    <w:p w:rsidR="002575DF" w:rsidRPr="002C53B9" w:rsidRDefault="002575DF" w:rsidP="002C53B9">
      <w:pPr>
        <w:keepNext/>
        <w:keepLines/>
        <w:spacing w:line="240" w:lineRule="auto"/>
        <w:ind w:firstLine="851"/>
        <w:rPr>
          <w:rFonts w:ascii="Times New Roman" w:hAnsi="Times New Roman" w:cs="Times New Roman"/>
          <w:lang w:eastAsia="ru-RU"/>
        </w:rPr>
      </w:pPr>
      <w:r w:rsidRPr="002C53B9">
        <w:rPr>
          <w:rFonts w:ascii="Times New Roman" w:hAnsi="Times New Roman" w:cs="Times New Roman"/>
          <w:b/>
          <w:i/>
          <w:lang w:eastAsia="ru-RU"/>
        </w:rPr>
        <w:t>Ветровые нагрузки</w:t>
      </w:r>
    </w:p>
    <w:p w:rsidR="002575DF" w:rsidRPr="002C53B9" w:rsidRDefault="002575DF" w:rsidP="002C53B9">
      <w:pPr>
        <w:keepNext/>
        <w:keepLines/>
        <w:spacing w:line="240" w:lineRule="auto"/>
        <w:ind w:firstLine="851"/>
        <w:jc w:val="both"/>
        <w:rPr>
          <w:rFonts w:ascii="Times New Roman" w:hAnsi="Times New Roman" w:cs="Times New Roman"/>
          <w:lang w:eastAsia="ru-RU"/>
        </w:rPr>
      </w:pPr>
      <w:r w:rsidRPr="002C53B9">
        <w:rPr>
          <w:rFonts w:ascii="Times New Roman" w:hAnsi="Times New Roman" w:cs="Times New Roman"/>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rsidR="002575DF" w:rsidRPr="00504FD4" w:rsidRDefault="002575DF" w:rsidP="002575DF">
      <w:pPr>
        <w:pStyle w:val="affff"/>
        <w:keepNext/>
        <w:ind w:right="-1"/>
        <w:jc w:val="center"/>
        <w:rPr>
          <w:sz w:val="24"/>
          <w:szCs w:val="24"/>
        </w:rPr>
      </w:pPr>
      <w:r w:rsidRPr="00504FD4">
        <w:rPr>
          <w:sz w:val="24"/>
          <w:szCs w:val="24"/>
        </w:rPr>
        <w:t>Степень разрушения зданий и сооружений при ураганах</w:t>
      </w:r>
    </w:p>
    <w:tbl>
      <w:tblPr>
        <w:tblW w:w="476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953"/>
        <w:gridCol w:w="848"/>
        <w:gridCol w:w="991"/>
        <w:gridCol w:w="991"/>
        <w:gridCol w:w="851"/>
      </w:tblGrid>
      <w:tr w:rsidR="002575DF" w:rsidRPr="00083BC2" w:rsidTr="00931C8C">
        <w:trPr>
          <w:cantSplit/>
        </w:trPr>
        <w:tc>
          <w:tcPr>
            <w:tcW w:w="2868" w:type="pct"/>
            <w:vMerge w:val="restart"/>
            <w:shd w:val="clear" w:color="auto" w:fill="auto"/>
            <w:vAlign w:val="center"/>
          </w:tcPr>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r w:rsidRPr="002C53B9">
              <w:rPr>
                <w:rFonts w:ascii="Times New Roman" w:hAnsi="Times New Roman" w:cs="Times New Roman"/>
                <w:b/>
                <w:sz w:val="20"/>
                <w:szCs w:val="20"/>
              </w:rPr>
              <w:t>Типы конструктивных решений здания,</w:t>
            </w:r>
          </w:p>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r w:rsidRPr="002C53B9">
              <w:rPr>
                <w:rFonts w:ascii="Times New Roman" w:hAnsi="Times New Roman" w:cs="Times New Roman"/>
                <w:b/>
                <w:sz w:val="20"/>
                <w:szCs w:val="20"/>
              </w:rPr>
              <w:t>сооружении и оборудования</w:t>
            </w:r>
          </w:p>
        </w:tc>
        <w:tc>
          <w:tcPr>
            <w:tcW w:w="2132" w:type="pct"/>
            <w:gridSpan w:val="4"/>
            <w:shd w:val="clear" w:color="auto" w:fill="auto"/>
            <w:vAlign w:val="center"/>
          </w:tcPr>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r w:rsidRPr="002C53B9">
              <w:rPr>
                <w:rFonts w:ascii="Times New Roman" w:hAnsi="Times New Roman" w:cs="Times New Roman"/>
                <w:b/>
                <w:sz w:val="20"/>
                <w:szCs w:val="20"/>
              </w:rPr>
              <w:t>Скорость ветра, м/с</w:t>
            </w:r>
          </w:p>
        </w:tc>
      </w:tr>
      <w:tr w:rsidR="002575DF" w:rsidRPr="00083BC2" w:rsidTr="00931C8C">
        <w:trPr>
          <w:cantSplit/>
        </w:trPr>
        <w:tc>
          <w:tcPr>
            <w:tcW w:w="2868" w:type="pct"/>
            <w:vMerge/>
            <w:shd w:val="clear" w:color="auto" w:fill="auto"/>
            <w:vAlign w:val="center"/>
          </w:tcPr>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p>
        </w:tc>
        <w:tc>
          <w:tcPr>
            <w:tcW w:w="2132" w:type="pct"/>
            <w:gridSpan w:val="4"/>
            <w:shd w:val="clear" w:color="auto" w:fill="auto"/>
            <w:vAlign w:val="center"/>
          </w:tcPr>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r w:rsidRPr="002C53B9">
              <w:rPr>
                <w:rFonts w:ascii="Times New Roman" w:hAnsi="Times New Roman" w:cs="Times New Roman"/>
                <w:b/>
                <w:sz w:val="20"/>
                <w:szCs w:val="20"/>
              </w:rPr>
              <w:t>Степень разрушения</w:t>
            </w:r>
          </w:p>
        </w:tc>
      </w:tr>
      <w:tr w:rsidR="002575DF" w:rsidRPr="00083BC2" w:rsidTr="00931C8C">
        <w:trPr>
          <w:cantSplit/>
        </w:trPr>
        <w:tc>
          <w:tcPr>
            <w:tcW w:w="2868" w:type="pct"/>
            <w:vMerge/>
            <w:shd w:val="clear" w:color="auto" w:fill="auto"/>
            <w:vAlign w:val="center"/>
          </w:tcPr>
          <w:p w:rsidR="002575DF" w:rsidRPr="002C53B9" w:rsidRDefault="002575DF" w:rsidP="00931C8C">
            <w:pPr>
              <w:keepNext/>
              <w:keepLines/>
              <w:spacing w:line="240" w:lineRule="auto"/>
              <w:ind w:right="-1" w:firstLine="851"/>
              <w:jc w:val="center"/>
              <w:rPr>
                <w:rFonts w:ascii="Times New Roman" w:hAnsi="Times New Roman" w:cs="Times New Roman"/>
                <w:b/>
                <w:sz w:val="20"/>
                <w:szCs w:val="20"/>
              </w:rPr>
            </w:pPr>
          </w:p>
        </w:tc>
        <w:tc>
          <w:tcPr>
            <w:tcW w:w="491" w:type="pct"/>
            <w:shd w:val="clear" w:color="auto" w:fill="auto"/>
            <w:vAlign w:val="center"/>
          </w:tcPr>
          <w:p w:rsidR="002575DF" w:rsidRPr="002C53B9" w:rsidRDefault="002575DF" w:rsidP="00931C8C">
            <w:pPr>
              <w:keepNext/>
              <w:keepLines/>
              <w:spacing w:line="240" w:lineRule="auto"/>
              <w:ind w:right="-1"/>
              <w:rPr>
                <w:rFonts w:ascii="Times New Roman" w:hAnsi="Times New Roman" w:cs="Times New Roman"/>
                <w:b/>
                <w:sz w:val="20"/>
                <w:szCs w:val="20"/>
              </w:rPr>
            </w:pPr>
            <w:r w:rsidRPr="002C53B9">
              <w:rPr>
                <w:rFonts w:ascii="Times New Roman" w:hAnsi="Times New Roman" w:cs="Times New Roman"/>
                <w:b/>
                <w:sz w:val="20"/>
                <w:szCs w:val="20"/>
              </w:rPr>
              <w:t>слабая</w:t>
            </w:r>
          </w:p>
        </w:tc>
        <w:tc>
          <w:tcPr>
            <w:tcW w:w="574" w:type="pct"/>
            <w:shd w:val="clear" w:color="auto" w:fill="auto"/>
            <w:vAlign w:val="center"/>
          </w:tcPr>
          <w:p w:rsidR="002575DF" w:rsidRPr="002C53B9" w:rsidRDefault="002575DF" w:rsidP="00931C8C">
            <w:pPr>
              <w:keepNext/>
              <w:keepLines/>
              <w:spacing w:line="240" w:lineRule="auto"/>
              <w:ind w:right="-1"/>
              <w:rPr>
                <w:rFonts w:ascii="Times New Roman" w:hAnsi="Times New Roman" w:cs="Times New Roman"/>
                <w:b/>
                <w:sz w:val="20"/>
                <w:szCs w:val="20"/>
              </w:rPr>
            </w:pPr>
            <w:r w:rsidRPr="002C53B9">
              <w:rPr>
                <w:rFonts w:ascii="Times New Roman" w:hAnsi="Times New Roman" w:cs="Times New Roman"/>
                <w:b/>
                <w:sz w:val="20"/>
                <w:szCs w:val="20"/>
              </w:rPr>
              <w:t>средняя</w:t>
            </w:r>
          </w:p>
        </w:tc>
        <w:tc>
          <w:tcPr>
            <w:tcW w:w="574" w:type="pct"/>
            <w:shd w:val="clear" w:color="auto" w:fill="auto"/>
            <w:vAlign w:val="center"/>
          </w:tcPr>
          <w:p w:rsidR="002575DF" w:rsidRPr="002C53B9" w:rsidRDefault="002575DF" w:rsidP="00931C8C">
            <w:pPr>
              <w:keepNext/>
              <w:keepLines/>
              <w:spacing w:line="240" w:lineRule="auto"/>
              <w:ind w:right="-1"/>
              <w:rPr>
                <w:rFonts w:ascii="Times New Roman" w:hAnsi="Times New Roman" w:cs="Times New Roman"/>
                <w:b/>
                <w:sz w:val="20"/>
                <w:szCs w:val="20"/>
              </w:rPr>
            </w:pPr>
            <w:r w:rsidRPr="002C53B9">
              <w:rPr>
                <w:rFonts w:ascii="Times New Roman" w:hAnsi="Times New Roman" w:cs="Times New Roman"/>
                <w:b/>
                <w:sz w:val="20"/>
                <w:szCs w:val="20"/>
              </w:rPr>
              <w:t>сильная</w:t>
            </w:r>
          </w:p>
        </w:tc>
        <w:tc>
          <w:tcPr>
            <w:tcW w:w="492" w:type="pct"/>
            <w:shd w:val="clear" w:color="auto" w:fill="auto"/>
            <w:vAlign w:val="center"/>
          </w:tcPr>
          <w:p w:rsidR="002575DF" w:rsidRPr="002C53B9" w:rsidRDefault="002575DF" w:rsidP="00931C8C">
            <w:pPr>
              <w:keepNext/>
              <w:keepLines/>
              <w:spacing w:line="240" w:lineRule="auto"/>
              <w:ind w:right="-1"/>
              <w:rPr>
                <w:rFonts w:ascii="Times New Roman" w:hAnsi="Times New Roman" w:cs="Times New Roman"/>
                <w:b/>
                <w:sz w:val="20"/>
                <w:szCs w:val="20"/>
              </w:rPr>
            </w:pPr>
            <w:r w:rsidRPr="002C53B9">
              <w:rPr>
                <w:rFonts w:ascii="Times New Roman" w:hAnsi="Times New Roman" w:cs="Times New Roman"/>
                <w:b/>
                <w:sz w:val="20"/>
                <w:szCs w:val="20"/>
              </w:rPr>
              <w:t>полная</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Кирпичные малоэтажные здания</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0-25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25-40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40-60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&gt;60</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Складские кирпичные здания</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30-45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45-55</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&gt;55</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Склады-навесы с металлическим каркасом</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15-20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20-45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45-60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&gt;60</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Трансформаторные подстанции закрыт. типа</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35-45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45-70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70-100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&gt;100</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Насосные станции наземные железобетонные</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35-45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45-55</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&gt;55</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Кабельные наземные линии связи</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20-25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35-50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&gt;50</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Кабельные наземные линии</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30-40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40-50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&gt;50</w:t>
            </w:r>
          </w:p>
        </w:tc>
      </w:tr>
      <w:tr w:rsidR="002575DF" w:rsidRPr="00083BC2" w:rsidTr="00931C8C">
        <w:tc>
          <w:tcPr>
            <w:tcW w:w="2868" w:type="pct"/>
            <w:shd w:val="clear" w:color="auto" w:fill="auto"/>
            <w:vAlign w:val="center"/>
          </w:tcPr>
          <w:p w:rsidR="002575DF" w:rsidRPr="002C53B9" w:rsidRDefault="002575DF" w:rsidP="00931C8C">
            <w:pPr>
              <w:keepNext/>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Воздушные линии низкого напряжения</w:t>
            </w:r>
          </w:p>
        </w:tc>
        <w:tc>
          <w:tcPr>
            <w:tcW w:w="491"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25-30</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30-45</w:t>
            </w:r>
          </w:p>
        </w:tc>
        <w:tc>
          <w:tcPr>
            <w:tcW w:w="574"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45-60</w:t>
            </w:r>
          </w:p>
        </w:tc>
        <w:tc>
          <w:tcPr>
            <w:tcW w:w="492" w:type="pct"/>
            <w:shd w:val="clear" w:color="auto" w:fill="auto"/>
            <w:vAlign w:val="center"/>
          </w:tcPr>
          <w:p w:rsidR="002575DF" w:rsidRPr="002C53B9" w:rsidRDefault="002575DF" w:rsidP="00931C8C">
            <w:pPr>
              <w:keepNext/>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&gt;60</w:t>
            </w:r>
          </w:p>
        </w:tc>
      </w:tr>
      <w:tr w:rsidR="002575DF" w:rsidRPr="00083BC2" w:rsidTr="00931C8C">
        <w:tc>
          <w:tcPr>
            <w:tcW w:w="2868" w:type="pct"/>
            <w:shd w:val="clear" w:color="auto" w:fill="auto"/>
            <w:vAlign w:val="center"/>
          </w:tcPr>
          <w:p w:rsidR="002575DF" w:rsidRPr="002C53B9" w:rsidRDefault="002575DF" w:rsidP="00931C8C">
            <w:pPr>
              <w:spacing w:line="240" w:lineRule="auto"/>
              <w:ind w:right="-1" w:firstLine="851"/>
              <w:jc w:val="center"/>
              <w:rPr>
                <w:rFonts w:ascii="Times New Roman" w:hAnsi="Times New Roman" w:cs="Times New Roman"/>
                <w:sz w:val="20"/>
                <w:szCs w:val="20"/>
              </w:rPr>
            </w:pPr>
            <w:r w:rsidRPr="002C53B9">
              <w:rPr>
                <w:rFonts w:ascii="Times New Roman" w:hAnsi="Times New Roman" w:cs="Times New Roman"/>
                <w:sz w:val="20"/>
                <w:szCs w:val="20"/>
              </w:rPr>
              <w:t>Контрольно-измерительные приборы</w:t>
            </w:r>
          </w:p>
        </w:tc>
        <w:tc>
          <w:tcPr>
            <w:tcW w:w="491" w:type="pct"/>
            <w:shd w:val="clear" w:color="auto" w:fill="auto"/>
            <w:vAlign w:val="center"/>
          </w:tcPr>
          <w:p w:rsidR="002575DF" w:rsidRPr="002C53B9" w:rsidRDefault="002575DF" w:rsidP="00931C8C">
            <w:pPr>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20-25</w:t>
            </w:r>
          </w:p>
        </w:tc>
        <w:tc>
          <w:tcPr>
            <w:tcW w:w="574" w:type="pct"/>
            <w:shd w:val="clear" w:color="auto" w:fill="auto"/>
            <w:vAlign w:val="center"/>
          </w:tcPr>
          <w:p w:rsidR="002575DF" w:rsidRPr="002C53B9" w:rsidRDefault="002575DF" w:rsidP="00931C8C">
            <w:pPr>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25-35</w:t>
            </w:r>
          </w:p>
        </w:tc>
        <w:tc>
          <w:tcPr>
            <w:tcW w:w="574" w:type="pct"/>
            <w:shd w:val="clear" w:color="auto" w:fill="auto"/>
            <w:vAlign w:val="center"/>
          </w:tcPr>
          <w:p w:rsidR="002575DF" w:rsidRPr="002C53B9" w:rsidRDefault="002575DF" w:rsidP="00931C8C">
            <w:pPr>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35-45</w:t>
            </w:r>
          </w:p>
        </w:tc>
        <w:tc>
          <w:tcPr>
            <w:tcW w:w="492" w:type="pct"/>
            <w:shd w:val="clear" w:color="auto" w:fill="auto"/>
            <w:vAlign w:val="center"/>
          </w:tcPr>
          <w:p w:rsidR="002575DF" w:rsidRPr="002C53B9" w:rsidRDefault="002575DF" w:rsidP="00931C8C">
            <w:pPr>
              <w:spacing w:line="240" w:lineRule="auto"/>
              <w:ind w:right="-1"/>
              <w:rPr>
                <w:rFonts w:ascii="Times New Roman" w:hAnsi="Times New Roman" w:cs="Times New Roman"/>
                <w:sz w:val="20"/>
                <w:szCs w:val="20"/>
              </w:rPr>
            </w:pPr>
            <w:r w:rsidRPr="002C53B9">
              <w:rPr>
                <w:rFonts w:ascii="Times New Roman" w:hAnsi="Times New Roman" w:cs="Times New Roman"/>
                <w:sz w:val="20"/>
                <w:szCs w:val="20"/>
              </w:rPr>
              <w:t>&gt;45</w:t>
            </w:r>
          </w:p>
        </w:tc>
      </w:tr>
    </w:tbl>
    <w:p w:rsidR="002575DF" w:rsidRDefault="002575DF" w:rsidP="002575DF">
      <w:pPr>
        <w:keepLines/>
        <w:ind w:right="-1" w:firstLine="851"/>
        <w:rPr>
          <w:bCs/>
          <w:iCs/>
        </w:rPr>
      </w:pPr>
    </w:p>
    <w:p w:rsidR="002575DF" w:rsidRPr="002C53B9" w:rsidRDefault="002575DF" w:rsidP="002C53B9">
      <w:pPr>
        <w:pStyle w:val="affff7"/>
        <w:spacing w:line="276" w:lineRule="auto"/>
        <w:ind w:right="-1"/>
        <w:rPr>
          <w:b/>
          <w:i/>
          <w:snapToGrid w:val="0"/>
        </w:rPr>
      </w:pPr>
      <w:r w:rsidRPr="002C53B9">
        <w:rPr>
          <w:b/>
          <w:i/>
          <w:snapToGrid w:val="0"/>
        </w:rPr>
        <w:t xml:space="preserve">Грозовые разряды </w:t>
      </w:r>
    </w:p>
    <w:p w:rsidR="002575DF" w:rsidRPr="002C53B9" w:rsidRDefault="002575DF" w:rsidP="002C53B9">
      <w:pPr>
        <w:keepLines/>
        <w:ind w:right="-1" w:firstLine="851"/>
        <w:jc w:val="both"/>
        <w:rPr>
          <w:rFonts w:ascii="Times New Roman" w:hAnsi="Times New Roman" w:cs="Times New Roman"/>
          <w:lang w:eastAsia="ru-RU"/>
        </w:rPr>
      </w:pPr>
      <w:r w:rsidRPr="002C53B9">
        <w:rPr>
          <w:rFonts w:ascii="Times New Roman" w:hAnsi="Times New Roman" w:cs="Times New Roman"/>
          <w:lang w:eastAsia="ru-RU"/>
        </w:rPr>
        <w:t>Наибольшему поражающему воздействию по статистической оценке подвержены линейные и точечные электросетевые объекты (комплектные трансформаторные подстанции, линии электропередач 10-35кВ).</w:t>
      </w:r>
    </w:p>
    <w:p w:rsidR="002575DF" w:rsidRPr="002C53B9" w:rsidRDefault="002575DF" w:rsidP="002C53B9">
      <w:pPr>
        <w:keepLines/>
        <w:spacing w:before="360"/>
        <w:ind w:firstLine="851"/>
        <w:jc w:val="center"/>
        <w:rPr>
          <w:rFonts w:ascii="Times New Roman" w:hAnsi="Times New Roman" w:cs="Times New Roman"/>
          <w:b/>
          <w:lang w:eastAsia="ru-RU"/>
        </w:rPr>
      </w:pPr>
      <w:r w:rsidRPr="002C53B9">
        <w:rPr>
          <w:rFonts w:ascii="Times New Roman" w:hAnsi="Times New Roman" w:cs="Times New Roman"/>
          <w:b/>
          <w:lang w:eastAsia="ru-RU"/>
        </w:rPr>
        <w:t>Проектные предложения</w:t>
      </w:r>
    </w:p>
    <w:p w:rsidR="002575DF" w:rsidRPr="002C53B9" w:rsidRDefault="002575DF" w:rsidP="002C53B9">
      <w:pPr>
        <w:suppressAutoHyphens/>
        <w:spacing w:after="0"/>
        <w:ind w:firstLine="851"/>
        <w:jc w:val="both"/>
        <w:rPr>
          <w:rFonts w:ascii="Times New Roman" w:hAnsi="Times New Roman" w:cs="Times New Roman"/>
          <w:lang w:eastAsia="ru-RU"/>
        </w:rPr>
      </w:pPr>
      <w:r w:rsidRPr="002C53B9">
        <w:rPr>
          <w:rFonts w:ascii="Times New Roman" w:hAnsi="Times New Roman" w:cs="Times New Roman"/>
          <w:lang w:eastAsia="ru-RU"/>
        </w:rPr>
        <w:lastRenderedPageBreak/>
        <w:t xml:space="preserve">В целях снижения уровня  факторов риска возникновения чрезвычайных ситуаций природного и техногенного характера, минимизации их последствий </w:t>
      </w:r>
      <w:r w:rsidRPr="002C53B9">
        <w:rPr>
          <w:rFonts w:ascii="Times New Roman" w:hAnsi="Times New Roman" w:cs="Times New Roman"/>
          <w:b/>
          <w:lang w:eastAsia="ru-RU"/>
        </w:rPr>
        <w:t>Генеральным планом</w:t>
      </w:r>
      <w:r w:rsidRPr="002C53B9">
        <w:rPr>
          <w:rFonts w:ascii="Times New Roman" w:hAnsi="Times New Roman" w:cs="Times New Roman"/>
          <w:b/>
          <w:i/>
          <w:lang w:eastAsia="ru-RU"/>
        </w:rPr>
        <w:t xml:space="preserve"> </w:t>
      </w:r>
      <w:r w:rsidRPr="002C53B9">
        <w:rPr>
          <w:rFonts w:ascii="Times New Roman" w:hAnsi="Times New Roman" w:cs="Times New Roman"/>
          <w:lang w:eastAsia="ru-RU"/>
        </w:rPr>
        <w:t>рекомендуется осуществить:</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разработку мероприятий по инженерной подготовке, защите  и благоустройству территории;</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реконструкции системы оповещения ГО и о чрезвычайных ситуациях;</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совершенствования системы защиты населения от поражающих факторов ЧС  в защитных сооружениях гражданской обороны;</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совершенствования системы наружного противопожарного водоснабжения территории сельского поселения.</w:t>
      </w:r>
    </w:p>
    <w:p w:rsidR="002575DF" w:rsidRPr="002C53B9" w:rsidRDefault="002575DF" w:rsidP="002C53B9">
      <w:pPr>
        <w:pStyle w:val="22"/>
        <w:suppressAutoHyphens/>
        <w:ind w:left="0" w:firstLine="851"/>
      </w:pPr>
      <w:r w:rsidRPr="002C53B9">
        <w:t>К водозащитным мероприятиям относятся:</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мероприятия по борьбе с утечками промышленных и хозяйственно-бытовых вод, в особенности агрессивных;</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 xml:space="preserve">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2C53B9">
        <w:rPr>
          <w:rFonts w:ascii="Times New Roman" w:hAnsi="Times New Roman" w:cs="Times New Roman"/>
          <w:lang w:eastAsia="ru-RU"/>
        </w:rPr>
        <w:t>водонесущих</w:t>
      </w:r>
      <w:proofErr w:type="spellEnd"/>
      <w:r w:rsidRPr="002C53B9">
        <w:rPr>
          <w:rFonts w:ascii="Times New Roman" w:hAnsi="Times New Roman" w:cs="Times New Roman"/>
          <w:lang w:eastAsia="ru-RU"/>
        </w:rPr>
        <w:t xml:space="preserve"> коммуникаций и продуктопроводов, засыпке пазух котлованов.</w:t>
      </w:r>
    </w:p>
    <w:p w:rsidR="002575DF" w:rsidRPr="002C53B9" w:rsidRDefault="002575DF" w:rsidP="002C53B9">
      <w:pPr>
        <w:suppressAutoHyphens/>
        <w:spacing w:after="0"/>
        <w:ind w:firstLine="851"/>
        <w:jc w:val="both"/>
        <w:rPr>
          <w:rFonts w:ascii="Times New Roman" w:hAnsi="Times New Roman" w:cs="Times New Roman"/>
        </w:rPr>
      </w:pPr>
      <w:r w:rsidRPr="002C53B9">
        <w:rPr>
          <w:rFonts w:ascii="Times New Roman" w:hAnsi="Times New Roman" w:cs="Times New Roman"/>
        </w:rPr>
        <w:t>Защита от подтопления должна включать в себя:</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локальную защиту зданий, сооружений, грунтов оснований и защиту застроенной территории в целом;</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водоотведение;</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утилизацию (при необходимости очистки) дренажных вод;</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 xml:space="preserve">систему мониторинга за режимом подземных и поверхностных вод, за расходами (утечками) и напорами в </w:t>
      </w:r>
      <w:proofErr w:type="spellStart"/>
      <w:r w:rsidRPr="002C53B9">
        <w:rPr>
          <w:rFonts w:ascii="Times New Roman" w:hAnsi="Times New Roman" w:cs="Times New Roman"/>
          <w:lang w:eastAsia="ru-RU"/>
        </w:rPr>
        <w:t>водонесущих</w:t>
      </w:r>
      <w:proofErr w:type="spellEnd"/>
      <w:r w:rsidRPr="002C53B9">
        <w:rPr>
          <w:rFonts w:ascii="Times New Roman" w:hAnsi="Times New Roman" w:cs="Times New Roman"/>
          <w:lang w:eastAsia="ru-RU"/>
        </w:rPr>
        <w:t xml:space="preserve"> коммуникациях, за деформациями оснований, зданий и сооружений, а также за работой сооружений инженерной защиты;</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 xml:space="preserve">проведение мероприятий по </w:t>
      </w:r>
      <w:proofErr w:type="spellStart"/>
      <w:r w:rsidRPr="002C53B9">
        <w:rPr>
          <w:rFonts w:ascii="Times New Roman" w:hAnsi="Times New Roman" w:cs="Times New Roman"/>
          <w:lang w:eastAsia="ru-RU"/>
        </w:rPr>
        <w:t>берегоукреплению</w:t>
      </w:r>
      <w:proofErr w:type="spellEnd"/>
      <w:r w:rsidRPr="002C53B9">
        <w:rPr>
          <w:rFonts w:ascii="Times New Roman" w:hAnsi="Times New Roman" w:cs="Times New Roman"/>
          <w:lang w:eastAsia="ru-RU"/>
        </w:rPr>
        <w:t xml:space="preserve"> на участках берегов рек, прилегающих к территориям населенных пунктов сельского поселения;</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соответствии с нормами п.4.11 СНиП 2.01.51-90;</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реконструкция сети электроснабжения с учетом положения п.п.5.1, 5.3., 5.9, 5.10 СНиП 2.01.51-90;</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при реконструкции и строительстве систем газоснабжения в процессе развития проектной застройки муниципального образования для снижения риска при воздействии поражающих факторов техногенных и военных ЧС необходимо учитывать положения СНиП 2.01.51-90;</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проведение капитального ремонта (реконструкции) теплоисточников и теплосетей с учетом положений пунктов 7.14-7.16 СНиП 2.07.01-89*;</w:t>
      </w:r>
    </w:p>
    <w:p w:rsidR="002575DF" w:rsidRPr="002C53B9" w:rsidRDefault="002575DF" w:rsidP="002C53B9">
      <w:pPr>
        <w:numPr>
          <w:ilvl w:val="0"/>
          <w:numId w:val="8"/>
        </w:numPr>
        <w:suppressAutoHyphens/>
        <w:adjustRightInd w:val="0"/>
        <w:spacing w:after="0" w:line="276" w:lineRule="auto"/>
        <w:ind w:left="0" w:firstLine="851"/>
        <w:jc w:val="both"/>
        <w:textAlignment w:val="baseline"/>
        <w:rPr>
          <w:rFonts w:ascii="Times New Roman" w:hAnsi="Times New Roman" w:cs="Times New Roman"/>
          <w:lang w:eastAsia="ru-RU"/>
        </w:rPr>
      </w:pPr>
      <w:r w:rsidRPr="002C53B9">
        <w:rPr>
          <w:rFonts w:ascii="Times New Roman" w:hAnsi="Times New Roman" w:cs="Times New Roman"/>
          <w:lang w:eastAsia="ru-RU"/>
        </w:rPr>
        <w:t>проектирование и строительство защитных сооружений ГО для укрытия населения (противорадиационных укрытий) в том числе для пункта управления ГО Администрации муниципального образования с учетом п.п.2.2, 2.4, 2.6, 2.7, 2.8 СНиП 2.01.51-90.</w:t>
      </w:r>
    </w:p>
    <w:p w:rsidR="002575DF" w:rsidRPr="002C53B9" w:rsidRDefault="002575DF" w:rsidP="002C53B9">
      <w:pPr>
        <w:suppressAutoHyphens/>
        <w:spacing w:after="0"/>
        <w:ind w:firstLine="851"/>
        <w:jc w:val="both"/>
        <w:rPr>
          <w:rFonts w:ascii="Times New Roman" w:hAnsi="Times New Roman" w:cs="Times New Roman"/>
          <w:lang w:eastAsia="ru-RU"/>
        </w:rPr>
      </w:pPr>
      <w:r w:rsidRPr="002C53B9">
        <w:rPr>
          <w:rFonts w:ascii="Times New Roman" w:hAnsi="Times New Roman" w:cs="Times New Roman"/>
        </w:rPr>
        <w:t>Для размещения и обеспечения условий жизнедеятельности эвакуируемых на территории муниципального образования предусмотреть (спланировать) развертывание объектов по назначению: продукты питания, предметы первой необходимости, вода, жилье и коммунально-бытовые услуги в соответствии с Нормативными требованиями.</w:t>
      </w:r>
    </w:p>
    <w:p w:rsidR="002575DF" w:rsidRPr="002C53B9" w:rsidRDefault="002575DF" w:rsidP="002C53B9">
      <w:pPr>
        <w:suppressAutoHyphens/>
        <w:spacing w:after="0"/>
        <w:ind w:firstLine="851"/>
        <w:jc w:val="both"/>
        <w:rPr>
          <w:rFonts w:ascii="Times New Roman" w:hAnsi="Times New Roman" w:cs="Times New Roman"/>
          <w:lang w:eastAsia="ru-RU"/>
        </w:rPr>
      </w:pPr>
      <w:r w:rsidRPr="002C53B9">
        <w:rPr>
          <w:rFonts w:ascii="Times New Roman" w:hAnsi="Times New Roman" w:cs="Times New Roman"/>
          <w:lang w:eastAsia="ru-RU"/>
        </w:rPr>
        <w:t xml:space="preserve">Для укрытия эвакуированного и размещаемого на территории </w:t>
      </w:r>
      <w:r w:rsidRPr="002C53B9">
        <w:rPr>
          <w:rFonts w:ascii="Times New Roman" w:hAnsi="Times New Roman" w:cs="Times New Roman"/>
        </w:rPr>
        <w:t xml:space="preserve">муниципального образования </w:t>
      </w:r>
      <w:r w:rsidRPr="002C53B9">
        <w:rPr>
          <w:rFonts w:ascii="Times New Roman" w:hAnsi="Times New Roman" w:cs="Times New Roman"/>
          <w:lang w:eastAsia="ru-RU"/>
        </w:rPr>
        <w:t>населения потребуется строительство (приспособление под ЗС) специализированных помещений.</w:t>
      </w:r>
    </w:p>
    <w:p w:rsidR="002575DF" w:rsidRPr="002C53B9" w:rsidRDefault="002575DF" w:rsidP="002C53B9">
      <w:pPr>
        <w:spacing w:before="240"/>
        <w:ind w:firstLine="851"/>
        <w:jc w:val="center"/>
        <w:rPr>
          <w:rFonts w:ascii="Times New Roman" w:hAnsi="Times New Roman" w:cs="Times New Roman"/>
          <w:b/>
          <w:i/>
        </w:rPr>
      </w:pPr>
      <w:bookmarkStart w:id="286" w:name="_Toc441428655"/>
      <w:r w:rsidRPr="002C53B9">
        <w:rPr>
          <w:rFonts w:ascii="Times New Roman" w:hAnsi="Times New Roman" w:cs="Times New Roman"/>
          <w:b/>
          <w:i/>
        </w:rPr>
        <w:t>Характеристика выполнения требований по обеспечению пожарной безопасности</w:t>
      </w:r>
      <w:bookmarkEnd w:id="286"/>
    </w:p>
    <w:p w:rsidR="002575DF" w:rsidRPr="002C53B9" w:rsidRDefault="002575DF" w:rsidP="002C53B9">
      <w:pPr>
        <w:keepLines/>
        <w:ind w:firstLine="851"/>
        <w:jc w:val="both"/>
        <w:rPr>
          <w:rFonts w:ascii="Times New Roman" w:eastAsia="Times New Roman" w:hAnsi="Times New Roman" w:cs="Times New Roman"/>
        </w:rPr>
      </w:pPr>
      <w:r w:rsidRPr="002C53B9">
        <w:rPr>
          <w:rFonts w:ascii="Times New Roman" w:hAnsi="Times New Roman" w:cs="Times New Roman"/>
        </w:rPr>
        <w:lastRenderedPageBreak/>
        <w:t xml:space="preserve">На снижение риска возникновения чрезвычайных ситуаций вследствие пожаров на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rPr>
        <w:t>«Новолеушинское сельское поселение», оказывают влияние следующие основные факторы.</w:t>
      </w:r>
    </w:p>
    <w:p w:rsidR="002575DF" w:rsidRPr="002C53B9" w:rsidRDefault="002575DF" w:rsidP="002C53B9">
      <w:pPr>
        <w:pStyle w:val="affff7"/>
        <w:spacing w:line="276" w:lineRule="auto"/>
        <w:jc w:val="center"/>
        <w:rPr>
          <w:i/>
          <w:szCs w:val="24"/>
        </w:rPr>
      </w:pPr>
      <w:r w:rsidRPr="002C53B9">
        <w:rPr>
          <w:i/>
          <w:szCs w:val="24"/>
        </w:rPr>
        <w:t xml:space="preserve">Размещение </w:t>
      </w:r>
      <w:proofErr w:type="spellStart"/>
      <w:r w:rsidRPr="002C53B9">
        <w:rPr>
          <w:i/>
          <w:szCs w:val="24"/>
        </w:rPr>
        <w:t>пожаровзрывоопасных</w:t>
      </w:r>
      <w:proofErr w:type="spellEnd"/>
      <w:r w:rsidRPr="002C53B9">
        <w:rPr>
          <w:i/>
          <w:szCs w:val="24"/>
        </w:rPr>
        <w:t xml:space="preserve"> объектов</w:t>
      </w:r>
    </w:p>
    <w:p w:rsidR="002575DF" w:rsidRPr="002C53B9" w:rsidRDefault="002575DF" w:rsidP="002C53B9">
      <w:pPr>
        <w:keepLines/>
        <w:ind w:firstLine="851"/>
        <w:jc w:val="both"/>
        <w:rPr>
          <w:rFonts w:ascii="Times New Roman" w:hAnsi="Times New Roman" w:cs="Times New Roman"/>
          <w:lang w:eastAsia="ru-RU"/>
        </w:rPr>
      </w:pPr>
      <w:r w:rsidRPr="002C53B9">
        <w:rPr>
          <w:rFonts w:ascii="Times New Roman" w:hAnsi="Times New Roman" w:cs="Times New Roman"/>
        </w:rPr>
        <w:t xml:space="preserve">Кроме теплоисточников на объектах </w:t>
      </w:r>
      <w:proofErr w:type="spellStart"/>
      <w:r w:rsidRPr="002C53B9">
        <w:rPr>
          <w:rFonts w:ascii="Times New Roman" w:hAnsi="Times New Roman" w:cs="Times New Roman"/>
        </w:rPr>
        <w:t>соцназначения</w:t>
      </w:r>
      <w:proofErr w:type="spellEnd"/>
      <w:r w:rsidRPr="002C53B9">
        <w:rPr>
          <w:rFonts w:ascii="Times New Roman" w:hAnsi="Times New Roman" w:cs="Times New Roman"/>
        </w:rPr>
        <w:t xml:space="preserve">, межпоселковых и поселковых газопроводов, АЗС на территории муниципального образования иных </w:t>
      </w:r>
      <w:proofErr w:type="spellStart"/>
      <w:r w:rsidRPr="002C53B9">
        <w:rPr>
          <w:rFonts w:ascii="Times New Roman" w:hAnsi="Times New Roman" w:cs="Times New Roman"/>
        </w:rPr>
        <w:t>пожаровзрывоопасных</w:t>
      </w:r>
      <w:proofErr w:type="spellEnd"/>
      <w:r w:rsidRPr="002C53B9">
        <w:rPr>
          <w:rFonts w:ascii="Times New Roman" w:hAnsi="Times New Roman" w:cs="Times New Roman"/>
        </w:rPr>
        <w:t xml:space="preserve"> объектов нет, нарушений требований по размещению объектов не выявлено.</w:t>
      </w:r>
    </w:p>
    <w:p w:rsidR="002575DF" w:rsidRPr="002C53B9" w:rsidRDefault="002575DF" w:rsidP="002C53B9">
      <w:pPr>
        <w:pStyle w:val="affff7"/>
        <w:spacing w:line="276" w:lineRule="auto"/>
        <w:jc w:val="center"/>
        <w:rPr>
          <w:i/>
          <w:szCs w:val="24"/>
        </w:rPr>
      </w:pPr>
    </w:p>
    <w:p w:rsidR="002575DF" w:rsidRPr="002C53B9" w:rsidRDefault="002575DF" w:rsidP="002C53B9">
      <w:pPr>
        <w:pStyle w:val="affff7"/>
        <w:spacing w:line="276" w:lineRule="auto"/>
        <w:jc w:val="center"/>
        <w:rPr>
          <w:i/>
          <w:szCs w:val="24"/>
        </w:rPr>
      </w:pPr>
      <w:r w:rsidRPr="002C53B9">
        <w:rPr>
          <w:i/>
          <w:szCs w:val="24"/>
        </w:rPr>
        <w:t>Противопожарное водоснабжение</w:t>
      </w:r>
    </w:p>
    <w:p w:rsidR="002575DF" w:rsidRPr="002C53B9" w:rsidRDefault="002575DF" w:rsidP="002C53B9">
      <w:pPr>
        <w:keepLines/>
        <w:spacing w:after="0"/>
        <w:ind w:firstLine="851"/>
        <w:jc w:val="both"/>
        <w:rPr>
          <w:rFonts w:ascii="Times New Roman" w:hAnsi="Times New Roman" w:cs="Times New Roman"/>
        </w:rPr>
      </w:pPr>
      <w:r w:rsidRPr="002C53B9">
        <w:rPr>
          <w:rFonts w:ascii="Times New Roman" w:hAnsi="Times New Roman" w:cs="Times New Roman"/>
        </w:rPr>
        <w:t>Противопожарное водоснабжение муниципального образования осуществляется из системы централизованного водоснабжения, а также из противопожарных водоемов.</w:t>
      </w:r>
    </w:p>
    <w:p w:rsidR="002575DF" w:rsidRPr="002C53B9" w:rsidRDefault="002575DF" w:rsidP="002C53B9">
      <w:pPr>
        <w:keepLines/>
        <w:spacing w:after="0"/>
        <w:ind w:firstLine="851"/>
        <w:jc w:val="both"/>
        <w:rPr>
          <w:rFonts w:ascii="Times New Roman" w:hAnsi="Times New Roman" w:cs="Times New Roman"/>
        </w:rPr>
      </w:pPr>
      <w:r w:rsidRPr="002C53B9">
        <w:rPr>
          <w:rFonts w:ascii="Times New Roman" w:hAnsi="Times New Roman" w:cs="Times New Roman"/>
        </w:rPr>
        <w:t>Системы подъезда пожарных автомобилей к зданиям общеобразовательных учреждений, детских дошкольных образовательных учреждений, лечебных учреждений имеются и соответствуют нормативным требованиям.</w:t>
      </w:r>
    </w:p>
    <w:p w:rsidR="002575DF" w:rsidRPr="002C53B9" w:rsidRDefault="002575DF" w:rsidP="002C53B9">
      <w:pPr>
        <w:spacing w:after="0"/>
        <w:ind w:firstLine="851"/>
        <w:jc w:val="both"/>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Все необходимые информационные знаки к противопожарным водоемам установлены.</w:t>
      </w:r>
    </w:p>
    <w:p w:rsidR="002575DF" w:rsidRPr="002C53B9" w:rsidRDefault="002575DF" w:rsidP="002C53B9">
      <w:pPr>
        <w:spacing w:after="0"/>
        <w:ind w:firstLine="851"/>
        <w:jc w:val="both"/>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На территории Новолеушинского сельского поселения размещаются 8 пожарных водоемов и 5 пожарных гидранта.</w:t>
      </w:r>
    </w:p>
    <w:p w:rsidR="002575DF" w:rsidRPr="002C53B9" w:rsidRDefault="002575DF" w:rsidP="002C53B9">
      <w:pPr>
        <w:spacing w:after="0"/>
        <w:ind w:firstLine="851"/>
        <w:jc w:val="both"/>
        <w:rPr>
          <w:rFonts w:ascii="Times New Roman" w:eastAsia="Times New Roman" w:hAnsi="Times New Roman" w:cs="Times New Roman"/>
          <w:lang w:eastAsia="ru-RU"/>
        </w:rPr>
      </w:pPr>
    </w:p>
    <w:p w:rsidR="002575DF" w:rsidRPr="002C53B9" w:rsidRDefault="002575DF" w:rsidP="002C53B9">
      <w:pPr>
        <w:autoSpaceDE w:val="0"/>
        <w:autoSpaceDN w:val="0"/>
        <w:adjustRightInd w:val="0"/>
        <w:spacing w:after="0"/>
        <w:ind w:firstLine="851"/>
        <w:jc w:val="center"/>
        <w:rPr>
          <w:rFonts w:ascii="Times New Roman" w:hAnsi="Times New Roman" w:cs="Times New Roman"/>
          <w:b/>
        </w:rPr>
      </w:pPr>
      <w:r w:rsidRPr="002C53B9">
        <w:rPr>
          <w:rFonts w:ascii="Times New Roman" w:hAnsi="Times New Roman" w:cs="Times New Roman"/>
          <w:b/>
        </w:rPr>
        <w:t>Места размещения источников наружного противопожарного водоснабжения</w:t>
      </w:r>
    </w:p>
    <w:p w:rsidR="002575DF" w:rsidRPr="002C53B9" w:rsidRDefault="002575DF" w:rsidP="002C53B9">
      <w:pPr>
        <w:autoSpaceDE w:val="0"/>
        <w:autoSpaceDN w:val="0"/>
        <w:adjustRightInd w:val="0"/>
        <w:spacing w:after="0"/>
        <w:ind w:firstLine="851"/>
        <w:jc w:val="center"/>
        <w:rPr>
          <w:rFonts w:ascii="Times New Roman" w:hAnsi="Times New Roman" w:cs="Times New Roman"/>
          <w:b/>
        </w:rPr>
      </w:pPr>
      <w:r w:rsidRPr="002C53B9">
        <w:rPr>
          <w:rFonts w:ascii="Times New Roman" w:hAnsi="Times New Roman" w:cs="Times New Roman"/>
          <w:b/>
        </w:rPr>
        <w:t xml:space="preserve"> в населенных пунктах Новолеушинского сельского поселения и на прилегающих к ним территориях</w:t>
      </w:r>
    </w:p>
    <w:p w:rsidR="002575DF" w:rsidRPr="002C53B9" w:rsidRDefault="002575DF" w:rsidP="002C53B9">
      <w:pPr>
        <w:spacing w:after="0"/>
        <w:ind w:firstLine="851"/>
        <w:jc w:val="both"/>
        <w:rPr>
          <w:rFonts w:ascii="Times New Roman" w:eastAsia="Times New Roman" w:hAnsi="Times New Roman" w:cs="Times New Roman"/>
          <w:lang w:eastAsia="ru-RU"/>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222"/>
        <w:gridCol w:w="3426"/>
        <w:gridCol w:w="2384"/>
      </w:tblGrid>
      <w:tr w:rsidR="002575DF" w:rsidRPr="00BC4216" w:rsidTr="002C53B9">
        <w:trPr>
          <w:trHeight w:val="20"/>
        </w:trPr>
        <w:tc>
          <w:tcPr>
            <w:tcW w:w="548" w:type="dxa"/>
            <w:shd w:val="clear" w:color="auto" w:fill="auto"/>
            <w:vAlign w:val="center"/>
          </w:tcPr>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w:t>
            </w:r>
          </w:p>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п/п</w:t>
            </w:r>
          </w:p>
        </w:tc>
        <w:tc>
          <w:tcPr>
            <w:tcW w:w="3222" w:type="dxa"/>
            <w:shd w:val="clear" w:color="auto" w:fill="auto"/>
            <w:vAlign w:val="center"/>
          </w:tcPr>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Вид</w:t>
            </w:r>
          </w:p>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источника наружного противопожарного водоснабжения</w:t>
            </w:r>
          </w:p>
        </w:tc>
        <w:tc>
          <w:tcPr>
            <w:tcW w:w="3426" w:type="dxa"/>
            <w:shd w:val="clear" w:color="auto" w:fill="auto"/>
            <w:vAlign w:val="center"/>
          </w:tcPr>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Место размещения источника наружного противопожарного водоснабжения</w:t>
            </w:r>
          </w:p>
        </w:tc>
        <w:tc>
          <w:tcPr>
            <w:tcW w:w="2384" w:type="dxa"/>
            <w:shd w:val="clear" w:color="auto" w:fill="auto"/>
            <w:vAlign w:val="center"/>
          </w:tcPr>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Ответственный</w:t>
            </w:r>
          </w:p>
          <w:p w:rsidR="002575DF" w:rsidRPr="002C53B9" w:rsidRDefault="002575DF" w:rsidP="002C53B9">
            <w:pPr>
              <w:autoSpaceDE w:val="0"/>
              <w:autoSpaceDN w:val="0"/>
              <w:adjustRightInd w:val="0"/>
              <w:spacing w:after="0" w:line="240" w:lineRule="auto"/>
              <w:jc w:val="center"/>
              <w:rPr>
                <w:rFonts w:ascii="Times New Roman" w:hAnsi="Times New Roman" w:cs="Times New Roman"/>
                <w:b/>
                <w:sz w:val="20"/>
                <w:szCs w:val="20"/>
              </w:rPr>
            </w:pPr>
            <w:r w:rsidRPr="002C53B9">
              <w:rPr>
                <w:rFonts w:ascii="Times New Roman" w:hAnsi="Times New Roman" w:cs="Times New Roman"/>
                <w:b/>
                <w:sz w:val="20"/>
                <w:szCs w:val="20"/>
              </w:rPr>
              <w:t>за содержание источника наружного противопожарного водоснабжения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Новое Леушино, площадь Ленина</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Противопожарный водоём </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Светлый, ул. Светлая</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с. </w:t>
            </w:r>
            <w:proofErr w:type="spellStart"/>
            <w:r w:rsidRPr="002C53B9">
              <w:rPr>
                <w:rFonts w:ascii="Times New Roman" w:hAnsi="Times New Roman" w:cs="Times New Roman"/>
                <w:sz w:val="20"/>
                <w:szCs w:val="20"/>
              </w:rPr>
              <w:t>Григорьево</w:t>
            </w:r>
            <w:proofErr w:type="spellEnd"/>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д. </w:t>
            </w:r>
            <w:proofErr w:type="spellStart"/>
            <w:r w:rsidRPr="002C53B9">
              <w:rPr>
                <w:rFonts w:ascii="Times New Roman" w:hAnsi="Times New Roman" w:cs="Times New Roman"/>
                <w:sz w:val="20"/>
                <w:szCs w:val="20"/>
              </w:rPr>
              <w:t>Максимцево</w:t>
            </w:r>
            <w:proofErr w:type="spellEnd"/>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д. Крапивник</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д. </w:t>
            </w:r>
            <w:proofErr w:type="spellStart"/>
            <w:r w:rsidRPr="002C53B9">
              <w:rPr>
                <w:rFonts w:ascii="Times New Roman" w:hAnsi="Times New Roman" w:cs="Times New Roman"/>
                <w:sz w:val="20"/>
                <w:szCs w:val="20"/>
              </w:rPr>
              <w:t>Мелюшево</w:t>
            </w:r>
            <w:proofErr w:type="spellEnd"/>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д. </w:t>
            </w:r>
            <w:proofErr w:type="spellStart"/>
            <w:r w:rsidRPr="002C53B9">
              <w:rPr>
                <w:rFonts w:ascii="Times New Roman" w:hAnsi="Times New Roman" w:cs="Times New Roman"/>
                <w:sz w:val="20"/>
                <w:szCs w:val="20"/>
              </w:rPr>
              <w:t>Сидорино</w:t>
            </w:r>
            <w:proofErr w:type="spellEnd"/>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Противопожарный водоём</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д. </w:t>
            </w:r>
            <w:proofErr w:type="spellStart"/>
            <w:r w:rsidRPr="002C53B9">
              <w:rPr>
                <w:rFonts w:ascii="Times New Roman" w:hAnsi="Times New Roman" w:cs="Times New Roman"/>
                <w:sz w:val="20"/>
                <w:szCs w:val="20"/>
              </w:rPr>
              <w:t>Терентьево</w:t>
            </w:r>
            <w:proofErr w:type="spellEnd"/>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Водоотвод от хозяйственного водоёма, питающегося от озера </w:t>
            </w:r>
            <w:proofErr w:type="spellStart"/>
            <w:r w:rsidRPr="002C53B9">
              <w:rPr>
                <w:rFonts w:ascii="Times New Roman" w:hAnsi="Times New Roman" w:cs="Times New Roman"/>
                <w:sz w:val="20"/>
                <w:szCs w:val="20"/>
              </w:rPr>
              <w:t>Рубское</w:t>
            </w:r>
            <w:proofErr w:type="spellEnd"/>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Новое Леушино</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Река Вязьма</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д. Домотканово</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Администрация Новолеушинского сельского поселения</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Пожарный гидрант</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с. Новое Леушино, площадь Ленина, напротив д. 7 </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МУП ЖКХ</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Пожарный гидрант</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Новое Леушино, площадь Ленина, напротив д.15</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МУП ЖКХ</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Пожарный гидрант</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Новое Леушино, ул. Спортивная, напротив д. 5</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МУП ЖКХ</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Пожарный гидрант</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с. Новое Леушино, ул. Школьная д. 5 напротив поликлиники</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МУП ЖКХ</w:t>
            </w:r>
          </w:p>
        </w:tc>
      </w:tr>
      <w:tr w:rsidR="002575DF" w:rsidRPr="00BC4216" w:rsidTr="002C53B9">
        <w:trPr>
          <w:trHeight w:val="20"/>
        </w:trPr>
        <w:tc>
          <w:tcPr>
            <w:tcW w:w="548" w:type="dxa"/>
            <w:shd w:val="clear" w:color="auto" w:fill="auto"/>
          </w:tcPr>
          <w:p w:rsidR="002575DF" w:rsidRPr="002C53B9" w:rsidRDefault="002575DF" w:rsidP="002C53B9">
            <w:pPr>
              <w:numPr>
                <w:ilvl w:val="0"/>
                <w:numId w:val="68"/>
              </w:numPr>
              <w:autoSpaceDE w:val="0"/>
              <w:autoSpaceDN w:val="0"/>
              <w:adjustRightInd w:val="0"/>
              <w:spacing w:after="0" w:line="240" w:lineRule="auto"/>
              <w:ind w:left="0" w:hanging="59"/>
              <w:jc w:val="center"/>
              <w:rPr>
                <w:rFonts w:ascii="Times New Roman" w:hAnsi="Times New Roman" w:cs="Times New Roman"/>
                <w:sz w:val="20"/>
                <w:szCs w:val="20"/>
              </w:rPr>
            </w:pPr>
          </w:p>
        </w:tc>
        <w:tc>
          <w:tcPr>
            <w:tcW w:w="3222"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Пожарный гидрант</w:t>
            </w:r>
          </w:p>
        </w:tc>
        <w:tc>
          <w:tcPr>
            <w:tcW w:w="3426"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 xml:space="preserve">с. Новое Леушино, </w:t>
            </w:r>
          </w:p>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ул. Центральная, между домами 13, 15.</w:t>
            </w:r>
          </w:p>
        </w:tc>
        <w:tc>
          <w:tcPr>
            <w:tcW w:w="2384" w:type="dxa"/>
            <w:shd w:val="clear" w:color="auto" w:fill="auto"/>
          </w:tcPr>
          <w:p w:rsidR="002575DF" w:rsidRPr="002C53B9" w:rsidRDefault="002575DF" w:rsidP="002C53B9">
            <w:pPr>
              <w:autoSpaceDE w:val="0"/>
              <w:autoSpaceDN w:val="0"/>
              <w:adjustRightInd w:val="0"/>
              <w:spacing w:after="0" w:line="240" w:lineRule="auto"/>
              <w:jc w:val="both"/>
              <w:rPr>
                <w:rFonts w:ascii="Times New Roman" w:hAnsi="Times New Roman" w:cs="Times New Roman"/>
                <w:sz w:val="20"/>
                <w:szCs w:val="20"/>
              </w:rPr>
            </w:pPr>
            <w:r w:rsidRPr="002C53B9">
              <w:rPr>
                <w:rFonts w:ascii="Times New Roman" w:hAnsi="Times New Roman" w:cs="Times New Roman"/>
                <w:sz w:val="20"/>
                <w:szCs w:val="20"/>
              </w:rPr>
              <w:t>МУП ЖКХ</w:t>
            </w:r>
          </w:p>
        </w:tc>
      </w:tr>
    </w:tbl>
    <w:p w:rsidR="002575DF" w:rsidRPr="00177494" w:rsidRDefault="002575DF" w:rsidP="002575DF">
      <w:pPr>
        <w:spacing w:after="0"/>
        <w:ind w:firstLine="851"/>
        <w:jc w:val="both"/>
        <w:rPr>
          <w:rFonts w:eastAsia="Times New Roman"/>
          <w:lang w:eastAsia="ru-RU"/>
        </w:rPr>
      </w:pPr>
    </w:p>
    <w:p w:rsidR="002575DF" w:rsidRPr="00177494" w:rsidRDefault="002575DF" w:rsidP="002575DF">
      <w:pPr>
        <w:spacing w:after="0"/>
        <w:ind w:left="540" w:firstLine="168"/>
        <w:jc w:val="both"/>
        <w:rPr>
          <w:rFonts w:eastAsia="Times New Roman"/>
          <w:sz w:val="20"/>
          <w:szCs w:val="20"/>
          <w:lang w:eastAsia="ru-RU"/>
        </w:rPr>
      </w:pPr>
    </w:p>
    <w:p w:rsidR="002575DF" w:rsidRPr="002C53B9" w:rsidRDefault="002575DF" w:rsidP="002575DF">
      <w:pPr>
        <w:pStyle w:val="affff7"/>
        <w:spacing w:line="276" w:lineRule="auto"/>
        <w:jc w:val="center"/>
        <w:rPr>
          <w:i/>
          <w:szCs w:val="24"/>
        </w:rPr>
      </w:pPr>
      <w:r w:rsidRPr="002C53B9">
        <w:rPr>
          <w:i/>
          <w:szCs w:val="24"/>
        </w:rPr>
        <w:t>Размещение подразделений пожарной охраны</w:t>
      </w:r>
    </w:p>
    <w:p w:rsidR="002575DF" w:rsidRPr="002C53B9" w:rsidRDefault="002575DF" w:rsidP="002575DF">
      <w:pPr>
        <w:keepLines/>
        <w:ind w:firstLine="851"/>
        <w:jc w:val="both"/>
        <w:rPr>
          <w:rFonts w:ascii="Times New Roman" w:hAnsi="Times New Roman" w:cs="Times New Roman"/>
        </w:rPr>
      </w:pPr>
      <w:r w:rsidRPr="002C53B9">
        <w:rPr>
          <w:rFonts w:ascii="Times New Roman" w:hAnsi="Times New Roman" w:cs="Times New Roman"/>
        </w:rPr>
        <w:t>Противопожарную защиту территории муниципального образования осуществляет Пожарная часть №23, расположенная в г. Тейково.</w:t>
      </w:r>
    </w:p>
    <w:p w:rsidR="002575DF" w:rsidRPr="002C53B9" w:rsidRDefault="002575DF" w:rsidP="002575DF">
      <w:pPr>
        <w:pStyle w:val="affff7"/>
        <w:spacing w:line="276" w:lineRule="auto"/>
        <w:jc w:val="center"/>
        <w:rPr>
          <w:i/>
          <w:szCs w:val="24"/>
        </w:rPr>
      </w:pPr>
      <w:r w:rsidRPr="002C53B9">
        <w:rPr>
          <w:i/>
          <w:szCs w:val="24"/>
        </w:rPr>
        <w:t>Размещение и оборудование пожарных депо</w:t>
      </w:r>
    </w:p>
    <w:p w:rsidR="002575DF" w:rsidRPr="002C53B9" w:rsidRDefault="002575DF" w:rsidP="002575DF">
      <w:pPr>
        <w:keepLines/>
        <w:ind w:firstLine="851"/>
        <w:jc w:val="both"/>
        <w:rPr>
          <w:rFonts w:ascii="Times New Roman" w:hAnsi="Times New Roman" w:cs="Times New Roman"/>
          <w:lang w:eastAsia="ru-RU"/>
        </w:rPr>
      </w:pPr>
      <w:r w:rsidRPr="002C53B9">
        <w:rPr>
          <w:rFonts w:ascii="Times New Roman" w:hAnsi="Times New Roman" w:cs="Times New Roman"/>
        </w:rPr>
        <w:t>Пожарные депо отсутствуют на территории сельского поселения.</w:t>
      </w:r>
    </w:p>
    <w:p w:rsidR="002575DF" w:rsidRPr="002C53B9" w:rsidRDefault="002575DF" w:rsidP="002575DF">
      <w:pPr>
        <w:keepNext/>
        <w:keepLines/>
        <w:suppressAutoHyphens/>
        <w:spacing w:after="0"/>
        <w:ind w:firstLine="851"/>
        <w:jc w:val="center"/>
        <w:rPr>
          <w:rFonts w:ascii="Times New Roman" w:hAnsi="Times New Roman" w:cs="Times New Roman"/>
          <w:b/>
          <w:i/>
        </w:rPr>
      </w:pPr>
      <w:r w:rsidRPr="002C53B9">
        <w:rPr>
          <w:rFonts w:ascii="Times New Roman" w:hAnsi="Times New Roman" w:cs="Times New Roman"/>
          <w:b/>
          <w:i/>
        </w:rPr>
        <w:t>Перечень мероприятий по пожарной безопасности</w:t>
      </w:r>
    </w:p>
    <w:p w:rsidR="002575DF" w:rsidRPr="002C53B9" w:rsidRDefault="002575DF" w:rsidP="002575DF">
      <w:pPr>
        <w:keepNext/>
        <w:keepLines/>
        <w:suppressAutoHyphens/>
        <w:spacing w:after="0"/>
        <w:ind w:firstLine="851"/>
        <w:jc w:val="center"/>
        <w:rPr>
          <w:rFonts w:ascii="Times New Roman" w:eastAsia="Times New Roman" w:hAnsi="Times New Roman" w:cs="Times New Roman"/>
          <w:i/>
        </w:rPr>
      </w:pPr>
      <w:r w:rsidRPr="002C53B9">
        <w:rPr>
          <w:rFonts w:ascii="Times New Roman" w:hAnsi="Times New Roman" w:cs="Times New Roman"/>
          <w:i/>
        </w:rPr>
        <w:t xml:space="preserve">Размещение </w:t>
      </w:r>
      <w:proofErr w:type="spellStart"/>
      <w:r w:rsidRPr="002C53B9">
        <w:rPr>
          <w:rFonts w:ascii="Times New Roman" w:hAnsi="Times New Roman" w:cs="Times New Roman"/>
          <w:i/>
        </w:rPr>
        <w:t>пожаровзрывоопасных</w:t>
      </w:r>
      <w:proofErr w:type="spellEnd"/>
      <w:r w:rsidRPr="002C53B9">
        <w:rPr>
          <w:rFonts w:ascii="Times New Roman" w:hAnsi="Times New Roman" w:cs="Times New Roman"/>
          <w:i/>
        </w:rPr>
        <w:t xml:space="preserve"> объектов</w:t>
      </w:r>
    </w:p>
    <w:p w:rsidR="002575DF" w:rsidRPr="002C53B9" w:rsidRDefault="002575DF" w:rsidP="002575DF">
      <w:pPr>
        <w:keepNext/>
        <w:keepLines/>
        <w:suppressAutoHyphens/>
        <w:spacing w:after="0"/>
        <w:ind w:firstLine="851"/>
        <w:jc w:val="both"/>
        <w:rPr>
          <w:rFonts w:ascii="Times New Roman" w:hAnsi="Times New Roman" w:cs="Times New Roman"/>
        </w:rPr>
      </w:pPr>
      <w:r w:rsidRPr="002C53B9">
        <w:rPr>
          <w:rFonts w:ascii="Times New Roman" w:hAnsi="Times New Roman" w:cs="Times New Roman"/>
        </w:rPr>
        <w:t xml:space="preserve">При дальнейшем проектировании и размещении на территории </w:t>
      </w:r>
      <w:r w:rsidRPr="002C53B9">
        <w:rPr>
          <w:rFonts w:ascii="Times New Roman" w:hAnsi="Times New Roman" w:cs="Times New Roman"/>
          <w:shd w:val="clear" w:color="auto" w:fill="FEFEFE"/>
          <w:lang w:eastAsia="ru-RU"/>
        </w:rPr>
        <w:t xml:space="preserve">муниципального образования </w:t>
      </w:r>
      <w:proofErr w:type="spellStart"/>
      <w:r w:rsidRPr="002C53B9">
        <w:rPr>
          <w:rFonts w:ascii="Times New Roman" w:hAnsi="Times New Roman" w:cs="Times New Roman"/>
        </w:rPr>
        <w:t>пожаровзрывоопасных</w:t>
      </w:r>
      <w:proofErr w:type="spellEnd"/>
      <w:r w:rsidRPr="002C53B9">
        <w:rPr>
          <w:rFonts w:ascii="Times New Roman" w:hAnsi="Times New Roman" w:cs="Times New Roman"/>
        </w:rPr>
        <w:t xml:space="preserve">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 г. N 123-ФЗ.</w:t>
      </w:r>
    </w:p>
    <w:p w:rsidR="002575DF" w:rsidRPr="002C53B9" w:rsidRDefault="002575DF" w:rsidP="002575DF">
      <w:pPr>
        <w:spacing w:after="0"/>
        <w:ind w:firstLine="851"/>
        <w:jc w:val="both"/>
        <w:rPr>
          <w:rFonts w:ascii="Times New Roman" w:hAnsi="Times New Roman" w:cs="Times New Roman"/>
        </w:rPr>
      </w:pPr>
      <w:r w:rsidRPr="002C53B9">
        <w:rPr>
          <w:rFonts w:ascii="Times New Roman" w:hAnsi="Times New Roman" w:cs="Times New Roman"/>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2C53B9">
        <w:rPr>
          <w:rFonts w:ascii="Times New Roman" w:hAnsi="Times New Roman" w:cs="Times New Roman"/>
        </w:rPr>
        <w:t>пожаровзрывоопасные</w:t>
      </w:r>
      <w:proofErr w:type="spellEnd"/>
      <w:r w:rsidRPr="002C53B9">
        <w:rPr>
          <w:rFonts w:ascii="Times New Roman" w:hAnsi="Times New Roman" w:cs="Times New Roman"/>
        </w:rPr>
        <w:t xml:space="preserve"> вещества и материалы и для которых обязательна разработка декларации о промышленной безопасности (далее - </w:t>
      </w:r>
      <w:proofErr w:type="spellStart"/>
      <w:r w:rsidRPr="002C53B9">
        <w:rPr>
          <w:rFonts w:ascii="Times New Roman" w:hAnsi="Times New Roman" w:cs="Times New Roman"/>
        </w:rPr>
        <w:t>пожаровзрывоопасные</w:t>
      </w:r>
      <w:proofErr w:type="spellEnd"/>
      <w:r w:rsidRPr="002C53B9">
        <w:rPr>
          <w:rFonts w:ascii="Times New Roman" w:hAnsi="Times New Roman" w:cs="Times New Roman"/>
        </w:rPr>
        <w:t xml:space="preserve">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w:t>
      </w:r>
      <w:proofErr w:type="spellStart"/>
      <w:r w:rsidRPr="002C53B9">
        <w:rPr>
          <w:rFonts w:ascii="Times New Roman" w:hAnsi="Times New Roman" w:cs="Times New Roman"/>
        </w:rPr>
        <w:t>пожаровзрывоопасного</w:t>
      </w:r>
      <w:proofErr w:type="spellEnd"/>
      <w:r w:rsidRPr="002C53B9">
        <w:rPr>
          <w:rFonts w:ascii="Times New Roman" w:hAnsi="Times New Roman" w:cs="Times New Roman"/>
        </w:rPr>
        <w:t xml:space="preserve"> объекта, от воздействия опасных факторов пожара и (или) взрыва.</w:t>
      </w:r>
    </w:p>
    <w:p w:rsidR="002575DF" w:rsidRPr="002C53B9" w:rsidRDefault="002575DF" w:rsidP="002575DF">
      <w:pPr>
        <w:widowControl w:val="0"/>
        <w:spacing w:after="0"/>
        <w:ind w:firstLine="851"/>
        <w:jc w:val="both"/>
        <w:rPr>
          <w:rFonts w:ascii="Times New Roman" w:hAnsi="Times New Roman" w:cs="Times New Roman"/>
        </w:rPr>
      </w:pPr>
      <w:r w:rsidRPr="002C53B9">
        <w:rPr>
          <w:rFonts w:ascii="Times New Roman" w:hAnsi="Times New Roman" w:cs="Times New Roman"/>
        </w:rPr>
        <w:t xml:space="preserve">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 и городских округов. </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организаций и путей железных дорог общей сети. </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В пределах зон жилых застроек, общественно-деловых зон и зон рекреационного назначения поселений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w:t>
      </w:r>
    </w:p>
    <w:p w:rsidR="002575DF" w:rsidRPr="002C53B9" w:rsidRDefault="002575DF" w:rsidP="002575DF">
      <w:pPr>
        <w:keepLines/>
        <w:spacing w:after="0"/>
        <w:ind w:firstLine="851"/>
        <w:jc w:val="both"/>
        <w:rPr>
          <w:rFonts w:ascii="Times New Roman" w:hAnsi="Times New Roman" w:cs="Times New Roman"/>
        </w:rPr>
      </w:pPr>
    </w:p>
    <w:p w:rsidR="002575DF" w:rsidRPr="002C53B9" w:rsidRDefault="002575DF" w:rsidP="002575DF">
      <w:pPr>
        <w:pStyle w:val="affff7"/>
        <w:spacing w:line="276" w:lineRule="auto"/>
        <w:ind w:firstLine="0"/>
        <w:jc w:val="center"/>
        <w:rPr>
          <w:b/>
          <w:i/>
          <w:szCs w:val="24"/>
        </w:rPr>
      </w:pPr>
      <w:r w:rsidRPr="002C53B9">
        <w:rPr>
          <w:b/>
          <w:i/>
          <w:szCs w:val="24"/>
        </w:rPr>
        <w:t>Противопожарное водоснабжение</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Требуется 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 утверждённого Федеральным законом от 22 июля 2008 г. N 123-ФЗ а также раздела 4 СП 8.13130.2009 «Источники наружного противопожарного водоснабжения».</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lastRenderedPageBreak/>
        <w:t>Генеральным планом установлены следующие расходы воды на пожаротушение.</w:t>
      </w:r>
    </w:p>
    <w:p w:rsidR="002575DF" w:rsidRPr="002C53B9" w:rsidRDefault="002575DF" w:rsidP="002575DF">
      <w:pPr>
        <w:keepLines/>
        <w:widowControl w:val="0"/>
        <w:adjustRightInd w:val="0"/>
        <w:spacing w:after="0"/>
        <w:ind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населения согласно СП 8.13130.2009. «Системы противопожарной защиты. Источники наружного противопожарного водоснабжения. Требования пожарной безопасности». </w:t>
      </w:r>
    </w:p>
    <w:p w:rsidR="002575DF" w:rsidRPr="002C53B9" w:rsidRDefault="002575DF" w:rsidP="002575DF">
      <w:pPr>
        <w:keepLines/>
        <w:widowControl w:val="0"/>
        <w:adjustRightInd w:val="0"/>
        <w:spacing w:after="0"/>
        <w:ind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Для расчета расхода воды на наружное пожаротушение принято два пожара с расходом воды 10 л/сек. Продолжительность тушения пожара – 3 часа. Учитывая вышеизложенное, потребный расход воды на пожаротушение на расчетный срок строительства составит:</w:t>
      </w:r>
    </w:p>
    <w:p w:rsidR="002575DF" w:rsidRPr="002C53B9" w:rsidRDefault="002575DF" w:rsidP="002575DF">
      <w:pPr>
        <w:keepLines/>
        <w:widowControl w:val="0"/>
        <w:adjustRightInd w:val="0"/>
        <w:spacing w:after="0"/>
        <w:jc w:val="center"/>
        <w:textAlignment w:val="baseline"/>
        <w:rPr>
          <w:rFonts w:ascii="Times New Roman" w:hAnsi="Times New Roman" w:cs="Times New Roman"/>
          <w:color w:val="0070C0"/>
          <w:position w:val="-24"/>
        </w:rPr>
      </w:pPr>
      <w:r w:rsidRPr="002C53B9">
        <w:rPr>
          <w:rFonts w:ascii="Times New Roman" w:hAnsi="Times New Roman" w:cs="Times New Roman"/>
          <w:color w:val="0070C0"/>
          <w:position w:val="-24"/>
        </w:rPr>
        <w:object w:dxaOrig="2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1.5pt" o:ole="">
            <v:imagedata r:id="rId55" o:title=""/>
          </v:shape>
          <o:OLEObject Type="Embed" ProgID="Equation.3" ShapeID="_x0000_i1025" DrawAspect="Content" ObjectID="_1635856775" r:id="rId56"/>
        </w:object>
      </w:r>
    </w:p>
    <w:p w:rsidR="002575DF" w:rsidRPr="002C53B9" w:rsidRDefault="002575DF" w:rsidP="002575DF">
      <w:pPr>
        <w:keepLines/>
        <w:widowControl w:val="0"/>
        <w:adjustRightInd w:val="0"/>
        <w:spacing w:after="0"/>
        <w:ind w:firstLine="851"/>
        <w:jc w:val="both"/>
        <w:textAlignment w:val="baseline"/>
        <w:rPr>
          <w:rFonts w:ascii="Times New Roman" w:eastAsia="Times New Roman" w:hAnsi="Times New Roman" w:cs="Times New Roman"/>
          <w:lang w:eastAsia="ru-RU"/>
        </w:rPr>
      </w:pPr>
      <w:r w:rsidRPr="002C53B9">
        <w:rPr>
          <w:rFonts w:ascii="Times New Roman" w:eastAsia="Times New Roman" w:hAnsi="Times New Roman" w:cs="Times New Roman"/>
          <w:lang w:eastAsia="ru-RU"/>
        </w:rPr>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Промышленные предприятия, имеющие ведомственные водопроводы, должны обеспечивать пожаротушение из собственных систем водоснабжения.</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На территориях сельских поселений должны быть источники наружного или внутреннего противопожарного водоснабжения.</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1 гидранта. </w:t>
      </w:r>
    </w:p>
    <w:p w:rsidR="002575DF" w:rsidRPr="002C53B9" w:rsidRDefault="002575DF" w:rsidP="002575DF">
      <w:pPr>
        <w:keepLines/>
        <w:spacing w:after="0"/>
        <w:ind w:firstLine="851"/>
        <w:jc w:val="both"/>
        <w:rPr>
          <w:rFonts w:ascii="Times New Roman" w:hAnsi="Times New Roman" w:cs="Times New Roman"/>
          <w:lang w:eastAsia="ru-RU"/>
        </w:rPr>
      </w:pPr>
      <w:r w:rsidRPr="002C53B9">
        <w:rPr>
          <w:rFonts w:ascii="Times New Roman" w:hAnsi="Times New Roman" w:cs="Times New Roman"/>
        </w:rPr>
        <w:t>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w:t>
      </w:r>
    </w:p>
    <w:p w:rsidR="002575DF" w:rsidRPr="002C53B9" w:rsidRDefault="002575DF" w:rsidP="002575DF">
      <w:pPr>
        <w:keepLines/>
        <w:spacing w:after="0"/>
        <w:ind w:firstLine="851"/>
        <w:jc w:val="both"/>
        <w:rPr>
          <w:rFonts w:ascii="Times New Roman" w:hAnsi="Times New Roman" w:cs="Times New Roman"/>
        </w:rPr>
      </w:pPr>
    </w:p>
    <w:p w:rsidR="002575DF" w:rsidRPr="002C53B9" w:rsidRDefault="002575DF" w:rsidP="002575DF">
      <w:pPr>
        <w:pStyle w:val="affff7"/>
        <w:keepNext/>
        <w:spacing w:line="276" w:lineRule="auto"/>
        <w:ind w:firstLine="0"/>
        <w:jc w:val="center"/>
        <w:rPr>
          <w:b/>
          <w:i/>
        </w:rPr>
      </w:pPr>
      <w:r w:rsidRPr="002C53B9">
        <w:rPr>
          <w:b/>
          <w:i/>
        </w:rPr>
        <w:t>Проходы, проезды и подъезды к зданиям, сооружениям и строениям</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При дальнейшем проектировании расширении проектной застройки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rPr>
        <w:t>необходимо учитывать требования статьи 67 «Технического регламента о требованиях пожарной безопасности», утверждённого Федеральным законом от 22 июля 2008 г. N 123-ФЗ.</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Подъезд пожарных автомобилей должен быть обеспечен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К зданиям, сооружениям и строениям производственных объектов по всей их длине должен быть обеспечен подъезд пожарных автомобилей:</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К зданиям с площадью застройки более 10 000 м</w:t>
      </w:r>
      <w:r w:rsidRPr="002C53B9">
        <w:rPr>
          <w:rFonts w:ascii="Times New Roman" w:hAnsi="Times New Roman" w:cs="Times New Roman"/>
          <w:vertAlign w:val="superscript"/>
        </w:rPr>
        <w:t>2</w:t>
      </w:r>
      <w:r w:rsidRPr="002C53B9">
        <w:rPr>
          <w:rFonts w:ascii="Times New Roman" w:hAnsi="Times New Roman" w:cs="Times New Roman"/>
        </w:rPr>
        <w:t xml:space="preserve"> или шириной более 100 метров подъезд пожарных автомобилей должен быть обеспечен со всех сторон.</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В исторической застройке поселений допускается сохранять существующие размеры сквозных проездов (арок).</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p>
    <w:p w:rsidR="002575DF" w:rsidRPr="002C53B9" w:rsidRDefault="002575DF" w:rsidP="002575DF">
      <w:pPr>
        <w:pStyle w:val="affff7"/>
        <w:spacing w:line="276" w:lineRule="auto"/>
        <w:ind w:firstLine="0"/>
        <w:jc w:val="center"/>
        <w:rPr>
          <w:i/>
          <w:szCs w:val="24"/>
        </w:rPr>
      </w:pPr>
    </w:p>
    <w:p w:rsidR="002575DF" w:rsidRPr="002C53B9" w:rsidRDefault="002575DF" w:rsidP="002575DF">
      <w:pPr>
        <w:pStyle w:val="affff7"/>
        <w:spacing w:line="276" w:lineRule="auto"/>
        <w:ind w:firstLine="0"/>
        <w:jc w:val="center"/>
        <w:rPr>
          <w:b/>
          <w:i/>
          <w:szCs w:val="24"/>
        </w:rPr>
      </w:pPr>
      <w:r w:rsidRPr="002C53B9">
        <w:rPr>
          <w:b/>
          <w:i/>
          <w:szCs w:val="24"/>
        </w:rPr>
        <w:t>Противопожарные расстояния между зданиями, сооружениями и строениями</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 xml:space="preserve">При дальнейшем проектировании расширении застройки населённых пунктов, строительства объектов, в том числе - </w:t>
      </w:r>
      <w:proofErr w:type="spellStart"/>
      <w:r w:rsidRPr="002C53B9">
        <w:rPr>
          <w:rFonts w:ascii="Times New Roman" w:hAnsi="Times New Roman" w:cs="Times New Roman"/>
        </w:rPr>
        <w:t>пожаровзрывоопасных</w:t>
      </w:r>
      <w:proofErr w:type="spellEnd"/>
      <w:r w:rsidRPr="002C53B9">
        <w:rPr>
          <w:rFonts w:ascii="Times New Roman" w:hAnsi="Times New Roman" w:cs="Times New Roman"/>
        </w:rPr>
        <w:t>, необходимо учитывать требования статей 69-75 "Технического регламента о требованиях пожарной безопасности", утверждённого Федеральным законом от 22 июля 2008 г. N 123-ФЗ.</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lastRenderedPageBreak/>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Противопожарные расстояния от границ застройки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15 м.</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Противопожарные расстояния от коллективных наземных и наземно-подземных гаражей, открытых организованных автостоянок на территориях поселений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поселений должны составлять не менее расстояний, приведенных в таблице 16 приложения к Федеральному закону.</w:t>
      </w:r>
    </w:p>
    <w:p w:rsidR="002575DF" w:rsidRPr="002C53B9" w:rsidRDefault="002575DF" w:rsidP="002575DF">
      <w:pPr>
        <w:keepLines/>
        <w:suppressAutoHyphens/>
        <w:spacing w:after="0"/>
        <w:ind w:firstLine="851"/>
        <w:jc w:val="both"/>
        <w:rPr>
          <w:rFonts w:ascii="Times New Roman" w:hAnsi="Times New Roman" w:cs="Times New Roman"/>
          <w:lang w:eastAsia="ru-RU"/>
        </w:rPr>
      </w:pPr>
    </w:p>
    <w:p w:rsidR="002575DF" w:rsidRPr="002C53B9" w:rsidRDefault="002575DF" w:rsidP="002575DF">
      <w:pPr>
        <w:pStyle w:val="affff7"/>
        <w:keepNext/>
        <w:spacing w:line="276" w:lineRule="auto"/>
        <w:ind w:firstLine="0"/>
        <w:jc w:val="center"/>
        <w:rPr>
          <w:b/>
          <w:i/>
          <w:szCs w:val="24"/>
        </w:rPr>
      </w:pPr>
      <w:r w:rsidRPr="002C53B9">
        <w:rPr>
          <w:b/>
          <w:i/>
          <w:szCs w:val="24"/>
        </w:rPr>
        <w:t>Размещение подразделений пожарной охраны</w:t>
      </w:r>
    </w:p>
    <w:p w:rsidR="002575DF" w:rsidRPr="002C53B9" w:rsidRDefault="002575DF" w:rsidP="002575DF">
      <w:pPr>
        <w:keepNext/>
        <w:keepLines/>
        <w:suppressAutoHyphens/>
        <w:spacing w:after="0"/>
        <w:ind w:firstLine="851"/>
        <w:jc w:val="both"/>
        <w:rPr>
          <w:rFonts w:ascii="Times New Roman" w:hAnsi="Times New Roman" w:cs="Times New Roman"/>
        </w:rPr>
      </w:pPr>
      <w:r w:rsidRPr="002C53B9">
        <w:rPr>
          <w:rFonts w:ascii="Times New Roman" w:hAnsi="Times New Roman" w:cs="Times New Roman"/>
        </w:rPr>
        <w:t xml:space="preserve">При расположении на территории </w:t>
      </w:r>
      <w:r w:rsidRPr="002C53B9">
        <w:rPr>
          <w:rFonts w:ascii="Times New Roman" w:hAnsi="Times New Roman" w:cs="Times New Roman"/>
          <w:shd w:val="clear" w:color="auto" w:fill="FEFEFE"/>
          <w:lang w:eastAsia="ru-RU"/>
        </w:rPr>
        <w:t xml:space="preserve">муниципального образования </w:t>
      </w:r>
      <w:r w:rsidRPr="002C53B9">
        <w:rPr>
          <w:rFonts w:ascii="Times New Roman" w:hAnsi="Times New Roman" w:cs="Times New Roman"/>
        </w:rPr>
        <w:t>подразделения пожарной охраны, необходимо учитывать положения статьи 76 "Технического регламента о требованиях пожарной безопасности", утверждённого Федеральным законом от 22 июля 2008 г. N 123-ФЗ.</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(с учётом проектных решений – до 3 минут).</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
    <w:p w:rsidR="002575DF" w:rsidRPr="002C53B9" w:rsidRDefault="002575DF" w:rsidP="002575DF">
      <w:pPr>
        <w:keepLines/>
        <w:suppressAutoHyphens/>
        <w:spacing w:after="0"/>
        <w:ind w:firstLine="851"/>
        <w:jc w:val="both"/>
        <w:rPr>
          <w:rFonts w:ascii="Times New Roman" w:hAnsi="Times New Roman" w:cs="Times New Roman"/>
        </w:rPr>
      </w:pPr>
      <w:r w:rsidRPr="002C53B9">
        <w:rPr>
          <w:rFonts w:ascii="Times New Roman" w:hAnsi="Times New Roman" w:cs="Times New Roman"/>
        </w:rPr>
        <w:t>Подразделения пожарной охраны населенных пунктов должны размещаться в зданиях пожарных депо.</w:t>
      </w:r>
    </w:p>
    <w:p w:rsidR="002575DF" w:rsidRPr="002C53B9" w:rsidRDefault="002575DF" w:rsidP="002575DF">
      <w:pPr>
        <w:keepLines/>
        <w:suppressAutoHyphens/>
        <w:spacing w:after="0"/>
        <w:ind w:firstLine="851"/>
        <w:jc w:val="both"/>
        <w:rPr>
          <w:rFonts w:ascii="Times New Roman" w:hAnsi="Times New Roman" w:cs="Times New Roman"/>
        </w:rPr>
      </w:pPr>
    </w:p>
    <w:p w:rsidR="002575DF" w:rsidRPr="002C53B9" w:rsidRDefault="002575DF" w:rsidP="002575DF">
      <w:pPr>
        <w:pStyle w:val="affff7"/>
        <w:keepNext/>
        <w:spacing w:line="276" w:lineRule="auto"/>
        <w:ind w:firstLine="0"/>
        <w:jc w:val="center"/>
        <w:rPr>
          <w:b/>
          <w:i/>
        </w:rPr>
      </w:pPr>
      <w:r w:rsidRPr="002C53B9">
        <w:rPr>
          <w:b/>
          <w:i/>
        </w:rPr>
        <w:t>Размещение и оборудование пожарных депо</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При проектировании расположения пожарного депо для подразделения пожарной охраны требуется учитывать положения статьи 77 "Технического регламента о требованиях пожарной безопасности", утверждённого Федеральным законом от 22 июля 2008 г. N 123-ФЗ.</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lastRenderedPageBreak/>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Территория пожарного депо должна иметь два въезда (выезда). Ширина ворот на въезде (выезде) должна быть не менее 4,5 метра.</w:t>
      </w:r>
    </w:p>
    <w:p w:rsidR="002575DF" w:rsidRPr="002C53B9" w:rsidRDefault="002575DF" w:rsidP="002575DF">
      <w:pPr>
        <w:keepLines/>
        <w:spacing w:after="0"/>
        <w:ind w:firstLine="851"/>
        <w:jc w:val="both"/>
        <w:rPr>
          <w:rFonts w:ascii="Times New Roman" w:hAnsi="Times New Roman" w:cs="Times New Roman"/>
        </w:rPr>
      </w:pPr>
      <w:r w:rsidRPr="002C53B9">
        <w:rPr>
          <w:rFonts w:ascii="Times New Roman" w:hAnsi="Times New Roman" w:cs="Times New Roman"/>
        </w:rPr>
        <w:t>Дороги и площадки на территории пожарного депо должны иметь твердое покрытие.</w:t>
      </w:r>
    </w:p>
    <w:p w:rsidR="002575DF" w:rsidRPr="002C53B9" w:rsidRDefault="002575DF" w:rsidP="002575DF">
      <w:pPr>
        <w:suppressAutoHyphens/>
        <w:spacing w:after="0"/>
        <w:ind w:firstLine="851"/>
        <w:jc w:val="both"/>
        <w:rPr>
          <w:rFonts w:ascii="Times New Roman" w:hAnsi="Times New Roman" w:cs="Times New Roman"/>
        </w:rPr>
      </w:pPr>
      <w:r w:rsidRPr="002C53B9">
        <w:rPr>
          <w:rFonts w:ascii="Times New Roman" w:hAnsi="Times New Roman" w:cs="Times New Roman"/>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2575DF" w:rsidRPr="002C53B9" w:rsidRDefault="002575DF" w:rsidP="002575DF">
      <w:pPr>
        <w:suppressAutoHyphens/>
        <w:spacing w:after="0"/>
        <w:ind w:firstLine="851"/>
        <w:jc w:val="both"/>
        <w:rPr>
          <w:rFonts w:ascii="Times New Roman" w:eastAsia="Times New Roman" w:hAnsi="Times New Roman" w:cs="Times New Roman"/>
          <w:b/>
          <w:lang w:eastAsia="ru-RU"/>
        </w:rPr>
      </w:pPr>
      <w:bookmarkStart w:id="287" w:name="OLE_LINK12"/>
    </w:p>
    <w:p w:rsidR="002575DF" w:rsidRPr="002C53B9" w:rsidRDefault="002575DF" w:rsidP="002575DF">
      <w:pPr>
        <w:suppressAutoHyphens/>
        <w:spacing w:after="0"/>
        <w:ind w:firstLine="851"/>
        <w:jc w:val="both"/>
        <w:rPr>
          <w:rFonts w:ascii="Times New Roman" w:eastAsia="Times New Roman" w:hAnsi="Times New Roman" w:cs="Times New Roman"/>
          <w:b/>
          <w:lang w:eastAsia="ru-RU"/>
        </w:rPr>
      </w:pPr>
    </w:p>
    <w:p w:rsidR="002575DF" w:rsidRPr="002C53B9" w:rsidRDefault="002575DF" w:rsidP="002575DF">
      <w:pPr>
        <w:suppressAutoHyphens/>
        <w:spacing w:after="0"/>
        <w:ind w:firstLine="851"/>
        <w:jc w:val="both"/>
        <w:rPr>
          <w:rFonts w:ascii="Times New Roman" w:eastAsia="Times New Roman" w:hAnsi="Times New Roman" w:cs="Times New Roman"/>
          <w:b/>
          <w:lang w:eastAsia="ru-RU"/>
        </w:rPr>
      </w:pPr>
    </w:p>
    <w:p w:rsidR="002575DF" w:rsidRPr="002C53B9" w:rsidRDefault="002575DF" w:rsidP="002575DF">
      <w:pPr>
        <w:suppressAutoHyphens/>
        <w:spacing w:after="0"/>
        <w:ind w:firstLine="851"/>
        <w:jc w:val="both"/>
        <w:rPr>
          <w:rFonts w:ascii="Times New Roman" w:eastAsia="Times New Roman" w:hAnsi="Times New Roman" w:cs="Times New Roman"/>
          <w:b/>
          <w:lang w:eastAsia="ru-RU"/>
        </w:rPr>
      </w:pPr>
      <w:r w:rsidRPr="002C53B9">
        <w:rPr>
          <w:rFonts w:ascii="Times New Roman" w:eastAsia="Times New Roman" w:hAnsi="Times New Roman" w:cs="Times New Roman"/>
          <w:b/>
          <w:lang w:eastAsia="ru-RU"/>
        </w:rPr>
        <w:t>В целях противопожарной безопасности следует учитывать следующие мероприятия:</w:t>
      </w:r>
    </w:p>
    <w:p w:rsidR="002575DF" w:rsidRPr="002C53B9" w:rsidRDefault="002575DF" w:rsidP="002575DF">
      <w:pPr>
        <w:suppressAutoHyphens/>
        <w:spacing w:after="0"/>
        <w:ind w:firstLine="851"/>
        <w:jc w:val="both"/>
        <w:rPr>
          <w:rFonts w:ascii="Times New Roman" w:eastAsia="Times New Roman" w:hAnsi="Times New Roman" w:cs="Times New Roman"/>
        </w:rPr>
      </w:pPr>
      <w:r w:rsidRPr="002C53B9">
        <w:rPr>
          <w:rFonts w:ascii="Times New Roman" w:eastAsia="Times New Roman" w:hAnsi="Times New Roman" w:cs="Times New Roman"/>
          <w:lang w:eastAsia="ru-RU"/>
        </w:rPr>
        <w:t xml:space="preserve">- </w:t>
      </w:r>
      <w:r w:rsidRPr="002C53B9">
        <w:rPr>
          <w:rFonts w:ascii="Times New Roman" w:eastAsia="Times New Roman" w:hAnsi="Times New Roman" w:cs="Times New Roman"/>
        </w:rPr>
        <w:t>осуществить доведение до норм количества и расположения наружных источников водоснабжения на территории населённых пунктов с учётом статьи 68 "Технического регламента о требованиях пожарной безопасности";</w:t>
      </w:r>
    </w:p>
    <w:p w:rsidR="002575DF" w:rsidRPr="002C53B9" w:rsidRDefault="002575DF" w:rsidP="002575DF">
      <w:pPr>
        <w:suppressAutoHyphens/>
        <w:spacing w:after="0"/>
        <w:ind w:firstLine="851"/>
        <w:jc w:val="both"/>
        <w:rPr>
          <w:rFonts w:ascii="Times New Roman" w:eastAsia="Times New Roman" w:hAnsi="Times New Roman" w:cs="Times New Roman"/>
        </w:rPr>
      </w:pPr>
      <w:r w:rsidRPr="002C53B9">
        <w:rPr>
          <w:rFonts w:ascii="Times New Roman" w:eastAsia="Times New Roman" w:hAnsi="Times New Roman" w:cs="Times New Roman"/>
        </w:rPr>
        <w:t xml:space="preserve">- учитывать требования статьи 66 "Технического регламента о требованиях пожарной безопасности" при дальнейшем проектировании и размещении на территории </w:t>
      </w:r>
      <w:r w:rsidRPr="002C53B9">
        <w:rPr>
          <w:rFonts w:ascii="Times New Roman" w:eastAsia="Times New Roman" w:hAnsi="Times New Roman" w:cs="Times New Roman"/>
          <w:shd w:val="clear" w:color="auto" w:fill="FEFEFE"/>
          <w:lang w:eastAsia="ru-RU"/>
        </w:rPr>
        <w:t xml:space="preserve">муниципального образования </w:t>
      </w:r>
      <w:proofErr w:type="spellStart"/>
      <w:r w:rsidRPr="002C53B9">
        <w:rPr>
          <w:rFonts w:ascii="Times New Roman" w:eastAsia="Times New Roman" w:hAnsi="Times New Roman" w:cs="Times New Roman"/>
        </w:rPr>
        <w:t>пожаровзрывоопасных</w:t>
      </w:r>
      <w:proofErr w:type="spellEnd"/>
      <w:r w:rsidRPr="002C53B9">
        <w:rPr>
          <w:rFonts w:ascii="Times New Roman" w:eastAsia="Times New Roman" w:hAnsi="Times New Roman" w:cs="Times New Roman"/>
        </w:rPr>
        <w:t xml:space="preserve"> объектов;</w:t>
      </w:r>
    </w:p>
    <w:p w:rsidR="002575DF" w:rsidRPr="002C53B9" w:rsidRDefault="002575DF" w:rsidP="002575DF">
      <w:pPr>
        <w:keepLines/>
        <w:spacing w:after="0"/>
        <w:ind w:firstLine="851"/>
        <w:jc w:val="both"/>
        <w:rPr>
          <w:rFonts w:ascii="Times New Roman" w:eastAsia="Times New Roman" w:hAnsi="Times New Roman" w:cs="Times New Roman"/>
        </w:rPr>
      </w:pPr>
      <w:r w:rsidRPr="002C53B9">
        <w:rPr>
          <w:rFonts w:ascii="Times New Roman" w:eastAsia="Times New Roman" w:hAnsi="Times New Roman" w:cs="Times New Roman"/>
        </w:rPr>
        <w:t>-  предусмотреть противопожарные водоемы или резервуары для обеспечения пожаротушения на территории сельского поселения;</w:t>
      </w:r>
    </w:p>
    <w:p w:rsidR="002575DF" w:rsidRPr="002C53B9" w:rsidRDefault="002575DF" w:rsidP="002575DF">
      <w:pPr>
        <w:keepLines/>
        <w:spacing w:after="0"/>
        <w:ind w:firstLine="851"/>
        <w:jc w:val="both"/>
        <w:rPr>
          <w:rFonts w:ascii="Times New Roman" w:eastAsia="Times New Roman" w:hAnsi="Times New Roman" w:cs="Times New Roman"/>
        </w:rPr>
      </w:pPr>
      <w:r w:rsidRPr="002C53B9">
        <w:rPr>
          <w:rFonts w:ascii="Times New Roman" w:eastAsia="Times New Roman" w:hAnsi="Times New Roman" w:cs="Times New Roman"/>
        </w:rPr>
        <w:t xml:space="preserve">- </w:t>
      </w:r>
      <w:r w:rsidRPr="002C53B9">
        <w:rPr>
          <w:rFonts w:ascii="Times New Roman" w:eastAsia="Times New Roman" w:hAnsi="Times New Roman" w:cs="Times New Roman"/>
          <w:lang w:eastAsia="ru-RU"/>
        </w:rPr>
        <w:t xml:space="preserve"> организовать полную </w:t>
      </w:r>
      <w:r w:rsidRPr="002C53B9">
        <w:rPr>
          <w:rFonts w:ascii="Times New Roman" w:eastAsia="Times New Roman" w:hAnsi="Times New Roman" w:cs="Times New Roman"/>
        </w:rPr>
        <w:t>возможность подъезда пожарных машин к социально-значимым объектам, а также к источникам естественного водоснабжения для забора воды пожарными автомобилями.</w:t>
      </w:r>
      <w:bookmarkEnd w:id="287"/>
    </w:p>
    <w:p w:rsidR="002575DF" w:rsidRPr="00506998" w:rsidRDefault="002575DF" w:rsidP="002575DF">
      <w:pPr>
        <w:suppressAutoHyphens/>
        <w:spacing w:after="0"/>
        <w:ind w:firstLine="851"/>
        <w:jc w:val="both"/>
        <w:sectPr w:rsidR="002575DF" w:rsidRPr="00506998" w:rsidSect="002C53B9">
          <w:type w:val="continuous"/>
          <w:pgSz w:w="11906" w:h="16838"/>
          <w:pgMar w:top="851" w:right="1418" w:bottom="1134" w:left="1418" w:header="709" w:footer="709" w:gutter="0"/>
          <w:cols w:space="708"/>
          <w:docGrid w:linePitch="360"/>
        </w:sectPr>
      </w:pPr>
    </w:p>
    <w:p w:rsidR="002575DF" w:rsidRPr="002C53B9" w:rsidRDefault="002575DF" w:rsidP="002C53B9">
      <w:pPr>
        <w:keepNext/>
        <w:pageBreakBefore/>
        <w:widowControl w:val="0"/>
        <w:tabs>
          <w:tab w:val="left" w:pos="-1134"/>
        </w:tabs>
        <w:suppressAutoHyphens/>
        <w:adjustRightInd w:val="0"/>
        <w:spacing w:after="480" w:line="240" w:lineRule="auto"/>
        <w:jc w:val="center"/>
        <w:textAlignment w:val="baseline"/>
        <w:outlineLvl w:val="0"/>
        <w:rPr>
          <w:rFonts w:ascii="Times New Roman" w:eastAsia="Times New Roman" w:hAnsi="Times New Roman" w:cs="Times New Roman"/>
          <w:b/>
          <w:bCs/>
          <w:color w:val="000000"/>
          <w:kern w:val="32"/>
          <w:sz w:val="28"/>
          <w:szCs w:val="28"/>
          <w:lang w:eastAsia="ru-RU"/>
        </w:rPr>
      </w:pPr>
      <w:bookmarkStart w:id="288" w:name="_Toc491037241"/>
      <w:bookmarkStart w:id="289" w:name="_Toc342472343"/>
      <w:bookmarkStart w:id="290" w:name="_Toc364320552"/>
      <w:bookmarkStart w:id="291" w:name="_Toc491037242"/>
      <w:r w:rsidRPr="002C53B9">
        <w:rPr>
          <w:rFonts w:ascii="Times New Roman" w:eastAsia="Times New Roman" w:hAnsi="Times New Roman" w:cs="Times New Roman"/>
          <w:b/>
          <w:bCs/>
          <w:color w:val="000000"/>
          <w:kern w:val="32"/>
          <w:sz w:val="28"/>
          <w:szCs w:val="28"/>
          <w:lang w:eastAsia="ru-RU"/>
        </w:rPr>
        <w:lastRenderedPageBreak/>
        <w:t xml:space="preserve">8. </w:t>
      </w:r>
      <w:r w:rsidRPr="002C53B9">
        <w:rPr>
          <w:rFonts w:ascii="Times New Roman" w:eastAsia="Times New Roman" w:hAnsi="Times New Roman" w:cs="Times New Roman"/>
          <w:b/>
          <w:bCs/>
          <w:kern w:val="32"/>
          <w:sz w:val="28"/>
          <w:szCs w:val="28"/>
          <w:lang w:eastAsia="ru-RU"/>
        </w:rPr>
        <w:t>ТЕХНИКО-ЭКОНОМИЧЕСКИЕ ПОКАЗАТЕЛИ</w:t>
      </w:r>
      <w:bookmarkEnd w:id="288"/>
    </w:p>
    <w:tbl>
      <w:tblPr>
        <w:tblW w:w="5000" w:type="pct"/>
        <w:tblInd w:w="-431" w:type="dxa"/>
        <w:tblLayout w:type="fixed"/>
        <w:tblLook w:val="04A0" w:firstRow="1" w:lastRow="0" w:firstColumn="1" w:lastColumn="0" w:noHBand="0" w:noVBand="1"/>
      </w:tblPr>
      <w:tblGrid>
        <w:gridCol w:w="5131"/>
        <w:gridCol w:w="1617"/>
        <w:gridCol w:w="1364"/>
        <w:gridCol w:w="1222"/>
        <w:gridCol w:w="11"/>
      </w:tblGrid>
      <w:tr w:rsidR="002575DF" w:rsidRPr="00C67F96" w:rsidTr="002C53B9">
        <w:trPr>
          <w:gridAfter w:val="1"/>
          <w:wAfter w:w="6" w:type="pct"/>
          <w:trHeight w:val="20"/>
          <w:tblHeader/>
        </w:trPr>
        <w:tc>
          <w:tcPr>
            <w:tcW w:w="2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Наименование показателя</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Единица</w:t>
            </w:r>
            <w:r w:rsidRPr="002C53B9">
              <w:rPr>
                <w:rFonts w:ascii="Times New Roman" w:eastAsia="Times New Roman" w:hAnsi="Times New Roman" w:cs="Times New Roman"/>
                <w:b/>
                <w:bCs/>
                <w:sz w:val="20"/>
                <w:szCs w:val="20"/>
                <w:lang w:eastAsia="ru-RU"/>
              </w:rPr>
              <w:br/>
              <w:t>измерения</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Современное состояние</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Расчетный срок</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ТЕРРИТОРИЯ</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nil"/>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Общая площадь земель в границах муниципального образования</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210,1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210,1</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Общая площадь земель в границах населенных пунктов</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9,1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9,0</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4,33</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4,28</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Земли производственного использования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2,71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2,706</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1,29</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1,29</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Земли инженерной и транспортной инфраструктуры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0,37</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0,37</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0,17</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0,17</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Земли сельскохозяйственного использования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22,5</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22,5</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10,7</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10,7</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Земли лесного фонда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160,54</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160,64</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76,4</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76,45</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Земли водного фонда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14,88</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14,88</w:t>
            </w: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7,08</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7,08</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НАСЕЛЕНИЕ</w:t>
            </w:r>
          </w:p>
        </w:tc>
      </w:tr>
      <w:tr w:rsidR="002575DF" w:rsidRPr="00C67F96" w:rsidTr="002C53B9">
        <w:trPr>
          <w:gridAfter w:val="1"/>
          <w:wAfter w:w="6" w:type="pct"/>
          <w:trHeight w:val="20"/>
        </w:trPr>
        <w:tc>
          <w:tcPr>
            <w:tcW w:w="2745" w:type="pct"/>
            <w:tcBorders>
              <w:top w:val="nil"/>
              <w:left w:val="single" w:sz="4" w:space="0" w:color="auto"/>
              <w:bottom w:val="nil"/>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Общая численность постоянного населения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чел.</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2203</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2483</w:t>
            </w:r>
          </w:p>
        </w:tc>
      </w:tr>
      <w:tr w:rsidR="002575DF" w:rsidRPr="00C67F96" w:rsidTr="002C53B9">
        <w:trPr>
          <w:gridAfter w:val="1"/>
          <w:wAfter w:w="6" w:type="pct"/>
          <w:trHeight w:val="20"/>
        </w:trPr>
        <w:tc>
          <w:tcPr>
            <w:tcW w:w="2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плотность населения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чел. на км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0,095</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0,085</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ЖИЛИЩНЫЙ ФОНД</w:t>
            </w:r>
          </w:p>
        </w:tc>
      </w:tr>
      <w:tr w:rsidR="002575DF" w:rsidRPr="00C67F96" w:rsidTr="002C53B9">
        <w:trPr>
          <w:gridAfter w:val="1"/>
          <w:wAfter w:w="6" w:type="pct"/>
          <w:trHeight w:val="20"/>
        </w:trPr>
        <w:tc>
          <w:tcPr>
            <w:tcW w:w="2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Общий объем жилищного фонда</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S</w:t>
            </w:r>
            <w:r w:rsidRPr="002C53B9">
              <w:rPr>
                <w:rFonts w:ascii="Times New Roman" w:eastAsia="Times New Roman" w:hAnsi="Times New Roman" w:cs="Times New Roman"/>
                <w:sz w:val="20"/>
                <w:szCs w:val="20"/>
                <w:vertAlign w:val="subscript"/>
                <w:lang w:eastAsia="ru-RU"/>
              </w:rPr>
              <w:t>общ</w:t>
            </w:r>
            <w:proofErr w:type="spellEnd"/>
            <w:r w:rsidRPr="002C53B9">
              <w:rPr>
                <w:rFonts w:ascii="Times New Roman" w:eastAsia="Times New Roman" w:hAnsi="Times New Roman" w:cs="Times New Roman"/>
                <w:sz w:val="20"/>
                <w:szCs w:val="20"/>
                <w:vertAlign w:val="subscript"/>
                <w:lang w:eastAsia="ru-RU"/>
              </w:rPr>
              <w:t>.</w:t>
            </w:r>
            <w:r w:rsidRPr="002C53B9">
              <w:rPr>
                <w:rFonts w:ascii="Times New Roman" w:eastAsia="Times New Roman" w:hAnsi="Times New Roman" w:cs="Times New Roman"/>
                <w:sz w:val="20"/>
                <w:szCs w:val="20"/>
                <w:lang w:eastAsia="ru-RU"/>
              </w:rPr>
              <w:t>, м</w:t>
            </w:r>
            <w:r w:rsidRPr="002C53B9">
              <w:rPr>
                <w:rFonts w:ascii="Times New Roman" w:eastAsia="Times New Roman" w:hAnsi="Times New Roman" w:cs="Times New Roman"/>
                <w:sz w:val="20"/>
                <w:szCs w:val="20"/>
                <w:vertAlign w:val="superscript"/>
                <w:lang w:eastAsia="ru-RU"/>
              </w:rPr>
              <w:t>2</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72594</w:t>
            </w:r>
          </w:p>
        </w:tc>
        <w:tc>
          <w:tcPr>
            <w:tcW w:w="654" w:type="pct"/>
            <w:tcBorders>
              <w:top w:val="single" w:sz="4" w:space="0" w:color="auto"/>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72594</w:t>
            </w:r>
          </w:p>
        </w:tc>
      </w:tr>
      <w:tr w:rsidR="002575DF" w:rsidRPr="00C67F96" w:rsidTr="002C53B9">
        <w:trPr>
          <w:gridAfter w:val="1"/>
          <w:wAfter w:w="6" w:type="pct"/>
          <w:trHeight w:val="20"/>
        </w:trPr>
        <w:tc>
          <w:tcPr>
            <w:tcW w:w="2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средняя обеспеченность населения </w:t>
            </w:r>
            <w:proofErr w:type="spellStart"/>
            <w:r w:rsidRPr="002C53B9">
              <w:rPr>
                <w:rFonts w:ascii="Times New Roman" w:eastAsia="Times New Roman" w:hAnsi="Times New Roman" w:cs="Times New Roman"/>
                <w:sz w:val="20"/>
                <w:szCs w:val="20"/>
                <w:lang w:eastAsia="ru-RU"/>
              </w:rPr>
              <w:t>S</w:t>
            </w:r>
            <w:r w:rsidRPr="002C53B9">
              <w:rPr>
                <w:rFonts w:ascii="Times New Roman" w:eastAsia="Times New Roman" w:hAnsi="Times New Roman" w:cs="Times New Roman"/>
                <w:sz w:val="20"/>
                <w:szCs w:val="20"/>
                <w:vertAlign w:val="subscript"/>
                <w:lang w:eastAsia="ru-RU"/>
              </w:rPr>
              <w:t>общ</w:t>
            </w:r>
            <w:proofErr w:type="spellEnd"/>
            <w:r w:rsidRPr="002C53B9">
              <w:rPr>
                <w:rFonts w:ascii="Times New Roman" w:eastAsia="Times New Roman" w:hAnsi="Times New Roman" w:cs="Times New Roman"/>
                <w:sz w:val="20"/>
                <w:szCs w:val="20"/>
                <w:vertAlign w:val="subscript"/>
                <w:lang w:eastAsia="ru-RU"/>
              </w:rPr>
              <w:t>.</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м</w:t>
            </w:r>
            <w:r w:rsidRPr="002C53B9">
              <w:rPr>
                <w:rFonts w:ascii="Times New Roman" w:eastAsia="Times New Roman" w:hAnsi="Times New Roman" w:cs="Times New Roman"/>
                <w:sz w:val="20"/>
                <w:szCs w:val="20"/>
                <w:vertAlign w:val="superscript"/>
                <w:lang w:eastAsia="ru-RU"/>
              </w:rPr>
              <w:t>2</w:t>
            </w:r>
            <w:r w:rsidRPr="002C53B9">
              <w:rPr>
                <w:rFonts w:ascii="Times New Roman" w:eastAsia="Times New Roman" w:hAnsi="Times New Roman" w:cs="Times New Roman"/>
                <w:sz w:val="20"/>
                <w:szCs w:val="20"/>
                <w:lang w:eastAsia="ru-RU"/>
              </w:rPr>
              <w:t>/чел.</w:t>
            </w:r>
          </w:p>
        </w:tc>
        <w:tc>
          <w:tcPr>
            <w:tcW w:w="730" w:type="pct"/>
            <w:tcBorders>
              <w:top w:val="single" w:sz="4" w:space="0" w:color="auto"/>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33</w:t>
            </w:r>
          </w:p>
        </w:tc>
        <w:tc>
          <w:tcPr>
            <w:tcW w:w="654" w:type="pct"/>
            <w:tcBorders>
              <w:top w:val="single" w:sz="4" w:space="0" w:color="auto"/>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Cs/>
                <w:sz w:val="20"/>
                <w:szCs w:val="20"/>
                <w:lang w:eastAsia="ru-RU"/>
              </w:rPr>
            </w:pPr>
            <w:r w:rsidRPr="002C53B9">
              <w:rPr>
                <w:rFonts w:ascii="Times New Roman" w:eastAsia="Times New Roman" w:hAnsi="Times New Roman" w:cs="Times New Roman"/>
                <w:bCs/>
                <w:sz w:val="20"/>
                <w:szCs w:val="20"/>
                <w:lang w:eastAsia="ru-RU"/>
              </w:rPr>
              <w:t>29</w:t>
            </w: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общий объем нового жилищного строительства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S</w:t>
            </w:r>
            <w:r w:rsidRPr="002C53B9">
              <w:rPr>
                <w:rFonts w:ascii="Times New Roman" w:eastAsia="Times New Roman" w:hAnsi="Times New Roman" w:cs="Times New Roman"/>
                <w:sz w:val="20"/>
                <w:szCs w:val="20"/>
                <w:vertAlign w:val="subscript"/>
                <w:lang w:eastAsia="ru-RU"/>
              </w:rPr>
              <w:t>общ</w:t>
            </w:r>
            <w:proofErr w:type="spellEnd"/>
            <w:r w:rsidRPr="002C53B9">
              <w:rPr>
                <w:rFonts w:ascii="Times New Roman" w:eastAsia="Times New Roman" w:hAnsi="Times New Roman" w:cs="Times New Roman"/>
                <w:sz w:val="20"/>
                <w:szCs w:val="20"/>
                <w:vertAlign w:val="subscript"/>
                <w:lang w:eastAsia="ru-RU"/>
              </w:rPr>
              <w:t>.</w:t>
            </w:r>
            <w:r w:rsidRPr="002C53B9">
              <w:rPr>
                <w:rFonts w:ascii="Times New Roman" w:eastAsia="Times New Roman" w:hAnsi="Times New Roman" w:cs="Times New Roman"/>
                <w:sz w:val="20"/>
                <w:szCs w:val="20"/>
                <w:lang w:eastAsia="ru-RU"/>
              </w:rPr>
              <w:t>, 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ind w:firstLine="851"/>
              <w:jc w:val="center"/>
              <w:rPr>
                <w:rFonts w:ascii="Times New Roman" w:eastAsia="Times New Roman" w:hAnsi="Times New Roman" w:cs="Times New Roman"/>
                <w:b/>
                <w:bCs/>
                <w:sz w:val="20"/>
                <w:szCs w:val="20"/>
                <w:lang w:eastAsia="ru-RU"/>
              </w:rPr>
            </w:pP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от общего объема жилищного фонда</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ind w:firstLine="851"/>
              <w:jc w:val="center"/>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общий объем убыли жилищного фонда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S</w:t>
            </w:r>
            <w:r w:rsidRPr="002C53B9">
              <w:rPr>
                <w:rFonts w:ascii="Times New Roman" w:eastAsia="Times New Roman" w:hAnsi="Times New Roman" w:cs="Times New Roman"/>
                <w:sz w:val="20"/>
                <w:szCs w:val="20"/>
                <w:vertAlign w:val="subscript"/>
                <w:lang w:eastAsia="ru-RU"/>
              </w:rPr>
              <w:t>общ</w:t>
            </w:r>
            <w:proofErr w:type="spellEnd"/>
            <w:r w:rsidRPr="002C53B9">
              <w:rPr>
                <w:rFonts w:ascii="Times New Roman" w:eastAsia="Times New Roman" w:hAnsi="Times New Roman" w:cs="Times New Roman"/>
                <w:sz w:val="20"/>
                <w:szCs w:val="20"/>
                <w:vertAlign w:val="subscript"/>
                <w:lang w:eastAsia="ru-RU"/>
              </w:rPr>
              <w:t>.</w:t>
            </w:r>
            <w:r w:rsidRPr="002C53B9">
              <w:rPr>
                <w:rFonts w:ascii="Times New Roman" w:eastAsia="Times New Roman" w:hAnsi="Times New Roman" w:cs="Times New Roman"/>
                <w:sz w:val="20"/>
                <w:szCs w:val="20"/>
                <w:lang w:eastAsia="ru-RU"/>
              </w:rPr>
              <w:t>, 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 от общ. объема нового жилищного </w:t>
            </w:r>
            <w:proofErr w:type="spellStart"/>
            <w:r w:rsidRPr="002C53B9">
              <w:rPr>
                <w:rFonts w:ascii="Times New Roman" w:eastAsia="Times New Roman" w:hAnsi="Times New Roman" w:cs="Times New Roman"/>
                <w:sz w:val="20"/>
                <w:szCs w:val="20"/>
                <w:lang w:eastAsia="ru-RU"/>
              </w:rPr>
              <w:t>стр-ва</w:t>
            </w:r>
            <w:proofErr w:type="spellEnd"/>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vMerge w:val="restart"/>
            <w:tcBorders>
              <w:top w:val="nil"/>
              <w:left w:val="single" w:sz="4" w:space="0" w:color="auto"/>
              <w:bottom w:val="single" w:sz="4" w:space="0" w:color="000000"/>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существующий сохраняемый жилищный фонд</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S</w:t>
            </w:r>
            <w:r w:rsidRPr="002C53B9">
              <w:rPr>
                <w:rFonts w:ascii="Times New Roman" w:eastAsia="Times New Roman" w:hAnsi="Times New Roman" w:cs="Times New Roman"/>
                <w:sz w:val="20"/>
                <w:szCs w:val="20"/>
                <w:vertAlign w:val="subscript"/>
                <w:lang w:eastAsia="ru-RU"/>
              </w:rPr>
              <w:t>общ</w:t>
            </w:r>
            <w:proofErr w:type="spellEnd"/>
            <w:r w:rsidRPr="002C53B9">
              <w:rPr>
                <w:rFonts w:ascii="Times New Roman" w:eastAsia="Times New Roman" w:hAnsi="Times New Roman" w:cs="Times New Roman"/>
                <w:sz w:val="20"/>
                <w:szCs w:val="20"/>
                <w:vertAlign w:val="subscript"/>
                <w:lang w:eastAsia="ru-RU"/>
              </w:rPr>
              <w:t>.</w:t>
            </w:r>
            <w:r w:rsidRPr="002C53B9">
              <w:rPr>
                <w:rFonts w:ascii="Times New Roman" w:eastAsia="Times New Roman" w:hAnsi="Times New Roman" w:cs="Times New Roman"/>
                <w:sz w:val="20"/>
                <w:szCs w:val="20"/>
                <w:lang w:eastAsia="ru-RU"/>
              </w:rPr>
              <w:t>, м</w:t>
            </w:r>
            <w:r w:rsidRPr="002C53B9">
              <w:rPr>
                <w:rFonts w:ascii="Times New Roman" w:eastAsia="Times New Roman" w:hAnsi="Times New Roman" w:cs="Times New Roman"/>
                <w:sz w:val="20"/>
                <w:szCs w:val="20"/>
                <w:vertAlign w:val="superscript"/>
                <w:lang w:eastAsia="ru-RU"/>
              </w:rPr>
              <w:t>2</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b/>
                <w:bCs/>
                <w:sz w:val="20"/>
                <w:szCs w:val="20"/>
                <w:lang w:eastAsia="ru-RU"/>
              </w:rPr>
              <w:t>72594</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p>
        </w:tc>
      </w:tr>
      <w:tr w:rsidR="002575DF" w:rsidRPr="00C67F96" w:rsidTr="002C53B9">
        <w:trPr>
          <w:gridAfter w:val="1"/>
          <w:wAfter w:w="6" w:type="pct"/>
          <w:trHeight w:val="20"/>
        </w:trPr>
        <w:tc>
          <w:tcPr>
            <w:tcW w:w="2745" w:type="pct"/>
            <w:vMerge/>
            <w:tcBorders>
              <w:top w:val="nil"/>
              <w:left w:val="single" w:sz="4" w:space="0" w:color="auto"/>
              <w:bottom w:val="single" w:sz="4" w:space="0" w:color="000000"/>
              <w:right w:val="single" w:sz="4" w:space="0" w:color="auto"/>
            </w:tcBorders>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от общ. объема сущ. жилищного фонда</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100</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ind w:firstLine="851"/>
              <w:jc w:val="center"/>
              <w:rPr>
                <w:rFonts w:ascii="Times New Roman" w:eastAsia="Times New Roman" w:hAnsi="Times New Roman" w:cs="Times New Roman"/>
                <w:sz w:val="20"/>
                <w:szCs w:val="20"/>
                <w:lang w:eastAsia="ru-RU"/>
              </w:rPr>
            </w:pP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ОБЪЕКТЫ СОЦИАЛЬНОГО И КУЛЬТУРНО-БЫТОВОГО ОБСЛУЖИВАНИЯ НАСЕЛЕНИЯ</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общеобразовательного назначения</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мест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300</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300</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дошкольного образования</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мест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46</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86</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объекты здравоохранения</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iCs/>
                <w:sz w:val="20"/>
                <w:szCs w:val="20"/>
                <w:lang w:eastAsia="ru-RU"/>
              </w:rPr>
            </w:pPr>
            <w:r w:rsidRPr="002C53B9">
              <w:rPr>
                <w:rFonts w:ascii="Times New Roman" w:eastAsia="Times New Roman" w:hAnsi="Times New Roman" w:cs="Times New Roman"/>
                <w:iCs/>
                <w:sz w:val="20"/>
                <w:szCs w:val="20"/>
                <w:lang w:eastAsia="ru-RU"/>
              </w:rPr>
              <w:t>ООВП «Тейковская ЦРБ»</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iCs/>
                <w:sz w:val="20"/>
                <w:szCs w:val="20"/>
                <w:lang w:eastAsia="ru-RU"/>
              </w:rPr>
            </w:pPr>
            <w:r w:rsidRPr="002C53B9">
              <w:rPr>
                <w:rFonts w:ascii="Times New Roman" w:eastAsia="Times New Roman" w:hAnsi="Times New Roman" w:cs="Times New Roman"/>
                <w:iCs/>
                <w:sz w:val="20"/>
                <w:szCs w:val="20"/>
                <w:lang w:eastAsia="ru-RU"/>
              </w:rPr>
              <w:t>ФЗП</w:t>
            </w:r>
          </w:p>
        </w:tc>
        <w:tc>
          <w:tcPr>
            <w:tcW w:w="865" w:type="pct"/>
            <w:tcBorders>
              <w:top w:val="nil"/>
              <w:left w:val="nil"/>
              <w:bottom w:val="single" w:sz="4" w:space="0" w:color="auto"/>
              <w:right w:val="single" w:sz="4" w:space="0" w:color="auto"/>
            </w:tcBorders>
            <w:shd w:val="clear" w:color="auto" w:fill="auto"/>
            <w:vAlign w:val="center"/>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спортивные и физкультурно-оздоровительные объекты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культурно-досугового назначения (клубы, ДК)</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библиотеки</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2</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торгового назначения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м</w:t>
            </w:r>
            <w:r w:rsidRPr="002C53B9">
              <w:rPr>
                <w:rFonts w:ascii="Times New Roman" w:eastAsia="Times New Roman" w:hAnsi="Times New Roman" w:cs="Times New Roman"/>
                <w:sz w:val="20"/>
                <w:szCs w:val="20"/>
                <w:vertAlign w:val="superscript"/>
                <w:lang w:eastAsia="ru-RU"/>
              </w:rPr>
              <w:t>2</w:t>
            </w:r>
            <w:r w:rsidRPr="002C53B9">
              <w:rPr>
                <w:rFonts w:ascii="Times New Roman" w:eastAsia="Times New Roman" w:hAnsi="Times New Roman" w:cs="Times New Roman"/>
                <w:sz w:val="20"/>
                <w:szCs w:val="20"/>
                <w:lang w:eastAsia="ru-RU"/>
              </w:rPr>
              <w:t xml:space="preserve">  торговой площади</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452,7</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452,7</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организации и учреждения управления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учреждения жилищно-коммунального хозяйства</w:t>
            </w:r>
          </w:p>
        </w:tc>
        <w:tc>
          <w:tcPr>
            <w:tcW w:w="865" w:type="pct"/>
            <w:tcBorders>
              <w:top w:val="nil"/>
              <w:left w:val="nil"/>
              <w:bottom w:val="nil"/>
              <w:right w:val="nil"/>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single" w:sz="4" w:space="0" w:color="auto"/>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связи</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объекты специального назначения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объект</w:t>
            </w:r>
          </w:p>
        </w:tc>
        <w:tc>
          <w:tcPr>
            <w:tcW w:w="730"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w:t>
            </w:r>
          </w:p>
        </w:tc>
        <w:tc>
          <w:tcPr>
            <w:tcW w:w="654" w:type="pct"/>
            <w:tcBorders>
              <w:top w:val="nil"/>
              <w:left w:val="nil"/>
              <w:bottom w:val="single" w:sz="4" w:space="0" w:color="auto"/>
              <w:right w:val="single" w:sz="4" w:space="0" w:color="auto"/>
            </w:tcBorders>
            <w:shd w:val="clear" w:color="auto" w:fill="auto"/>
            <w:noWrap/>
            <w:vAlign w:val="center"/>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ТРАНСПОРТНАЯ ИНФРАСТРУКТУРА</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протяженность улиц и проездов</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автодороги регионального значения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31,54</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автодороги муниципального значения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12,6</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15,17</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lastRenderedPageBreak/>
              <w:t>- протяженность железных дорог</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11,8</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ИНЖЕНЕРНАЯ ИНФРАСТРУКТУРА И БЛАГОУСТРОЙСТВО ТЕРРИТОРИИ</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Водоснабжение</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водопотребление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всего</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392,5</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хозяйственно-питьевые нужды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309,0</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производственные нужды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31,4</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поливку зеленых насаждений</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31,4</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неучтенные расходы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15,7</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вторичное использование воды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среднесуточное водопотребление на 1 человека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л/в сутки на чел.</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хозяйственно-питьевые нужды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л/в сутки на чел.</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протяженность сетей водоснабжения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Канализация</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Общее поступление сточных вод - всего</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355,0</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хозяйственно-бытовые сточные воды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309,0</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производственные и неучтенные сточные воды</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46,0</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производительность очистных сооружений канализации</w:t>
            </w:r>
          </w:p>
        </w:tc>
        <w:tc>
          <w:tcPr>
            <w:tcW w:w="865" w:type="pct"/>
            <w:tcBorders>
              <w:top w:val="nil"/>
              <w:left w:val="nil"/>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куб. м/в сутки</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протяженность сетей канализации</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Электроснабжение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потребность в электроэнергии - всего</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млн. </w:t>
            </w:r>
            <w:proofErr w:type="spellStart"/>
            <w:r w:rsidRPr="002C53B9">
              <w:rPr>
                <w:rFonts w:ascii="Times New Roman" w:eastAsia="Times New Roman" w:hAnsi="Times New Roman" w:cs="Times New Roman"/>
                <w:sz w:val="20"/>
                <w:szCs w:val="20"/>
                <w:lang w:eastAsia="ru-RU"/>
              </w:rPr>
              <w:t>кВт·ч</w:t>
            </w:r>
            <w:proofErr w:type="spellEnd"/>
            <w:r w:rsidRPr="002C53B9">
              <w:rPr>
                <w:rFonts w:ascii="Times New Roman" w:eastAsia="Times New Roman" w:hAnsi="Times New Roman" w:cs="Times New Roman"/>
                <w:sz w:val="20"/>
                <w:szCs w:val="20"/>
                <w:lang w:eastAsia="ru-RU"/>
              </w:rPr>
              <w:t>/в год</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производственные нужды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млн. </w:t>
            </w:r>
            <w:proofErr w:type="spellStart"/>
            <w:r w:rsidRPr="002C53B9">
              <w:rPr>
                <w:rFonts w:ascii="Times New Roman" w:eastAsia="Times New Roman" w:hAnsi="Times New Roman" w:cs="Times New Roman"/>
                <w:sz w:val="20"/>
                <w:szCs w:val="20"/>
                <w:lang w:eastAsia="ru-RU"/>
              </w:rPr>
              <w:t>кВт·ч</w:t>
            </w:r>
            <w:proofErr w:type="spellEnd"/>
            <w:r w:rsidRPr="002C53B9">
              <w:rPr>
                <w:rFonts w:ascii="Times New Roman" w:eastAsia="Times New Roman" w:hAnsi="Times New Roman" w:cs="Times New Roman"/>
                <w:sz w:val="20"/>
                <w:szCs w:val="20"/>
                <w:lang w:eastAsia="ru-RU"/>
              </w:rPr>
              <w:t>/в год</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коммунально-бытовые нужды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млн. </w:t>
            </w:r>
            <w:proofErr w:type="spellStart"/>
            <w:r w:rsidRPr="002C53B9">
              <w:rPr>
                <w:rFonts w:ascii="Times New Roman" w:eastAsia="Times New Roman" w:hAnsi="Times New Roman" w:cs="Times New Roman"/>
                <w:sz w:val="20"/>
                <w:szCs w:val="20"/>
                <w:lang w:eastAsia="ru-RU"/>
              </w:rPr>
              <w:t>кВт·ч</w:t>
            </w:r>
            <w:proofErr w:type="spellEnd"/>
            <w:r w:rsidRPr="002C53B9">
              <w:rPr>
                <w:rFonts w:ascii="Times New Roman" w:eastAsia="Times New Roman" w:hAnsi="Times New Roman" w:cs="Times New Roman"/>
                <w:sz w:val="20"/>
                <w:szCs w:val="20"/>
                <w:lang w:eastAsia="ru-RU"/>
              </w:rPr>
              <w:t>/в год</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потребление электроэнергии на 1 чел.</w:t>
            </w:r>
            <w:r w:rsidRPr="002C53B9">
              <w:rPr>
                <w:rFonts w:ascii="Times New Roman" w:eastAsia="Times New Roman" w:hAnsi="Times New Roman" w:cs="Times New Roman"/>
                <w:sz w:val="20"/>
                <w:szCs w:val="20"/>
                <w:lang w:eastAsia="ru-RU"/>
              </w:rPr>
              <w:br/>
              <w:t>в год</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тыс.кВт·ч</w:t>
            </w:r>
            <w:proofErr w:type="spellEnd"/>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r w:rsidRPr="002C53B9">
              <w:rPr>
                <w:rFonts w:ascii="Times New Roman" w:eastAsia="Times New Roman" w:hAnsi="Times New Roman" w:cs="Times New Roman"/>
                <w:sz w:val="20"/>
                <w:szCs w:val="20"/>
                <w:lang w:eastAsia="ru-RU"/>
              </w:rPr>
              <w:br/>
              <w:t>- на коммунально-бытовые нужды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roofErr w:type="spellStart"/>
            <w:r w:rsidRPr="002C53B9">
              <w:rPr>
                <w:rFonts w:ascii="Times New Roman" w:eastAsia="Times New Roman" w:hAnsi="Times New Roman" w:cs="Times New Roman"/>
                <w:sz w:val="20"/>
                <w:szCs w:val="20"/>
                <w:lang w:eastAsia="ru-RU"/>
              </w:rPr>
              <w:t>тыс.кВт·ч</w:t>
            </w:r>
            <w:proofErr w:type="spellEnd"/>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протяженность сетей</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Теплоснабжение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потребление тепла</w:t>
            </w:r>
            <w:r w:rsidRPr="002C53B9">
              <w:rPr>
                <w:rFonts w:ascii="Times New Roman" w:eastAsia="Times New Roman" w:hAnsi="Times New Roman" w:cs="Times New Roman"/>
                <w:sz w:val="20"/>
                <w:szCs w:val="20"/>
                <w:lang w:eastAsia="ru-RU"/>
              </w:rPr>
              <w:br/>
              <w:t>- всего</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тыс. Гкал</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в том числе: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коммунально-бытовые нужды</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тыс. Гкал</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на отопление учреждений соцкультбыта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тыс. Гкал</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протяженность сетей</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Газоснабжение</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xml:space="preserve">удельный вес газа в топливном балансе </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потребление газа</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млн. куб. м/год</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протяженность сетей</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км</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40"/>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Связь</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охват населения телевизионным вещанием</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 от населения</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100</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100</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обеспеченность населения телефонной сетью общего пользования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номеров</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r>
      <w:tr w:rsidR="002575DF" w:rsidRPr="00C67F96" w:rsidTr="002C53B9">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b/>
                <w:bCs/>
                <w:sz w:val="20"/>
                <w:szCs w:val="20"/>
                <w:lang w:eastAsia="ru-RU"/>
              </w:rPr>
            </w:pPr>
            <w:r w:rsidRPr="002C53B9">
              <w:rPr>
                <w:rFonts w:ascii="Times New Roman" w:eastAsia="Times New Roman" w:hAnsi="Times New Roman" w:cs="Times New Roman"/>
                <w:b/>
                <w:bCs/>
                <w:sz w:val="20"/>
                <w:szCs w:val="20"/>
                <w:lang w:eastAsia="ru-RU"/>
              </w:rPr>
              <w:t>Зеленые насаждения</w:t>
            </w:r>
          </w:p>
        </w:tc>
      </w:tr>
      <w:tr w:rsidR="002575DF" w:rsidRPr="00C67F96" w:rsidTr="002C53B9">
        <w:trPr>
          <w:gridAfter w:val="1"/>
          <w:wAfter w:w="6" w:type="pct"/>
          <w:trHeight w:val="20"/>
        </w:trPr>
        <w:tc>
          <w:tcPr>
            <w:tcW w:w="2745" w:type="pct"/>
            <w:tcBorders>
              <w:top w:val="nil"/>
              <w:left w:val="single" w:sz="4" w:space="0" w:color="auto"/>
              <w:bottom w:val="single" w:sz="4" w:space="0" w:color="auto"/>
              <w:right w:val="single" w:sz="4" w:space="0" w:color="auto"/>
            </w:tcBorders>
            <w:shd w:val="clear" w:color="auto" w:fill="auto"/>
            <w:vAlign w:val="center"/>
            <w:hideMark/>
          </w:tcPr>
          <w:p w:rsidR="002575DF" w:rsidRPr="002C53B9" w:rsidRDefault="002575DF" w:rsidP="002C53B9">
            <w:pPr>
              <w:tabs>
                <w:tab w:val="left" w:pos="-1134"/>
              </w:tabs>
              <w:spacing w:after="0" w:line="240" w:lineRule="auto"/>
              <w:ind w:firstLine="851"/>
              <w:jc w:val="both"/>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общая площадь зеленых насаждений общего пользования</w:t>
            </w:r>
          </w:p>
        </w:tc>
        <w:tc>
          <w:tcPr>
            <w:tcW w:w="865"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ind w:firstLine="26"/>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га</w:t>
            </w:r>
          </w:p>
        </w:tc>
        <w:tc>
          <w:tcPr>
            <w:tcW w:w="730"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w:t>
            </w:r>
          </w:p>
        </w:tc>
        <w:tc>
          <w:tcPr>
            <w:tcW w:w="654" w:type="pct"/>
            <w:tcBorders>
              <w:top w:val="nil"/>
              <w:left w:val="nil"/>
              <w:bottom w:val="single" w:sz="4" w:space="0" w:color="auto"/>
              <w:right w:val="single" w:sz="4" w:space="0" w:color="auto"/>
            </w:tcBorders>
            <w:shd w:val="clear" w:color="auto" w:fill="auto"/>
            <w:noWrap/>
            <w:vAlign w:val="center"/>
            <w:hideMark/>
          </w:tcPr>
          <w:p w:rsidR="002575DF" w:rsidRPr="002C53B9" w:rsidRDefault="002575DF" w:rsidP="002C53B9">
            <w:pPr>
              <w:tabs>
                <w:tab w:val="left" w:pos="-1134"/>
              </w:tabs>
              <w:spacing w:after="0" w:line="240" w:lineRule="auto"/>
              <w:jc w:val="center"/>
              <w:rPr>
                <w:rFonts w:ascii="Times New Roman" w:eastAsia="Times New Roman" w:hAnsi="Times New Roman" w:cs="Times New Roman"/>
                <w:sz w:val="20"/>
                <w:szCs w:val="20"/>
                <w:lang w:eastAsia="ru-RU"/>
              </w:rPr>
            </w:pPr>
            <w:r w:rsidRPr="002C53B9">
              <w:rPr>
                <w:rFonts w:ascii="Times New Roman" w:eastAsia="Times New Roman" w:hAnsi="Times New Roman" w:cs="Times New Roman"/>
                <w:sz w:val="20"/>
                <w:szCs w:val="20"/>
                <w:lang w:eastAsia="ru-RU"/>
              </w:rPr>
              <w:t>1,7</w:t>
            </w:r>
          </w:p>
        </w:tc>
      </w:tr>
    </w:tbl>
    <w:p w:rsidR="002575DF" w:rsidRPr="004C18D3" w:rsidRDefault="002575DF" w:rsidP="002575DF">
      <w:pPr>
        <w:tabs>
          <w:tab w:val="left" w:pos="-1134"/>
        </w:tabs>
        <w:ind w:firstLine="851"/>
        <w:jc w:val="both"/>
      </w:pPr>
    </w:p>
    <w:p w:rsidR="002575DF" w:rsidRPr="002C53B9" w:rsidRDefault="002575DF" w:rsidP="002C53B9">
      <w:pPr>
        <w:pStyle w:val="11"/>
        <w:keepLines/>
        <w:pageBreakBefore/>
        <w:tabs>
          <w:tab w:val="left" w:pos="-1276"/>
          <w:tab w:val="left" w:pos="-1134"/>
        </w:tabs>
        <w:suppressAutoHyphens/>
        <w:spacing w:before="0" w:after="480" w:line="276" w:lineRule="auto"/>
        <w:ind w:firstLine="709"/>
        <w:jc w:val="center"/>
        <w:rPr>
          <w:rFonts w:ascii="Times New Roman" w:hAnsi="Times New Roman" w:cs="Times New Roman"/>
          <w:color w:val="000000"/>
          <w:sz w:val="28"/>
          <w:szCs w:val="28"/>
        </w:rPr>
      </w:pPr>
      <w:r w:rsidRPr="002C53B9">
        <w:rPr>
          <w:rFonts w:ascii="Times New Roman" w:hAnsi="Times New Roman" w:cs="Times New Roman"/>
          <w:color w:val="000000"/>
          <w:sz w:val="28"/>
          <w:szCs w:val="28"/>
        </w:rPr>
        <w:lastRenderedPageBreak/>
        <w:t>СПИСОК ЛИТЕРАТУРЫ</w:t>
      </w:r>
      <w:bookmarkEnd w:id="289"/>
      <w:bookmarkEnd w:id="290"/>
      <w:bookmarkEnd w:id="291"/>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Градостроительный кодекс Российской Федерации (с изменениями на 3 августа 2018 г.);</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Земельный кодекс Российской Федерации от 25 октября </w:t>
      </w:r>
      <w:smartTag w:uri="urn:schemas-microsoft-com:office:smarttags" w:element="metricconverter">
        <w:smartTagPr>
          <w:attr w:name="ProductID" w:val="2001 г"/>
        </w:smartTagPr>
        <w:r w:rsidRPr="002C53B9">
          <w:rPr>
            <w:rFonts w:ascii="Times New Roman" w:hAnsi="Times New Roman" w:cs="Times New Roman"/>
          </w:rPr>
          <w:t>2001 г</w:t>
        </w:r>
      </w:smartTag>
      <w:r w:rsidRPr="002C53B9">
        <w:rPr>
          <w:rFonts w:ascii="Times New Roman" w:hAnsi="Times New Roman" w:cs="Times New Roman"/>
        </w:rPr>
        <w:t xml:space="preserve">. № 136-ФЗ; </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Жилищный кодекс Российской Федерации от 29 декабря </w:t>
      </w:r>
      <w:smartTag w:uri="urn:schemas-microsoft-com:office:smarttags" w:element="metricconverter">
        <w:smartTagPr>
          <w:attr w:name="ProductID" w:val="2004 г"/>
        </w:smartTagPr>
        <w:r w:rsidRPr="002C53B9">
          <w:rPr>
            <w:rFonts w:ascii="Times New Roman" w:hAnsi="Times New Roman" w:cs="Times New Roman"/>
          </w:rPr>
          <w:t>2004 г</w:t>
        </w:r>
      </w:smartTag>
      <w:r w:rsidRPr="002C53B9">
        <w:rPr>
          <w:rFonts w:ascii="Times New Roman" w:hAnsi="Times New Roman" w:cs="Times New Roman"/>
        </w:rPr>
        <w:t>. № 188-ФЗ;</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Водный кодекс Российской Федерации от 3 июня </w:t>
      </w:r>
      <w:smartTag w:uri="urn:schemas-microsoft-com:office:smarttags" w:element="metricconverter">
        <w:smartTagPr>
          <w:attr w:name="ProductID" w:val="2006 г"/>
        </w:smartTagPr>
        <w:r w:rsidRPr="002C53B9">
          <w:rPr>
            <w:rFonts w:ascii="Times New Roman" w:hAnsi="Times New Roman" w:cs="Times New Roman"/>
          </w:rPr>
          <w:t>2006 г</w:t>
        </w:r>
      </w:smartTag>
      <w:r w:rsidRPr="002C53B9">
        <w:rPr>
          <w:rFonts w:ascii="Times New Roman" w:hAnsi="Times New Roman" w:cs="Times New Roman"/>
        </w:rPr>
        <w:t>. № 74-ФЗ;</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Лесной </w:t>
      </w:r>
      <w:bookmarkStart w:id="292" w:name="_GoBack"/>
      <w:bookmarkEnd w:id="292"/>
      <w:r w:rsidRPr="002C53B9">
        <w:rPr>
          <w:rFonts w:ascii="Times New Roman" w:hAnsi="Times New Roman" w:cs="Times New Roman"/>
        </w:rPr>
        <w:t xml:space="preserve">кодекс Российской Федерации от 4 декабря </w:t>
      </w:r>
      <w:smartTag w:uri="urn:schemas-microsoft-com:office:smarttags" w:element="metricconverter">
        <w:smartTagPr>
          <w:attr w:name="ProductID" w:val="2006 г"/>
        </w:smartTagPr>
        <w:r w:rsidRPr="002C53B9">
          <w:rPr>
            <w:rFonts w:ascii="Times New Roman" w:hAnsi="Times New Roman" w:cs="Times New Roman"/>
          </w:rPr>
          <w:t>2006 г</w:t>
        </w:r>
      </w:smartTag>
      <w:r w:rsidRPr="002C53B9">
        <w:rPr>
          <w:rFonts w:ascii="Times New Roman" w:hAnsi="Times New Roman" w:cs="Times New Roman"/>
        </w:rPr>
        <w:t>. № 200-ФЗ;</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Воздушный кодекс Российской Федерации от 19 марта </w:t>
      </w:r>
      <w:smartTag w:uri="urn:schemas-microsoft-com:office:smarttags" w:element="metricconverter">
        <w:smartTagPr>
          <w:attr w:name="ProductID" w:val="1997 г"/>
        </w:smartTagPr>
        <w:r w:rsidRPr="002C53B9">
          <w:rPr>
            <w:rFonts w:ascii="Times New Roman" w:hAnsi="Times New Roman" w:cs="Times New Roman"/>
          </w:rPr>
          <w:t>1997 г</w:t>
        </w:r>
      </w:smartTag>
      <w:r w:rsidRPr="002C53B9">
        <w:rPr>
          <w:rFonts w:ascii="Times New Roman" w:hAnsi="Times New Roman" w:cs="Times New Roman"/>
        </w:rPr>
        <w:t>. № 60-ФЗ;</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Закон Российской Федерации от 21 февраля </w:t>
      </w:r>
      <w:smartTag w:uri="urn:schemas-microsoft-com:office:smarttags" w:element="metricconverter">
        <w:smartTagPr>
          <w:attr w:name="ProductID" w:val="1992 г"/>
        </w:smartTagPr>
        <w:r w:rsidRPr="002C53B9">
          <w:rPr>
            <w:rFonts w:ascii="Times New Roman" w:hAnsi="Times New Roman" w:cs="Times New Roman"/>
          </w:rPr>
          <w:t>1992 г</w:t>
        </w:r>
      </w:smartTag>
      <w:r w:rsidRPr="002C53B9">
        <w:rPr>
          <w:rFonts w:ascii="Times New Roman" w:hAnsi="Times New Roman" w:cs="Times New Roman"/>
        </w:rPr>
        <w:t>. № 2395-1 «О недрах»;</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Закон Российской Федерации от 01 апреля </w:t>
      </w:r>
      <w:smartTag w:uri="urn:schemas-microsoft-com:office:smarttags" w:element="metricconverter">
        <w:smartTagPr>
          <w:attr w:name="ProductID" w:val="1993 г"/>
        </w:smartTagPr>
        <w:r w:rsidRPr="002C53B9">
          <w:rPr>
            <w:rFonts w:ascii="Times New Roman" w:hAnsi="Times New Roman" w:cs="Times New Roman"/>
          </w:rPr>
          <w:t>1993 г</w:t>
        </w:r>
      </w:smartTag>
      <w:r w:rsidRPr="002C53B9">
        <w:rPr>
          <w:rFonts w:ascii="Times New Roman" w:hAnsi="Times New Roman" w:cs="Times New Roman"/>
        </w:rPr>
        <w:t>. № 4730-1 (ред. 14.07.2008г.) «О государственной границе Российской Федерации»;</w:t>
      </w:r>
    </w:p>
    <w:p w:rsidR="002575DF" w:rsidRPr="002C53B9" w:rsidRDefault="002575DF" w:rsidP="002C53B9">
      <w:pPr>
        <w:keepLines/>
        <w:numPr>
          <w:ilvl w:val="0"/>
          <w:numId w:val="32"/>
        </w:numPr>
        <w:tabs>
          <w:tab w:val="left" w:pos="-1276"/>
          <w:tab w:val="left" w:pos="-1134"/>
        </w:tabs>
        <w:suppressAutoHyphens/>
        <w:autoSpaceDE w:val="0"/>
        <w:autoSpaceDN w:val="0"/>
        <w:adjustRightInd w:val="0"/>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Федеральный закон от 25 октября </w:t>
      </w:r>
      <w:smartTag w:uri="urn:schemas-microsoft-com:office:smarttags" w:element="metricconverter">
        <w:smartTagPr>
          <w:attr w:name="ProductID" w:val="2001 г"/>
        </w:smartTagPr>
        <w:r w:rsidRPr="002C53B9">
          <w:rPr>
            <w:rFonts w:ascii="Times New Roman" w:hAnsi="Times New Roman" w:cs="Times New Roman"/>
          </w:rPr>
          <w:t>2001 г</w:t>
        </w:r>
      </w:smartTag>
      <w:r w:rsidRPr="002C53B9">
        <w:rPr>
          <w:rFonts w:ascii="Times New Roman" w:hAnsi="Times New Roman" w:cs="Times New Roman"/>
        </w:rPr>
        <w:t>. № 137-ФЗ «О введении в действие Земельного кодекса Российской Федерации»;</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 xml:space="preserve">Федеральный закон от 21 декабря </w:t>
      </w:r>
      <w:smartTag w:uri="urn:schemas-microsoft-com:office:smarttags" w:element="metricconverter">
        <w:smartTagPr>
          <w:attr w:name="ProductID" w:val="1994 г"/>
        </w:smartTagPr>
        <w:r w:rsidRPr="002C53B9">
          <w:rPr>
            <w:rFonts w:ascii="Times New Roman" w:hAnsi="Times New Roman" w:cs="Times New Roman"/>
          </w:rPr>
          <w:t>1994 г</w:t>
        </w:r>
      </w:smartTag>
      <w:r w:rsidRPr="002C53B9">
        <w:rPr>
          <w:rFonts w:ascii="Times New Roman" w:hAnsi="Times New Roman" w:cs="Times New Roman"/>
        </w:rPr>
        <w:t xml:space="preserve">. № 68-ФЗ «О защите населения и территорий от чрезвычайных ситуаций природного и техногенного характера»;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spacing w:val="-2"/>
          <w:lang w:eastAsia="ar-SA"/>
        </w:rPr>
      </w:pPr>
      <w:r w:rsidRPr="002C53B9">
        <w:rPr>
          <w:lang w:eastAsia="ar-SA"/>
        </w:rPr>
        <w:t>Ф</w:t>
      </w:r>
      <w:r w:rsidRPr="002C53B9">
        <w:rPr>
          <w:spacing w:val="-2"/>
          <w:lang w:eastAsia="ar-SA"/>
        </w:rPr>
        <w:t xml:space="preserve">едеральный закон от 21 декабря </w:t>
      </w:r>
      <w:smartTag w:uri="urn:schemas-microsoft-com:office:smarttags" w:element="metricconverter">
        <w:smartTagPr>
          <w:attr w:name="ProductID" w:val="1994 г"/>
        </w:smartTagPr>
        <w:r w:rsidRPr="002C53B9">
          <w:rPr>
            <w:spacing w:val="-2"/>
            <w:lang w:eastAsia="ar-SA"/>
          </w:rPr>
          <w:t>1994 г</w:t>
        </w:r>
      </w:smartTag>
      <w:r w:rsidRPr="002C53B9">
        <w:rPr>
          <w:spacing w:val="-2"/>
          <w:lang w:eastAsia="ar-SA"/>
        </w:rPr>
        <w:t xml:space="preserve">. № 69-ФЗ «О пожарной безопасности»;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spacing w:val="-2"/>
          <w:lang w:eastAsia="ar-SA"/>
        </w:rPr>
      </w:pPr>
      <w:r w:rsidRPr="002C53B9">
        <w:t xml:space="preserve">Федеральный закон от 12 февраля </w:t>
      </w:r>
      <w:smartTag w:uri="urn:schemas-microsoft-com:office:smarttags" w:element="metricconverter">
        <w:smartTagPr>
          <w:attr w:name="ProductID" w:val="1998 г"/>
        </w:smartTagPr>
        <w:r w:rsidRPr="002C53B9">
          <w:t>1998 г</w:t>
        </w:r>
      </w:smartTag>
      <w:r w:rsidRPr="002C53B9">
        <w:t>. №28-ФЗ «О гражданской обороне»;</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spacing w:val="-2"/>
          <w:lang w:eastAsia="ar-SA"/>
        </w:rPr>
      </w:pPr>
      <w:r w:rsidRPr="002C53B9">
        <w:rPr>
          <w:spacing w:val="-2"/>
          <w:lang w:eastAsia="ar-SA"/>
        </w:rPr>
        <w:t>Ф</w:t>
      </w:r>
      <w:r w:rsidRPr="002C53B9">
        <w:rPr>
          <w:lang w:eastAsia="ar-SA"/>
        </w:rPr>
        <w:t xml:space="preserve">едеральный закон от 15 февраля </w:t>
      </w:r>
      <w:smartTag w:uri="urn:schemas-microsoft-com:office:smarttags" w:element="metricconverter">
        <w:smartTagPr>
          <w:attr w:name="ProductID" w:val="1995 г"/>
        </w:smartTagPr>
        <w:r w:rsidRPr="002C53B9">
          <w:rPr>
            <w:lang w:eastAsia="ar-SA"/>
          </w:rPr>
          <w:t>1995 г</w:t>
        </w:r>
      </w:smartTag>
      <w:r w:rsidRPr="002C53B9">
        <w:rPr>
          <w:lang w:eastAsia="ar-SA"/>
        </w:rPr>
        <w:t xml:space="preserve">. № 33-ФЗ «Об особо охраняемых природных территориях»;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 xml:space="preserve">Федеральный закон от 17 ноября </w:t>
      </w:r>
      <w:smartTag w:uri="urn:schemas-microsoft-com:office:smarttags" w:element="metricconverter">
        <w:smartTagPr>
          <w:attr w:name="ProductID" w:val="1995 г"/>
        </w:smartTagPr>
        <w:r w:rsidRPr="002C53B9">
          <w:rPr>
            <w:lang w:eastAsia="ar-SA"/>
          </w:rPr>
          <w:t>1995 г</w:t>
        </w:r>
      </w:smartTag>
      <w:r w:rsidRPr="002C53B9">
        <w:rPr>
          <w:lang w:eastAsia="ar-SA"/>
        </w:rPr>
        <w:t xml:space="preserve">. № 169-ФЗ «Об архитектурной деятельности в Российской Федерации»;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 xml:space="preserve">Федеральный закон от 23 ноября </w:t>
      </w:r>
      <w:smartTag w:uri="urn:schemas-microsoft-com:office:smarttags" w:element="metricconverter">
        <w:smartTagPr>
          <w:attr w:name="ProductID" w:val="1995 г"/>
        </w:smartTagPr>
        <w:r w:rsidRPr="002C53B9">
          <w:rPr>
            <w:lang w:eastAsia="ar-SA"/>
          </w:rPr>
          <w:t>1995 г</w:t>
        </w:r>
      </w:smartTag>
      <w:r w:rsidRPr="002C53B9">
        <w:rPr>
          <w:lang w:eastAsia="ar-SA"/>
        </w:rPr>
        <w:t xml:space="preserve">. № 174-ФЗ «Об экологической экспертизе»;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 xml:space="preserve">Федеральный закон от 10 января </w:t>
      </w:r>
      <w:smartTag w:uri="urn:schemas-microsoft-com:office:smarttags" w:element="metricconverter">
        <w:smartTagPr>
          <w:attr w:name="ProductID" w:val="2002 г"/>
        </w:smartTagPr>
        <w:r w:rsidRPr="002C53B9">
          <w:rPr>
            <w:lang w:eastAsia="ar-SA"/>
          </w:rPr>
          <w:t>2002 г</w:t>
        </w:r>
      </w:smartTag>
      <w:r w:rsidRPr="002C53B9">
        <w:rPr>
          <w:lang w:eastAsia="ar-SA"/>
        </w:rPr>
        <w:t xml:space="preserve">. № 7-ФЗ «Об охране окружающей среды»;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 xml:space="preserve">Федеральный закон от 25 июня </w:t>
      </w:r>
      <w:smartTag w:uri="urn:schemas-microsoft-com:office:smarttags" w:element="metricconverter">
        <w:smartTagPr>
          <w:attr w:name="ProductID" w:val="2002 г"/>
        </w:smartTagPr>
        <w:r w:rsidRPr="002C53B9">
          <w:rPr>
            <w:lang w:eastAsia="ar-SA"/>
          </w:rPr>
          <w:t>2002 г</w:t>
        </w:r>
      </w:smartTag>
      <w:r w:rsidRPr="002C53B9">
        <w:rPr>
          <w:lang w:eastAsia="ar-SA"/>
        </w:rPr>
        <w:t xml:space="preserve">. № 73-ФЗ «Об объектах культурного наследия (памятниках истории и культуры) народов Российской Федерации»;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Постановление Правительства Российской Федерации от 2 сентября 2009 № 717«О нормах отвода земель для размещения автомобильных дорог и (или) объектов дорожного сервиса»;</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t xml:space="preserve">Постановление Правительства РФ от 26 ноября </w:t>
      </w:r>
      <w:smartTag w:uri="urn:schemas-microsoft-com:office:smarttags" w:element="metricconverter">
        <w:smartTagPr>
          <w:attr w:name="ProductID" w:val="2007 г"/>
        </w:smartTagPr>
        <w:r w:rsidRPr="002C53B9">
          <w:t>2007 г</w:t>
        </w:r>
      </w:smartTag>
      <w:r w:rsidRPr="002C53B9">
        <w:t>. №804 «Об утверждении Положения о гражданской обороне в Российской Федерации»;</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lang w:eastAsia="ar-SA"/>
        </w:rPr>
      </w:pPr>
      <w:r w:rsidRPr="002C53B9">
        <w:rPr>
          <w:lang w:eastAsia="ar-SA"/>
        </w:rPr>
        <w:t xml:space="preserve">Приказ Министерства культуры СССР от 13 мая </w:t>
      </w:r>
      <w:smartTag w:uri="urn:schemas-microsoft-com:office:smarttags" w:element="metricconverter">
        <w:smartTagPr>
          <w:attr w:name="ProductID" w:val="1986 г"/>
        </w:smartTagPr>
        <w:r w:rsidRPr="002C53B9">
          <w:rPr>
            <w:lang w:eastAsia="ar-SA"/>
          </w:rPr>
          <w:t>1986 г</w:t>
        </w:r>
      </w:smartTag>
      <w:r w:rsidRPr="002C53B9">
        <w:rPr>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2575DF" w:rsidRPr="002C53B9" w:rsidRDefault="002575DF" w:rsidP="002C53B9">
      <w:pPr>
        <w:pStyle w:val="af8"/>
        <w:keepLines/>
        <w:widowControl w:val="0"/>
        <w:numPr>
          <w:ilvl w:val="0"/>
          <w:numId w:val="32"/>
        </w:numPr>
        <w:tabs>
          <w:tab w:val="left" w:pos="-1276"/>
          <w:tab w:val="left" w:pos="-1134"/>
        </w:tabs>
        <w:suppressAutoHyphens/>
        <w:spacing w:before="0" w:beforeAutospacing="0" w:after="0" w:afterAutospacing="0" w:line="276" w:lineRule="auto"/>
        <w:ind w:left="0" w:firstLine="709"/>
        <w:contextualSpacing/>
        <w:rPr>
          <w:spacing w:val="-4"/>
          <w:lang w:eastAsia="ar-SA"/>
        </w:rPr>
      </w:pPr>
      <w:r w:rsidRPr="002C53B9">
        <w:rPr>
          <w:lang w:eastAsia="ar-SA"/>
        </w:rPr>
        <w:t xml:space="preserve">Приказ Министерства культуры СССР </w:t>
      </w:r>
      <w:r w:rsidRPr="002C53B9">
        <w:rPr>
          <w:spacing w:val="-4"/>
          <w:lang w:eastAsia="ar-SA"/>
        </w:rPr>
        <w:t xml:space="preserve">от 24 января </w:t>
      </w:r>
      <w:smartTag w:uri="urn:schemas-microsoft-com:office:smarttags" w:element="metricconverter">
        <w:smartTagPr>
          <w:attr w:name="ProductID" w:val="1986 г"/>
        </w:smartTagPr>
        <w:r w:rsidRPr="002C53B9">
          <w:rPr>
            <w:spacing w:val="-4"/>
            <w:lang w:eastAsia="ar-SA"/>
          </w:rPr>
          <w:t>1986 г</w:t>
        </w:r>
      </w:smartTag>
      <w:r w:rsidRPr="002C53B9">
        <w:rPr>
          <w:spacing w:val="-4"/>
          <w:lang w:eastAsia="ar-SA"/>
        </w:rPr>
        <w:t>. № 33</w:t>
      </w:r>
      <w:r w:rsidRPr="002C53B9">
        <w:rPr>
          <w:lang w:eastAsia="ar-SA"/>
        </w:rPr>
        <w:t xml:space="preserve">«Об утверждении «Инструкции по организации зон охраны недвижимых памятников истории и </w:t>
      </w:r>
      <w:r w:rsidRPr="002C53B9">
        <w:rPr>
          <w:spacing w:val="-4"/>
          <w:lang w:eastAsia="ar-SA"/>
        </w:rPr>
        <w:t>культуры СССР»;</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СНиП 11-04-2003 «Инструкция о порядке разработки, согласования, экспертизы и утверждения градостроительной документации»;</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СНиП 23-01-99* «Строительная климатология»;</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lastRenderedPageBreak/>
        <w:t>СНиП 2.04.07-86 «Тепловые сети»;</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СНиП 42</w:t>
      </w:r>
      <w:r w:rsidRPr="002C53B9">
        <w:rPr>
          <w:rFonts w:ascii="Times New Roman" w:hAnsi="Times New Roman" w:cs="Times New Roman"/>
        </w:rPr>
        <w:noBreakHyphen/>
        <w:t>01-2002 «Газораспределительные системы»;</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СНиП II-12-77 «Защита от шума»;</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СНиП 14-01-96 «Основные положения создания и ведения градостроительного кадастра Российской Федерации»;</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СанПиН 2.2.1/2.1.1.2555-09 «Санитарно-защитные зоны и санитарная классификация предприятий, сооружений и иных объектов»;</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r w:rsidRPr="002C53B9">
        <w:rPr>
          <w:rFonts w:ascii="Times New Roman" w:hAnsi="Times New Roman" w:cs="Times New Roman"/>
        </w:rP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СанПиН 2.1.4.1110-02 «Зоны санитарной охраны источников водоснабжения и водопроводов питьевого назначения»;</w:t>
      </w:r>
    </w:p>
    <w:p w:rsidR="002575DF" w:rsidRPr="002C53B9" w:rsidRDefault="0082275E"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hAnsi="Times New Roman" w:cs="Times New Roman"/>
        </w:rPr>
      </w:pPr>
      <w:hyperlink r:id="rId57" w:history="1">
        <w:r w:rsidR="002575DF" w:rsidRPr="002C53B9">
          <w:rPr>
            <w:rFonts w:ascii="Times New Roman" w:hAnsi="Times New Roman" w:cs="Times New Roman"/>
          </w:rPr>
          <w:t>СанПиН 2971-84</w:t>
        </w:r>
      </w:hyperlink>
      <w:r w:rsidR="002575DF" w:rsidRPr="002C53B9">
        <w:rPr>
          <w:rFonts w:ascii="Times New Roman" w:hAnsi="Times New Roman" w:cs="Times New Roman"/>
        </w:rPr>
        <w: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textAlignment w:val="baseline"/>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СП 31.13330.2012 «Водоснабжение. Наружные сети и сооружения»;</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textAlignment w:val="baseline"/>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СП 32.13330.2012 «Канализация. Наружные сети и сооружения»;</w:t>
      </w:r>
    </w:p>
    <w:p w:rsidR="002575DF" w:rsidRPr="002C53B9" w:rsidRDefault="002575DF" w:rsidP="002C53B9">
      <w:pPr>
        <w:pStyle w:val="afe"/>
        <w:keepLines/>
        <w:numPr>
          <w:ilvl w:val="0"/>
          <w:numId w:val="32"/>
        </w:numPr>
        <w:tabs>
          <w:tab w:val="left" w:pos="-1276"/>
          <w:tab w:val="left" w:pos="-1134"/>
        </w:tabs>
        <w:spacing w:line="276" w:lineRule="auto"/>
        <w:ind w:left="0" w:firstLine="709"/>
        <w:rPr>
          <w:szCs w:val="26"/>
        </w:rPr>
      </w:pPr>
      <w:r w:rsidRPr="002C53B9">
        <w:t>СП 42.13330.2011 «Градостроительство. Планировка и застройка городских и сельских поселений»;</w:t>
      </w:r>
    </w:p>
    <w:p w:rsidR="002575DF" w:rsidRPr="002C53B9" w:rsidRDefault="002575DF" w:rsidP="002C53B9">
      <w:pPr>
        <w:keepLines/>
        <w:numPr>
          <w:ilvl w:val="0"/>
          <w:numId w:val="32"/>
        </w:numPr>
        <w:tabs>
          <w:tab w:val="left" w:pos="-1276"/>
          <w:tab w:val="left" w:pos="-1134"/>
        </w:tabs>
        <w:suppressAutoHyphens/>
        <w:spacing w:after="0" w:line="276" w:lineRule="auto"/>
        <w:ind w:left="0" w:firstLine="709"/>
        <w:contextualSpacing/>
        <w:jc w:val="both"/>
        <w:rPr>
          <w:rFonts w:ascii="Times New Roman" w:eastAsia="Arial" w:hAnsi="Times New Roman" w:cs="Times New Roman"/>
          <w:lang w:eastAsia="ar-SA"/>
        </w:rPr>
      </w:pPr>
      <w:r w:rsidRPr="002C53B9">
        <w:rPr>
          <w:rFonts w:ascii="Times New Roman" w:eastAsia="Arial" w:hAnsi="Times New Roman" w:cs="Times New Roman"/>
        </w:rPr>
        <w:t xml:space="preserve">СП 11-106-97* «Порядок разработки, согласования, утверждения и состав проектно-планировочной </w:t>
      </w:r>
      <w:r w:rsidRPr="002C53B9">
        <w:rPr>
          <w:rFonts w:ascii="Times New Roman" w:eastAsia="Arial" w:hAnsi="Times New Roman" w:cs="Times New Roman"/>
          <w:lang w:eastAsia="ar-SA"/>
        </w:rPr>
        <w:t>документации на застройку территорий садоводческих (дачных) объединений граждан»;</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Пособие к СНиП 11-01-95 по разработке раздела проектной документации «Охрана окружающей среды». ГП «</w:t>
      </w:r>
      <w:proofErr w:type="spellStart"/>
      <w:r w:rsidRPr="002C53B9">
        <w:rPr>
          <w:rFonts w:ascii="Times New Roman" w:eastAsia="Arial" w:hAnsi="Times New Roman" w:cs="Times New Roman"/>
          <w:sz w:val="24"/>
          <w:szCs w:val="24"/>
          <w:lang w:eastAsia="ar-SA"/>
        </w:rPr>
        <w:t>Центринвестпроект</w:t>
      </w:r>
      <w:proofErr w:type="spellEnd"/>
      <w:r w:rsidRPr="002C53B9">
        <w:rPr>
          <w:rFonts w:ascii="Times New Roman" w:eastAsia="Arial" w:hAnsi="Times New Roman" w:cs="Times New Roman"/>
          <w:sz w:val="24"/>
          <w:szCs w:val="24"/>
          <w:lang w:eastAsia="ar-SA"/>
        </w:rPr>
        <w:t xml:space="preserve">», </w:t>
      </w:r>
      <w:smartTag w:uri="urn:schemas-microsoft-com:office:smarttags" w:element="metricconverter">
        <w:smartTagPr>
          <w:attr w:name="ProductID" w:val="2000 г"/>
        </w:smartTagPr>
        <w:r w:rsidRPr="002C53B9">
          <w:rPr>
            <w:rFonts w:ascii="Times New Roman" w:eastAsia="Arial" w:hAnsi="Times New Roman" w:cs="Times New Roman"/>
            <w:sz w:val="24"/>
            <w:szCs w:val="24"/>
            <w:lang w:eastAsia="ar-SA"/>
          </w:rPr>
          <w:t>2000 г</w:t>
        </w:r>
      </w:smartTag>
      <w:r w:rsidRPr="002C53B9">
        <w:rPr>
          <w:rFonts w:ascii="Times New Roman" w:eastAsia="Arial" w:hAnsi="Times New Roman" w:cs="Times New Roman"/>
          <w:sz w:val="24"/>
          <w:szCs w:val="24"/>
          <w:lang w:eastAsia="ar-SA"/>
        </w:rPr>
        <w:t xml:space="preserve">.; </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2C53B9">
          <w:rPr>
            <w:rFonts w:ascii="Times New Roman" w:eastAsia="Arial" w:hAnsi="Times New Roman" w:cs="Times New Roman"/>
            <w:sz w:val="24"/>
            <w:szCs w:val="24"/>
            <w:lang w:eastAsia="ar-SA"/>
          </w:rPr>
          <w:t>1974 г</w:t>
        </w:r>
      </w:smartTag>
      <w:r w:rsidRPr="002C53B9">
        <w:rPr>
          <w:rFonts w:ascii="Times New Roman" w:eastAsia="Arial" w:hAnsi="Times New Roman" w:cs="Times New Roman"/>
          <w:sz w:val="24"/>
          <w:szCs w:val="24"/>
          <w:lang w:eastAsia="ar-SA"/>
        </w:rPr>
        <w:t>.;</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Схема территориального планирования Ивановской области;</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eastAsia="Arial" w:hAnsi="Times New Roman" w:cs="Times New Roman"/>
          <w:sz w:val="24"/>
          <w:szCs w:val="24"/>
          <w:lang w:eastAsia="ar-SA"/>
        </w:rPr>
        <w:t>Схема территориального планирования Тейковского муниципального района;</w:t>
      </w:r>
    </w:p>
    <w:p w:rsidR="002575DF" w:rsidRPr="002C53B9" w:rsidRDefault="002575DF" w:rsidP="002C53B9">
      <w:pPr>
        <w:pStyle w:val="ConsNormal"/>
        <w:keepLines/>
        <w:numPr>
          <w:ilvl w:val="0"/>
          <w:numId w:val="32"/>
        </w:numPr>
        <w:tabs>
          <w:tab w:val="left" w:pos="-1276"/>
          <w:tab w:val="left" w:pos="-1134"/>
        </w:tabs>
        <w:suppressAutoHyphens/>
        <w:spacing w:line="276" w:lineRule="auto"/>
        <w:ind w:left="0" w:firstLine="709"/>
        <w:contextualSpacing/>
        <w:rPr>
          <w:rFonts w:ascii="Times New Roman" w:eastAsia="Arial" w:hAnsi="Times New Roman" w:cs="Times New Roman"/>
          <w:sz w:val="24"/>
          <w:szCs w:val="24"/>
          <w:lang w:eastAsia="ar-SA"/>
        </w:rPr>
      </w:pPr>
      <w:r w:rsidRPr="002C53B9">
        <w:rPr>
          <w:rFonts w:ascii="Times New Roman" w:hAnsi="Times New Roman" w:cs="Times New Roman"/>
          <w:sz w:val="24"/>
          <w:szCs w:val="24"/>
        </w:rPr>
        <w:t xml:space="preserve">Закон Ивановской области от 11.01.2005 года № 4-ОЗ «О городских и сельских поселениях в </w:t>
      </w:r>
      <w:proofErr w:type="spellStart"/>
      <w:r w:rsidRPr="002C53B9">
        <w:rPr>
          <w:rFonts w:ascii="Times New Roman" w:hAnsi="Times New Roman" w:cs="Times New Roman"/>
          <w:sz w:val="24"/>
          <w:szCs w:val="24"/>
        </w:rPr>
        <w:t>Вичугском</w:t>
      </w:r>
      <w:proofErr w:type="spellEnd"/>
      <w:r w:rsidRPr="002C53B9">
        <w:rPr>
          <w:rFonts w:ascii="Times New Roman" w:hAnsi="Times New Roman" w:cs="Times New Roman"/>
          <w:sz w:val="24"/>
          <w:szCs w:val="24"/>
        </w:rPr>
        <w:t>, Гаврило-Посадском, Савинском, Тейковском муниципальных районов»;</w:t>
      </w:r>
    </w:p>
    <w:p w:rsidR="002575DF" w:rsidRPr="002C53B9" w:rsidRDefault="002575DF" w:rsidP="002575DF">
      <w:pPr>
        <w:keepLines/>
        <w:tabs>
          <w:tab w:val="left" w:pos="-1134"/>
        </w:tabs>
        <w:suppressAutoHyphens/>
        <w:spacing w:after="0" w:line="360" w:lineRule="auto"/>
        <w:ind w:left="-851" w:right="426" w:firstLine="851"/>
        <w:jc w:val="both"/>
        <w:rPr>
          <w:rFonts w:ascii="Times New Roman" w:hAnsi="Times New Roman" w:cs="Times New Roman"/>
          <w:iCs/>
        </w:rPr>
      </w:pPr>
    </w:p>
    <w:p w:rsidR="002575DF" w:rsidRDefault="002575DF"/>
    <w:p w:rsidR="002575DF" w:rsidRDefault="002575DF"/>
    <w:p w:rsidR="002575DF" w:rsidRDefault="002575DF"/>
    <w:sectPr w:rsidR="002575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BAB" w:rsidRDefault="00065BAB">
      <w:pPr>
        <w:spacing w:after="0" w:line="240" w:lineRule="auto"/>
      </w:pPr>
      <w:r>
        <w:separator/>
      </w:r>
    </w:p>
  </w:endnote>
  <w:endnote w:type="continuationSeparator" w:id="0">
    <w:p w:rsidR="00065BAB" w:rsidRDefault="0006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Outlook">
    <w:panose1 w:val="0501010001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671262"/>
      <w:docPartObj>
        <w:docPartGallery w:val="Page Numbers (Bottom of Page)"/>
        <w:docPartUnique/>
      </w:docPartObj>
    </w:sdtPr>
    <w:sdtContent>
      <w:p w:rsidR="0082275E" w:rsidRDefault="0082275E">
        <w:pPr>
          <w:pStyle w:val="ab"/>
          <w:jc w:val="right"/>
        </w:pPr>
        <w:r>
          <w:fldChar w:fldCharType="begin"/>
        </w:r>
        <w:r>
          <w:instrText xml:space="preserve"> PAGE   \* MERGEFORMAT </w:instrText>
        </w:r>
        <w:r>
          <w:fldChar w:fldCharType="separate"/>
        </w:r>
        <w:r w:rsidR="002C53B9">
          <w:rPr>
            <w:noProof/>
          </w:rPr>
          <w:t>81</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757344"/>
      <w:docPartObj>
        <w:docPartGallery w:val="Page Numbers (Bottom of Page)"/>
        <w:docPartUnique/>
      </w:docPartObj>
    </w:sdtPr>
    <w:sdtContent>
      <w:p w:rsidR="0082275E" w:rsidRDefault="0082275E">
        <w:pPr>
          <w:pStyle w:val="ab"/>
          <w:jc w:val="right"/>
        </w:pPr>
        <w:r>
          <w:fldChar w:fldCharType="begin"/>
        </w:r>
        <w:r>
          <w:instrText xml:space="preserve"> PAGE   \* MERGEFORMAT </w:instrText>
        </w:r>
        <w:r>
          <w:fldChar w:fldCharType="separate"/>
        </w:r>
        <w:r>
          <w:rPr>
            <w:noProof/>
          </w:rPr>
          <w:t>1</w:t>
        </w:r>
        <w:r>
          <w:rPr>
            <w:noProof/>
          </w:rPr>
          <w:fldChar w:fldCharType="end"/>
        </w:r>
      </w:p>
    </w:sdtContent>
  </w:sdt>
  <w:p w:rsidR="0082275E" w:rsidRDefault="0082275E">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233305"/>
      <w:docPartObj>
        <w:docPartGallery w:val="Page Numbers (Bottom of Page)"/>
        <w:docPartUnique/>
      </w:docPartObj>
    </w:sdtPr>
    <w:sdtContent>
      <w:p w:rsidR="0082275E" w:rsidRDefault="0082275E">
        <w:pPr>
          <w:pStyle w:val="ab"/>
          <w:jc w:val="right"/>
        </w:pPr>
        <w:r>
          <w:fldChar w:fldCharType="begin"/>
        </w:r>
        <w:r>
          <w:instrText xml:space="preserve"> PAGE   \* MERGEFORMAT </w:instrText>
        </w:r>
        <w:r>
          <w:fldChar w:fldCharType="separate"/>
        </w:r>
        <w:r w:rsidR="002C53B9">
          <w:rPr>
            <w:noProof/>
          </w:rPr>
          <w:t>89</w:t>
        </w:r>
        <w:r>
          <w:rPr>
            <w:noProof/>
          </w:rPr>
          <w:fldChar w:fldCharType="end"/>
        </w:r>
      </w:p>
    </w:sdtContent>
  </w:sdt>
  <w:p w:rsidR="0082275E" w:rsidRDefault="0082275E">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097066"/>
      <w:docPartObj>
        <w:docPartGallery w:val="Page Numbers (Bottom of Page)"/>
        <w:docPartUnique/>
      </w:docPartObj>
    </w:sdtPr>
    <w:sdtContent>
      <w:p w:rsidR="0082275E" w:rsidRDefault="0082275E">
        <w:pPr>
          <w:pStyle w:val="ab"/>
          <w:jc w:val="right"/>
        </w:pPr>
        <w:r>
          <w:fldChar w:fldCharType="begin"/>
        </w:r>
        <w:r>
          <w:instrText xml:space="preserve"> PAGE   \* MERGEFORMAT </w:instrText>
        </w:r>
        <w:r>
          <w:fldChar w:fldCharType="separate"/>
        </w:r>
        <w:r w:rsidR="002C53B9">
          <w:rPr>
            <w:noProof/>
          </w:rPr>
          <w:t>131</w:t>
        </w:r>
        <w:r>
          <w:rPr>
            <w:noProof/>
          </w:rPr>
          <w:fldChar w:fldCharType="end"/>
        </w:r>
      </w:p>
    </w:sdtContent>
  </w:sdt>
  <w:p w:rsidR="0082275E" w:rsidRDefault="0082275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BAB" w:rsidRDefault="00065BAB">
      <w:pPr>
        <w:spacing w:after="0" w:line="240" w:lineRule="auto"/>
      </w:pPr>
      <w:r>
        <w:separator/>
      </w:r>
    </w:p>
  </w:footnote>
  <w:footnote w:type="continuationSeparator" w:id="0">
    <w:p w:rsidR="00065BAB" w:rsidRDefault="00065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1" w15:restartNumberingAfterBreak="0">
    <w:nsid w:val="00000005"/>
    <w:multiLevelType w:val="multilevel"/>
    <w:tmpl w:val="6FB033D0"/>
    <w:name w:val="WW8Num3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969" w:hanging="54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2" w15:restartNumberingAfterBreak="0">
    <w:nsid w:val="0000000C"/>
    <w:multiLevelType w:val="singleLevel"/>
    <w:tmpl w:val="0000000C"/>
    <w:name w:val="WW8Num48"/>
    <w:lvl w:ilvl="0">
      <w:start w:val="1"/>
      <w:numFmt w:val="bullet"/>
      <w:lvlText w:val="-"/>
      <w:lvlJc w:val="left"/>
      <w:pPr>
        <w:tabs>
          <w:tab w:val="num" w:pos="1004"/>
        </w:tabs>
        <w:ind w:left="1004" w:hanging="284"/>
      </w:pPr>
      <w:rPr>
        <w:rFonts w:ascii="MV Boli" w:hAnsi="MV Boli"/>
      </w:rPr>
    </w:lvl>
  </w:abstractNum>
  <w:abstractNum w:abstractNumId="3" w15:restartNumberingAfterBreak="0">
    <w:nsid w:val="00000015"/>
    <w:multiLevelType w:val="multilevel"/>
    <w:tmpl w:val="3F8072DC"/>
    <w:name w:val="WW8Num61"/>
    <w:lvl w:ilvl="0">
      <w:start w:val="1"/>
      <w:numFmt w:val="decimal"/>
      <w:lvlText w:val="%1."/>
      <w:lvlJc w:val="left"/>
      <w:pPr>
        <w:tabs>
          <w:tab w:val="num" w:pos="624"/>
        </w:tabs>
        <w:ind w:left="624" w:hanging="340"/>
      </w:pPr>
      <w:rPr>
        <w:sz w:val="20"/>
        <w:szCs w:val="2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 w15:restartNumberingAfterBreak="0">
    <w:nsid w:val="00A15AB0"/>
    <w:multiLevelType w:val="multilevel"/>
    <w:tmpl w:val="D3CE32D4"/>
    <w:lvl w:ilvl="0">
      <w:start w:val="4"/>
      <w:numFmt w:val="decimal"/>
      <w:pStyle w:val="2"/>
      <w:lvlText w:val="%1"/>
      <w:lvlJc w:val="left"/>
      <w:pPr>
        <w:ind w:left="525" w:hanging="525"/>
      </w:pPr>
      <w:rPr>
        <w:rFonts w:hint="default"/>
      </w:rPr>
    </w:lvl>
    <w:lvl w:ilvl="1">
      <w:start w:val="2"/>
      <w:numFmt w:val="decimal"/>
      <w:lvlText w:val="%2.12"/>
      <w:lvlJc w:val="left"/>
      <w:pPr>
        <w:ind w:left="1997"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5" w15:restartNumberingAfterBreak="0">
    <w:nsid w:val="00A90FCC"/>
    <w:multiLevelType w:val="multilevel"/>
    <w:tmpl w:val="E83E4222"/>
    <w:lvl w:ilvl="0">
      <w:start w:val="1"/>
      <w:numFmt w:val="decimal"/>
      <w:lvlText w:val="%1."/>
      <w:lvlJc w:val="left"/>
      <w:pPr>
        <w:ind w:left="600" w:hanging="600"/>
      </w:pPr>
      <w:rPr>
        <w:rFonts w:ascii="Times New Roman" w:eastAsia="Calibri" w:hAnsi="Times New Roman" w:cs="Times New Roman"/>
      </w:rPr>
    </w:lvl>
    <w:lvl w:ilvl="1">
      <w:start w:val="3"/>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92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6" w15:restartNumberingAfterBreak="0">
    <w:nsid w:val="08217B85"/>
    <w:multiLevelType w:val="multilevel"/>
    <w:tmpl w:val="EB606F18"/>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8572305"/>
    <w:multiLevelType w:val="hybridMultilevel"/>
    <w:tmpl w:val="4B103384"/>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0C194DF6"/>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 w15:restartNumberingAfterBreak="0">
    <w:nsid w:val="0CB93805"/>
    <w:multiLevelType w:val="hybridMultilevel"/>
    <w:tmpl w:val="6BD42AAE"/>
    <w:lvl w:ilvl="0" w:tplc="9C420A94">
      <w:start w:val="1"/>
      <w:numFmt w:val="decimal"/>
      <w:isLgl/>
      <w:lvlText w:val="%1"/>
      <w:lvlJc w:val="left"/>
      <w:pPr>
        <w:tabs>
          <w:tab w:val="num" w:pos="397"/>
        </w:tabs>
        <w:ind w:left="0" w:firstLine="113"/>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E92471"/>
    <w:multiLevelType w:val="multilevel"/>
    <w:tmpl w:val="973AF6D8"/>
    <w:lvl w:ilvl="0">
      <w:start w:val="1"/>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8F1243"/>
    <w:multiLevelType w:val="multilevel"/>
    <w:tmpl w:val="7DDAB0A0"/>
    <w:lvl w:ilvl="0">
      <w:start w:val="2"/>
      <w:numFmt w:val="decimal"/>
      <w:pStyle w:val="S"/>
      <w:lvlText w:val="%1"/>
      <w:lvlJc w:val="left"/>
      <w:pPr>
        <w:ind w:left="525" w:hanging="525"/>
      </w:pPr>
      <w:rPr>
        <w:rFonts w:hint="default"/>
      </w:rPr>
    </w:lvl>
    <w:lvl w:ilvl="1">
      <w:start w:val="10"/>
      <w:numFmt w:val="decimal"/>
      <w:lvlText w:val="%1.%2"/>
      <w:lvlJc w:val="left"/>
      <w:pPr>
        <w:ind w:left="2847"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14" w15:restartNumberingAfterBreak="0">
    <w:nsid w:val="13EF63F4"/>
    <w:multiLevelType w:val="hybridMultilevel"/>
    <w:tmpl w:val="9C2CB262"/>
    <w:lvl w:ilvl="0" w:tplc="D0EA28E2">
      <w:start w:val="1"/>
      <w:numFmt w:val="bullet"/>
      <w:lvlText w:val="−"/>
      <w:lvlJc w:val="left"/>
      <w:pPr>
        <w:ind w:left="1571" w:hanging="360"/>
      </w:pPr>
      <w:rPr>
        <w:rFonts w:ascii="Courier New" w:hAnsi="Courier Ne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6" w15:restartNumberingAfterBreak="0">
    <w:nsid w:val="19396017"/>
    <w:multiLevelType w:val="hybridMultilevel"/>
    <w:tmpl w:val="3A02B24A"/>
    <w:styleLink w:val="a"/>
    <w:lvl w:ilvl="0" w:tplc="5B146CB6">
      <w:start w:val="1"/>
      <w:numFmt w:val="bullet"/>
      <w:lvlText w:val="-"/>
      <w:lvlJc w:val="left"/>
      <w:pPr>
        <w:tabs>
          <w:tab w:val="num" w:pos="340"/>
        </w:tabs>
        <w:ind w:left="340" w:hanging="340"/>
      </w:pPr>
      <w:rPr>
        <w:rFonts w:ascii="MV Boli" w:hAnsi="MV Boli"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EB3FDA"/>
    <w:multiLevelType w:val="hybridMultilevel"/>
    <w:tmpl w:val="C60ADFE2"/>
    <w:lvl w:ilvl="0" w:tplc="2222E13E">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1591B01"/>
    <w:multiLevelType w:val="multilevel"/>
    <w:tmpl w:val="0C42B4FA"/>
    <w:lvl w:ilvl="0">
      <w:start w:val="14"/>
      <w:numFmt w:val="none"/>
      <w:pStyle w:val="a0"/>
      <w:lvlText w:val=""/>
      <w:lvlJc w:val="left"/>
      <w:pPr>
        <w:ind w:left="360" w:hanging="360"/>
      </w:pPr>
      <w:rPr>
        <w:rFonts w:hint="default"/>
      </w:rPr>
    </w:lvl>
    <w:lvl w:ilvl="1">
      <w:start w:val="5"/>
      <w:numFmt w:val="decimal"/>
      <w:lvlText w:val="%2."/>
      <w:lvlJc w:val="left"/>
      <w:pPr>
        <w:ind w:left="851" w:hanging="491"/>
      </w:pPr>
      <w:rPr>
        <w:rFonts w:hint="default"/>
      </w:rPr>
    </w:lvl>
    <w:lvl w:ilvl="2">
      <w:start w:val="1"/>
      <w:numFmt w:val="decimal"/>
      <w:suff w:val="space"/>
      <w:lvlText w:val="3.%3 "/>
      <w:lvlJc w:val="left"/>
      <w:pPr>
        <w:ind w:left="1224" w:hanging="504"/>
      </w:pPr>
      <w:rPr>
        <w:rFonts w:hint="default"/>
      </w:rPr>
    </w:lvl>
    <w:lvl w:ilvl="3">
      <w:start w:val="1"/>
      <w:numFmt w:val="decimal"/>
      <w:suff w:val="space"/>
      <w:lvlText w:val="4.%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25C40E18"/>
    <w:multiLevelType w:val="hybridMultilevel"/>
    <w:tmpl w:val="FB767F34"/>
    <w:lvl w:ilvl="0" w:tplc="679A1DDC">
      <w:start w:val="201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9C521DC"/>
    <w:multiLevelType w:val="hybridMultilevel"/>
    <w:tmpl w:val="357A1088"/>
    <w:lvl w:ilvl="0" w:tplc="3110BE92">
      <w:start w:val="1"/>
      <w:numFmt w:val="decimal"/>
      <w:lvlText w:val="%1."/>
      <w:lvlJc w:val="center"/>
      <w:pPr>
        <w:ind w:left="498" w:hanging="214"/>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2" w15:restartNumberingAfterBreak="0">
    <w:nsid w:val="2A3D1DEE"/>
    <w:multiLevelType w:val="multilevel"/>
    <w:tmpl w:val="FA9CE4A8"/>
    <w:lvl w:ilvl="0">
      <w:start w:val="2"/>
      <w:numFmt w:val="decimal"/>
      <w:lvlText w:val="%1"/>
      <w:lvlJc w:val="left"/>
      <w:pPr>
        <w:ind w:left="375" w:hanging="37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2AD141A4"/>
    <w:multiLevelType w:val="hybridMultilevel"/>
    <w:tmpl w:val="D5BAE236"/>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AEF43B9"/>
    <w:multiLevelType w:val="multilevel"/>
    <w:tmpl w:val="6FB033D0"/>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isLgl/>
      <w:lvlText w:val="%1.%2."/>
      <w:lvlJc w:val="left"/>
      <w:pPr>
        <w:ind w:left="1969" w:hanging="54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25" w15:restartNumberingAfterBreak="0">
    <w:nsid w:val="2DEB45B7"/>
    <w:multiLevelType w:val="hybridMultilevel"/>
    <w:tmpl w:val="9210F31A"/>
    <w:lvl w:ilvl="0" w:tplc="50C88AD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01B2ED1"/>
    <w:multiLevelType w:val="hybridMultilevel"/>
    <w:tmpl w:val="634A9E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08067D8"/>
    <w:multiLevelType w:val="hybridMultilevel"/>
    <w:tmpl w:val="204E905A"/>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AD1F9F"/>
    <w:multiLevelType w:val="hybridMultilevel"/>
    <w:tmpl w:val="BC78D43E"/>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4C06EE8"/>
    <w:multiLevelType w:val="multilevel"/>
    <w:tmpl w:val="112405DC"/>
    <w:lvl w:ilvl="0">
      <w:start w:val="2"/>
      <w:numFmt w:val="decimal"/>
      <w:lvlText w:val="%1"/>
      <w:lvlJc w:val="left"/>
      <w:pPr>
        <w:ind w:left="576" w:hanging="576"/>
      </w:pPr>
      <w:rPr>
        <w:rFonts w:hint="default"/>
      </w:rPr>
    </w:lvl>
    <w:lvl w:ilvl="1">
      <w:start w:val="2"/>
      <w:numFmt w:val="decimal"/>
      <w:lvlText w:val="%1.%2"/>
      <w:lvlJc w:val="left"/>
      <w:pPr>
        <w:ind w:left="1001" w:hanging="576"/>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0" w15:restartNumberingAfterBreak="0">
    <w:nsid w:val="34C52EDF"/>
    <w:multiLevelType w:val="hybridMultilevel"/>
    <w:tmpl w:val="CEA8A85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35F65DAE"/>
    <w:multiLevelType w:val="multilevel"/>
    <w:tmpl w:val="4EC2F4C0"/>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5"/>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32" w15:restartNumberingAfterBreak="0">
    <w:nsid w:val="398D162D"/>
    <w:multiLevelType w:val="hybridMultilevel"/>
    <w:tmpl w:val="C04845E0"/>
    <w:lvl w:ilvl="0" w:tplc="A954A74E">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3B270996"/>
    <w:multiLevelType w:val="multilevel"/>
    <w:tmpl w:val="7C7ADA32"/>
    <w:lvl w:ilvl="0">
      <w:start w:val="4"/>
      <w:numFmt w:val="decimal"/>
      <w:pStyle w:val="S0"/>
      <w:lvlText w:val="%1"/>
      <w:lvlJc w:val="left"/>
      <w:pPr>
        <w:ind w:left="525" w:hanging="525"/>
      </w:pPr>
      <w:rPr>
        <w:rFonts w:hint="default"/>
      </w:rPr>
    </w:lvl>
    <w:lvl w:ilvl="1">
      <w:start w:val="2"/>
      <w:numFmt w:val="decimal"/>
      <w:lvlText w:val="%2.11"/>
      <w:lvlJc w:val="left"/>
      <w:pPr>
        <w:ind w:left="1997"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34" w15:restartNumberingAfterBreak="0">
    <w:nsid w:val="3D1C2EA7"/>
    <w:multiLevelType w:val="hybridMultilevel"/>
    <w:tmpl w:val="E3549766"/>
    <w:styleLink w:val="1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3D4D0099"/>
    <w:multiLevelType w:val="hybridMultilevel"/>
    <w:tmpl w:val="126E58D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4069319A"/>
    <w:multiLevelType w:val="hybridMultilevel"/>
    <w:tmpl w:val="53DEC3B6"/>
    <w:lvl w:ilvl="0" w:tplc="E76EE5FC">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09F5812"/>
    <w:multiLevelType w:val="hybridMultilevel"/>
    <w:tmpl w:val="CCF8F7AA"/>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4416321E"/>
    <w:multiLevelType w:val="hybridMultilevel"/>
    <w:tmpl w:val="F6DC0016"/>
    <w:lvl w:ilvl="0" w:tplc="FFFFFFFF">
      <w:start w:val="1"/>
      <w:numFmt w:val="decimal"/>
      <w:lvlText w:val="%1."/>
      <w:lvlJc w:val="left"/>
      <w:pPr>
        <w:tabs>
          <w:tab w:val="num" w:pos="284"/>
        </w:tabs>
        <w:ind w:left="284" w:hanging="284"/>
      </w:pPr>
      <w:rPr>
        <w:rFonts w:hint="default"/>
      </w:rPr>
    </w:lvl>
    <w:lvl w:ilvl="1" w:tplc="FFFFFFFF">
      <w:start w:val="1"/>
      <w:numFmt w:val="decimal"/>
      <w:lvlText w:val="%2."/>
      <w:lvlJc w:val="left"/>
      <w:pPr>
        <w:tabs>
          <w:tab w:val="num" w:pos="720"/>
        </w:tabs>
        <w:ind w:left="72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91A3676"/>
    <w:multiLevelType w:val="multilevel"/>
    <w:tmpl w:val="AD540394"/>
    <w:lvl w:ilvl="0">
      <w:start w:val="4"/>
      <w:numFmt w:val="decimal"/>
      <w:pStyle w:val="a1"/>
      <w:lvlText w:val="%1"/>
      <w:lvlJc w:val="left"/>
      <w:pPr>
        <w:ind w:left="525" w:hanging="525"/>
      </w:pPr>
      <w:rPr>
        <w:rFonts w:hint="default"/>
      </w:rPr>
    </w:lvl>
    <w:lvl w:ilvl="1">
      <w:start w:val="2"/>
      <w:numFmt w:val="decimal"/>
      <w:lvlText w:val="%2.13"/>
      <w:lvlJc w:val="left"/>
      <w:pPr>
        <w:ind w:left="1004" w:hanging="720"/>
      </w:pPr>
      <w:rPr>
        <w:rFonts w:hint="default"/>
      </w:rPr>
    </w:lvl>
    <w:lvl w:ilvl="2">
      <w:start w:val="4"/>
      <w:numFmt w:val="decimal"/>
      <w:lvlText w:val="%3.1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40" w15:restartNumberingAfterBreak="0">
    <w:nsid w:val="495A351E"/>
    <w:multiLevelType w:val="hybridMultilevel"/>
    <w:tmpl w:val="FB1AB97E"/>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49A635BB"/>
    <w:multiLevelType w:val="hybridMultilevel"/>
    <w:tmpl w:val="038EA2AE"/>
    <w:lvl w:ilvl="0" w:tplc="041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4A6C5CBF"/>
    <w:multiLevelType w:val="multilevel"/>
    <w:tmpl w:val="1FD0F070"/>
    <w:lvl w:ilvl="0">
      <w:start w:val="2"/>
      <w:numFmt w:val="decimal"/>
      <w:lvlText w:val="%1"/>
      <w:lvlJc w:val="left"/>
      <w:pPr>
        <w:ind w:left="375" w:hanging="375"/>
      </w:pPr>
      <w:rPr>
        <w:rFonts w:hint="default"/>
      </w:rPr>
    </w:lvl>
    <w:lvl w:ilvl="1">
      <w:start w:val="8"/>
      <w:numFmt w:val="decimal"/>
      <w:lvlText w:val="%1.%2"/>
      <w:lvlJc w:val="left"/>
      <w:pPr>
        <w:ind w:left="1796" w:hanging="720"/>
      </w:pPr>
      <w:rPr>
        <w:rFonts w:hint="default"/>
      </w:rPr>
    </w:lvl>
    <w:lvl w:ilvl="2">
      <w:start w:val="6"/>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43" w15:restartNumberingAfterBreak="0">
    <w:nsid w:val="4EB2588A"/>
    <w:multiLevelType w:val="multilevel"/>
    <w:tmpl w:val="F4D4335C"/>
    <w:lvl w:ilvl="0">
      <w:start w:val="2"/>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4" w15:restartNumberingAfterBreak="0">
    <w:nsid w:val="50260D2C"/>
    <w:multiLevelType w:val="hybridMultilevel"/>
    <w:tmpl w:val="03D098B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55403112"/>
    <w:multiLevelType w:val="hybridMultilevel"/>
    <w:tmpl w:val="96828E4E"/>
    <w:lvl w:ilvl="0" w:tplc="2250DDE0">
      <w:numFmt w:val="bullet"/>
      <w:lvlText w:val="-"/>
      <w:lvlJc w:val="left"/>
      <w:pPr>
        <w:tabs>
          <w:tab w:val="num" w:pos="284"/>
        </w:tabs>
        <w:ind w:left="284" w:hanging="284"/>
      </w:pPr>
      <w:rPr>
        <w:rFonts w:ascii="Times New Roman" w:eastAsia="Times New Roman" w:hAnsi="Times New Roman" w:cs="Times New Roman" w:hint="default"/>
      </w:rPr>
    </w:lvl>
    <w:lvl w:ilvl="1" w:tplc="04190019">
      <w:numFmt w:val="bullet"/>
      <w:lvlText w:val="-"/>
      <w:lvlJc w:val="left"/>
      <w:pPr>
        <w:tabs>
          <w:tab w:val="num" w:pos="1364"/>
        </w:tabs>
        <w:ind w:left="1364" w:hanging="284"/>
      </w:pPr>
      <w:rPr>
        <w:rFonts w:ascii="Times New Roman" w:eastAsia="Times New Roman" w:hAnsi="Times New Roman"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A95D46"/>
    <w:multiLevelType w:val="multilevel"/>
    <w:tmpl w:val="1F3ED488"/>
    <w:lvl w:ilvl="0">
      <w:start w:val="2"/>
      <w:numFmt w:val="decimal"/>
      <w:pStyle w:val="S1"/>
      <w:lvlText w:val="%1"/>
      <w:lvlJc w:val="left"/>
      <w:pPr>
        <w:ind w:left="375"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48" w15:restartNumberingAfterBreak="0">
    <w:nsid w:val="57BD3327"/>
    <w:multiLevelType w:val="hybridMultilevel"/>
    <w:tmpl w:val="1862D67A"/>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58CA1168"/>
    <w:multiLevelType w:val="hybridMultilevel"/>
    <w:tmpl w:val="E04C481E"/>
    <w:lvl w:ilvl="0" w:tplc="775C706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5AE42370"/>
    <w:multiLevelType w:val="hybridMultilevel"/>
    <w:tmpl w:val="FE5A82B8"/>
    <w:lvl w:ilvl="0" w:tplc="C1A0B7F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5E675C54"/>
    <w:multiLevelType w:val="multilevel"/>
    <w:tmpl w:val="B08C9D52"/>
    <w:lvl w:ilvl="0">
      <w:start w:val="2"/>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5FB14164"/>
    <w:multiLevelType w:val="hybridMultilevel"/>
    <w:tmpl w:val="CE286D06"/>
    <w:lvl w:ilvl="0" w:tplc="8D520D6E">
      <w:start w:val="1"/>
      <w:numFmt w:val="bullet"/>
      <w:lvlText w:val="−"/>
      <w:lvlJc w:val="left"/>
      <w:pPr>
        <w:ind w:left="1931" w:hanging="360"/>
      </w:pPr>
      <w:rPr>
        <w:rFonts w:ascii="Courier New" w:hAnsi="Courier New" w:hint="default"/>
        <w:color w:val="auto"/>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53" w15:restartNumberingAfterBreak="0">
    <w:nsid w:val="60DF1239"/>
    <w:multiLevelType w:val="multilevel"/>
    <w:tmpl w:val="B26A056C"/>
    <w:lvl w:ilvl="0">
      <w:start w:val="1"/>
      <w:numFmt w:val="decimal"/>
      <w:lvlText w:val="%1."/>
      <w:lvlJc w:val="left"/>
      <w:pPr>
        <w:ind w:left="648" w:hanging="648"/>
      </w:pPr>
      <w:rPr>
        <w:rFonts w:hint="default"/>
      </w:rPr>
    </w:lvl>
    <w:lvl w:ilvl="1">
      <w:start w:val="3"/>
      <w:numFmt w:val="decimal"/>
      <w:lvlText w:val="%1.%2."/>
      <w:lvlJc w:val="left"/>
      <w:pPr>
        <w:ind w:left="1618" w:hanging="72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7188" w:hanging="180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54" w15:restartNumberingAfterBreak="0">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3F32115"/>
    <w:multiLevelType w:val="multilevel"/>
    <w:tmpl w:val="80CEEBE2"/>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7" w15:restartNumberingAfterBreak="0">
    <w:nsid w:val="65B52C22"/>
    <w:multiLevelType w:val="hybridMultilevel"/>
    <w:tmpl w:val="C1A8C8E0"/>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660B128E"/>
    <w:multiLevelType w:val="hybridMultilevel"/>
    <w:tmpl w:val="01D0FC0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675D1CCB"/>
    <w:multiLevelType w:val="hybridMultilevel"/>
    <w:tmpl w:val="190644AA"/>
    <w:lvl w:ilvl="0" w:tplc="7EFA9D34">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61" w15:restartNumberingAfterBreak="0">
    <w:nsid w:val="6B8A5DD9"/>
    <w:multiLevelType w:val="hybridMultilevel"/>
    <w:tmpl w:val="33D4DCE8"/>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15:restartNumberingAfterBreak="0">
    <w:nsid w:val="6D797EEB"/>
    <w:multiLevelType w:val="multilevel"/>
    <w:tmpl w:val="3DF8E166"/>
    <w:lvl w:ilvl="0">
      <w:start w:val="1"/>
      <w:numFmt w:val="decimal"/>
      <w:lvlText w:val="%1"/>
      <w:lvlJc w:val="left"/>
      <w:pPr>
        <w:ind w:left="600" w:hanging="600"/>
      </w:pPr>
      <w:rPr>
        <w:rFonts w:hint="default"/>
      </w:rPr>
    </w:lvl>
    <w:lvl w:ilvl="1">
      <w:start w:val="3"/>
      <w:numFmt w:val="decimal"/>
      <w:lvlText w:val="%1.%2"/>
      <w:lvlJc w:val="left"/>
      <w:pPr>
        <w:ind w:left="1138" w:hanging="600"/>
      </w:pPr>
      <w:rPr>
        <w:rFonts w:hint="default"/>
      </w:rPr>
    </w:lvl>
    <w:lvl w:ilvl="2">
      <w:start w:val="4"/>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63" w15:restartNumberingAfterBreak="0">
    <w:nsid w:val="6D9D7B75"/>
    <w:multiLevelType w:val="hybridMultilevel"/>
    <w:tmpl w:val="19543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FF26D57"/>
    <w:multiLevelType w:val="hybridMultilevel"/>
    <w:tmpl w:val="D8142BC0"/>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70DD24EE"/>
    <w:multiLevelType w:val="hybridMultilevel"/>
    <w:tmpl w:val="D422AF34"/>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79A0468E"/>
    <w:multiLevelType w:val="hybridMultilevel"/>
    <w:tmpl w:val="D4D454E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7C477781"/>
    <w:multiLevelType w:val="hybridMultilevel"/>
    <w:tmpl w:val="224E86CE"/>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CD25B9F"/>
    <w:multiLevelType w:val="hybridMultilevel"/>
    <w:tmpl w:val="67C436C2"/>
    <w:lvl w:ilvl="0" w:tplc="FDAEAE7C">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9"/>
  </w:num>
  <w:num w:numId="3">
    <w:abstractNumId w:val="6"/>
  </w:num>
  <w:num w:numId="4">
    <w:abstractNumId w:val="37"/>
  </w:num>
  <w:num w:numId="5">
    <w:abstractNumId w:val="44"/>
  </w:num>
  <w:num w:numId="6">
    <w:abstractNumId w:val="14"/>
  </w:num>
  <w:num w:numId="7">
    <w:abstractNumId w:val="26"/>
  </w:num>
  <w:num w:numId="8">
    <w:abstractNumId w:val="61"/>
  </w:num>
  <w:num w:numId="9">
    <w:abstractNumId w:val="41"/>
  </w:num>
  <w:num w:numId="10">
    <w:abstractNumId w:val="36"/>
  </w:num>
  <w:num w:numId="11">
    <w:abstractNumId w:val="27"/>
  </w:num>
  <w:num w:numId="12">
    <w:abstractNumId w:val="35"/>
  </w:num>
  <w:num w:numId="13">
    <w:abstractNumId w:val="60"/>
  </w:num>
  <w:num w:numId="14">
    <w:abstractNumId w:val="0"/>
  </w:num>
  <w:num w:numId="15">
    <w:abstractNumId w:val="43"/>
  </w:num>
  <w:num w:numId="16">
    <w:abstractNumId w:val="29"/>
  </w:num>
  <w:num w:numId="17">
    <w:abstractNumId w:val="55"/>
  </w:num>
  <w:num w:numId="18">
    <w:abstractNumId w:val="51"/>
  </w:num>
  <w:num w:numId="19">
    <w:abstractNumId w:val="22"/>
  </w:num>
  <w:num w:numId="20">
    <w:abstractNumId w:val="19"/>
  </w:num>
  <w:num w:numId="21">
    <w:abstractNumId w:val="56"/>
  </w:num>
  <w:num w:numId="22">
    <w:abstractNumId w:val="47"/>
  </w:num>
  <w:num w:numId="23">
    <w:abstractNumId w:val="13"/>
  </w:num>
  <w:num w:numId="24">
    <w:abstractNumId w:val="32"/>
  </w:num>
  <w:num w:numId="25">
    <w:abstractNumId w:val="12"/>
  </w:num>
  <w:num w:numId="26">
    <w:abstractNumId w:val="7"/>
  </w:num>
  <w:num w:numId="27">
    <w:abstractNumId w:val="5"/>
  </w:num>
  <w:num w:numId="28">
    <w:abstractNumId w:val="33"/>
  </w:num>
  <w:num w:numId="29">
    <w:abstractNumId w:val="4"/>
  </w:num>
  <w:num w:numId="30">
    <w:abstractNumId w:val="39"/>
  </w:num>
  <w:num w:numId="31">
    <w:abstractNumId w:val="18"/>
  </w:num>
  <w:num w:numId="32">
    <w:abstractNumId w:val="54"/>
  </w:num>
  <w:num w:numId="33">
    <w:abstractNumId w:val="62"/>
  </w:num>
  <w:num w:numId="34">
    <w:abstractNumId w:val="21"/>
  </w:num>
  <w:num w:numId="35">
    <w:abstractNumId w:val="25"/>
  </w:num>
  <w:num w:numId="36">
    <w:abstractNumId w:val="58"/>
  </w:num>
  <w:num w:numId="37">
    <w:abstractNumId w:val="23"/>
  </w:num>
  <w:num w:numId="38">
    <w:abstractNumId w:val="65"/>
  </w:num>
  <w:num w:numId="39">
    <w:abstractNumId w:val="40"/>
  </w:num>
  <w:num w:numId="40">
    <w:abstractNumId w:val="17"/>
  </w:num>
  <w:num w:numId="41">
    <w:abstractNumId w:val="64"/>
  </w:num>
  <w:num w:numId="42">
    <w:abstractNumId w:val="57"/>
  </w:num>
  <w:num w:numId="43">
    <w:abstractNumId w:val="66"/>
  </w:num>
  <w:num w:numId="44">
    <w:abstractNumId w:val="28"/>
  </w:num>
  <w:num w:numId="45">
    <w:abstractNumId w:val="30"/>
  </w:num>
  <w:num w:numId="46">
    <w:abstractNumId w:val="68"/>
  </w:num>
  <w:num w:numId="47">
    <w:abstractNumId w:val="53"/>
  </w:num>
  <w:num w:numId="48">
    <w:abstractNumId w:val="31"/>
  </w:num>
  <w:num w:numId="49">
    <w:abstractNumId w:val="46"/>
  </w:num>
  <w:num w:numId="50">
    <w:abstractNumId w:val="1"/>
  </w:num>
  <w:num w:numId="51">
    <w:abstractNumId w:val="10"/>
  </w:num>
  <w:num w:numId="52">
    <w:abstractNumId w:val="3"/>
  </w:num>
  <w:num w:numId="53">
    <w:abstractNumId w:val="20"/>
  </w:num>
  <w:num w:numId="54">
    <w:abstractNumId w:val="24"/>
  </w:num>
  <w:num w:numId="55">
    <w:abstractNumId w:val="49"/>
  </w:num>
  <w:num w:numId="56">
    <w:abstractNumId w:val="50"/>
  </w:num>
  <w:num w:numId="57">
    <w:abstractNumId w:val="67"/>
  </w:num>
  <w:num w:numId="58">
    <w:abstractNumId w:val="45"/>
  </w:num>
  <w:num w:numId="59">
    <w:abstractNumId w:val="15"/>
  </w:num>
  <w:num w:numId="60">
    <w:abstractNumId w:val="42"/>
  </w:num>
  <w:num w:numId="61">
    <w:abstractNumId w:val="48"/>
  </w:num>
  <w:num w:numId="62">
    <w:abstractNumId w:val="52"/>
  </w:num>
  <w:num w:numId="63">
    <w:abstractNumId w:val="11"/>
  </w:num>
  <w:num w:numId="64">
    <w:abstractNumId w:val="16"/>
  </w:num>
  <w:num w:numId="65">
    <w:abstractNumId w:val="34"/>
  </w:num>
  <w:num w:numId="66">
    <w:abstractNumId w:val="38"/>
  </w:num>
  <w:num w:numId="67">
    <w:abstractNumId w:val="59"/>
  </w:num>
  <w:num w:numId="68">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D98"/>
    <w:rsid w:val="000067FA"/>
    <w:rsid w:val="00065BAB"/>
    <w:rsid w:val="000B3DDC"/>
    <w:rsid w:val="00160834"/>
    <w:rsid w:val="0018063D"/>
    <w:rsid w:val="001A50D1"/>
    <w:rsid w:val="001C6E64"/>
    <w:rsid w:val="001E1FE4"/>
    <w:rsid w:val="002575DF"/>
    <w:rsid w:val="002C53B9"/>
    <w:rsid w:val="00326A05"/>
    <w:rsid w:val="0037558C"/>
    <w:rsid w:val="0038410D"/>
    <w:rsid w:val="003A71F0"/>
    <w:rsid w:val="003D421F"/>
    <w:rsid w:val="004030D3"/>
    <w:rsid w:val="0047015A"/>
    <w:rsid w:val="004765D9"/>
    <w:rsid w:val="0075706B"/>
    <w:rsid w:val="0082275E"/>
    <w:rsid w:val="008247D4"/>
    <w:rsid w:val="00852615"/>
    <w:rsid w:val="008B39C7"/>
    <w:rsid w:val="00931C8C"/>
    <w:rsid w:val="00A30071"/>
    <w:rsid w:val="00AB6EA0"/>
    <w:rsid w:val="00AD155E"/>
    <w:rsid w:val="00AD1D98"/>
    <w:rsid w:val="00B26E6A"/>
    <w:rsid w:val="00B933A2"/>
    <w:rsid w:val="00BC71B3"/>
    <w:rsid w:val="00C75D99"/>
    <w:rsid w:val="00D51DBA"/>
    <w:rsid w:val="00D962CF"/>
    <w:rsid w:val="00DE0444"/>
    <w:rsid w:val="00EB55E7"/>
    <w:rsid w:val="00F87468"/>
    <w:rsid w:val="00FA17AC"/>
    <w:rsid w:val="00FC4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F7F62F"/>
  <w15:chartTrackingRefBased/>
  <w15:docId w15:val="{1618EBAE-856F-484B-8787-243AF6FA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1">
    <w:name w:val="heading 1"/>
    <w:aliases w:val="Т3"/>
    <w:basedOn w:val="a2"/>
    <w:next w:val="a2"/>
    <w:link w:val="12"/>
    <w:qFormat/>
    <w:rsid w:val="002575DF"/>
    <w:pPr>
      <w:keepNext/>
      <w:spacing w:before="240" w:after="60" w:line="240" w:lineRule="auto"/>
      <w:jc w:val="both"/>
      <w:outlineLvl w:val="0"/>
    </w:pPr>
    <w:rPr>
      <w:rFonts w:ascii="Arial" w:eastAsia="Calibri" w:hAnsi="Arial" w:cs="Arial"/>
      <w:b/>
      <w:bCs/>
      <w:kern w:val="32"/>
      <w:sz w:val="32"/>
      <w:szCs w:val="32"/>
      <w:lang w:eastAsia="ru-RU"/>
    </w:rPr>
  </w:style>
  <w:style w:type="paragraph" w:styleId="20">
    <w:name w:val="heading 2"/>
    <w:aliases w:val="Т4,OG Heading 2"/>
    <w:basedOn w:val="a2"/>
    <w:next w:val="a2"/>
    <w:link w:val="21"/>
    <w:qFormat/>
    <w:rsid w:val="002575DF"/>
    <w:pPr>
      <w:keepNext/>
      <w:spacing w:before="240" w:after="60" w:line="240" w:lineRule="auto"/>
      <w:jc w:val="both"/>
      <w:outlineLvl w:val="1"/>
    </w:pPr>
    <w:rPr>
      <w:rFonts w:ascii="Arial" w:eastAsia="Calibri" w:hAnsi="Arial" w:cs="Arial"/>
      <w:b/>
      <w:bCs/>
      <w:i/>
      <w:iCs/>
      <w:kern w:val="2"/>
      <w:sz w:val="28"/>
      <w:szCs w:val="28"/>
      <w:lang w:eastAsia="ru-RU"/>
    </w:rPr>
  </w:style>
  <w:style w:type="paragraph" w:styleId="3">
    <w:name w:val="heading 3"/>
    <w:aliases w:val="Tab"/>
    <w:basedOn w:val="a2"/>
    <w:next w:val="a2"/>
    <w:link w:val="30"/>
    <w:qFormat/>
    <w:rsid w:val="002575DF"/>
    <w:pPr>
      <w:keepNext/>
      <w:keepLines/>
      <w:spacing w:before="200" w:after="0" w:line="360" w:lineRule="auto"/>
      <w:jc w:val="both"/>
      <w:outlineLvl w:val="2"/>
    </w:pPr>
    <w:rPr>
      <w:rFonts w:ascii="Cambria" w:eastAsia="Calibri" w:hAnsi="Cambria" w:cs="Times New Roman"/>
      <w:b/>
      <w:bCs/>
      <w:color w:val="4F81BD"/>
      <w:kern w:val="2"/>
      <w:sz w:val="24"/>
      <w:szCs w:val="24"/>
    </w:rPr>
  </w:style>
  <w:style w:type="paragraph" w:styleId="4">
    <w:name w:val="heading 4"/>
    <w:aliases w:val="Tab_name Знак"/>
    <w:basedOn w:val="a2"/>
    <w:next w:val="a2"/>
    <w:link w:val="41"/>
    <w:qFormat/>
    <w:rsid w:val="002575DF"/>
    <w:pPr>
      <w:keepNext/>
      <w:spacing w:before="240" w:after="60" w:line="240" w:lineRule="auto"/>
      <w:jc w:val="both"/>
      <w:outlineLvl w:val="3"/>
    </w:pPr>
    <w:rPr>
      <w:rFonts w:ascii="Calibri" w:eastAsia="Calibri" w:hAnsi="Calibri" w:cs="Times New Roman"/>
      <w:b/>
      <w:bCs/>
      <w:kern w:val="2"/>
      <w:sz w:val="28"/>
      <w:szCs w:val="28"/>
      <w:lang w:eastAsia="ru-RU"/>
    </w:rPr>
  </w:style>
  <w:style w:type="paragraph" w:styleId="5">
    <w:name w:val="heading 5"/>
    <w:basedOn w:val="a2"/>
    <w:next w:val="a2"/>
    <w:link w:val="50"/>
    <w:qFormat/>
    <w:rsid w:val="002575DF"/>
    <w:pPr>
      <w:keepNext/>
      <w:keepLines/>
      <w:spacing w:before="200" w:after="0" w:line="360" w:lineRule="auto"/>
      <w:jc w:val="both"/>
      <w:outlineLvl w:val="4"/>
    </w:pPr>
    <w:rPr>
      <w:rFonts w:ascii="Cambria" w:eastAsia="Calibri" w:hAnsi="Cambria" w:cs="Times New Roman"/>
      <w:color w:val="243F60"/>
      <w:kern w:val="2"/>
      <w:sz w:val="24"/>
      <w:szCs w:val="24"/>
    </w:rPr>
  </w:style>
  <w:style w:type="paragraph" w:styleId="6">
    <w:name w:val="heading 6"/>
    <w:basedOn w:val="a2"/>
    <w:next w:val="a2"/>
    <w:link w:val="60"/>
    <w:qFormat/>
    <w:rsid w:val="002575DF"/>
    <w:pPr>
      <w:tabs>
        <w:tab w:val="num" w:pos="4320"/>
      </w:tabs>
      <w:spacing w:before="240" w:after="60" w:line="240" w:lineRule="auto"/>
      <w:ind w:left="4320" w:hanging="360"/>
      <w:jc w:val="center"/>
      <w:outlineLvl w:val="5"/>
    </w:pPr>
    <w:rPr>
      <w:rFonts w:ascii="Times New Roman" w:eastAsia="Times New Roman" w:hAnsi="Times New Roman" w:cs="Times New Roman"/>
      <w:b/>
      <w:bCs/>
      <w:lang w:eastAsia="ru-RU"/>
    </w:rPr>
  </w:style>
  <w:style w:type="paragraph" w:styleId="7">
    <w:name w:val="heading 7"/>
    <w:basedOn w:val="a2"/>
    <w:next w:val="a2"/>
    <w:link w:val="70"/>
    <w:unhideWhenUsed/>
    <w:qFormat/>
    <w:rsid w:val="002575DF"/>
    <w:pPr>
      <w:widowControl w:val="0"/>
      <w:adjustRightInd w:val="0"/>
      <w:spacing w:before="240" w:after="60" w:line="240" w:lineRule="auto"/>
      <w:jc w:val="both"/>
      <w:textAlignment w:val="baseline"/>
      <w:outlineLvl w:val="6"/>
    </w:pPr>
    <w:rPr>
      <w:rFonts w:ascii="Calibri" w:eastAsia="Times New Roman" w:hAnsi="Calibri" w:cs="Times New Roman"/>
      <w:sz w:val="20"/>
      <w:szCs w:val="20"/>
      <w:lang w:eastAsia="ru-RU"/>
    </w:rPr>
  </w:style>
  <w:style w:type="paragraph" w:styleId="8">
    <w:name w:val="heading 8"/>
    <w:basedOn w:val="a2"/>
    <w:next w:val="a2"/>
    <w:link w:val="80"/>
    <w:qFormat/>
    <w:rsid w:val="002575DF"/>
    <w:pPr>
      <w:tabs>
        <w:tab w:val="num" w:pos="5760"/>
      </w:tabs>
      <w:spacing w:before="240" w:after="60" w:line="240" w:lineRule="auto"/>
      <w:ind w:left="5760" w:hanging="360"/>
      <w:outlineLvl w:val="7"/>
    </w:pPr>
    <w:rPr>
      <w:rFonts w:ascii="Times New Roman" w:eastAsia="Times New Roman" w:hAnsi="Times New Roman" w:cs="Times New Roman"/>
      <w:i/>
      <w:iCs/>
      <w:sz w:val="24"/>
      <w:szCs w:val="24"/>
      <w:lang w:val="en-US" w:eastAsia="ru-RU"/>
    </w:rPr>
  </w:style>
  <w:style w:type="paragraph" w:styleId="9">
    <w:name w:val="heading 9"/>
    <w:basedOn w:val="a2"/>
    <w:next w:val="a2"/>
    <w:link w:val="90"/>
    <w:qFormat/>
    <w:rsid w:val="002575DF"/>
    <w:pPr>
      <w:tabs>
        <w:tab w:val="num" w:pos="6480"/>
      </w:tabs>
      <w:spacing w:before="240" w:after="60" w:line="240" w:lineRule="auto"/>
      <w:ind w:left="6480" w:hanging="360"/>
      <w:jc w:val="center"/>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B26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Т3 Знак"/>
    <w:basedOn w:val="a3"/>
    <w:link w:val="11"/>
    <w:rsid w:val="002575DF"/>
    <w:rPr>
      <w:rFonts w:ascii="Arial" w:eastAsia="Calibri" w:hAnsi="Arial" w:cs="Arial"/>
      <w:b/>
      <w:bCs/>
      <w:kern w:val="32"/>
      <w:sz w:val="32"/>
      <w:szCs w:val="32"/>
      <w:lang w:eastAsia="ru-RU"/>
    </w:rPr>
  </w:style>
  <w:style w:type="character" w:customStyle="1" w:styleId="21">
    <w:name w:val="Заголовок 2 Знак"/>
    <w:aliases w:val="Т4 Знак,OG Heading 2 Знак"/>
    <w:basedOn w:val="a3"/>
    <w:link w:val="20"/>
    <w:rsid w:val="002575DF"/>
    <w:rPr>
      <w:rFonts w:ascii="Arial" w:eastAsia="Calibri" w:hAnsi="Arial" w:cs="Arial"/>
      <w:b/>
      <w:bCs/>
      <w:i/>
      <w:iCs/>
      <w:kern w:val="2"/>
      <w:sz w:val="28"/>
      <w:szCs w:val="28"/>
      <w:lang w:eastAsia="ru-RU"/>
    </w:rPr>
  </w:style>
  <w:style w:type="character" w:customStyle="1" w:styleId="30">
    <w:name w:val="Заголовок 3 Знак"/>
    <w:aliases w:val="Tab Знак"/>
    <w:basedOn w:val="a3"/>
    <w:link w:val="3"/>
    <w:rsid w:val="002575DF"/>
    <w:rPr>
      <w:rFonts w:ascii="Cambria" w:eastAsia="Calibri" w:hAnsi="Cambria" w:cs="Times New Roman"/>
      <w:b/>
      <w:bCs/>
      <w:color w:val="4F81BD"/>
      <w:kern w:val="2"/>
      <w:sz w:val="24"/>
      <w:szCs w:val="24"/>
    </w:rPr>
  </w:style>
  <w:style w:type="character" w:customStyle="1" w:styleId="40">
    <w:name w:val="Заголовок 4 Знак"/>
    <w:basedOn w:val="a3"/>
    <w:uiPriority w:val="9"/>
    <w:semiHidden/>
    <w:rsid w:val="002575DF"/>
    <w:rPr>
      <w:rFonts w:asciiTheme="majorHAnsi" w:eastAsiaTheme="majorEastAsia" w:hAnsiTheme="majorHAnsi" w:cstheme="majorBidi"/>
      <w:i/>
      <w:iCs/>
      <w:color w:val="2E74B5" w:themeColor="accent1" w:themeShade="BF"/>
    </w:rPr>
  </w:style>
  <w:style w:type="character" w:customStyle="1" w:styleId="50">
    <w:name w:val="Заголовок 5 Знак"/>
    <w:basedOn w:val="a3"/>
    <w:link w:val="5"/>
    <w:rsid w:val="002575DF"/>
    <w:rPr>
      <w:rFonts w:ascii="Cambria" w:eastAsia="Calibri" w:hAnsi="Cambria" w:cs="Times New Roman"/>
      <w:color w:val="243F60"/>
      <w:kern w:val="2"/>
      <w:sz w:val="24"/>
      <w:szCs w:val="24"/>
    </w:rPr>
  </w:style>
  <w:style w:type="character" w:customStyle="1" w:styleId="70">
    <w:name w:val="Заголовок 7 Знак"/>
    <w:basedOn w:val="a3"/>
    <w:link w:val="7"/>
    <w:rsid w:val="002575DF"/>
    <w:rPr>
      <w:rFonts w:ascii="Calibri" w:eastAsia="Times New Roman" w:hAnsi="Calibri" w:cs="Times New Roman"/>
      <w:sz w:val="20"/>
      <w:szCs w:val="20"/>
      <w:lang w:eastAsia="ru-RU"/>
    </w:rPr>
  </w:style>
  <w:style w:type="numbering" w:customStyle="1" w:styleId="13">
    <w:name w:val="Нет списка1"/>
    <w:next w:val="a5"/>
    <w:semiHidden/>
    <w:unhideWhenUsed/>
    <w:rsid w:val="002575DF"/>
  </w:style>
  <w:style w:type="paragraph" w:styleId="a7">
    <w:name w:val="Document Map"/>
    <w:basedOn w:val="a2"/>
    <w:link w:val="a8"/>
    <w:rsid w:val="002575DF"/>
    <w:pPr>
      <w:spacing w:after="0" w:line="240" w:lineRule="auto"/>
      <w:jc w:val="both"/>
    </w:pPr>
    <w:rPr>
      <w:rFonts w:ascii="Tahoma" w:eastAsia="Times New Roman" w:hAnsi="Tahoma" w:cs="Tahoma"/>
      <w:kern w:val="2"/>
      <w:sz w:val="16"/>
      <w:szCs w:val="16"/>
    </w:rPr>
  </w:style>
  <w:style w:type="character" w:customStyle="1" w:styleId="a8">
    <w:name w:val="Схема документа Знак"/>
    <w:basedOn w:val="a3"/>
    <w:link w:val="a7"/>
    <w:rsid w:val="002575DF"/>
    <w:rPr>
      <w:rFonts w:ascii="Tahoma" w:eastAsia="Times New Roman" w:hAnsi="Tahoma" w:cs="Tahoma"/>
      <w:kern w:val="2"/>
      <w:sz w:val="16"/>
      <w:szCs w:val="16"/>
    </w:rPr>
  </w:style>
  <w:style w:type="paragraph" w:customStyle="1" w:styleId="14">
    <w:name w:val="Абзац списка1"/>
    <w:basedOn w:val="a2"/>
    <w:rsid w:val="002575DF"/>
    <w:pPr>
      <w:spacing w:after="0" w:line="360" w:lineRule="auto"/>
      <w:ind w:left="720"/>
      <w:jc w:val="both"/>
    </w:pPr>
    <w:rPr>
      <w:rFonts w:ascii="Times New Roman" w:eastAsia="Times New Roman" w:hAnsi="Times New Roman" w:cs="Times New Roman"/>
      <w:kern w:val="2"/>
      <w:sz w:val="24"/>
      <w:szCs w:val="24"/>
    </w:rPr>
  </w:style>
  <w:style w:type="character" w:customStyle="1" w:styleId="41">
    <w:name w:val="Заголовок 4 Знак1"/>
    <w:aliases w:val="Tab_name Знак Знак"/>
    <w:basedOn w:val="a3"/>
    <w:link w:val="4"/>
    <w:locked/>
    <w:rsid w:val="002575DF"/>
    <w:rPr>
      <w:rFonts w:ascii="Calibri" w:eastAsia="Calibri" w:hAnsi="Calibri" w:cs="Times New Roman"/>
      <w:b/>
      <w:bCs/>
      <w:kern w:val="2"/>
      <w:sz w:val="28"/>
      <w:szCs w:val="28"/>
      <w:lang w:eastAsia="ru-RU"/>
    </w:rPr>
  </w:style>
  <w:style w:type="paragraph" w:styleId="a9">
    <w:name w:val="header"/>
    <w:basedOn w:val="a2"/>
    <w:link w:val="aa"/>
    <w:uiPriority w:val="99"/>
    <w:rsid w:val="002575DF"/>
    <w:pPr>
      <w:tabs>
        <w:tab w:val="center" w:pos="4677"/>
        <w:tab w:val="right" w:pos="9355"/>
      </w:tabs>
      <w:spacing w:after="0" w:line="240" w:lineRule="auto"/>
      <w:jc w:val="both"/>
    </w:pPr>
    <w:rPr>
      <w:rFonts w:ascii="Times New Roman" w:eastAsia="Times New Roman" w:hAnsi="Times New Roman" w:cs="Times New Roman"/>
      <w:kern w:val="2"/>
      <w:sz w:val="24"/>
      <w:szCs w:val="24"/>
    </w:rPr>
  </w:style>
  <w:style w:type="character" w:customStyle="1" w:styleId="aa">
    <w:name w:val="Верхний колонтитул Знак"/>
    <w:basedOn w:val="a3"/>
    <w:link w:val="a9"/>
    <w:uiPriority w:val="99"/>
    <w:rsid w:val="002575DF"/>
    <w:rPr>
      <w:rFonts w:ascii="Times New Roman" w:eastAsia="Times New Roman" w:hAnsi="Times New Roman" w:cs="Times New Roman"/>
      <w:kern w:val="2"/>
      <w:sz w:val="24"/>
      <w:szCs w:val="24"/>
    </w:rPr>
  </w:style>
  <w:style w:type="paragraph" w:styleId="ab">
    <w:name w:val="footer"/>
    <w:basedOn w:val="a2"/>
    <w:link w:val="ac"/>
    <w:uiPriority w:val="99"/>
    <w:rsid w:val="002575DF"/>
    <w:pPr>
      <w:tabs>
        <w:tab w:val="center" w:pos="4677"/>
        <w:tab w:val="right" w:pos="9355"/>
      </w:tabs>
      <w:spacing w:after="0" w:line="240" w:lineRule="auto"/>
      <w:jc w:val="both"/>
    </w:pPr>
    <w:rPr>
      <w:rFonts w:ascii="Times New Roman" w:eastAsia="Times New Roman" w:hAnsi="Times New Roman" w:cs="Times New Roman"/>
      <w:kern w:val="2"/>
      <w:sz w:val="24"/>
      <w:szCs w:val="24"/>
    </w:rPr>
  </w:style>
  <w:style w:type="character" w:customStyle="1" w:styleId="ac">
    <w:name w:val="Нижний колонтитул Знак"/>
    <w:basedOn w:val="a3"/>
    <w:link w:val="ab"/>
    <w:uiPriority w:val="99"/>
    <w:rsid w:val="002575DF"/>
    <w:rPr>
      <w:rFonts w:ascii="Times New Roman" w:eastAsia="Times New Roman" w:hAnsi="Times New Roman" w:cs="Times New Roman"/>
      <w:kern w:val="2"/>
      <w:sz w:val="24"/>
      <w:szCs w:val="24"/>
    </w:rPr>
  </w:style>
  <w:style w:type="character" w:styleId="ad">
    <w:name w:val="Hyperlink"/>
    <w:basedOn w:val="a3"/>
    <w:rsid w:val="002575DF"/>
    <w:rPr>
      <w:rFonts w:cs="Times New Roman"/>
      <w:color w:val="0000FF"/>
      <w:u w:val="single"/>
    </w:rPr>
  </w:style>
  <w:style w:type="paragraph" w:customStyle="1" w:styleId="110">
    <w:name w:val="Оглавление 11"/>
    <w:basedOn w:val="a2"/>
    <w:next w:val="a2"/>
    <w:autoRedefine/>
    <w:uiPriority w:val="39"/>
    <w:rsid w:val="002575DF"/>
    <w:pPr>
      <w:tabs>
        <w:tab w:val="left" w:pos="480"/>
        <w:tab w:val="right" w:leader="hyphen" w:pos="9923"/>
      </w:tabs>
      <w:suppressAutoHyphens/>
      <w:spacing w:after="0" w:line="276" w:lineRule="auto"/>
      <w:jc w:val="both"/>
    </w:pPr>
    <w:rPr>
      <w:rFonts w:ascii="Cambria" w:eastAsia="Times New Roman" w:hAnsi="Cambria" w:cs="Times New Roman"/>
      <w:b/>
      <w:bCs/>
      <w:caps/>
      <w:kern w:val="2"/>
      <w:sz w:val="24"/>
      <w:szCs w:val="24"/>
    </w:rPr>
  </w:style>
  <w:style w:type="paragraph" w:customStyle="1" w:styleId="210">
    <w:name w:val="Оглавление 21"/>
    <w:basedOn w:val="a2"/>
    <w:next w:val="a2"/>
    <w:autoRedefine/>
    <w:uiPriority w:val="39"/>
    <w:rsid w:val="002575DF"/>
    <w:pPr>
      <w:tabs>
        <w:tab w:val="left" w:pos="480"/>
        <w:tab w:val="right" w:leader="hyphen" w:pos="9923"/>
      </w:tabs>
      <w:suppressAutoHyphens/>
      <w:spacing w:after="0" w:line="276" w:lineRule="auto"/>
      <w:ind w:left="284"/>
      <w:jc w:val="both"/>
    </w:pPr>
    <w:rPr>
      <w:rFonts w:eastAsia="Times New Roman" w:cs="Times New Roman"/>
      <w:b/>
      <w:bCs/>
      <w:kern w:val="2"/>
      <w:sz w:val="20"/>
      <w:szCs w:val="20"/>
    </w:rPr>
  </w:style>
  <w:style w:type="paragraph" w:customStyle="1" w:styleId="31">
    <w:name w:val="Оглавление 31"/>
    <w:basedOn w:val="a2"/>
    <w:next w:val="a2"/>
    <w:autoRedefine/>
    <w:uiPriority w:val="39"/>
    <w:rsid w:val="002575DF"/>
    <w:pPr>
      <w:tabs>
        <w:tab w:val="right" w:leader="hyphen" w:pos="9923"/>
      </w:tabs>
      <w:suppressAutoHyphens/>
      <w:spacing w:after="0" w:line="276" w:lineRule="auto"/>
      <w:ind w:left="240"/>
      <w:jc w:val="both"/>
    </w:pPr>
    <w:rPr>
      <w:rFonts w:eastAsia="Times New Roman" w:cs="Times New Roman"/>
      <w:kern w:val="2"/>
      <w:sz w:val="20"/>
      <w:szCs w:val="20"/>
    </w:rPr>
  </w:style>
  <w:style w:type="paragraph" w:customStyle="1" w:styleId="410">
    <w:name w:val="Оглавление 41"/>
    <w:basedOn w:val="a2"/>
    <w:next w:val="a2"/>
    <w:autoRedefine/>
    <w:uiPriority w:val="39"/>
    <w:rsid w:val="002575DF"/>
    <w:pPr>
      <w:spacing w:after="0" w:line="360" w:lineRule="auto"/>
      <w:ind w:left="480"/>
      <w:jc w:val="both"/>
    </w:pPr>
    <w:rPr>
      <w:rFonts w:eastAsia="Times New Roman" w:cs="Times New Roman"/>
      <w:kern w:val="2"/>
      <w:sz w:val="20"/>
      <w:szCs w:val="20"/>
    </w:rPr>
  </w:style>
  <w:style w:type="paragraph" w:customStyle="1" w:styleId="51">
    <w:name w:val="Оглавление 51"/>
    <w:basedOn w:val="a2"/>
    <w:next w:val="a2"/>
    <w:autoRedefine/>
    <w:uiPriority w:val="39"/>
    <w:rsid w:val="002575DF"/>
    <w:pPr>
      <w:spacing w:after="0" w:line="360" w:lineRule="auto"/>
      <w:ind w:left="720"/>
      <w:jc w:val="both"/>
    </w:pPr>
    <w:rPr>
      <w:rFonts w:eastAsia="Times New Roman" w:cs="Times New Roman"/>
      <w:kern w:val="2"/>
      <w:sz w:val="20"/>
      <w:szCs w:val="20"/>
    </w:rPr>
  </w:style>
  <w:style w:type="paragraph" w:customStyle="1" w:styleId="61">
    <w:name w:val="Оглавление 61"/>
    <w:basedOn w:val="a2"/>
    <w:next w:val="a2"/>
    <w:autoRedefine/>
    <w:uiPriority w:val="39"/>
    <w:rsid w:val="002575DF"/>
    <w:pPr>
      <w:spacing w:after="0" w:line="360" w:lineRule="auto"/>
      <w:ind w:left="960"/>
      <w:jc w:val="both"/>
    </w:pPr>
    <w:rPr>
      <w:rFonts w:eastAsia="Times New Roman" w:cs="Times New Roman"/>
      <w:kern w:val="2"/>
      <w:sz w:val="20"/>
      <w:szCs w:val="20"/>
    </w:rPr>
  </w:style>
  <w:style w:type="paragraph" w:customStyle="1" w:styleId="71">
    <w:name w:val="Оглавление 71"/>
    <w:basedOn w:val="a2"/>
    <w:next w:val="a2"/>
    <w:autoRedefine/>
    <w:uiPriority w:val="39"/>
    <w:rsid w:val="002575DF"/>
    <w:pPr>
      <w:spacing w:after="0" w:line="360" w:lineRule="auto"/>
      <w:ind w:left="1200"/>
      <w:jc w:val="both"/>
    </w:pPr>
    <w:rPr>
      <w:rFonts w:eastAsia="Times New Roman" w:cs="Times New Roman"/>
      <w:kern w:val="2"/>
      <w:sz w:val="20"/>
      <w:szCs w:val="20"/>
    </w:rPr>
  </w:style>
  <w:style w:type="paragraph" w:customStyle="1" w:styleId="81">
    <w:name w:val="Оглавление 81"/>
    <w:basedOn w:val="a2"/>
    <w:next w:val="a2"/>
    <w:autoRedefine/>
    <w:uiPriority w:val="39"/>
    <w:rsid w:val="002575DF"/>
    <w:pPr>
      <w:spacing w:after="0" w:line="360" w:lineRule="auto"/>
      <w:ind w:left="1440"/>
      <w:jc w:val="both"/>
    </w:pPr>
    <w:rPr>
      <w:rFonts w:eastAsia="Times New Roman" w:cs="Times New Roman"/>
      <w:kern w:val="2"/>
      <w:sz w:val="20"/>
      <w:szCs w:val="20"/>
    </w:rPr>
  </w:style>
  <w:style w:type="paragraph" w:customStyle="1" w:styleId="91">
    <w:name w:val="Оглавление 91"/>
    <w:basedOn w:val="a2"/>
    <w:next w:val="a2"/>
    <w:autoRedefine/>
    <w:uiPriority w:val="39"/>
    <w:rsid w:val="002575DF"/>
    <w:pPr>
      <w:spacing w:after="0" w:line="360" w:lineRule="auto"/>
      <w:ind w:left="1680"/>
      <w:jc w:val="both"/>
    </w:pPr>
    <w:rPr>
      <w:rFonts w:eastAsia="Times New Roman" w:cs="Times New Roman"/>
      <w:kern w:val="2"/>
      <w:sz w:val="20"/>
      <w:szCs w:val="20"/>
    </w:rPr>
  </w:style>
  <w:style w:type="paragraph" w:customStyle="1" w:styleId="2TimesNewRoman1212">
    <w:name w:val="Стиль Заголовок 2 + Times New Roman 12 пт После:  12 пт кернинг ..."/>
    <w:basedOn w:val="20"/>
    <w:rsid w:val="002575DF"/>
    <w:pPr>
      <w:spacing w:after="240" w:line="360" w:lineRule="auto"/>
      <w:jc w:val="center"/>
    </w:pPr>
    <w:rPr>
      <w:rFonts w:ascii="Times New Roman" w:hAnsi="Times New Roman" w:cs="Times New Roman"/>
      <w:kern w:val="32"/>
      <w:sz w:val="24"/>
      <w:szCs w:val="20"/>
      <w:lang w:eastAsia="en-US"/>
    </w:rPr>
  </w:style>
  <w:style w:type="character" w:styleId="ae">
    <w:name w:val="annotation reference"/>
    <w:basedOn w:val="a3"/>
    <w:uiPriority w:val="99"/>
    <w:rsid w:val="002575DF"/>
    <w:rPr>
      <w:rFonts w:cs="Times New Roman"/>
      <w:sz w:val="16"/>
      <w:szCs w:val="16"/>
    </w:rPr>
  </w:style>
  <w:style w:type="paragraph" w:styleId="af">
    <w:name w:val="annotation text"/>
    <w:basedOn w:val="a2"/>
    <w:link w:val="af0"/>
    <w:uiPriority w:val="99"/>
    <w:rsid w:val="002575DF"/>
    <w:pPr>
      <w:spacing w:after="0" w:line="240" w:lineRule="auto"/>
      <w:jc w:val="both"/>
    </w:pPr>
    <w:rPr>
      <w:rFonts w:ascii="Times New Roman" w:eastAsia="Times New Roman" w:hAnsi="Times New Roman" w:cs="Times New Roman"/>
      <w:kern w:val="2"/>
      <w:sz w:val="20"/>
      <w:szCs w:val="20"/>
    </w:rPr>
  </w:style>
  <w:style w:type="character" w:customStyle="1" w:styleId="af0">
    <w:name w:val="Текст примечания Знак"/>
    <w:basedOn w:val="a3"/>
    <w:link w:val="af"/>
    <w:uiPriority w:val="99"/>
    <w:rsid w:val="002575DF"/>
    <w:rPr>
      <w:rFonts w:ascii="Times New Roman" w:eastAsia="Times New Roman" w:hAnsi="Times New Roman" w:cs="Times New Roman"/>
      <w:kern w:val="2"/>
      <w:sz w:val="20"/>
      <w:szCs w:val="20"/>
    </w:rPr>
  </w:style>
  <w:style w:type="paragraph" w:styleId="af1">
    <w:name w:val="annotation subject"/>
    <w:basedOn w:val="af"/>
    <w:next w:val="af"/>
    <w:link w:val="af2"/>
    <w:rsid w:val="002575DF"/>
    <w:rPr>
      <w:b/>
      <w:bCs/>
    </w:rPr>
  </w:style>
  <w:style w:type="character" w:customStyle="1" w:styleId="af2">
    <w:name w:val="Тема примечания Знак"/>
    <w:basedOn w:val="af0"/>
    <w:link w:val="af1"/>
    <w:rsid w:val="002575DF"/>
    <w:rPr>
      <w:rFonts w:ascii="Times New Roman" w:eastAsia="Times New Roman" w:hAnsi="Times New Roman" w:cs="Times New Roman"/>
      <w:b/>
      <w:bCs/>
      <w:kern w:val="2"/>
      <w:sz w:val="20"/>
      <w:szCs w:val="20"/>
    </w:rPr>
  </w:style>
  <w:style w:type="paragraph" w:styleId="af3">
    <w:name w:val="Balloon Text"/>
    <w:basedOn w:val="a2"/>
    <w:link w:val="af4"/>
    <w:rsid w:val="002575DF"/>
    <w:pPr>
      <w:spacing w:after="0" w:line="240" w:lineRule="auto"/>
      <w:jc w:val="both"/>
    </w:pPr>
    <w:rPr>
      <w:rFonts w:ascii="Tahoma" w:eastAsia="Times New Roman" w:hAnsi="Tahoma" w:cs="Tahoma"/>
      <w:kern w:val="2"/>
      <w:sz w:val="16"/>
      <w:szCs w:val="16"/>
    </w:rPr>
  </w:style>
  <w:style w:type="character" w:customStyle="1" w:styleId="af4">
    <w:name w:val="Текст выноски Знак"/>
    <w:basedOn w:val="a3"/>
    <w:link w:val="af3"/>
    <w:rsid w:val="002575DF"/>
    <w:rPr>
      <w:rFonts w:ascii="Tahoma" w:eastAsia="Times New Roman" w:hAnsi="Tahoma" w:cs="Tahoma"/>
      <w:kern w:val="2"/>
      <w:sz w:val="16"/>
      <w:szCs w:val="16"/>
    </w:rPr>
  </w:style>
  <w:style w:type="paragraph" w:customStyle="1" w:styleId="ConsPlusNormal">
    <w:name w:val="ConsPlusNormal"/>
    <w:rsid w:val="002575DF"/>
    <w:pPr>
      <w:widowControl w:val="0"/>
      <w:autoSpaceDE w:val="0"/>
      <w:autoSpaceDN w:val="0"/>
      <w:adjustRightInd w:val="0"/>
      <w:spacing w:after="0" w:line="360" w:lineRule="auto"/>
      <w:ind w:firstLine="720"/>
      <w:jc w:val="both"/>
    </w:pPr>
    <w:rPr>
      <w:rFonts w:ascii="Arial" w:eastAsia="Calibri" w:hAnsi="Arial" w:cs="Arial"/>
      <w:sz w:val="20"/>
      <w:szCs w:val="20"/>
      <w:lang w:eastAsia="ru-RU"/>
    </w:rPr>
  </w:style>
  <w:style w:type="character" w:styleId="af5">
    <w:name w:val="page number"/>
    <w:basedOn w:val="a3"/>
    <w:rsid w:val="002575DF"/>
    <w:rPr>
      <w:rFonts w:cs="Times New Roman"/>
    </w:rPr>
  </w:style>
  <w:style w:type="paragraph" w:styleId="af6">
    <w:name w:val="endnote text"/>
    <w:basedOn w:val="a2"/>
    <w:link w:val="af7"/>
    <w:semiHidden/>
    <w:rsid w:val="002575DF"/>
    <w:pPr>
      <w:spacing w:after="0" w:line="240" w:lineRule="auto"/>
      <w:jc w:val="both"/>
    </w:pPr>
    <w:rPr>
      <w:rFonts w:ascii="Times New Roman" w:eastAsia="Calibri" w:hAnsi="Times New Roman" w:cs="Times New Roman"/>
      <w:sz w:val="20"/>
      <w:szCs w:val="20"/>
      <w:lang w:eastAsia="ru-RU"/>
    </w:rPr>
  </w:style>
  <w:style w:type="character" w:customStyle="1" w:styleId="af7">
    <w:name w:val="Текст концевой сноски Знак"/>
    <w:basedOn w:val="a3"/>
    <w:link w:val="af6"/>
    <w:semiHidden/>
    <w:rsid w:val="002575DF"/>
    <w:rPr>
      <w:rFonts w:ascii="Times New Roman" w:eastAsia="Calibri" w:hAnsi="Times New Roman" w:cs="Times New Roman"/>
      <w:sz w:val="20"/>
      <w:szCs w:val="20"/>
      <w:lang w:eastAsia="ru-RU"/>
    </w:rPr>
  </w:style>
  <w:style w:type="paragraph" w:customStyle="1" w:styleId="ConsNormal">
    <w:name w:val="ConsNormal"/>
    <w:rsid w:val="002575DF"/>
    <w:pPr>
      <w:widowControl w:val="0"/>
      <w:autoSpaceDE w:val="0"/>
      <w:autoSpaceDN w:val="0"/>
      <w:adjustRightInd w:val="0"/>
      <w:spacing w:after="0" w:line="360" w:lineRule="auto"/>
      <w:ind w:firstLine="720"/>
      <w:jc w:val="both"/>
    </w:pPr>
    <w:rPr>
      <w:rFonts w:ascii="Arial" w:eastAsia="Calibri" w:hAnsi="Arial" w:cs="Arial"/>
      <w:sz w:val="20"/>
      <w:szCs w:val="20"/>
      <w:lang w:eastAsia="ru-RU"/>
    </w:rPr>
  </w:style>
  <w:style w:type="paragraph" w:styleId="af8">
    <w:name w:val="Normal (Web)"/>
    <w:aliases w:val="Обычный (Web), Знак Знак22,Знак Знак22,Обычный (веб)3"/>
    <w:basedOn w:val="a2"/>
    <w:uiPriority w:val="99"/>
    <w:qFormat/>
    <w:rsid w:val="002575DF"/>
    <w:pPr>
      <w:spacing w:before="100" w:beforeAutospacing="1" w:after="100" w:afterAutospacing="1" w:line="240" w:lineRule="auto"/>
      <w:jc w:val="both"/>
    </w:pPr>
    <w:rPr>
      <w:rFonts w:ascii="Times New Roman" w:eastAsia="Calibri" w:hAnsi="Times New Roman" w:cs="Times New Roman"/>
      <w:sz w:val="24"/>
      <w:szCs w:val="24"/>
      <w:lang w:eastAsia="ru-RU"/>
    </w:rPr>
  </w:style>
  <w:style w:type="paragraph" w:customStyle="1" w:styleId="15">
    <w:name w:val="Заголовок оглавления1"/>
    <w:basedOn w:val="11"/>
    <w:next w:val="a2"/>
    <w:rsid w:val="002575DF"/>
    <w:pPr>
      <w:keepLines/>
      <w:spacing w:before="480" w:after="0" w:line="276" w:lineRule="auto"/>
      <w:outlineLvl w:val="9"/>
    </w:pPr>
    <w:rPr>
      <w:rFonts w:ascii="Cambria" w:hAnsi="Cambria" w:cs="Times New Roman"/>
      <w:color w:val="365F91"/>
      <w:kern w:val="0"/>
      <w:sz w:val="28"/>
      <w:szCs w:val="28"/>
      <w:lang w:eastAsia="en-US"/>
    </w:rPr>
  </w:style>
  <w:style w:type="paragraph" w:styleId="af9">
    <w:name w:val="Body Text"/>
    <w:aliases w:val="Основной текст Знак Знак Знак Знак, Знак Знак Знак,Таблица TEXT,Body single,bt,Body Text Char, Знак"/>
    <w:basedOn w:val="a2"/>
    <w:link w:val="afa"/>
    <w:rsid w:val="002575DF"/>
    <w:pPr>
      <w:spacing w:after="120" w:line="240" w:lineRule="auto"/>
      <w:jc w:val="center"/>
    </w:pPr>
    <w:rPr>
      <w:rFonts w:ascii="Times New Roman" w:eastAsia="Calibri" w:hAnsi="Times New Roman" w:cs="Times New Roman"/>
      <w:sz w:val="24"/>
      <w:szCs w:val="24"/>
      <w:lang w:eastAsia="ru-RU"/>
    </w:rPr>
  </w:style>
  <w:style w:type="character" w:customStyle="1" w:styleId="afa">
    <w:name w:val="Основной текст Знак"/>
    <w:aliases w:val="Основной текст Знак Знак Знак Знак Знак, Знак Знак Знак Знак,Таблица TEXT Знак,Body single Знак,bt Знак,Body Text Char Знак, Знак Знак1"/>
    <w:basedOn w:val="a3"/>
    <w:link w:val="af9"/>
    <w:rsid w:val="002575DF"/>
    <w:rPr>
      <w:rFonts w:ascii="Times New Roman" w:eastAsia="Calibri" w:hAnsi="Times New Roman" w:cs="Times New Roman"/>
      <w:sz w:val="24"/>
      <w:szCs w:val="24"/>
      <w:lang w:eastAsia="ru-RU"/>
    </w:rPr>
  </w:style>
  <w:style w:type="paragraph" w:styleId="afb">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2"/>
    <w:next w:val="a2"/>
    <w:link w:val="afc"/>
    <w:qFormat/>
    <w:rsid w:val="002575DF"/>
    <w:pPr>
      <w:spacing w:after="0" w:line="240" w:lineRule="auto"/>
      <w:jc w:val="both"/>
    </w:pPr>
    <w:rPr>
      <w:rFonts w:ascii="Times New Roman" w:eastAsia="Times New Roman" w:hAnsi="Times New Roman" w:cs="Times New Roman"/>
      <w:b/>
      <w:bCs/>
      <w:color w:val="4F81BD"/>
      <w:kern w:val="2"/>
      <w:sz w:val="18"/>
      <w:szCs w:val="18"/>
    </w:rPr>
  </w:style>
  <w:style w:type="paragraph" w:customStyle="1" w:styleId="ConsPlusTitle">
    <w:name w:val="ConsPlusTitle"/>
    <w:rsid w:val="002575DF"/>
    <w:pPr>
      <w:widowControl w:val="0"/>
      <w:autoSpaceDE w:val="0"/>
      <w:autoSpaceDN w:val="0"/>
      <w:adjustRightInd w:val="0"/>
      <w:spacing w:after="0" w:line="360" w:lineRule="auto"/>
      <w:jc w:val="both"/>
    </w:pPr>
    <w:rPr>
      <w:rFonts w:ascii="Arial" w:eastAsia="Calibri" w:hAnsi="Arial" w:cs="Arial"/>
      <w:b/>
      <w:bCs/>
      <w:sz w:val="20"/>
      <w:szCs w:val="20"/>
      <w:lang w:eastAsia="ru-RU"/>
    </w:rPr>
  </w:style>
  <w:style w:type="paragraph" w:customStyle="1" w:styleId="16">
    <w:name w:val="Знак Знак Знак Знак Знак1 Знак Знак Знак Знак"/>
    <w:basedOn w:val="a2"/>
    <w:rsid w:val="002575D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11">
    <w:name w:val="Знак Знак Знак Знак Знак1 Знак Знак Знак Знак1"/>
    <w:basedOn w:val="a2"/>
    <w:rsid w:val="002575D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d">
    <w:name w:val="Заголовок статьи"/>
    <w:basedOn w:val="a2"/>
    <w:next w:val="a2"/>
    <w:rsid w:val="002575DF"/>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afe">
    <w:name w:val="List Paragraph"/>
    <w:basedOn w:val="a2"/>
    <w:uiPriority w:val="34"/>
    <w:qFormat/>
    <w:rsid w:val="002575DF"/>
    <w:pPr>
      <w:spacing w:after="0" w:line="360" w:lineRule="auto"/>
      <w:ind w:left="720"/>
      <w:contextualSpacing/>
      <w:jc w:val="both"/>
    </w:pPr>
    <w:rPr>
      <w:rFonts w:ascii="Times New Roman" w:eastAsia="Calibri" w:hAnsi="Times New Roman" w:cs="Times New Roman"/>
      <w:kern w:val="2"/>
      <w:sz w:val="24"/>
      <w:szCs w:val="24"/>
    </w:rPr>
  </w:style>
  <w:style w:type="table" w:customStyle="1" w:styleId="17">
    <w:name w:val="Сетка таблицы1"/>
    <w:basedOn w:val="a4"/>
    <w:next w:val="a6"/>
    <w:uiPriority w:val="59"/>
    <w:locked/>
    <w:rsid w:val="002575DF"/>
    <w:pPr>
      <w:spacing w:after="0" w:line="360" w:lineRule="auto"/>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1">
    <w:name w:val="WW- Знак1"/>
    <w:basedOn w:val="a3"/>
    <w:rsid w:val="002575DF"/>
    <w:rPr>
      <w:sz w:val="24"/>
      <w:szCs w:val="24"/>
    </w:rPr>
  </w:style>
  <w:style w:type="paragraph" w:styleId="aff">
    <w:name w:val="Subtitle"/>
    <w:basedOn w:val="a2"/>
    <w:link w:val="aff0"/>
    <w:qFormat/>
    <w:rsid w:val="002575DF"/>
    <w:pPr>
      <w:spacing w:after="0" w:line="240" w:lineRule="auto"/>
      <w:jc w:val="both"/>
    </w:pPr>
    <w:rPr>
      <w:rFonts w:ascii="Times New Roman" w:eastAsia="Times New Roman" w:hAnsi="Times New Roman" w:cs="Times New Roman"/>
      <w:b/>
      <w:bCs/>
      <w:sz w:val="24"/>
      <w:szCs w:val="24"/>
      <w:lang w:eastAsia="ru-RU"/>
    </w:rPr>
  </w:style>
  <w:style w:type="character" w:customStyle="1" w:styleId="aff0">
    <w:name w:val="Подзаголовок Знак"/>
    <w:basedOn w:val="a3"/>
    <w:link w:val="aff"/>
    <w:rsid w:val="002575DF"/>
    <w:rPr>
      <w:rFonts w:ascii="Times New Roman" w:eastAsia="Times New Roman" w:hAnsi="Times New Roman" w:cs="Times New Roman"/>
      <w:b/>
      <w:bCs/>
      <w:sz w:val="24"/>
      <w:szCs w:val="24"/>
      <w:lang w:eastAsia="ru-RU"/>
    </w:rPr>
  </w:style>
  <w:style w:type="paragraph" w:customStyle="1" w:styleId="ConsPlusCell">
    <w:name w:val="ConsPlusCell"/>
    <w:rsid w:val="002575DF"/>
    <w:pPr>
      <w:widowControl w:val="0"/>
      <w:autoSpaceDE w:val="0"/>
      <w:autoSpaceDN w:val="0"/>
      <w:adjustRightInd w:val="0"/>
      <w:spacing w:after="0" w:line="360" w:lineRule="auto"/>
      <w:jc w:val="both"/>
    </w:pPr>
    <w:rPr>
      <w:rFonts w:ascii="Arial" w:eastAsia="Times New Roman" w:hAnsi="Arial" w:cs="Arial"/>
      <w:sz w:val="20"/>
      <w:szCs w:val="20"/>
      <w:lang w:eastAsia="ru-RU"/>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2"/>
    <w:rsid w:val="002575DF"/>
    <w:pPr>
      <w:spacing w:after="0" w:line="240" w:lineRule="auto"/>
      <w:jc w:val="both"/>
    </w:pPr>
    <w:rPr>
      <w:rFonts w:ascii="Times New Roman" w:eastAsia="Times New Roman" w:hAnsi="Times New Roman" w:cs="Times New Roman"/>
      <w:sz w:val="20"/>
      <w:szCs w:val="20"/>
      <w:lang w:eastAsia="ru-RU"/>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1"/>
    <w:rsid w:val="002575DF"/>
    <w:rPr>
      <w:rFonts w:ascii="Times New Roman" w:eastAsia="Times New Roman" w:hAnsi="Times New Roman" w:cs="Times New Roman"/>
      <w:sz w:val="20"/>
      <w:szCs w:val="20"/>
      <w:lang w:eastAsia="ru-RU"/>
    </w:rPr>
  </w:style>
  <w:style w:type="character" w:styleId="aff3">
    <w:name w:val="footnote reference"/>
    <w:basedOn w:val="a3"/>
    <w:rsid w:val="002575DF"/>
    <w:rPr>
      <w:vertAlign w:val="superscript"/>
    </w:rPr>
  </w:style>
  <w:style w:type="paragraph" w:customStyle="1" w:styleId="18">
    <w:name w:val="Основной текст с отступом1"/>
    <w:aliases w:val="Основной текст 1,Нумерованный список !!,Надин стиль,Body Text Indent"/>
    <w:basedOn w:val="a2"/>
    <w:next w:val="aff4"/>
    <w:link w:val="aff5"/>
    <w:unhideWhenUsed/>
    <w:rsid w:val="002575DF"/>
    <w:pPr>
      <w:spacing w:after="120" w:line="360" w:lineRule="auto"/>
      <w:ind w:left="283"/>
      <w:jc w:val="both"/>
    </w:pPr>
    <w:rPr>
      <w:rFonts w:eastAsia="Calibri"/>
      <w:kern w:val="2"/>
      <w:sz w:val="24"/>
      <w:szCs w:val="24"/>
    </w:rPr>
  </w:style>
  <w:style w:type="character" w:customStyle="1" w:styleId="aff5">
    <w:name w:val="Основной текст с отступом Знак"/>
    <w:basedOn w:val="a3"/>
    <w:link w:val="18"/>
    <w:rsid w:val="002575DF"/>
    <w:rPr>
      <w:rFonts w:eastAsia="Calibri"/>
      <w:kern w:val="2"/>
      <w:sz w:val="24"/>
      <w:szCs w:val="24"/>
      <w:lang w:eastAsia="en-US"/>
    </w:rPr>
  </w:style>
  <w:style w:type="paragraph" w:customStyle="1" w:styleId="32">
    <w:name w:val="Абзац списка3"/>
    <w:basedOn w:val="a2"/>
    <w:rsid w:val="002575DF"/>
    <w:pPr>
      <w:spacing w:after="0" w:line="360" w:lineRule="auto"/>
      <w:ind w:left="720"/>
      <w:jc w:val="both"/>
    </w:pPr>
    <w:rPr>
      <w:rFonts w:ascii="Times New Roman" w:eastAsia="Times New Roman" w:hAnsi="Times New Roman" w:cs="Times New Roman"/>
      <w:kern w:val="2"/>
      <w:sz w:val="24"/>
      <w:szCs w:val="24"/>
    </w:rPr>
  </w:style>
  <w:style w:type="paragraph" w:customStyle="1" w:styleId="aff6">
    <w:name w:val="Основной"/>
    <w:basedOn w:val="a2"/>
    <w:link w:val="aff7"/>
    <w:rsid w:val="002575DF"/>
    <w:pPr>
      <w:spacing w:after="0" w:line="360" w:lineRule="auto"/>
      <w:ind w:firstLine="720"/>
      <w:jc w:val="both"/>
    </w:pPr>
    <w:rPr>
      <w:rFonts w:ascii="Times New Roman" w:eastAsia="Times New Roman" w:hAnsi="Times New Roman" w:cs="Times New Roman"/>
      <w:sz w:val="28"/>
      <w:szCs w:val="28"/>
    </w:rPr>
  </w:style>
  <w:style w:type="character" w:customStyle="1" w:styleId="aff7">
    <w:name w:val="Основной Знак"/>
    <w:link w:val="aff6"/>
    <w:rsid w:val="002575DF"/>
    <w:rPr>
      <w:rFonts w:ascii="Times New Roman" w:eastAsia="Times New Roman" w:hAnsi="Times New Roman" w:cs="Times New Roman"/>
      <w:sz w:val="28"/>
      <w:szCs w:val="28"/>
    </w:rPr>
  </w:style>
  <w:style w:type="character" w:styleId="aff8">
    <w:name w:val="Emphasis"/>
    <w:basedOn w:val="a3"/>
    <w:qFormat/>
    <w:rsid w:val="002575DF"/>
    <w:rPr>
      <w:i/>
      <w:iCs/>
    </w:rPr>
  </w:style>
  <w:style w:type="paragraph" w:customStyle="1" w:styleId="22">
    <w:name w:val="Абзац списка2"/>
    <w:basedOn w:val="a2"/>
    <w:rsid w:val="002575DF"/>
    <w:pPr>
      <w:spacing w:after="0" w:line="360" w:lineRule="auto"/>
      <w:ind w:left="720"/>
      <w:jc w:val="both"/>
    </w:pPr>
    <w:rPr>
      <w:rFonts w:ascii="Times New Roman" w:eastAsia="Times New Roman" w:hAnsi="Times New Roman" w:cs="Times New Roman"/>
      <w:kern w:val="2"/>
      <w:sz w:val="24"/>
      <w:szCs w:val="24"/>
    </w:rPr>
  </w:style>
  <w:style w:type="table" w:customStyle="1" w:styleId="112">
    <w:name w:val="Сетка таблицы11"/>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5"/>
    <w:uiPriority w:val="99"/>
    <w:semiHidden/>
    <w:unhideWhenUsed/>
    <w:rsid w:val="002575DF"/>
  </w:style>
  <w:style w:type="table" w:customStyle="1" w:styleId="23">
    <w:name w:val="Сетка таблицы2"/>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2575DF"/>
    <w:pPr>
      <w:widowControl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2575DF"/>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rsid w:val="002575DF"/>
    <w:rPr>
      <w:rFonts w:eastAsia="Times New Roman"/>
    </w:rPr>
  </w:style>
  <w:style w:type="paragraph" w:customStyle="1" w:styleId="Style5">
    <w:name w:val="Style5"/>
    <w:basedOn w:val="a2"/>
    <w:rsid w:val="002575DF"/>
    <w:pPr>
      <w:widowControl w:val="0"/>
      <w:autoSpaceDE w:val="0"/>
      <w:autoSpaceDN w:val="0"/>
      <w:adjustRightInd w:val="0"/>
      <w:spacing w:after="0" w:line="156" w:lineRule="exact"/>
      <w:jc w:val="both"/>
      <w:textAlignment w:val="baseline"/>
    </w:pPr>
    <w:rPr>
      <w:rFonts w:ascii="Century Schoolbook" w:eastAsia="Times New Roman" w:hAnsi="Century Schoolbook" w:cs="Times New Roman"/>
      <w:sz w:val="20"/>
      <w:szCs w:val="20"/>
      <w:lang w:eastAsia="ru-RU"/>
    </w:rPr>
  </w:style>
  <w:style w:type="character" w:customStyle="1" w:styleId="FontStyle25">
    <w:name w:val="Font Style25"/>
    <w:basedOn w:val="a3"/>
    <w:rsid w:val="002575DF"/>
    <w:rPr>
      <w:rFonts w:ascii="Sylfaen" w:hAnsi="Sylfaen" w:cs="Sylfaen"/>
      <w:sz w:val="24"/>
      <w:szCs w:val="24"/>
    </w:rPr>
  </w:style>
  <w:style w:type="paragraph" w:customStyle="1" w:styleId="320">
    <w:name w:val="Основной текст с отступом 32"/>
    <w:basedOn w:val="a2"/>
    <w:rsid w:val="002575DF"/>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styleId="24">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5"/>
    <w:rsid w:val="002575DF"/>
    <w:pPr>
      <w:widowControl w:val="0"/>
      <w:adjustRightInd w:val="0"/>
      <w:spacing w:after="120" w:line="480" w:lineRule="auto"/>
      <w:ind w:left="283"/>
      <w:jc w:val="both"/>
      <w:textAlignment w:val="baseline"/>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4"/>
    <w:rsid w:val="002575DF"/>
    <w:rPr>
      <w:rFonts w:ascii="Times New Roman" w:eastAsia="Times New Roman" w:hAnsi="Times New Roman" w:cs="Times New Roman"/>
      <w:sz w:val="20"/>
      <w:szCs w:val="20"/>
      <w:lang w:eastAsia="ru-RU"/>
    </w:rPr>
  </w:style>
  <w:style w:type="paragraph" w:customStyle="1" w:styleId="Preformat">
    <w:name w:val="Preformat"/>
    <w:rsid w:val="002575DF"/>
    <w:pPr>
      <w:widowControl w:val="0"/>
      <w:adjustRightInd w:val="0"/>
      <w:spacing w:after="0" w:line="360" w:lineRule="auto"/>
      <w:jc w:val="both"/>
      <w:textAlignment w:val="baseline"/>
    </w:pPr>
    <w:rPr>
      <w:rFonts w:ascii="Courier New" w:eastAsia="Times New Roman" w:hAnsi="Courier New" w:cs="Times New Roman"/>
      <w:snapToGrid w:val="0"/>
      <w:sz w:val="20"/>
      <w:szCs w:val="20"/>
      <w:lang w:eastAsia="ru-RU"/>
    </w:rPr>
  </w:style>
  <w:style w:type="paragraph" w:styleId="33">
    <w:name w:val="Body Text Indent 3"/>
    <w:basedOn w:val="a2"/>
    <w:link w:val="34"/>
    <w:unhideWhenUsed/>
    <w:rsid w:val="002575DF"/>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rsid w:val="002575DF"/>
    <w:rPr>
      <w:rFonts w:ascii="Times New Roman" w:eastAsia="Times New Roman" w:hAnsi="Times New Roman" w:cs="Times New Roman"/>
      <w:sz w:val="16"/>
      <w:szCs w:val="16"/>
      <w:lang w:eastAsia="ru-RU"/>
    </w:rPr>
  </w:style>
  <w:style w:type="paragraph" w:customStyle="1" w:styleId="ConsPlusNonformat">
    <w:name w:val="ConsPlusNonformat"/>
    <w:rsid w:val="002575DF"/>
    <w:pPr>
      <w:widowControl w:val="0"/>
      <w:autoSpaceDE w:val="0"/>
      <w:autoSpaceDN w:val="0"/>
      <w:adjustRightInd w:val="0"/>
      <w:spacing w:after="0" w:line="360" w:lineRule="auto"/>
      <w:ind w:hanging="357"/>
      <w:jc w:val="both"/>
      <w:textAlignment w:val="baseline"/>
    </w:pPr>
    <w:rPr>
      <w:rFonts w:ascii="Courier New" w:eastAsia="Calibri" w:hAnsi="Courier New" w:cs="Times New Roman"/>
      <w:sz w:val="20"/>
      <w:szCs w:val="20"/>
      <w:lang w:eastAsia="ru-RU"/>
    </w:rPr>
  </w:style>
  <w:style w:type="character" w:customStyle="1" w:styleId="spelle">
    <w:name w:val="spelle"/>
    <w:basedOn w:val="a3"/>
    <w:rsid w:val="002575DF"/>
  </w:style>
  <w:style w:type="character" w:customStyle="1" w:styleId="mw-headline">
    <w:name w:val="mw-headline"/>
    <w:basedOn w:val="a3"/>
    <w:rsid w:val="002575DF"/>
  </w:style>
  <w:style w:type="character" w:customStyle="1" w:styleId="mw-editsection">
    <w:name w:val="mw-editsection"/>
    <w:basedOn w:val="a3"/>
    <w:rsid w:val="002575DF"/>
  </w:style>
  <w:style w:type="character" w:styleId="aff9">
    <w:name w:val="Strong"/>
    <w:basedOn w:val="a3"/>
    <w:qFormat/>
    <w:rsid w:val="002575DF"/>
    <w:rPr>
      <w:b/>
      <w:bCs/>
    </w:rPr>
  </w:style>
  <w:style w:type="character" w:styleId="affa">
    <w:name w:val="Placeholder Text"/>
    <w:basedOn w:val="a3"/>
    <w:uiPriority w:val="99"/>
    <w:semiHidden/>
    <w:rsid w:val="002575DF"/>
    <w:rPr>
      <w:color w:val="808080"/>
    </w:rPr>
  </w:style>
  <w:style w:type="paragraph" w:customStyle="1" w:styleId="xl24">
    <w:name w:val="xl24"/>
    <w:basedOn w:val="a2"/>
    <w:rsid w:val="002575DF"/>
    <w:pPr>
      <w:widowControl w:val="0"/>
      <w:pBdr>
        <w:right w:val="single" w:sz="4" w:space="0" w:color="000000"/>
      </w:pBdr>
      <w:suppressAutoHyphens/>
      <w:adjustRightInd w:val="0"/>
      <w:spacing w:before="100" w:after="100" w:line="240" w:lineRule="auto"/>
      <w:jc w:val="center"/>
      <w:textAlignment w:val="baseline"/>
    </w:pPr>
    <w:rPr>
      <w:rFonts w:ascii="Times New Roman" w:eastAsia="Arial Unicode MS" w:hAnsi="Times New Roman" w:cs="Times New Roman"/>
      <w:sz w:val="20"/>
      <w:szCs w:val="20"/>
      <w:lang w:eastAsia="ar-SA"/>
    </w:rPr>
  </w:style>
  <w:style w:type="paragraph" w:customStyle="1" w:styleId="310">
    <w:name w:val="Основной текст с отступом 31"/>
    <w:basedOn w:val="a2"/>
    <w:rsid w:val="002575DF"/>
    <w:pPr>
      <w:widowControl w:val="0"/>
      <w:suppressAutoHyphens/>
      <w:adjustRightInd w:val="0"/>
      <w:spacing w:after="120" w:line="240" w:lineRule="auto"/>
      <w:ind w:left="283"/>
      <w:jc w:val="both"/>
      <w:textAlignment w:val="baseline"/>
    </w:pPr>
    <w:rPr>
      <w:rFonts w:ascii="Times New Roman" w:eastAsia="Times New Roman" w:hAnsi="Times New Roman" w:cs="Times New Roman"/>
      <w:sz w:val="16"/>
      <w:szCs w:val="16"/>
      <w:lang w:eastAsia="ar-SA"/>
    </w:rPr>
  </w:style>
  <w:style w:type="paragraph" w:customStyle="1" w:styleId="321">
    <w:name w:val="Основной текст 32"/>
    <w:basedOn w:val="a2"/>
    <w:rsid w:val="002575DF"/>
    <w:pPr>
      <w:widowControl w:val="0"/>
      <w:suppressAutoHyphens/>
      <w:adjustRightInd w:val="0"/>
      <w:spacing w:after="0" w:line="240" w:lineRule="auto"/>
      <w:jc w:val="both"/>
      <w:textAlignment w:val="baseline"/>
    </w:pPr>
    <w:rPr>
      <w:rFonts w:ascii="Arial" w:eastAsia="Times New Roman" w:hAnsi="Arial" w:cs="Arial"/>
      <w:b/>
      <w:bCs/>
      <w:color w:val="000000"/>
      <w:sz w:val="20"/>
      <w:szCs w:val="20"/>
      <w:lang w:eastAsia="ar-SA"/>
    </w:rPr>
  </w:style>
  <w:style w:type="paragraph" w:customStyle="1" w:styleId="style22">
    <w:name w:val="style22"/>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character" w:customStyle="1" w:styleId="fontstyle76">
    <w:name w:val="fontstyle76"/>
    <w:basedOn w:val="a3"/>
    <w:rsid w:val="002575DF"/>
  </w:style>
  <w:style w:type="paragraph" w:customStyle="1" w:styleId="affb">
    <w:name w:val="А_текст"/>
    <w:link w:val="affc"/>
    <w:autoRedefine/>
    <w:rsid w:val="002575DF"/>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c">
    <w:name w:val="А_текст Знак"/>
    <w:basedOn w:val="a3"/>
    <w:link w:val="affb"/>
    <w:rsid w:val="002575DF"/>
    <w:rPr>
      <w:rFonts w:ascii="Times New Roman" w:eastAsia="Times New Roman" w:hAnsi="Times New Roman" w:cs="Times New Roman"/>
      <w:sz w:val="20"/>
      <w:szCs w:val="20"/>
      <w:lang w:eastAsia="ru-RU"/>
    </w:rPr>
  </w:style>
  <w:style w:type="character" w:customStyle="1" w:styleId="telefon1">
    <w:name w:val="telefon1"/>
    <w:basedOn w:val="a3"/>
    <w:rsid w:val="002575DF"/>
    <w:rPr>
      <w:color w:val="000000"/>
      <w:sz w:val="26"/>
      <w:szCs w:val="26"/>
    </w:rPr>
  </w:style>
  <w:style w:type="paragraph" w:customStyle="1" w:styleId="211">
    <w:name w:val="Основной текст с отступом 21"/>
    <w:basedOn w:val="a2"/>
    <w:rsid w:val="002575DF"/>
    <w:pPr>
      <w:widowControl w:val="0"/>
      <w:suppressAutoHyphens/>
      <w:adjustRightInd w:val="0"/>
      <w:spacing w:after="120" w:line="480" w:lineRule="auto"/>
      <w:ind w:left="283"/>
      <w:jc w:val="both"/>
      <w:textAlignment w:val="baseline"/>
    </w:pPr>
    <w:rPr>
      <w:rFonts w:ascii="Times New Roman" w:eastAsia="Times New Roman" w:hAnsi="Times New Roman" w:cs="Times New Roman"/>
      <w:sz w:val="20"/>
      <w:szCs w:val="20"/>
      <w:lang w:eastAsia="ar-SA"/>
    </w:rPr>
  </w:style>
  <w:style w:type="paragraph" w:customStyle="1" w:styleId="affd">
    <w:name w:val="БДО Основной текст"/>
    <w:basedOn w:val="af9"/>
    <w:rsid w:val="002575DF"/>
    <w:pPr>
      <w:suppressAutoHyphens/>
      <w:adjustRightInd w:val="0"/>
      <w:jc w:val="both"/>
      <w:textAlignment w:val="baseline"/>
    </w:pPr>
    <w:rPr>
      <w:rFonts w:ascii="Garamond" w:eastAsia="Times New Roman" w:hAnsi="Garamond"/>
      <w:kern w:val="1"/>
      <w:lang w:eastAsia="ar-SA"/>
    </w:rPr>
  </w:style>
  <w:style w:type="table" w:customStyle="1" w:styleId="1110">
    <w:name w:val="Сетка таблицы111"/>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Знак"/>
    <w:basedOn w:val="a3"/>
    <w:link w:val="afff"/>
    <w:rsid w:val="002575DF"/>
    <w:rPr>
      <w:rFonts w:ascii="Courier New" w:eastAsia="Times New Roman" w:hAnsi="Courier New" w:cs="Courier New"/>
    </w:rPr>
  </w:style>
  <w:style w:type="paragraph" w:styleId="afff">
    <w:name w:val="Plain Text"/>
    <w:basedOn w:val="a2"/>
    <w:link w:val="affe"/>
    <w:rsid w:val="002575DF"/>
    <w:pPr>
      <w:widowControl w:val="0"/>
      <w:adjustRightInd w:val="0"/>
      <w:spacing w:after="0" w:line="240" w:lineRule="auto"/>
      <w:jc w:val="both"/>
      <w:textAlignment w:val="baseline"/>
    </w:pPr>
    <w:rPr>
      <w:rFonts w:ascii="Courier New" w:eastAsia="Times New Roman" w:hAnsi="Courier New" w:cs="Courier New"/>
    </w:rPr>
  </w:style>
  <w:style w:type="character" w:customStyle="1" w:styleId="1a">
    <w:name w:val="Текст Знак1"/>
    <w:basedOn w:val="a3"/>
    <w:uiPriority w:val="99"/>
    <w:rsid w:val="002575DF"/>
    <w:rPr>
      <w:rFonts w:ascii="Consolas" w:hAnsi="Consolas" w:cs="Consolas"/>
      <w:sz w:val="21"/>
      <w:szCs w:val="21"/>
    </w:rPr>
  </w:style>
  <w:style w:type="character" w:customStyle="1" w:styleId="26">
    <w:name w:val="Основной текст 2 Знак"/>
    <w:basedOn w:val="a3"/>
    <w:link w:val="27"/>
    <w:rsid w:val="002575DF"/>
    <w:rPr>
      <w:rFonts w:eastAsia="Times New Roman"/>
    </w:rPr>
  </w:style>
  <w:style w:type="paragraph" w:styleId="27">
    <w:name w:val="Body Text 2"/>
    <w:basedOn w:val="a2"/>
    <w:link w:val="26"/>
    <w:rsid w:val="002575DF"/>
    <w:pPr>
      <w:widowControl w:val="0"/>
      <w:adjustRightInd w:val="0"/>
      <w:spacing w:after="120" w:line="480" w:lineRule="auto"/>
      <w:jc w:val="both"/>
      <w:textAlignment w:val="baseline"/>
    </w:pPr>
    <w:rPr>
      <w:rFonts w:eastAsia="Times New Roman"/>
    </w:rPr>
  </w:style>
  <w:style w:type="character" w:customStyle="1" w:styleId="212">
    <w:name w:val="Основной текст 2 Знак1"/>
    <w:basedOn w:val="a3"/>
    <w:uiPriority w:val="99"/>
    <w:rsid w:val="002575DF"/>
  </w:style>
  <w:style w:type="paragraph" w:customStyle="1" w:styleId="42">
    <w:name w:val="Стиль4 Знак"/>
    <w:basedOn w:val="aff4"/>
    <w:link w:val="43"/>
    <w:rsid w:val="002575DF"/>
    <w:pPr>
      <w:widowControl w:val="0"/>
      <w:adjustRightInd w:val="0"/>
      <w:spacing w:after="0" w:line="240" w:lineRule="auto"/>
      <w:ind w:left="0" w:firstLine="708"/>
      <w:jc w:val="both"/>
      <w:textAlignment w:val="baseline"/>
    </w:pPr>
    <w:rPr>
      <w:rFonts w:ascii="Times New Roman" w:eastAsia="Times New Roman" w:hAnsi="Times New Roman" w:cs="Times New Roman"/>
      <w:sz w:val="20"/>
      <w:szCs w:val="20"/>
      <w:lang w:eastAsia="ru-RU"/>
    </w:rPr>
  </w:style>
  <w:style w:type="character" w:customStyle="1" w:styleId="43">
    <w:name w:val="Стиль4 Знак Знак"/>
    <w:basedOn w:val="a3"/>
    <w:link w:val="42"/>
    <w:locked/>
    <w:rsid w:val="002575DF"/>
    <w:rPr>
      <w:rFonts w:ascii="Times New Roman" w:eastAsia="Times New Roman" w:hAnsi="Times New Roman" w:cs="Times New Roman"/>
      <w:sz w:val="20"/>
      <w:szCs w:val="20"/>
      <w:lang w:eastAsia="ru-RU"/>
    </w:rPr>
  </w:style>
  <w:style w:type="character" w:customStyle="1" w:styleId="HTML">
    <w:name w:val="Стандартный HTML Знак"/>
    <w:basedOn w:val="a3"/>
    <w:link w:val="HTML0"/>
    <w:rsid w:val="002575DF"/>
    <w:rPr>
      <w:rFonts w:ascii="Courier New" w:eastAsia="Times New Roman" w:hAnsi="Courier New" w:cs="Courier New"/>
    </w:rPr>
  </w:style>
  <w:style w:type="paragraph" w:styleId="HTML0">
    <w:name w:val="HTML Preformatted"/>
    <w:basedOn w:val="a2"/>
    <w:link w:val="HTML"/>
    <w:unhideWhenUsed/>
    <w:rsid w:val="002575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eastAsia="Times New Roman" w:hAnsi="Courier New" w:cs="Courier New"/>
    </w:rPr>
  </w:style>
  <w:style w:type="character" w:customStyle="1" w:styleId="HTML1">
    <w:name w:val="Стандартный HTML Знак1"/>
    <w:basedOn w:val="a3"/>
    <w:uiPriority w:val="99"/>
    <w:rsid w:val="002575DF"/>
    <w:rPr>
      <w:rFonts w:ascii="Consolas" w:hAnsi="Consolas" w:cs="Consolas"/>
      <w:sz w:val="20"/>
      <w:szCs w:val="20"/>
    </w:rPr>
  </w:style>
  <w:style w:type="character" w:customStyle="1" w:styleId="afff0">
    <w:name w:val="Красная строка Знак"/>
    <w:basedOn w:val="afa"/>
    <w:link w:val="afff1"/>
    <w:rsid w:val="002575DF"/>
    <w:rPr>
      <w:rFonts w:ascii="Times New Roman" w:eastAsia="Times New Roman" w:hAnsi="Times New Roman" w:cs="Times New Roman"/>
      <w:b/>
      <w:snapToGrid w:val="0"/>
      <w:sz w:val="28"/>
      <w:szCs w:val="24"/>
      <w:lang w:eastAsia="ru-RU"/>
    </w:rPr>
  </w:style>
  <w:style w:type="paragraph" w:styleId="afff1">
    <w:name w:val="Body Text First Indent"/>
    <w:basedOn w:val="af9"/>
    <w:link w:val="afff0"/>
    <w:rsid w:val="002575DF"/>
    <w:pPr>
      <w:adjustRightInd w:val="0"/>
      <w:ind w:firstLine="210"/>
      <w:jc w:val="left"/>
      <w:textAlignment w:val="baseline"/>
    </w:pPr>
    <w:rPr>
      <w:rFonts w:eastAsia="Times New Roman"/>
      <w:b/>
      <w:snapToGrid w:val="0"/>
      <w:sz w:val="28"/>
    </w:rPr>
  </w:style>
  <w:style w:type="character" w:customStyle="1" w:styleId="1b">
    <w:name w:val="Красная строка Знак1"/>
    <w:basedOn w:val="afa"/>
    <w:uiPriority w:val="99"/>
    <w:rsid w:val="002575DF"/>
    <w:rPr>
      <w:rFonts w:ascii="Times New Roman" w:eastAsia="Calibri" w:hAnsi="Times New Roman" w:cs="Times New Roman"/>
      <w:sz w:val="24"/>
      <w:szCs w:val="24"/>
      <w:lang w:eastAsia="ru-RU"/>
    </w:rPr>
  </w:style>
  <w:style w:type="paragraph" w:styleId="afff2">
    <w:name w:val="Title"/>
    <w:basedOn w:val="a2"/>
    <w:next w:val="a2"/>
    <w:link w:val="afff3"/>
    <w:qFormat/>
    <w:rsid w:val="002575DF"/>
    <w:pPr>
      <w:widowControl w:val="0"/>
      <w:adjustRightInd w:val="0"/>
      <w:spacing w:before="240" w:after="60" w:line="360" w:lineRule="atLeast"/>
      <w:jc w:val="center"/>
      <w:textAlignment w:val="baseline"/>
      <w:outlineLvl w:val="0"/>
    </w:pPr>
    <w:rPr>
      <w:rFonts w:ascii="Cambria" w:eastAsia="Times New Roman" w:hAnsi="Cambria" w:cs="Times New Roman"/>
      <w:b/>
      <w:bCs/>
      <w:kern w:val="28"/>
      <w:sz w:val="32"/>
      <w:szCs w:val="32"/>
      <w:lang w:eastAsia="ru-RU"/>
    </w:rPr>
  </w:style>
  <w:style w:type="character" w:customStyle="1" w:styleId="afff3">
    <w:name w:val="Заголовок Знак"/>
    <w:basedOn w:val="a3"/>
    <w:link w:val="afff2"/>
    <w:rsid w:val="002575DF"/>
    <w:rPr>
      <w:rFonts w:ascii="Cambria" w:eastAsia="Times New Roman" w:hAnsi="Cambria" w:cs="Times New Roman"/>
      <w:b/>
      <w:bCs/>
      <w:kern w:val="28"/>
      <w:sz w:val="32"/>
      <w:szCs w:val="32"/>
      <w:lang w:eastAsia="ru-RU"/>
    </w:rPr>
  </w:style>
  <w:style w:type="paragraph" w:customStyle="1" w:styleId="100">
    <w:name w:val="Стиль 10 пт По центру"/>
    <w:basedOn w:val="a2"/>
    <w:qFormat/>
    <w:rsid w:val="002575DF"/>
    <w:pPr>
      <w:widowControl w:val="0"/>
      <w:adjustRightInd w:val="0"/>
      <w:spacing w:after="0" w:line="240" w:lineRule="auto"/>
      <w:jc w:val="center"/>
      <w:textAlignment w:val="baseline"/>
    </w:pPr>
    <w:rPr>
      <w:rFonts w:ascii="Times New Roman" w:eastAsia="Calibri" w:hAnsi="Times New Roman" w:cs="Times New Roman"/>
      <w:sz w:val="20"/>
      <w:szCs w:val="20"/>
      <w:lang w:eastAsia="ru-RU"/>
    </w:rPr>
  </w:style>
  <w:style w:type="paragraph" w:customStyle="1" w:styleId="font5">
    <w:name w:val="font5"/>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6">
    <w:name w:val="font6"/>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0"/>
      <w:szCs w:val="20"/>
      <w:lang w:eastAsia="ru-RU"/>
    </w:rPr>
  </w:style>
  <w:style w:type="paragraph" w:customStyle="1" w:styleId="font7">
    <w:name w:val="font7"/>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i/>
      <w:iCs/>
      <w:sz w:val="20"/>
      <w:szCs w:val="20"/>
      <w:lang w:eastAsia="ru-RU"/>
    </w:rPr>
  </w:style>
  <w:style w:type="paragraph" w:customStyle="1" w:styleId="font8">
    <w:name w:val="font8"/>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9">
    <w:name w:val="font9"/>
    <w:basedOn w:val="a2"/>
    <w:rsid w:val="002575DF"/>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color w:val="FF0000"/>
      <w:sz w:val="20"/>
      <w:szCs w:val="20"/>
      <w:lang w:eastAsia="ru-RU"/>
    </w:rPr>
  </w:style>
  <w:style w:type="paragraph" w:customStyle="1" w:styleId="font10">
    <w:name w:val="font10"/>
    <w:basedOn w:val="a2"/>
    <w:rsid w:val="002575DF"/>
    <w:pPr>
      <w:widowControl w:val="0"/>
      <w:adjustRightInd w:val="0"/>
      <w:spacing w:before="100" w:beforeAutospacing="1" w:after="100" w:afterAutospacing="1" w:line="240" w:lineRule="auto"/>
      <w:jc w:val="both"/>
      <w:textAlignment w:val="baseline"/>
    </w:pPr>
    <w:rPr>
      <w:rFonts w:ascii="Tahoma" w:eastAsia="Times New Roman" w:hAnsi="Tahoma" w:cs="Tahoma"/>
      <w:b/>
      <w:bCs/>
      <w:color w:val="000000"/>
      <w:sz w:val="16"/>
      <w:szCs w:val="16"/>
      <w:lang w:eastAsia="ru-RU"/>
    </w:rPr>
  </w:style>
  <w:style w:type="paragraph" w:customStyle="1" w:styleId="font11">
    <w:name w:val="font11"/>
    <w:basedOn w:val="a2"/>
    <w:rsid w:val="002575DF"/>
    <w:pPr>
      <w:widowControl w:val="0"/>
      <w:adjustRightInd w:val="0"/>
      <w:spacing w:before="100" w:beforeAutospacing="1" w:after="100" w:afterAutospacing="1" w:line="240" w:lineRule="auto"/>
      <w:jc w:val="both"/>
      <w:textAlignment w:val="baseline"/>
    </w:pPr>
    <w:rPr>
      <w:rFonts w:ascii="Tahoma" w:eastAsia="Times New Roman" w:hAnsi="Tahoma" w:cs="Tahoma"/>
      <w:color w:val="000000"/>
      <w:sz w:val="16"/>
      <w:szCs w:val="16"/>
      <w:lang w:eastAsia="ru-RU"/>
    </w:rPr>
  </w:style>
  <w:style w:type="paragraph" w:customStyle="1" w:styleId="xl82">
    <w:name w:val="xl82"/>
    <w:basedOn w:val="a2"/>
    <w:rsid w:val="002575DF"/>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6">
    <w:name w:val="xl86"/>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rsid w:val="002575DF"/>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8">
    <w:name w:val="xl88"/>
    <w:basedOn w:val="a2"/>
    <w:rsid w:val="002575DF"/>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rsid w:val="002575DF"/>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90">
    <w:name w:val="xl90"/>
    <w:basedOn w:val="a2"/>
    <w:rsid w:val="002575DF"/>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rFonts w:ascii="Times New Roman" w:eastAsia="Times New Roman" w:hAnsi="Times New Roman" w:cs="Times New Roman"/>
      <w:color w:val="FF0000"/>
      <w:sz w:val="20"/>
      <w:szCs w:val="20"/>
      <w:lang w:eastAsia="ru-RU"/>
    </w:rPr>
  </w:style>
  <w:style w:type="paragraph" w:customStyle="1" w:styleId="xl92">
    <w:name w:val="xl92"/>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93">
    <w:name w:val="xl93"/>
    <w:basedOn w:val="a2"/>
    <w:rsid w:val="002575DF"/>
    <w:pPr>
      <w:widowControl w:val="0"/>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2"/>
    <w:rsid w:val="002575DF"/>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2"/>
    <w:rsid w:val="002575DF"/>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2"/>
    <w:rsid w:val="002575D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2"/>
    <w:rsid w:val="002575D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2"/>
    <w:rsid w:val="002575DF"/>
    <w:pPr>
      <w:widowControl w:val="0"/>
      <w:pBdr>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2"/>
    <w:rsid w:val="002575D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2"/>
    <w:rsid w:val="002575DF"/>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styleId="afff4">
    <w:name w:val="FollowedHyperlink"/>
    <w:basedOn w:val="a3"/>
    <w:unhideWhenUsed/>
    <w:rsid w:val="002575DF"/>
    <w:rPr>
      <w:color w:val="800080"/>
      <w:u w:val="single"/>
    </w:rPr>
  </w:style>
  <w:style w:type="paragraph" w:customStyle="1" w:styleId="xl104">
    <w:name w:val="xl104"/>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05">
    <w:name w:val="xl105"/>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2"/>
    <w:rsid w:val="002575D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2"/>
    <w:rsid w:val="002575DF"/>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b/>
      <w:bCs/>
      <w:sz w:val="20"/>
      <w:szCs w:val="20"/>
      <w:lang w:eastAsia="ru-RU"/>
    </w:rPr>
  </w:style>
  <w:style w:type="paragraph" w:customStyle="1" w:styleId="xl109">
    <w:name w:val="xl109"/>
    <w:basedOn w:val="a2"/>
    <w:rsid w:val="002575DF"/>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rFonts w:ascii="Times New Roman" w:eastAsia="Times New Roman" w:hAnsi="Times New Roman" w:cs="Times New Roman"/>
      <w:sz w:val="20"/>
      <w:szCs w:val="20"/>
      <w:lang w:eastAsia="ru-RU"/>
    </w:rPr>
  </w:style>
  <w:style w:type="paragraph" w:customStyle="1" w:styleId="xl110">
    <w:name w:val="xl110"/>
    <w:basedOn w:val="a2"/>
    <w:rsid w:val="002575DF"/>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WW-Web">
    <w:name w:val="WW-Обычный (Web)"/>
    <w:basedOn w:val="a2"/>
    <w:rsid w:val="002575DF"/>
    <w:pPr>
      <w:spacing w:before="280" w:after="280" w:line="240" w:lineRule="auto"/>
      <w:jc w:val="both"/>
    </w:pPr>
    <w:rPr>
      <w:rFonts w:ascii="Times New Roman" w:eastAsia="Times New Roman" w:hAnsi="Times New Roman" w:cs="Times New Roman"/>
      <w:sz w:val="24"/>
      <w:szCs w:val="24"/>
      <w:lang w:eastAsia="ar-SA"/>
    </w:rPr>
  </w:style>
  <w:style w:type="paragraph" w:customStyle="1" w:styleId="213">
    <w:name w:val="Основной текст 21"/>
    <w:basedOn w:val="a2"/>
    <w:rsid w:val="002575DF"/>
    <w:pPr>
      <w:widowControl w:val="0"/>
      <w:suppressAutoHyphens/>
      <w:spacing w:after="0" w:line="240" w:lineRule="auto"/>
      <w:jc w:val="both"/>
    </w:pPr>
    <w:rPr>
      <w:rFonts w:ascii="Arial" w:eastAsia="Lucida Sans Unicode" w:hAnsi="Arial" w:cs="Times New Roman"/>
      <w:b/>
      <w:bCs/>
      <w:kern w:val="1"/>
      <w:sz w:val="28"/>
      <w:szCs w:val="24"/>
      <w:lang w:eastAsia="ar-SA"/>
    </w:rPr>
  </w:style>
  <w:style w:type="paragraph" w:customStyle="1" w:styleId="28">
    <w:name w:val="Обычный2"/>
    <w:rsid w:val="002575DF"/>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2575DF"/>
  </w:style>
  <w:style w:type="character" w:customStyle="1" w:styleId="news-src">
    <w:name w:val="news-src"/>
    <w:basedOn w:val="a3"/>
    <w:rsid w:val="002575DF"/>
  </w:style>
  <w:style w:type="paragraph" w:customStyle="1" w:styleId="xl63">
    <w:name w:val="xl63"/>
    <w:basedOn w:val="a2"/>
    <w:rsid w:val="002575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2575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2"/>
    <w:rsid w:val="002575DF"/>
    <w:pP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66">
    <w:name w:val="xl66"/>
    <w:basedOn w:val="a2"/>
    <w:rsid w:val="002575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2575DF"/>
    <w:pP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68">
    <w:name w:val="xl68"/>
    <w:basedOn w:val="a2"/>
    <w:rsid w:val="002575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2"/>
    <w:rsid w:val="002575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2"/>
    <w:rsid w:val="002575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rsid w:val="002575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29">
    <w:name w:val="Нет списка2"/>
    <w:next w:val="a5"/>
    <w:uiPriority w:val="99"/>
    <w:semiHidden/>
    <w:unhideWhenUsed/>
    <w:rsid w:val="002575DF"/>
  </w:style>
  <w:style w:type="table" w:customStyle="1" w:styleId="35">
    <w:name w:val="Сетка таблицы3"/>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5"/>
    <w:uiPriority w:val="99"/>
    <w:semiHidden/>
    <w:unhideWhenUsed/>
    <w:rsid w:val="002575DF"/>
  </w:style>
  <w:style w:type="table" w:customStyle="1" w:styleId="52">
    <w:name w:val="Сетка таблицы5"/>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6"/>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6"/>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5"/>
    <w:uiPriority w:val="99"/>
    <w:semiHidden/>
    <w:unhideWhenUsed/>
    <w:rsid w:val="002575DF"/>
  </w:style>
  <w:style w:type="table" w:customStyle="1" w:styleId="72">
    <w:name w:val="Сетка таблицы7"/>
    <w:basedOn w:val="a4"/>
    <w:next w:val="a6"/>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1"/>
    <w:basedOn w:val="a2"/>
    <w:next w:val="af9"/>
    <w:rsid w:val="002575DF"/>
    <w:pPr>
      <w:keepNext/>
      <w:suppressAutoHyphens/>
      <w:spacing w:before="240" w:after="120" w:line="240" w:lineRule="auto"/>
      <w:jc w:val="both"/>
    </w:pPr>
    <w:rPr>
      <w:rFonts w:ascii="Arial" w:eastAsia="Lucida Sans Unicode" w:hAnsi="Arial" w:cs="Tahoma"/>
      <w:sz w:val="28"/>
      <w:szCs w:val="28"/>
      <w:lang w:eastAsia="ar-SA"/>
    </w:rPr>
  </w:style>
  <w:style w:type="paragraph" w:customStyle="1" w:styleId="220">
    <w:name w:val="Основной текст с отступом 22"/>
    <w:basedOn w:val="a2"/>
    <w:rsid w:val="002575DF"/>
    <w:pPr>
      <w:suppressAutoHyphens/>
      <w:spacing w:after="0" w:line="240" w:lineRule="auto"/>
      <w:ind w:left="360"/>
      <w:jc w:val="both"/>
    </w:pPr>
    <w:rPr>
      <w:rFonts w:ascii="Arial" w:eastAsia="Times New Roman" w:hAnsi="Arial" w:cs="Arial"/>
      <w:sz w:val="26"/>
      <w:szCs w:val="26"/>
      <w:lang w:eastAsia="ar-SA"/>
    </w:rPr>
  </w:style>
  <w:style w:type="character" w:customStyle="1" w:styleId="g-nowrap">
    <w:name w:val="g-nowrap"/>
    <w:basedOn w:val="a3"/>
    <w:rsid w:val="002575DF"/>
  </w:style>
  <w:style w:type="character" w:customStyle="1" w:styleId="b-timetablestations">
    <w:name w:val="b-timetable__stations"/>
    <w:basedOn w:val="a3"/>
    <w:rsid w:val="002575DF"/>
  </w:style>
  <w:style w:type="character" w:customStyle="1" w:styleId="adr">
    <w:name w:val="adr"/>
    <w:basedOn w:val="a3"/>
    <w:rsid w:val="002575DF"/>
  </w:style>
  <w:style w:type="paragraph" w:styleId="afff5">
    <w:name w:val="Revision"/>
    <w:hidden/>
    <w:uiPriority w:val="99"/>
    <w:semiHidden/>
    <w:rsid w:val="002575DF"/>
    <w:pPr>
      <w:spacing w:after="0" w:line="360" w:lineRule="auto"/>
      <w:jc w:val="both"/>
    </w:pPr>
    <w:rPr>
      <w:rFonts w:ascii="Times New Roman" w:eastAsia="Times New Roman" w:hAnsi="Times New Roman" w:cs="Times New Roman"/>
      <w:sz w:val="20"/>
      <w:szCs w:val="20"/>
      <w:lang w:eastAsia="ru-RU"/>
    </w:rPr>
  </w:style>
  <w:style w:type="numbering" w:customStyle="1" w:styleId="53">
    <w:name w:val="Нет списка5"/>
    <w:next w:val="a5"/>
    <w:uiPriority w:val="99"/>
    <w:semiHidden/>
    <w:unhideWhenUsed/>
    <w:rsid w:val="002575DF"/>
  </w:style>
  <w:style w:type="table" w:customStyle="1" w:styleId="82">
    <w:name w:val="Сетка таблицы8"/>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2575DF"/>
  </w:style>
  <w:style w:type="table" w:customStyle="1" w:styleId="92">
    <w:name w:val="Сетка таблицы9"/>
    <w:basedOn w:val="a4"/>
    <w:next w:val="a6"/>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2575DF"/>
  </w:style>
  <w:style w:type="table" w:customStyle="1" w:styleId="101">
    <w:name w:val="Сетка таблицы10"/>
    <w:basedOn w:val="a4"/>
    <w:next w:val="a6"/>
    <w:uiPriority w:val="59"/>
    <w:rsid w:val="002575DF"/>
    <w:pPr>
      <w:spacing w:after="0" w:line="360" w:lineRule="auto"/>
      <w:jc w:val="both"/>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4"/>
    <w:next w:val="a6"/>
    <w:uiPriority w:val="59"/>
    <w:rsid w:val="002575DF"/>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2"/>
    <w:rsid w:val="002575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timetabletime">
    <w:name w:val="b-timetable__time"/>
    <w:basedOn w:val="a3"/>
    <w:rsid w:val="002575DF"/>
  </w:style>
  <w:style w:type="character" w:customStyle="1" w:styleId="afff6">
    <w:name w:val="Основной текст_"/>
    <w:link w:val="37"/>
    <w:rsid w:val="002575DF"/>
    <w:rPr>
      <w:rFonts w:eastAsia="Times New Roman"/>
      <w:spacing w:val="4"/>
      <w:shd w:val="clear" w:color="auto" w:fill="FFFFFF"/>
    </w:rPr>
  </w:style>
  <w:style w:type="paragraph" w:customStyle="1" w:styleId="37">
    <w:name w:val="Основной текст3"/>
    <w:basedOn w:val="a2"/>
    <w:link w:val="afff6"/>
    <w:rsid w:val="002575DF"/>
    <w:pPr>
      <w:widowControl w:val="0"/>
      <w:shd w:val="clear" w:color="auto" w:fill="FFFFFF"/>
      <w:spacing w:after="0" w:line="263" w:lineRule="exact"/>
      <w:jc w:val="center"/>
    </w:pPr>
    <w:rPr>
      <w:rFonts w:eastAsia="Times New Roman"/>
      <w:spacing w:val="4"/>
    </w:rPr>
  </w:style>
  <w:style w:type="character" w:customStyle="1" w:styleId="38">
    <w:name w:val="Основной текст (3)_"/>
    <w:link w:val="39"/>
    <w:rsid w:val="002575DF"/>
    <w:rPr>
      <w:rFonts w:eastAsia="Times New Roman"/>
      <w:b/>
      <w:bCs/>
      <w:spacing w:val="1"/>
      <w:shd w:val="clear" w:color="auto" w:fill="FFFFFF"/>
    </w:rPr>
  </w:style>
  <w:style w:type="paragraph" w:customStyle="1" w:styleId="39">
    <w:name w:val="Основной текст (3)"/>
    <w:basedOn w:val="a2"/>
    <w:link w:val="38"/>
    <w:rsid w:val="002575DF"/>
    <w:pPr>
      <w:widowControl w:val="0"/>
      <w:shd w:val="clear" w:color="auto" w:fill="FFFFFF"/>
      <w:spacing w:before="600" w:after="0" w:line="403" w:lineRule="exact"/>
      <w:jc w:val="both"/>
    </w:pPr>
    <w:rPr>
      <w:rFonts w:eastAsia="Times New Roman"/>
      <w:b/>
      <w:bCs/>
      <w:spacing w:val="1"/>
    </w:rPr>
  </w:style>
  <w:style w:type="character" w:customStyle="1" w:styleId="54">
    <w:name w:val="Основной текст (5)_"/>
    <w:link w:val="55"/>
    <w:rsid w:val="002575DF"/>
    <w:rPr>
      <w:rFonts w:eastAsia="Times New Roman"/>
      <w:b/>
      <w:bCs/>
      <w:spacing w:val="-4"/>
      <w:sz w:val="25"/>
      <w:szCs w:val="25"/>
      <w:shd w:val="clear" w:color="auto" w:fill="FFFFFF"/>
    </w:rPr>
  </w:style>
  <w:style w:type="character" w:customStyle="1" w:styleId="1d">
    <w:name w:val="Заголовок №1_"/>
    <w:link w:val="1e"/>
    <w:rsid w:val="002575DF"/>
    <w:rPr>
      <w:rFonts w:ascii="Tahoma" w:eastAsia="Tahoma" w:hAnsi="Tahoma" w:cs="Tahoma"/>
      <w:b/>
      <w:bCs/>
      <w:spacing w:val="52"/>
      <w:sz w:val="28"/>
      <w:szCs w:val="28"/>
      <w:shd w:val="clear" w:color="auto" w:fill="FFFFFF"/>
    </w:rPr>
  </w:style>
  <w:style w:type="character" w:customStyle="1" w:styleId="64">
    <w:name w:val="Основной текст (6)_"/>
    <w:link w:val="65"/>
    <w:rsid w:val="002575DF"/>
    <w:rPr>
      <w:rFonts w:eastAsia="Times New Roman"/>
      <w:spacing w:val="9"/>
      <w:shd w:val="clear" w:color="auto" w:fill="FFFFFF"/>
    </w:rPr>
  </w:style>
  <w:style w:type="character" w:customStyle="1" w:styleId="2a">
    <w:name w:val="Основной текст2"/>
    <w:rsid w:val="002575DF"/>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6">
    <w:name w:val="Заголовок №4_"/>
    <w:link w:val="47"/>
    <w:rsid w:val="002575DF"/>
    <w:rPr>
      <w:rFonts w:eastAsia="Times New Roman"/>
      <w:spacing w:val="9"/>
      <w:shd w:val="clear" w:color="auto" w:fill="FFFFFF"/>
    </w:rPr>
  </w:style>
  <w:style w:type="paragraph" w:customStyle="1" w:styleId="55">
    <w:name w:val="Основной текст (5)"/>
    <w:basedOn w:val="a2"/>
    <w:link w:val="54"/>
    <w:rsid w:val="002575DF"/>
    <w:pPr>
      <w:widowControl w:val="0"/>
      <w:shd w:val="clear" w:color="auto" w:fill="FFFFFF"/>
      <w:spacing w:after="0" w:line="0" w:lineRule="atLeast"/>
      <w:jc w:val="both"/>
    </w:pPr>
    <w:rPr>
      <w:rFonts w:eastAsia="Times New Roman"/>
      <w:b/>
      <w:bCs/>
      <w:spacing w:val="-4"/>
      <w:sz w:val="25"/>
      <w:szCs w:val="25"/>
    </w:rPr>
  </w:style>
  <w:style w:type="paragraph" w:customStyle="1" w:styleId="1e">
    <w:name w:val="Заголовок №1"/>
    <w:basedOn w:val="a2"/>
    <w:link w:val="1d"/>
    <w:rsid w:val="002575DF"/>
    <w:pPr>
      <w:widowControl w:val="0"/>
      <w:shd w:val="clear" w:color="auto" w:fill="FFFFFF"/>
      <w:spacing w:after="0" w:line="0" w:lineRule="atLeast"/>
      <w:jc w:val="both"/>
      <w:outlineLvl w:val="0"/>
    </w:pPr>
    <w:rPr>
      <w:rFonts w:ascii="Tahoma" w:eastAsia="Tahoma" w:hAnsi="Tahoma" w:cs="Tahoma"/>
      <w:b/>
      <w:bCs/>
      <w:spacing w:val="52"/>
      <w:sz w:val="28"/>
      <w:szCs w:val="28"/>
    </w:rPr>
  </w:style>
  <w:style w:type="paragraph" w:customStyle="1" w:styleId="65">
    <w:name w:val="Основной текст (6)"/>
    <w:basedOn w:val="a2"/>
    <w:link w:val="64"/>
    <w:rsid w:val="002575DF"/>
    <w:pPr>
      <w:widowControl w:val="0"/>
      <w:shd w:val="clear" w:color="auto" w:fill="FFFFFF"/>
      <w:spacing w:after="0" w:line="274" w:lineRule="exact"/>
      <w:ind w:hanging="1900"/>
      <w:jc w:val="both"/>
    </w:pPr>
    <w:rPr>
      <w:rFonts w:eastAsia="Times New Roman"/>
      <w:spacing w:val="9"/>
    </w:rPr>
  </w:style>
  <w:style w:type="paragraph" w:customStyle="1" w:styleId="47">
    <w:name w:val="Заголовок №4"/>
    <w:basedOn w:val="a2"/>
    <w:link w:val="46"/>
    <w:rsid w:val="002575DF"/>
    <w:pPr>
      <w:widowControl w:val="0"/>
      <w:shd w:val="clear" w:color="auto" w:fill="FFFFFF"/>
      <w:spacing w:after="0" w:line="263" w:lineRule="exact"/>
      <w:jc w:val="both"/>
      <w:outlineLvl w:val="3"/>
    </w:pPr>
    <w:rPr>
      <w:rFonts w:eastAsia="Times New Roman"/>
      <w:spacing w:val="9"/>
    </w:rPr>
  </w:style>
  <w:style w:type="paragraph" w:customStyle="1" w:styleId="Default">
    <w:name w:val="Default"/>
    <w:rsid w:val="002575DF"/>
    <w:pPr>
      <w:widowControl w:val="0"/>
      <w:autoSpaceDE w:val="0"/>
      <w:autoSpaceDN w:val="0"/>
      <w:adjustRightInd w:val="0"/>
      <w:spacing w:after="0" w:line="360" w:lineRule="auto"/>
      <w:jc w:val="both"/>
    </w:pPr>
    <w:rPr>
      <w:rFonts w:ascii="Times" w:eastAsia="Times New Roman" w:hAnsi="Times" w:cs="Times"/>
      <w:color w:val="000000"/>
      <w:sz w:val="24"/>
      <w:szCs w:val="24"/>
      <w:lang w:eastAsia="ru-RU"/>
    </w:rPr>
  </w:style>
  <w:style w:type="paragraph" w:styleId="afff7">
    <w:name w:val="No Spacing"/>
    <w:link w:val="afff8"/>
    <w:qFormat/>
    <w:rsid w:val="002575DF"/>
    <w:pPr>
      <w:spacing w:after="0" w:line="360" w:lineRule="auto"/>
      <w:jc w:val="both"/>
    </w:pPr>
    <w:rPr>
      <w:rFonts w:ascii="Calibri" w:eastAsia="Times New Roman" w:hAnsi="Calibri" w:cs="Times New Roman"/>
      <w:lang w:eastAsia="ru-RU"/>
    </w:rPr>
  </w:style>
  <w:style w:type="paragraph" w:customStyle="1" w:styleId="bodytext">
    <w:name w:val="bodytext"/>
    <w:basedOn w:val="a2"/>
    <w:rsid w:val="002575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2"/>
    <w:rsid w:val="002575DF"/>
    <w:pPr>
      <w:spacing w:line="240" w:lineRule="exact"/>
      <w:jc w:val="both"/>
    </w:pPr>
    <w:rPr>
      <w:rFonts w:ascii="Verdana" w:eastAsia="Times New Roman" w:hAnsi="Verdana" w:cs="Verdana"/>
      <w:sz w:val="20"/>
      <w:szCs w:val="20"/>
      <w:lang w:val="en-US"/>
    </w:rPr>
  </w:style>
  <w:style w:type="paragraph" w:customStyle="1" w:styleId="font12">
    <w:name w:val="font12"/>
    <w:basedOn w:val="a2"/>
    <w:rsid w:val="002575DF"/>
    <w:pPr>
      <w:spacing w:before="100" w:beforeAutospacing="1" w:after="100" w:afterAutospacing="1" w:line="240" w:lineRule="auto"/>
      <w:jc w:val="both"/>
    </w:pPr>
    <w:rPr>
      <w:rFonts w:ascii="Tahoma" w:eastAsia="Times New Roman" w:hAnsi="Tahoma" w:cs="Tahoma"/>
      <w:b/>
      <w:bCs/>
      <w:color w:val="000000"/>
      <w:sz w:val="16"/>
      <w:szCs w:val="16"/>
      <w:lang w:eastAsia="ru-RU"/>
    </w:rPr>
  </w:style>
  <w:style w:type="paragraph" w:customStyle="1" w:styleId="xl111">
    <w:name w:val="xl111"/>
    <w:basedOn w:val="a2"/>
    <w:rsid w:val="002575DF"/>
    <w:pP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2"/>
    <w:rsid w:val="002575DF"/>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13">
    <w:name w:val="xl113"/>
    <w:basedOn w:val="a2"/>
    <w:rsid w:val="002575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2"/>
    <w:rsid w:val="002575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2575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2575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rsid w:val="002575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2575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2575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2575D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1">
    <w:name w:val="xl121"/>
    <w:basedOn w:val="a2"/>
    <w:rsid w:val="002575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2">
    <w:name w:val="xl122"/>
    <w:basedOn w:val="a2"/>
    <w:rsid w:val="002575D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2575D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2"/>
    <w:rsid w:val="002575D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2"/>
    <w:rsid w:val="002575D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9">
    <w:name w:val="Знак"/>
    <w:basedOn w:val="a2"/>
    <w:rsid w:val="002575DF"/>
    <w:pPr>
      <w:spacing w:before="100" w:beforeAutospacing="1" w:after="100" w:afterAutospacing="1" w:line="240" w:lineRule="auto"/>
      <w:ind w:firstLine="851"/>
      <w:jc w:val="both"/>
    </w:pPr>
    <w:rPr>
      <w:rFonts w:ascii="Tahoma" w:eastAsia="Times New Roman" w:hAnsi="Tahoma" w:cs="Times New Roman"/>
      <w:bCs/>
      <w:sz w:val="20"/>
      <w:szCs w:val="20"/>
      <w:lang w:val="en-US"/>
    </w:rPr>
  </w:style>
  <w:style w:type="character" w:customStyle="1" w:styleId="mw-editsection-bracket">
    <w:name w:val="mw-editsection-bracket"/>
    <w:basedOn w:val="a3"/>
    <w:rsid w:val="002575DF"/>
  </w:style>
  <w:style w:type="character" w:customStyle="1" w:styleId="mw-editsection-divider">
    <w:name w:val="mw-editsection-divider"/>
    <w:basedOn w:val="a3"/>
    <w:rsid w:val="002575DF"/>
  </w:style>
  <w:style w:type="paragraph" w:customStyle="1" w:styleId="afffa">
    <w:name w:val="Текстовка"/>
    <w:rsid w:val="002575DF"/>
    <w:pPr>
      <w:suppressAutoHyphens/>
      <w:spacing w:after="0" w:line="360" w:lineRule="auto"/>
      <w:ind w:firstLine="851"/>
      <w:jc w:val="both"/>
    </w:pPr>
    <w:rPr>
      <w:rFonts w:ascii="Times New Roman" w:eastAsia="Arial" w:hAnsi="Times New Roman" w:cs="Times New Roman"/>
      <w:kern w:val="1"/>
      <w:sz w:val="28"/>
      <w:szCs w:val="20"/>
      <w:lang w:eastAsia="ar-SA"/>
    </w:rPr>
  </w:style>
  <w:style w:type="paragraph" w:customStyle="1" w:styleId="afffb">
    <w:name w:val="Абзац"/>
    <w:basedOn w:val="a2"/>
    <w:rsid w:val="002575DF"/>
    <w:pPr>
      <w:suppressAutoHyphens/>
      <w:spacing w:after="0" w:line="360" w:lineRule="auto"/>
      <w:ind w:firstLine="720"/>
      <w:jc w:val="both"/>
    </w:pPr>
    <w:rPr>
      <w:rFonts w:ascii="Times New Roman" w:eastAsia="Times New Roman" w:hAnsi="Times New Roman" w:cs="Times New Roman"/>
      <w:sz w:val="26"/>
      <w:szCs w:val="20"/>
      <w:lang w:eastAsia="ar-SA"/>
    </w:rPr>
  </w:style>
  <w:style w:type="character" w:styleId="afffc">
    <w:name w:val="endnote reference"/>
    <w:uiPriority w:val="99"/>
    <w:unhideWhenUsed/>
    <w:rsid w:val="002575DF"/>
    <w:rPr>
      <w:vertAlign w:val="superscript"/>
    </w:rPr>
  </w:style>
  <w:style w:type="character" w:customStyle="1" w:styleId="company-bold">
    <w:name w:val="company-bold"/>
    <w:basedOn w:val="a3"/>
    <w:rsid w:val="002575DF"/>
  </w:style>
  <w:style w:type="paragraph" w:customStyle="1" w:styleId="info">
    <w:name w:val="info"/>
    <w:basedOn w:val="a2"/>
    <w:rsid w:val="002575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small-arrow">
    <w:name w:val="small-arrow"/>
    <w:basedOn w:val="a3"/>
    <w:rsid w:val="002575DF"/>
  </w:style>
  <w:style w:type="character" w:customStyle="1" w:styleId="FontStyle49">
    <w:name w:val="Font Style49"/>
    <w:rsid w:val="002575DF"/>
    <w:rPr>
      <w:rFonts w:ascii="Times New Roman" w:hAnsi="Times New Roman" w:cs="Times New Roman"/>
      <w:b/>
      <w:bCs/>
      <w:sz w:val="12"/>
      <w:szCs w:val="12"/>
    </w:rPr>
  </w:style>
  <w:style w:type="character" w:customStyle="1" w:styleId="afffd">
    <w:name w:val="Маркированный список Знак"/>
    <w:aliases w:val="Маркированный список Знак Знак Знак,Маркированный Знак Знак Знак"/>
    <w:link w:val="afffe"/>
    <w:locked/>
    <w:rsid w:val="002575DF"/>
    <w:rPr>
      <w:sz w:val="26"/>
      <w:szCs w:val="26"/>
    </w:rPr>
  </w:style>
  <w:style w:type="paragraph" w:styleId="afffe">
    <w:name w:val="List Bullet"/>
    <w:aliases w:val="Маркированный список Знак Знак,Маркированный Знак Знак"/>
    <w:basedOn w:val="a2"/>
    <w:link w:val="afffd"/>
    <w:autoRedefine/>
    <w:rsid w:val="002575DF"/>
    <w:pPr>
      <w:widowControl w:val="0"/>
      <w:autoSpaceDE w:val="0"/>
      <w:autoSpaceDN w:val="0"/>
      <w:adjustRightInd w:val="0"/>
      <w:spacing w:before="120" w:after="0" w:line="240" w:lineRule="auto"/>
      <w:ind w:left="357" w:hanging="357"/>
      <w:jc w:val="both"/>
    </w:pPr>
    <w:rPr>
      <w:sz w:val="26"/>
      <w:szCs w:val="26"/>
    </w:rPr>
  </w:style>
  <w:style w:type="paragraph" w:customStyle="1" w:styleId="48">
    <w:name w:val="Красная строка4"/>
    <w:basedOn w:val="af9"/>
    <w:rsid w:val="002575DF"/>
    <w:pPr>
      <w:suppressAutoHyphens/>
      <w:ind w:firstLine="210"/>
      <w:jc w:val="left"/>
    </w:pPr>
    <w:rPr>
      <w:rFonts w:eastAsia="Times New Roman"/>
      <w:lang w:eastAsia="ar-SA"/>
    </w:rPr>
  </w:style>
  <w:style w:type="character" w:customStyle="1" w:styleId="ucoz-forum-post">
    <w:name w:val="ucoz-forum-post"/>
    <w:rsid w:val="002575DF"/>
  </w:style>
  <w:style w:type="paragraph" w:customStyle="1" w:styleId="230">
    <w:name w:val="Основной текст с отступом 23"/>
    <w:basedOn w:val="a2"/>
    <w:rsid w:val="002575DF"/>
    <w:pPr>
      <w:suppressAutoHyphens/>
      <w:spacing w:after="0" w:line="240" w:lineRule="auto"/>
      <w:ind w:left="360"/>
      <w:jc w:val="both"/>
    </w:pPr>
    <w:rPr>
      <w:rFonts w:ascii="Arial" w:eastAsia="Times New Roman" w:hAnsi="Arial" w:cs="Arial"/>
      <w:sz w:val="26"/>
      <w:szCs w:val="26"/>
      <w:lang w:eastAsia="ar-SA"/>
    </w:rPr>
  </w:style>
  <w:style w:type="paragraph" w:customStyle="1" w:styleId="caaieiaie1">
    <w:name w:val="caaieiaie 1"/>
    <w:basedOn w:val="a2"/>
    <w:next w:val="a2"/>
    <w:rsid w:val="002575DF"/>
    <w:pPr>
      <w:keepNext/>
      <w:spacing w:before="240" w:after="60" w:line="240" w:lineRule="auto"/>
      <w:jc w:val="center"/>
    </w:pPr>
    <w:rPr>
      <w:rFonts w:ascii="Arial" w:eastAsia="Times New Roman" w:hAnsi="Arial" w:cs="Times New Roman"/>
      <w:b/>
      <w:kern w:val="28"/>
      <w:sz w:val="32"/>
      <w:szCs w:val="20"/>
      <w:lang w:eastAsia="ru-RU"/>
    </w:rPr>
  </w:style>
  <w:style w:type="character" w:customStyle="1" w:styleId="Iniiaiieoeoo">
    <w:name w:val="Iniiaiie o?eoo"/>
    <w:rsid w:val="002575DF"/>
  </w:style>
  <w:style w:type="character" w:customStyle="1" w:styleId="iiianoaieou">
    <w:name w:val="iiia? no?aieou"/>
    <w:rsid w:val="002575DF"/>
  </w:style>
  <w:style w:type="paragraph" w:customStyle="1" w:styleId="221">
    <w:name w:val="Основной текст 22"/>
    <w:basedOn w:val="a2"/>
    <w:rsid w:val="002575DF"/>
    <w:pPr>
      <w:suppressAutoHyphens/>
      <w:spacing w:after="0" w:line="240" w:lineRule="auto"/>
      <w:jc w:val="both"/>
    </w:pPr>
    <w:rPr>
      <w:rFonts w:ascii="Times New Roman" w:eastAsia="Times New Roman" w:hAnsi="Times New Roman" w:cs="Times New Roman"/>
      <w:b/>
      <w:bCs/>
      <w:sz w:val="28"/>
      <w:szCs w:val="24"/>
      <w:lang w:eastAsia="ar-SA"/>
    </w:rPr>
  </w:style>
  <w:style w:type="character" w:customStyle="1" w:styleId="WW8Num40z1">
    <w:name w:val="WW8Num40z1"/>
    <w:rsid w:val="002575DF"/>
    <w:rPr>
      <w:rFonts w:ascii="Wingdings 2" w:hAnsi="Wingdings 2"/>
    </w:rPr>
  </w:style>
  <w:style w:type="character" w:customStyle="1" w:styleId="afc">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b"/>
    <w:locked/>
    <w:rsid w:val="002575DF"/>
    <w:rPr>
      <w:rFonts w:ascii="Times New Roman" w:eastAsia="Times New Roman" w:hAnsi="Times New Roman" w:cs="Times New Roman"/>
      <w:b/>
      <w:bCs/>
      <w:color w:val="4F81BD"/>
      <w:kern w:val="2"/>
      <w:sz w:val="18"/>
      <w:szCs w:val="18"/>
    </w:rPr>
  </w:style>
  <w:style w:type="character" w:customStyle="1" w:styleId="WW8Num8z1">
    <w:name w:val="WW8Num8z1"/>
    <w:rsid w:val="002575DF"/>
    <w:rPr>
      <w:rFonts w:ascii="Arial" w:hAnsi="Arial" w:cs="Arial"/>
    </w:rPr>
  </w:style>
  <w:style w:type="paragraph" w:customStyle="1" w:styleId="headertext">
    <w:name w:val="headertext"/>
    <w:basedOn w:val="a2"/>
    <w:rsid w:val="002575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fff">
    <w:name w:val="быстротабличный"/>
    <w:basedOn w:val="a2"/>
    <w:next w:val="a2"/>
    <w:qFormat/>
    <w:rsid w:val="002575DF"/>
    <w:pPr>
      <w:keepLines/>
      <w:spacing w:after="0" w:line="240" w:lineRule="auto"/>
      <w:jc w:val="both"/>
    </w:pPr>
    <w:rPr>
      <w:rFonts w:ascii="Times New Roman" w:eastAsia="Times New Roman" w:hAnsi="Times New Roman" w:cs="Times New Roman"/>
      <w:b/>
      <w:kern w:val="2"/>
      <w:sz w:val="20"/>
      <w:szCs w:val="20"/>
    </w:rPr>
  </w:style>
  <w:style w:type="paragraph" w:customStyle="1" w:styleId="affff0">
    <w:name w:val="Содержимое таблицы"/>
    <w:basedOn w:val="a2"/>
    <w:rsid w:val="002575DF"/>
    <w:pPr>
      <w:suppressLineNumbers/>
      <w:spacing w:after="0" w:line="240" w:lineRule="auto"/>
    </w:pPr>
    <w:rPr>
      <w:rFonts w:ascii="Arial" w:eastAsia="Times New Roman" w:hAnsi="Arial" w:cs="Arial"/>
      <w:sz w:val="24"/>
      <w:szCs w:val="20"/>
      <w:lang w:val="en-AU" w:eastAsia="zh-CN"/>
    </w:rPr>
  </w:style>
  <w:style w:type="paragraph" w:styleId="aff4">
    <w:name w:val="Body Text Indent"/>
    <w:basedOn w:val="a2"/>
    <w:link w:val="1f"/>
    <w:unhideWhenUsed/>
    <w:rsid w:val="002575DF"/>
    <w:pPr>
      <w:spacing w:after="120"/>
      <w:ind w:left="283"/>
    </w:pPr>
  </w:style>
  <w:style w:type="character" w:customStyle="1" w:styleId="1f">
    <w:name w:val="Основной текст с отступом Знак1"/>
    <w:basedOn w:val="a3"/>
    <w:link w:val="aff4"/>
    <w:uiPriority w:val="99"/>
    <w:semiHidden/>
    <w:rsid w:val="002575DF"/>
  </w:style>
  <w:style w:type="character" w:customStyle="1" w:styleId="60">
    <w:name w:val="Заголовок 6 Знак"/>
    <w:basedOn w:val="a3"/>
    <w:link w:val="6"/>
    <w:rsid w:val="002575DF"/>
    <w:rPr>
      <w:rFonts w:ascii="Times New Roman" w:eastAsia="Times New Roman" w:hAnsi="Times New Roman" w:cs="Times New Roman"/>
      <w:b/>
      <w:bCs/>
      <w:lang w:eastAsia="ru-RU"/>
    </w:rPr>
  </w:style>
  <w:style w:type="character" w:customStyle="1" w:styleId="80">
    <w:name w:val="Заголовок 8 Знак"/>
    <w:basedOn w:val="a3"/>
    <w:link w:val="8"/>
    <w:rsid w:val="002575DF"/>
    <w:rPr>
      <w:rFonts w:ascii="Times New Roman" w:eastAsia="Times New Roman" w:hAnsi="Times New Roman" w:cs="Times New Roman"/>
      <w:i/>
      <w:iCs/>
      <w:sz w:val="24"/>
      <w:szCs w:val="24"/>
      <w:lang w:val="en-US" w:eastAsia="ru-RU"/>
    </w:rPr>
  </w:style>
  <w:style w:type="character" w:customStyle="1" w:styleId="90">
    <w:name w:val="Заголовок 9 Знак"/>
    <w:basedOn w:val="a3"/>
    <w:link w:val="9"/>
    <w:rsid w:val="002575DF"/>
    <w:rPr>
      <w:rFonts w:ascii="Arial" w:eastAsia="Times New Roman" w:hAnsi="Arial" w:cs="Arial"/>
      <w:lang w:eastAsia="ru-RU"/>
    </w:rPr>
  </w:style>
  <w:style w:type="paragraph" w:styleId="1f0">
    <w:name w:val="toc 1"/>
    <w:basedOn w:val="a2"/>
    <w:next w:val="a2"/>
    <w:autoRedefine/>
    <w:qFormat/>
    <w:rsid w:val="002575DF"/>
    <w:pPr>
      <w:tabs>
        <w:tab w:val="right" w:leader="dot" w:pos="9345"/>
      </w:tabs>
      <w:spacing w:after="0" w:line="360" w:lineRule="auto"/>
      <w:ind w:left="284" w:hanging="284"/>
      <w:jc w:val="both"/>
    </w:pPr>
    <w:rPr>
      <w:rFonts w:ascii="Times New Roman" w:eastAsia="Times New Roman" w:hAnsi="Times New Roman" w:cs="Times New Roman"/>
      <w:kern w:val="2"/>
      <w:sz w:val="24"/>
      <w:szCs w:val="24"/>
      <w:lang w:eastAsia="ru-RU"/>
    </w:rPr>
  </w:style>
  <w:style w:type="paragraph" w:styleId="2b">
    <w:name w:val="toc 2"/>
    <w:basedOn w:val="a2"/>
    <w:next w:val="a2"/>
    <w:autoRedefine/>
    <w:qFormat/>
    <w:rsid w:val="0082275E"/>
    <w:pPr>
      <w:tabs>
        <w:tab w:val="right" w:leader="dot" w:pos="10065"/>
      </w:tabs>
      <w:spacing w:after="0" w:line="240" w:lineRule="auto"/>
      <w:ind w:left="284" w:hanging="469"/>
      <w:jc w:val="both"/>
    </w:pPr>
    <w:rPr>
      <w:rFonts w:ascii="Times New Roman" w:eastAsia="Times New Roman" w:hAnsi="Times New Roman" w:cs="Times New Roman"/>
      <w:kern w:val="2"/>
      <w:sz w:val="24"/>
      <w:szCs w:val="24"/>
      <w:lang w:eastAsia="ru-RU"/>
    </w:rPr>
  </w:style>
  <w:style w:type="paragraph" w:styleId="3a">
    <w:name w:val="toc 3"/>
    <w:basedOn w:val="a2"/>
    <w:next w:val="a2"/>
    <w:autoRedefine/>
    <w:qFormat/>
    <w:rsid w:val="002575DF"/>
    <w:pPr>
      <w:tabs>
        <w:tab w:val="left" w:pos="1134"/>
        <w:tab w:val="right" w:leader="dot" w:pos="9345"/>
      </w:tabs>
      <w:spacing w:after="0" w:line="240" w:lineRule="auto"/>
      <w:ind w:left="1134" w:hanging="654"/>
    </w:pPr>
    <w:rPr>
      <w:rFonts w:ascii="Times New Roman" w:eastAsia="Times New Roman" w:hAnsi="Times New Roman" w:cs="Times New Roman"/>
      <w:kern w:val="2"/>
      <w:sz w:val="24"/>
      <w:szCs w:val="24"/>
      <w:lang w:eastAsia="ru-RU"/>
    </w:rPr>
  </w:style>
  <w:style w:type="paragraph" w:styleId="49">
    <w:name w:val="toc 4"/>
    <w:basedOn w:val="a2"/>
    <w:next w:val="a2"/>
    <w:autoRedefine/>
    <w:unhideWhenUsed/>
    <w:rsid w:val="002575DF"/>
    <w:pPr>
      <w:spacing w:after="100" w:line="276" w:lineRule="auto"/>
      <w:ind w:left="660"/>
    </w:pPr>
    <w:rPr>
      <w:rFonts w:ascii="Times New Roman" w:eastAsia="Times New Roman" w:hAnsi="Times New Roman" w:cs="Times New Roman"/>
      <w:kern w:val="2"/>
      <w:sz w:val="24"/>
      <w:szCs w:val="24"/>
      <w:lang w:eastAsia="ru-RU"/>
    </w:rPr>
  </w:style>
  <w:style w:type="paragraph" w:styleId="56">
    <w:name w:val="toc 5"/>
    <w:basedOn w:val="a2"/>
    <w:next w:val="a2"/>
    <w:autoRedefine/>
    <w:unhideWhenUsed/>
    <w:rsid w:val="002575DF"/>
    <w:pPr>
      <w:spacing w:after="100" w:line="276" w:lineRule="auto"/>
      <w:ind w:left="880"/>
    </w:pPr>
    <w:rPr>
      <w:rFonts w:ascii="Times New Roman" w:eastAsia="Times New Roman" w:hAnsi="Times New Roman" w:cs="Times New Roman"/>
      <w:kern w:val="2"/>
      <w:sz w:val="24"/>
      <w:szCs w:val="24"/>
      <w:lang w:eastAsia="ru-RU"/>
    </w:rPr>
  </w:style>
  <w:style w:type="paragraph" w:styleId="66">
    <w:name w:val="toc 6"/>
    <w:basedOn w:val="a2"/>
    <w:next w:val="a2"/>
    <w:autoRedefine/>
    <w:unhideWhenUsed/>
    <w:rsid w:val="002575DF"/>
    <w:pPr>
      <w:spacing w:after="100" w:line="276" w:lineRule="auto"/>
      <w:ind w:left="1100"/>
    </w:pPr>
    <w:rPr>
      <w:rFonts w:ascii="Times New Roman" w:eastAsia="Times New Roman" w:hAnsi="Times New Roman" w:cs="Times New Roman"/>
      <w:kern w:val="2"/>
      <w:sz w:val="24"/>
      <w:szCs w:val="24"/>
      <w:lang w:eastAsia="ru-RU"/>
    </w:rPr>
  </w:style>
  <w:style w:type="paragraph" w:styleId="74">
    <w:name w:val="toc 7"/>
    <w:basedOn w:val="a2"/>
    <w:next w:val="a2"/>
    <w:autoRedefine/>
    <w:unhideWhenUsed/>
    <w:rsid w:val="002575DF"/>
    <w:pPr>
      <w:spacing w:after="100" w:line="276" w:lineRule="auto"/>
      <w:ind w:left="1320"/>
    </w:pPr>
    <w:rPr>
      <w:rFonts w:ascii="Times New Roman" w:eastAsia="Times New Roman" w:hAnsi="Times New Roman" w:cs="Times New Roman"/>
      <w:kern w:val="2"/>
      <w:sz w:val="24"/>
      <w:szCs w:val="24"/>
      <w:lang w:eastAsia="ru-RU"/>
    </w:rPr>
  </w:style>
  <w:style w:type="paragraph" w:styleId="83">
    <w:name w:val="toc 8"/>
    <w:basedOn w:val="a2"/>
    <w:next w:val="a2"/>
    <w:autoRedefine/>
    <w:unhideWhenUsed/>
    <w:rsid w:val="002575DF"/>
    <w:pPr>
      <w:spacing w:after="100" w:line="276" w:lineRule="auto"/>
      <w:ind w:left="1540"/>
    </w:pPr>
    <w:rPr>
      <w:rFonts w:ascii="Times New Roman" w:eastAsia="Times New Roman" w:hAnsi="Times New Roman" w:cs="Times New Roman"/>
      <w:kern w:val="2"/>
      <w:sz w:val="24"/>
      <w:szCs w:val="24"/>
      <w:lang w:eastAsia="ru-RU"/>
    </w:rPr>
  </w:style>
  <w:style w:type="paragraph" w:styleId="93">
    <w:name w:val="toc 9"/>
    <w:basedOn w:val="a2"/>
    <w:next w:val="a2"/>
    <w:autoRedefine/>
    <w:unhideWhenUsed/>
    <w:rsid w:val="002575DF"/>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S2">
    <w:name w:val="S_Обычный"/>
    <w:basedOn w:val="a2"/>
    <w:rsid w:val="002575DF"/>
    <w:pPr>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3">
    <w:name w:val="S_Обычный Знак Знак"/>
    <w:rsid w:val="002575DF"/>
    <w:rPr>
      <w:sz w:val="24"/>
      <w:szCs w:val="24"/>
      <w:lang w:val="ru-RU" w:eastAsia="ar-SA" w:bidi="ar-SA"/>
    </w:rPr>
  </w:style>
  <w:style w:type="paragraph" w:customStyle="1" w:styleId="S20">
    <w:name w:val="S_Заголовок 2"/>
    <w:basedOn w:val="20"/>
    <w:rsid w:val="002575DF"/>
    <w:pPr>
      <w:keepNext w:val="0"/>
      <w:numPr>
        <w:ilvl w:val="1"/>
      </w:numPr>
      <w:tabs>
        <w:tab w:val="left" w:pos="576"/>
        <w:tab w:val="num" w:pos="1440"/>
      </w:tabs>
      <w:spacing w:before="0" w:after="0"/>
      <w:ind w:left="792" w:hanging="432"/>
    </w:pPr>
    <w:rPr>
      <w:rFonts w:ascii="Times New Roman" w:eastAsia="Times New Roman" w:hAnsi="Times New Roman" w:cs="Times New Roman"/>
      <w:bCs w:val="0"/>
      <w:i w:val="0"/>
      <w:iCs w:val="0"/>
      <w:kern w:val="0"/>
      <w:sz w:val="24"/>
      <w:szCs w:val="24"/>
      <w:lang w:eastAsia="ar-SA"/>
    </w:rPr>
  </w:style>
  <w:style w:type="paragraph" w:customStyle="1" w:styleId="rvps59">
    <w:name w:val="rvps59"/>
    <w:basedOn w:val="a2"/>
    <w:rsid w:val="002575DF"/>
    <w:pPr>
      <w:spacing w:after="0" w:line="240" w:lineRule="auto"/>
      <w:ind w:firstLine="705"/>
      <w:jc w:val="both"/>
    </w:pPr>
    <w:rPr>
      <w:rFonts w:ascii="Times New Roman" w:eastAsia="Calibri" w:hAnsi="Times New Roman" w:cs="Times New Roman"/>
      <w:sz w:val="24"/>
      <w:szCs w:val="24"/>
      <w:lang w:eastAsia="ru-RU"/>
    </w:rPr>
  </w:style>
  <w:style w:type="paragraph" w:customStyle="1" w:styleId="rvps61">
    <w:name w:val="rvps61"/>
    <w:basedOn w:val="a2"/>
    <w:rsid w:val="002575DF"/>
    <w:pPr>
      <w:spacing w:after="0" w:line="240" w:lineRule="auto"/>
      <w:ind w:firstLine="705"/>
      <w:jc w:val="center"/>
    </w:pPr>
    <w:rPr>
      <w:rFonts w:ascii="Times New Roman" w:eastAsia="Calibri" w:hAnsi="Times New Roman" w:cs="Times New Roman"/>
      <w:sz w:val="24"/>
      <w:szCs w:val="24"/>
      <w:lang w:eastAsia="ru-RU"/>
    </w:rPr>
  </w:style>
  <w:style w:type="character" w:customStyle="1" w:styleId="rvts24">
    <w:name w:val="rvts24"/>
    <w:rsid w:val="002575DF"/>
    <w:rPr>
      <w:rFonts w:ascii="Times New Roman" w:hAnsi="Times New Roman" w:cs="Times New Roman"/>
      <w:sz w:val="24"/>
      <w:szCs w:val="24"/>
    </w:rPr>
  </w:style>
  <w:style w:type="paragraph" w:customStyle="1" w:styleId="rvps1">
    <w:name w:val="rvps1"/>
    <w:basedOn w:val="a2"/>
    <w:rsid w:val="002575DF"/>
    <w:pPr>
      <w:spacing w:after="0" w:line="240" w:lineRule="auto"/>
      <w:ind w:firstLine="709"/>
      <w:jc w:val="center"/>
    </w:pPr>
    <w:rPr>
      <w:rFonts w:ascii="Times New Roman" w:eastAsia="Calibri" w:hAnsi="Times New Roman" w:cs="Times New Roman"/>
      <w:sz w:val="24"/>
      <w:szCs w:val="24"/>
      <w:lang w:eastAsia="ru-RU"/>
    </w:rPr>
  </w:style>
  <w:style w:type="character" w:customStyle="1" w:styleId="rvts21">
    <w:name w:val="rvts21"/>
    <w:rsid w:val="002575DF"/>
    <w:rPr>
      <w:rFonts w:ascii="Times New Roman" w:hAnsi="Times New Roman" w:cs="Times New Roman"/>
      <w:color w:val="000000"/>
      <w:sz w:val="24"/>
      <w:szCs w:val="24"/>
    </w:rPr>
  </w:style>
  <w:style w:type="character" w:customStyle="1" w:styleId="rvts97">
    <w:name w:val="rvts97"/>
    <w:rsid w:val="002575DF"/>
    <w:rPr>
      <w:rFonts w:ascii="Times New Roman" w:hAnsi="Times New Roman" w:cs="Times New Roman"/>
      <w:color w:val="000000"/>
      <w:sz w:val="24"/>
      <w:szCs w:val="24"/>
    </w:rPr>
  </w:style>
  <w:style w:type="paragraph" w:customStyle="1" w:styleId="rvps7">
    <w:name w:val="rvps7"/>
    <w:basedOn w:val="a2"/>
    <w:rsid w:val="002575DF"/>
    <w:pPr>
      <w:spacing w:after="0" w:line="240" w:lineRule="auto"/>
      <w:ind w:left="150" w:right="150" w:firstLine="709"/>
      <w:jc w:val="both"/>
    </w:pPr>
    <w:rPr>
      <w:rFonts w:ascii="Times New Roman" w:eastAsia="Calibri" w:hAnsi="Times New Roman" w:cs="Times New Roman"/>
      <w:sz w:val="24"/>
      <w:szCs w:val="24"/>
      <w:lang w:eastAsia="ru-RU"/>
    </w:rPr>
  </w:style>
  <w:style w:type="paragraph" w:customStyle="1" w:styleId="affff1">
    <w:name w:val="основной текст"/>
    <w:basedOn w:val="a2"/>
    <w:rsid w:val="002575DF"/>
    <w:pPr>
      <w:spacing w:after="120" w:line="240" w:lineRule="auto"/>
      <w:ind w:firstLine="851"/>
      <w:jc w:val="both"/>
    </w:pPr>
    <w:rPr>
      <w:rFonts w:ascii="Arial" w:eastAsia="Calibri" w:hAnsi="Arial" w:cs="Times New Roman"/>
      <w:sz w:val="28"/>
      <w:szCs w:val="20"/>
      <w:lang w:eastAsia="ru-RU"/>
    </w:rPr>
  </w:style>
  <w:style w:type="paragraph" w:customStyle="1" w:styleId="121">
    <w:name w:val="осн.текст 12 Знак"/>
    <w:basedOn w:val="a2"/>
    <w:link w:val="122"/>
    <w:rsid w:val="002575DF"/>
    <w:pPr>
      <w:spacing w:after="120" w:line="240" w:lineRule="auto"/>
      <w:ind w:firstLine="851"/>
      <w:jc w:val="both"/>
    </w:pPr>
    <w:rPr>
      <w:rFonts w:ascii="Arial" w:eastAsia="Calibri" w:hAnsi="Arial" w:cs="Times New Roman"/>
      <w:sz w:val="24"/>
      <w:szCs w:val="20"/>
      <w:lang w:eastAsia="ru-RU"/>
    </w:rPr>
  </w:style>
  <w:style w:type="character" w:customStyle="1" w:styleId="122">
    <w:name w:val="осн.текст 12 Знак Знак"/>
    <w:link w:val="121"/>
    <w:locked/>
    <w:rsid w:val="002575DF"/>
    <w:rPr>
      <w:rFonts w:ascii="Arial" w:eastAsia="Calibri" w:hAnsi="Arial" w:cs="Times New Roman"/>
      <w:sz w:val="24"/>
      <w:szCs w:val="20"/>
      <w:lang w:eastAsia="ru-RU"/>
    </w:rPr>
  </w:style>
  <w:style w:type="paragraph" w:customStyle="1" w:styleId="123">
    <w:name w:val="осн.текст 12"/>
    <w:basedOn w:val="a2"/>
    <w:rsid w:val="002575DF"/>
    <w:pPr>
      <w:spacing w:after="120" w:line="240" w:lineRule="auto"/>
      <w:ind w:firstLine="851"/>
      <w:jc w:val="both"/>
    </w:pPr>
    <w:rPr>
      <w:rFonts w:ascii="Arial" w:eastAsia="Calibri" w:hAnsi="Arial" w:cs="Times New Roman"/>
      <w:sz w:val="24"/>
      <w:szCs w:val="20"/>
      <w:lang w:eastAsia="ru-RU"/>
    </w:rPr>
  </w:style>
  <w:style w:type="paragraph" w:customStyle="1" w:styleId="aHeader">
    <w:name w:val="a_Header"/>
    <w:basedOn w:val="a2"/>
    <w:rsid w:val="002575DF"/>
    <w:pPr>
      <w:tabs>
        <w:tab w:val="left" w:pos="1985"/>
      </w:tabs>
      <w:spacing w:after="60" w:line="240" w:lineRule="auto"/>
      <w:jc w:val="center"/>
    </w:pPr>
    <w:rPr>
      <w:rFonts w:ascii="Courier New" w:eastAsia="Calibri" w:hAnsi="Courier New" w:cs="Times New Roman"/>
      <w:sz w:val="24"/>
      <w:szCs w:val="20"/>
      <w:lang w:eastAsia="ru-RU"/>
    </w:rPr>
  </w:style>
  <w:style w:type="paragraph" w:customStyle="1" w:styleId="affff2">
    <w:name w:val="основной текст Знак"/>
    <w:basedOn w:val="a2"/>
    <w:rsid w:val="002575DF"/>
    <w:pPr>
      <w:spacing w:after="120" w:line="240" w:lineRule="auto"/>
      <w:ind w:firstLine="851"/>
      <w:jc w:val="both"/>
    </w:pPr>
    <w:rPr>
      <w:rFonts w:ascii="Arial" w:eastAsia="Calibri" w:hAnsi="Arial" w:cs="Times New Roman"/>
      <w:sz w:val="28"/>
      <w:szCs w:val="20"/>
      <w:lang w:eastAsia="ru-RU"/>
    </w:rPr>
  </w:style>
  <w:style w:type="paragraph" w:styleId="3b">
    <w:name w:val="Body Text 3"/>
    <w:basedOn w:val="a2"/>
    <w:link w:val="3c"/>
    <w:rsid w:val="002575DF"/>
    <w:pPr>
      <w:spacing w:after="120" w:line="240" w:lineRule="auto"/>
    </w:pPr>
    <w:rPr>
      <w:rFonts w:ascii="Times New Roman" w:eastAsia="Calibri" w:hAnsi="Times New Roman" w:cs="Times New Roman"/>
      <w:sz w:val="16"/>
      <w:szCs w:val="16"/>
      <w:lang w:val="en-US" w:eastAsia="ru-RU"/>
    </w:rPr>
  </w:style>
  <w:style w:type="character" w:customStyle="1" w:styleId="3c">
    <w:name w:val="Основной текст 3 Знак"/>
    <w:basedOn w:val="a3"/>
    <w:link w:val="3b"/>
    <w:rsid w:val="002575DF"/>
    <w:rPr>
      <w:rFonts w:ascii="Times New Roman" w:eastAsia="Calibri" w:hAnsi="Times New Roman" w:cs="Times New Roman"/>
      <w:sz w:val="16"/>
      <w:szCs w:val="16"/>
      <w:lang w:val="en-US" w:eastAsia="ru-RU"/>
    </w:rPr>
  </w:style>
  <w:style w:type="paragraph" w:customStyle="1" w:styleId="FR2">
    <w:name w:val="FR2"/>
    <w:rsid w:val="002575DF"/>
    <w:pPr>
      <w:widowControl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affff3">
    <w:name w:val="Знак Знак Знак"/>
    <w:basedOn w:val="a2"/>
    <w:rsid w:val="002575D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text">
    <w:name w:val="text"/>
    <w:basedOn w:val="a2"/>
    <w:rsid w:val="002575DF"/>
    <w:pPr>
      <w:spacing w:after="0" w:line="240" w:lineRule="auto"/>
      <w:ind w:firstLine="567"/>
      <w:jc w:val="both"/>
    </w:pPr>
    <w:rPr>
      <w:rFonts w:ascii="Arial" w:eastAsia="Times New Roman" w:hAnsi="Arial" w:cs="Arial"/>
      <w:sz w:val="24"/>
      <w:szCs w:val="24"/>
      <w:lang w:eastAsia="ru-RU"/>
    </w:rPr>
  </w:style>
  <w:style w:type="paragraph" w:customStyle="1" w:styleId="3d">
    <w:name w:val="Верхний колонтит.3л"/>
    <w:basedOn w:val="a2"/>
    <w:rsid w:val="002575DF"/>
    <w:pPr>
      <w:tabs>
        <w:tab w:val="center" w:pos="4153"/>
        <w:tab w:val="right" w:pos="8306"/>
      </w:tabs>
      <w:spacing w:after="0" w:line="240" w:lineRule="auto"/>
    </w:pPr>
    <w:rPr>
      <w:rFonts w:ascii="Times New Roman" w:eastAsia="Times New Roman" w:hAnsi="Times New Roman" w:cs="Times New Roman"/>
      <w:sz w:val="26"/>
      <w:szCs w:val="20"/>
      <w:lang w:eastAsia="ru-RU"/>
    </w:rPr>
  </w:style>
  <w:style w:type="paragraph" w:customStyle="1" w:styleId="3e">
    <w:name w:val="Обычный3"/>
    <w:rsid w:val="002575DF"/>
    <w:pPr>
      <w:spacing w:after="0" w:line="240" w:lineRule="auto"/>
    </w:pPr>
    <w:rPr>
      <w:rFonts w:ascii="Times New Roman" w:eastAsia="Times New Roman" w:hAnsi="Times New Roman" w:cs="Times New Roman"/>
      <w:sz w:val="24"/>
      <w:szCs w:val="20"/>
      <w:lang w:eastAsia="ru-RU"/>
    </w:rPr>
  </w:style>
  <w:style w:type="paragraph" w:customStyle="1" w:styleId="Iiiaeuiue">
    <w:name w:val="Ii?iaeuiue"/>
    <w:rsid w:val="002575DF"/>
    <w:pPr>
      <w:spacing w:after="0" w:line="240" w:lineRule="auto"/>
    </w:pPr>
    <w:rPr>
      <w:rFonts w:ascii="Baltica" w:eastAsia="Times New Roman" w:hAnsi="Baltica" w:cs="Times New Roman"/>
      <w:sz w:val="24"/>
      <w:szCs w:val="20"/>
      <w:lang w:eastAsia="ru-RU"/>
    </w:rPr>
  </w:style>
  <w:style w:type="paragraph" w:customStyle="1" w:styleId="FR3">
    <w:name w:val="FR3"/>
    <w:rsid w:val="002575DF"/>
    <w:pPr>
      <w:widowControl w:val="0"/>
      <w:spacing w:before="420" w:after="0" w:line="340" w:lineRule="auto"/>
    </w:pPr>
    <w:rPr>
      <w:rFonts w:ascii="Arial" w:eastAsia="Times New Roman" w:hAnsi="Arial" w:cs="Times New Roman"/>
      <w:snapToGrid w:val="0"/>
      <w:szCs w:val="20"/>
      <w:lang w:eastAsia="ru-RU"/>
    </w:rPr>
  </w:style>
  <w:style w:type="paragraph" w:styleId="affff4">
    <w:name w:val="List"/>
    <w:basedOn w:val="a2"/>
    <w:rsid w:val="00257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2575DF"/>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124">
    <w:name w:val="Знак Знак Знак Знак Знак1 Знак Знак Знак Знак2"/>
    <w:basedOn w:val="a2"/>
    <w:rsid w:val="002575D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f5">
    <w:name w:val="íàçâàíèå"/>
    <w:basedOn w:val="a2"/>
    <w:rsid w:val="002575DF"/>
    <w:pPr>
      <w:widowControl w:val="0"/>
      <w:spacing w:after="0" w:line="240" w:lineRule="auto"/>
    </w:pPr>
    <w:rPr>
      <w:rFonts w:ascii="Times New Roman" w:eastAsia="Times New Roman" w:hAnsi="Times New Roman" w:cs="Times New Roman"/>
      <w:sz w:val="24"/>
      <w:szCs w:val="20"/>
      <w:lang w:eastAsia="ru-RU"/>
    </w:rPr>
  </w:style>
  <w:style w:type="paragraph" w:customStyle="1" w:styleId="affff6">
    <w:name w:val="Знак Знак Знак Знак Знак Знак Знак"/>
    <w:basedOn w:val="a2"/>
    <w:rsid w:val="002575DF"/>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Heading2Char">
    <w:name w:val="Heading 2 Char"/>
    <w:aliases w:val="Т4 Char,OG Heading 2 Char"/>
    <w:locked/>
    <w:rsid w:val="002575DF"/>
    <w:rPr>
      <w:rFonts w:ascii="Arial" w:hAnsi="Arial" w:cs="Arial"/>
      <w:b/>
      <w:bCs/>
      <w:i/>
      <w:iCs/>
      <w:sz w:val="28"/>
      <w:szCs w:val="28"/>
      <w:lang w:eastAsia="ru-RU"/>
    </w:rPr>
  </w:style>
  <w:style w:type="paragraph" w:customStyle="1" w:styleId="311">
    <w:name w:val="Основной текст 31"/>
    <w:basedOn w:val="a2"/>
    <w:rsid w:val="002575DF"/>
    <w:pPr>
      <w:suppressAutoHyphens/>
      <w:spacing w:after="0" w:line="240" w:lineRule="auto"/>
    </w:pPr>
    <w:rPr>
      <w:rFonts w:ascii="Times New Roman" w:eastAsia="Times New Roman" w:hAnsi="Times New Roman" w:cs="Times New Roman"/>
      <w:b/>
      <w:bCs/>
      <w:sz w:val="24"/>
      <w:szCs w:val="24"/>
      <w:lang w:eastAsia="ar-SA"/>
    </w:rPr>
  </w:style>
  <w:style w:type="paragraph" w:customStyle="1" w:styleId="4a">
    <w:name w:val="Обычный4"/>
    <w:rsid w:val="002575DF"/>
    <w:pPr>
      <w:spacing w:after="0" w:line="240" w:lineRule="auto"/>
    </w:pPr>
    <w:rPr>
      <w:rFonts w:ascii="Times New Roman" w:eastAsia="Times New Roman" w:hAnsi="Times New Roman" w:cs="Times New Roman"/>
      <w:sz w:val="24"/>
      <w:szCs w:val="20"/>
      <w:lang w:eastAsia="ru-RU"/>
    </w:rPr>
  </w:style>
  <w:style w:type="paragraph" w:customStyle="1" w:styleId="1f1">
    <w:name w:val="Знак1"/>
    <w:basedOn w:val="a2"/>
    <w:rsid w:val="002575D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affff7">
    <w:name w:val="быстрообычный"/>
    <w:basedOn w:val="a2"/>
    <w:qFormat/>
    <w:rsid w:val="002575DF"/>
    <w:pPr>
      <w:keepLines/>
      <w:suppressAutoHyphens/>
      <w:spacing w:after="0" w:line="360" w:lineRule="auto"/>
      <w:ind w:firstLine="851"/>
      <w:jc w:val="both"/>
    </w:pPr>
    <w:rPr>
      <w:rFonts w:ascii="Times New Roman" w:eastAsia="Times New Roman" w:hAnsi="Times New Roman" w:cs="Times New Roman"/>
      <w:sz w:val="24"/>
      <w:szCs w:val="36"/>
      <w:lang w:eastAsia="ru-RU"/>
    </w:rPr>
  </w:style>
  <w:style w:type="paragraph" w:customStyle="1" w:styleId="affff8">
    <w:name w:val="Подпись к рисунку"/>
    <w:basedOn w:val="af9"/>
    <w:rsid w:val="002575DF"/>
    <w:pPr>
      <w:suppressAutoHyphens/>
      <w:spacing w:after="0"/>
    </w:pPr>
    <w:rPr>
      <w:rFonts w:eastAsia="Times New Roman"/>
      <w:szCs w:val="20"/>
    </w:rPr>
  </w:style>
  <w:style w:type="paragraph" w:customStyle="1" w:styleId="pboth">
    <w:name w:val="pboth"/>
    <w:basedOn w:val="a2"/>
    <w:rsid w:val="00257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Красная строка1"/>
    <w:basedOn w:val="af9"/>
    <w:rsid w:val="002575DF"/>
    <w:pPr>
      <w:suppressAutoHyphens/>
      <w:ind w:firstLine="210"/>
      <w:jc w:val="left"/>
    </w:pPr>
    <w:rPr>
      <w:rFonts w:eastAsia="Times New Roman"/>
      <w:lang w:eastAsia="ar-SA"/>
    </w:rPr>
  </w:style>
  <w:style w:type="paragraph" w:customStyle="1" w:styleId="1f3">
    <w:name w:val="Продолжение списка1"/>
    <w:basedOn w:val="a2"/>
    <w:rsid w:val="002575DF"/>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bodytext1">
    <w:name w:val="bodytext1"/>
    <w:basedOn w:val="a2"/>
    <w:rsid w:val="002575DF"/>
    <w:pPr>
      <w:spacing w:after="150" w:line="240" w:lineRule="auto"/>
      <w:jc w:val="both"/>
    </w:pPr>
    <w:rPr>
      <w:rFonts w:ascii="Times New Roman" w:eastAsia="Times New Roman" w:hAnsi="Times New Roman" w:cs="Times New Roman"/>
      <w:sz w:val="24"/>
      <w:szCs w:val="24"/>
      <w:lang w:eastAsia="ar-SA"/>
    </w:rPr>
  </w:style>
  <w:style w:type="paragraph" w:customStyle="1" w:styleId="2c">
    <w:name w:val="Маркированный список2"/>
    <w:basedOn w:val="a2"/>
    <w:rsid w:val="002575DF"/>
    <w:pPr>
      <w:tabs>
        <w:tab w:val="left" w:pos="900"/>
      </w:tabs>
      <w:spacing w:after="0" w:line="360" w:lineRule="auto"/>
      <w:ind w:left="360" w:hanging="360"/>
      <w:jc w:val="both"/>
    </w:pPr>
    <w:rPr>
      <w:rFonts w:ascii="Times New Roman" w:eastAsia="Times New Roman" w:hAnsi="Times New Roman" w:cs="Times New Roman"/>
      <w:sz w:val="24"/>
      <w:szCs w:val="24"/>
      <w:lang w:eastAsia="ar-SA"/>
    </w:rPr>
  </w:style>
  <w:style w:type="character" w:customStyle="1" w:styleId="114">
    <w:name w:val="Маркированный_1 Знак1"/>
    <w:basedOn w:val="a3"/>
    <w:rsid w:val="002575DF"/>
  </w:style>
  <w:style w:type="paragraph" w:customStyle="1" w:styleId="S00">
    <w:name w:val="Стиль S_Обычный + подчеркивание По центру Первая строка:  0 см"/>
    <w:basedOn w:val="a2"/>
    <w:rsid w:val="002575DF"/>
    <w:pPr>
      <w:spacing w:after="0" w:line="240" w:lineRule="auto"/>
      <w:jc w:val="center"/>
    </w:pPr>
    <w:rPr>
      <w:rFonts w:ascii="Times New Roman" w:eastAsia="Times New Roman" w:hAnsi="Times New Roman" w:cs="Times New Roman"/>
      <w:b/>
      <w:color w:val="333399"/>
      <w:sz w:val="28"/>
      <w:szCs w:val="28"/>
      <w:lang w:eastAsia="ar-SA"/>
    </w:rPr>
  </w:style>
  <w:style w:type="paragraph" w:customStyle="1" w:styleId="1f4">
    <w:name w:val="Рисунок 1"/>
    <w:basedOn w:val="a2"/>
    <w:rsid w:val="002575DF"/>
    <w:pPr>
      <w:spacing w:after="0" w:line="240" w:lineRule="auto"/>
      <w:jc w:val="both"/>
    </w:pPr>
    <w:rPr>
      <w:rFonts w:ascii="Times New Roman" w:eastAsia="Times New Roman" w:hAnsi="Times New Roman" w:cs="Times New Roman"/>
      <w:b/>
      <w:i/>
      <w:color w:val="333399"/>
      <w:sz w:val="20"/>
      <w:szCs w:val="20"/>
      <w:lang w:eastAsia="ar-SA"/>
    </w:rPr>
  </w:style>
  <w:style w:type="paragraph" w:customStyle="1" w:styleId="S1">
    <w:name w:val="S_Заголовок 1"/>
    <w:basedOn w:val="a2"/>
    <w:rsid w:val="002575DF"/>
    <w:pPr>
      <w:numPr>
        <w:numId w:val="22"/>
      </w:numPr>
      <w:spacing w:after="0" w:line="240" w:lineRule="auto"/>
      <w:jc w:val="center"/>
    </w:pPr>
    <w:rPr>
      <w:rFonts w:ascii="Times New Roman" w:eastAsia="Times New Roman" w:hAnsi="Times New Roman" w:cs="Times New Roman"/>
      <w:b/>
      <w:caps/>
      <w:sz w:val="24"/>
      <w:szCs w:val="24"/>
      <w:lang w:eastAsia="ar-SA"/>
    </w:rPr>
  </w:style>
  <w:style w:type="paragraph" w:customStyle="1" w:styleId="S30">
    <w:name w:val="S_Заголовок 3"/>
    <w:basedOn w:val="3"/>
    <w:rsid w:val="002575DF"/>
    <w:pPr>
      <w:keepNext w:val="0"/>
      <w:keepLines w:val="0"/>
      <w:numPr>
        <w:ilvl w:val="2"/>
      </w:numPr>
      <w:tabs>
        <w:tab w:val="left" w:pos="720"/>
        <w:tab w:val="num" w:pos="1440"/>
        <w:tab w:val="num" w:pos="2160"/>
      </w:tabs>
      <w:spacing w:before="0"/>
      <w:ind w:left="1440" w:hanging="360"/>
      <w:jc w:val="left"/>
    </w:pPr>
    <w:rPr>
      <w:rFonts w:ascii="Times New Roman" w:eastAsia="Times New Roman" w:hAnsi="Times New Roman"/>
      <w:b w:val="0"/>
      <w:bCs w:val="0"/>
      <w:color w:val="auto"/>
      <w:kern w:val="0"/>
      <w:u w:val="single"/>
      <w:lang w:eastAsia="ar-SA"/>
    </w:rPr>
  </w:style>
  <w:style w:type="paragraph" w:customStyle="1" w:styleId="fr10">
    <w:name w:val="fr1"/>
    <w:basedOn w:val="a2"/>
    <w:rsid w:val="00257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CHET00">
    <w:name w:val="OTCHET_00"/>
    <w:basedOn w:val="2d"/>
    <w:rsid w:val="002575DF"/>
  </w:style>
  <w:style w:type="paragraph" w:styleId="2d">
    <w:name w:val="List Number 2"/>
    <w:basedOn w:val="a2"/>
    <w:rsid w:val="002575DF"/>
    <w:pPr>
      <w:tabs>
        <w:tab w:val="num" w:pos="720"/>
      </w:tabs>
      <w:spacing w:after="0" w:line="240" w:lineRule="auto"/>
      <w:ind w:left="720" w:hanging="360"/>
      <w:jc w:val="center"/>
    </w:pPr>
    <w:rPr>
      <w:rFonts w:ascii="Times New Roman" w:eastAsia="Times New Roman" w:hAnsi="Times New Roman" w:cs="Times New Roman"/>
      <w:sz w:val="20"/>
      <w:szCs w:val="20"/>
      <w:lang w:eastAsia="ru-RU"/>
    </w:rPr>
  </w:style>
  <w:style w:type="character" w:customStyle="1" w:styleId="67">
    <w:name w:val="Знак Знак6"/>
    <w:rsid w:val="002575DF"/>
    <w:rPr>
      <w:rFonts w:ascii="Arial" w:hAnsi="Arial" w:cs="Arial"/>
      <w:b/>
      <w:bCs/>
      <w:kern w:val="32"/>
      <w:sz w:val="32"/>
      <w:szCs w:val="32"/>
      <w:lang w:val="ru-RU" w:eastAsia="ru-RU" w:bidi="ar-SA"/>
    </w:rPr>
  </w:style>
  <w:style w:type="character" w:customStyle="1" w:styleId="115">
    <w:name w:val="Знак Знак11"/>
    <w:rsid w:val="002575DF"/>
    <w:rPr>
      <w:sz w:val="16"/>
      <w:szCs w:val="16"/>
      <w:lang w:val="ru-RU" w:eastAsia="ru-RU" w:bidi="ar-SA"/>
    </w:rPr>
  </w:style>
  <w:style w:type="character" w:customStyle="1" w:styleId="1f5">
    <w:name w:val="Основной текст Знак1"/>
    <w:aliases w:val=" Знак Знак"/>
    <w:rsid w:val="002575DF"/>
    <w:rPr>
      <w:lang w:val="ru-RU" w:eastAsia="ru-RU" w:bidi="ar-SA"/>
    </w:rPr>
  </w:style>
  <w:style w:type="paragraph" w:styleId="affff9">
    <w:name w:val="TOC Heading"/>
    <w:basedOn w:val="11"/>
    <w:next w:val="a2"/>
    <w:uiPriority w:val="39"/>
    <w:semiHidden/>
    <w:unhideWhenUsed/>
    <w:qFormat/>
    <w:rsid w:val="002575DF"/>
    <w:pPr>
      <w:keepLines/>
      <w:tabs>
        <w:tab w:val="num" w:pos="340"/>
      </w:tabs>
      <w:spacing w:before="480" w:after="0" w:line="276" w:lineRule="auto"/>
      <w:ind w:left="340" w:hanging="340"/>
      <w:jc w:val="left"/>
      <w:outlineLvl w:val="9"/>
    </w:pPr>
    <w:rPr>
      <w:rFonts w:ascii="Cambria" w:eastAsia="Times New Roman" w:hAnsi="Cambria" w:cs="Times New Roman"/>
      <w:color w:val="365F91"/>
      <w:kern w:val="0"/>
      <w:sz w:val="28"/>
      <w:szCs w:val="28"/>
      <w:lang w:eastAsia="en-US"/>
    </w:rPr>
  </w:style>
  <w:style w:type="character" w:customStyle="1" w:styleId="afff8">
    <w:name w:val="Без интервала Знак"/>
    <w:link w:val="afff7"/>
    <w:rsid w:val="002575DF"/>
    <w:rPr>
      <w:rFonts w:ascii="Calibri" w:eastAsia="Times New Roman" w:hAnsi="Calibri" w:cs="Times New Roman"/>
      <w:lang w:eastAsia="ru-RU"/>
    </w:rPr>
  </w:style>
  <w:style w:type="paragraph" w:customStyle="1" w:styleId="2e">
    <w:name w:val="Стиль2"/>
    <w:basedOn w:val="a2"/>
    <w:rsid w:val="002575DF"/>
    <w:pPr>
      <w:tabs>
        <w:tab w:val="num" w:pos="540"/>
      </w:tabs>
      <w:spacing w:after="0" w:line="360" w:lineRule="auto"/>
      <w:ind w:left="540" w:hanging="360"/>
      <w:jc w:val="both"/>
    </w:pPr>
    <w:rPr>
      <w:rFonts w:ascii="Times New Roman" w:eastAsia="Times New Roman" w:hAnsi="Times New Roman" w:cs="Times New Roman"/>
      <w:sz w:val="28"/>
      <w:szCs w:val="28"/>
      <w:lang w:eastAsia="ru-RU"/>
    </w:rPr>
  </w:style>
  <w:style w:type="paragraph" w:customStyle="1" w:styleId="3f">
    <w:name w:val="Стиль3"/>
    <w:basedOn w:val="a2"/>
    <w:link w:val="3f0"/>
    <w:qFormat/>
    <w:rsid w:val="002575DF"/>
    <w:pPr>
      <w:spacing w:before="120" w:after="0" w:line="360" w:lineRule="auto"/>
      <w:ind w:firstLine="709"/>
      <w:contextualSpacing/>
      <w:outlineLvl w:val="6"/>
    </w:pPr>
    <w:rPr>
      <w:rFonts w:ascii="Cambria" w:eastAsia="Calibri" w:hAnsi="Cambria" w:cs="Times New Roman"/>
      <w:b/>
      <w:color w:val="365F91"/>
      <w:sz w:val="24"/>
      <w:szCs w:val="24"/>
    </w:rPr>
  </w:style>
  <w:style w:type="character" w:customStyle="1" w:styleId="3f0">
    <w:name w:val="Стиль3 Знак"/>
    <w:link w:val="3f"/>
    <w:rsid w:val="002575DF"/>
    <w:rPr>
      <w:rFonts w:ascii="Cambria" w:eastAsia="Calibri" w:hAnsi="Cambria" w:cs="Times New Roman"/>
      <w:b/>
      <w:color w:val="365F91"/>
      <w:sz w:val="24"/>
      <w:szCs w:val="24"/>
    </w:rPr>
  </w:style>
  <w:style w:type="paragraph" w:customStyle="1" w:styleId="u">
    <w:name w:val="u"/>
    <w:basedOn w:val="a2"/>
    <w:rsid w:val="002575DF"/>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2f">
    <w:name w:val="Заголовок 2 Знак Знак"/>
    <w:rsid w:val="002575DF"/>
    <w:rPr>
      <w:rFonts w:ascii="Arial" w:hAnsi="Arial" w:cs="Arial"/>
      <w:b/>
      <w:bCs/>
      <w:i/>
      <w:iCs/>
      <w:sz w:val="28"/>
      <w:szCs w:val="28"/>
      <w:lang w:val="ru-RU" w:eastAsia="ar-SA" w:bidi="ar-SA"/>
    </w:rPr>
  </w:style>
  <w:style w:type="paragraph" w:customStyle="1" w:styleId="S4">
    <w:name w:val="S_Заголовок 4"/>
    <w:basedOn w:val="4"/>
    <w:rsid w:val="002575DF"/>
    <w:pPr>
      <w:keepNext w:val="0"/>
      <w:tabs>
        <w:tab w:val="left" w:pos="1728"/>
      </w:tabs>
      <w:spacing w:before="0" w:after="0"/>
      <w:ind w:left="1728" w:hanging="648"/>
      <w:jc w:val="left"/>
    </w:pPr>
    <w:rPr>
      <w:rFonts w:ascii="Times New Roman" w:eastAsia="Times New Roman" w:hAnsi="Times New Roman"/>
      <w:b w:val="0"/>
      <w:bCs w:val="0"/>
      <w:i/>
      <w:kern w:val="0"/>
      <w:sz w:val="24"/>
      <w:szCs w:val="24"/>
      <w:lang w:eastAsia="ar-SA"/>
    </w:rPr>
  </w:style>
  <w:style w:type="character" w:customStyle="1" w:styleId="WW8Num1z0">
    <w:name w:val="WW8Num1z0"/>
    <w:rsid w:val="002575DF"/>
    <w:rPr>
      <w:rFonts w:ascii="Symbol" w:hAnsi="Symbol"/>
    </w:rPr>
  </w:style>
  <w:style w:type="character" w:customStyle="1" w:styleId="WW8Num2z0">
    <w:name w:val="WW8Num2z0"/>
    <w:rsid w:val="002575DF"/>
    <w:rPr>
      <w:rFonts w:ascii="Symbol" w:hAnsi="Symbol"/>
    </w:rPr>
  </w:style>
  <w:style w:type="character" w:customStyle="1" w:styleId="WW8Num3z0">
    <w:name w:val="WW8Num3z0"/>
    <w:rsid w:val="002575DF"/>
    <w:rPr>
      <w:rFonts w:ascii="Wingdings" w:hAnsi="Wingdings"/>
    </w:rPr>
  </w:style>
  <w:style w:type="character" w:customStyle="1" w:styleId="WW8Num4z0">
    <w:name w:val="WW8Num4z0"/>
    <w:rsid w:val="002575DF"/>
    <w:rPr>
      <w:rFonts w:ascii="Times New Roman" w:hAnsi="Times New Roman" w:cs="Times New Roman"/>
    </w:rPr>
  </w:style>
  <w:style w:type="character" w:customStyle="1" w:styleId="WW8Num5z0">
    <w:name w:val="WW8Num5z0"/>
    <w:rsid w:val="002575DF"/>
    <w:rPr>
      <w:rFonts w:ascii="Symbol" w:hAnsi="Symbol"/>
    </w:rPr>
  </w:style>
  <w:style w:type="character" w:customStyle="1" w:styleId="WW8Num7z0">
    <w:name w:val="WW8Num7z0"/>
    <w:rsid w:val="002575DF"/>
    <w:rPr>
      <w:rFonts w:ascii="Verdana" w:hAnsi="Verdana"/>
    </w:rPr>
  </w:style>
  <w:style w:type="character" w:customStyle="1" w:styleId="WW8Num8z0">
    <w:name w:val="WW8Num8z0"/>
    <w:rsid w:val="002575DF"/>
    <w:rPr>
      <w:rFonts w:ascii="Wingdings" w:hAnsi="Wingdings"/>
      <w:color w:val="auto"/>
    </w:rPr>
  </w:style>
  <w:style w:type="character" w:customStyle="1" w:styleId="WW8Num9z0">
    <w:name w:val="WW8Num9z0"/>
    <w:rsid w:val="002575DF"/>
    <w:rPr>
      <w:color w:val="auto"/>
    </w:rPr>
  </w:style>
  <w:style w:type="character" w:customStyle="1" w:styleId="WW8Num10z0">
    <w:name w:val="WW8Num10z0"/>
    <w:rsid w:val="002575DF"/>
    <w:rPr>
      <w:rFonts w:ascii="Symbol" w:hAnsi="Symbol"/>
    </w:rPr>
  </w:style>
  <w:style w:type="character" w:customStyle="1" w:styleId="WW8Num11z0">
    <w:name w:val="WW8Num11z0"/>
    <w:rsid w:val="002575DF"/>
    <w:rPr>
      <w:rFonts w:ascii="Wingdings" w:hAnsi="Wingdings"/>
    </w:rPr>
  </w:style>
  <w:style w:type="character" w:customStyle="1" w:styleId="WW8Num12z0">
    <w:name w:val="WW8Num12z0"/>
    <w:rsid w:val="002575DF"/>
    <w:rPr>
      <w:rFonts w:ascii="Symbol" w:hAnsi="Symbol"/>
    </w:rPr>
  </w:style>
  <w:style w:type="character" w:customStyle="1" w:styleId="WW8Num13z0">
    <w:name w:val="WW8Num13z0"/>
    <w:rsid w:val="002575DF"/>
    <w:rPr>
      <w:rFonts w:ascii="Times New Roman" w:eastAsia="Times New Roman" w:hAnsi="Times New Roman" w:cs="Times New Roman"/>
    </w:rPr>
  </w:style>
  <w:style w:type="character" w:customStyle="1" w:styleId="WW8Num14z0">
    <w:name w:val="WW8Num14z0"/>
    <w:rsid w:val="002575DF"/>
    <w:rPr>
      <w:rFonts w:ascii="Symbol" w:hAnsi="Symbol"/>
    </w:rPr>
  </w:style>
  <w:style w:type="character" w:customStyle="1" w:styleId="WW8Num15z0">
    <w:name w:val="WW8Num15z0"/>
    <w:rsid w:val="002575DF"/>
    <w:rPr>
      <w:rFonts w:ascii="Symbol" w:hAnsi="Symbol"/>
    </w:rPr>
  </w:style>
  <w:style w:type="character" w:customStyle="1" w:styleId="WW8Num16z0">
    <w:name w:val="WW8Num16z0"/>
    <w:rsid w:val="002575DF"/>
    <w:rPr>
      <w:rFonts w:ascii="Wingdings" w:hAnsi="Wingdings"/>
      <w:color w:val="auto"/>
    </w:rPr>
  </w:style>
  <w:style w:type="character" w:customStyle="1" w:styleId="WW8Num17z0">
    <w:name w:val="WW8Num17z0"/>
    <w:rsid w:val="002575DF"/>
    <w:rPr>
      <w:rFonts w:ascii="Wingdings" w:hAnsi="Wingdings"/>
    </w:rPr>
  </w:style>
  <w:style w:type="character" w:customStyle="1" w:styleId="WW8Num18z0">
    <w:name w:val="WW8Num18z0"/>
    <w:rsid w:val="002575DF"/>
    <w:rPr>
      <w:rFonts w:ascii="Times New Roman" w:hAnsi="Times New Roman" w:cs="Times New Roman"/>
    </w:rPr>
  </w:style>
  <w:style w:type="character" w:customStyle="1" w:styleId="WW8Num19z0">
    <w:name w:val="WW8Num19z0"/>
    <w:rsid w:val="002575DF"/>
    <w:rPr>
      <w:rFonts w:ascii="Wingdings" w:hAnsi="Wingdings"/>
    </w:rPr>
  </w:style>
  <w:style w:type="character" w:customStyle="1" w:styleId="WW8Num20z0">
    <w:name w:val="WW8Num20z0"/>
    <w:rsid w:val="002575DF"/>
    <w:rPr>
      <w:rFonts w:ascii="Symbol" w:hAnsi="Symbol"/>
      <w:color w:val="auto"/>
    </w:rPr>
  </w:style>
  <w:style w:type="character" w:customStyle="1" w:styleId="WW8Num22z0">
    <w:name w:val="WW8Num22z0"/>
    <w:rsid w:val="002575DF"/>
    <w:rPr>
      <w:rFonts w:ascii="Wingdings" w:hAnsi="Wingdings"/>
    </w:rPr>
  </w:style>
  <w:style w:type="character" w:customStyle="1" w:styleId="WW8Num23z0">
    <w:name w:val="WW8Num23z0"/>
    <w:rsid w:val="002575DF"/>
    <w:rPr>
      <w:rFonts w:ascii="Symbol" w:hAnsi="Symbol"/>
      <w:color w:val="auto"/>
    </w:rPr>
  </w:style>
  <w:style w:type="character" w:customStyle="1" w:styleId="WW8Num24z0">
    <w:name w:val="WW8Num24z0"/>
    <w:rsid w:val="002575DF"/>
    <w:rPr>
      <w:rFonts w:ascii="Wingdings" w:hAnsi="Wingdings"/>
    </w:rPr>
  </w:style>
  <w:style w:type="character" w:customStyle="1" w:styleId="WW8Num25z0">
    <w:name w:val="WW8Num25z0"/>
    <w:rsid w:val="002575DF"/>
    <w:rPr>
      <w:rFonts w:ascii="Wingdings" w:hAnsi="Wingdings"/>
    </w:rPr>
  </w:style>
  <w:style w:type="character" w:customStyle="1" w:styleId="WW8Num27z0">
    <w:name w:val="WW8Num27z0"/>
    <w:rsid w:val="002575DF"/>
    <w:rPr>
      <w:rFonts w:ascii="Wingdings" w:hAnsi="Wingdings"/>
    </w:rPr>
  </w:style>
  <w:style w:type="character" w:customStyle="1" w:styleId="WW8Num28z0">
    <w:name w:val="WW8Num28z0"/>
    <w:rsid w:val="002575DF"/>
    <w:rPr>
      <w:rFonts w:ascii="Wingdings" w:hAnsi="Wingdings"/>
    </w:rPr>
  </w:style>
  <w:style w:type="character" w:customStyle="1" w:styleId="WW8Num29z0">
    <w:name w:val="WW8Num29z0"/>
    <w:rsid w:val="002575DF"/>
    <w:rPr>
      <w:rFonts w:ascii="Wingdings" w:hAnsi="Wingdings"/>
    </w:rPr>
  </w:style>
  <w:style w:type="character" w:customStyle="1" w:styleId="WW8Num30z0">
    <w:name w:val="WW8Num30z0"/>
    <w:rsid w:val="002575DF"/>
    <w:rPr>
      <w:rFonts w:ascii="Wingdings" w:hAnsi="Wingdings"/>
    </w:rPr>
  </w:style>
  <w:style w:type="character" w:customStyle="1" w:styleId="WW8Num31z0">
    <w:name w:val="WW8Num31z0"/>
    <w:rsid w:val="002575DF"/>
    <w:rPr>
      <w:rFonts w:ascii="Wingdings" w:hAnsi="Wingdings"/>
    </w:rPr>
  </w:style>
  <w:style w:type="character" w:customStyle="1" w:styleId="WW8Num32z0">
    <w:name w:val="WW8Num32z0"/>
    <w:rsid w:val="002575DF"/>
    <w:rPr>
      <w:rFonts w:ascii="Wingdings" w:hAnsi="Wingdings"/>
    </w:rPr>
  </w:style>
  <w:style w:type="character" w:customStyle="1" w:styleId="WW8Num33z0">
    <w:name w:val="WW8Num33z0"/>
    <w:rsid w:val="002575DF"/>
    <w:rPr>
      <w:rFonts w:ascii="Symbol" w:hAnsi="Symbol"/>
    </w:rPr>
  </w:style>
  <w:style w:type="character" w:customStyle="1" w:styleId="WW8Num34z0">
    <w:name w:val="WW8Num34z0"/>
    <w:rsid w:val="002575DF"/>
    <w:rPr>
      <w:rFonts w:ascii="Wingdings" w:hAnsi="Wingdings"/>
      <w:color w:val="auto"/>
    </w:rPr>
  </w:style>
  <w:style w:type="character" w:customStyle="1" w:styleId="WW8Num34z3">
    <w:name w:val="WW8Num34z3"/>
    <w:rsid w:val="002575DF"/>
    <w:rPr>
      <w:rFonts w:ascii="Symbol" w:hAnsi="Symbol"/>
    </w:rPr>
  </w:style>
  <w:style w:type="character" w:customStyle="1" w:styleId="WW8Num34z4">
    <w:name w:val="WW8Num34z4"/>
    <w:rsid w:val="002575DF"/>
    <w:rPr>
      <w:rFonts w:ascii="Courier New" w:hAnsi="Courier New" w:cs="Courier New"/>
    </w:rPr>
  </w:style>
  <w:style w:type="character" w:customStyle="1" w:styleId="WW8Num35z0">
    <w:name w:val="WW8Num35z0"/>
    <w:rsid w:val="002575DF"/>
    <w:rPr>
      <w:rFonts w:ascii="Symbol" w:hAnsi="Symbol"/>
    </w:rPr>
  </w:style>
  <w:style w:type="character" w:customStyle="1" w:styleId="WW8Num36z0">
    <w:name w:val="WW8Num36z0"/>
    <w:rsid w:val="002575DF"/>
    <w:rPr>
      <w:rFonts w:ascii="Wingdings" w:hAnsi="Wingdings"/>
      <w:color w:val="auto"/>
    </w:rPr>
  </w:style>
  <w:style w:type="character" w:customStyle="1" w:styleId="WW8Num41z0">
    <w:name w:val="WW8Num41z0"/>
    <w:rsid w:val="002575DF"/>
    <w:rPr>
      <w:rFonts w:ascii="Symbol" w:hAnsi="Symbol"/>
    </w:rPr>
  </w:style>
  <w:style w:type="character" w:customStyle="1" w:styleId="WW8Num41z1">
    <w:name w:val="WW8Num41z1"/>
    <w:rsid w:val="002575DF"/>
    <w:rPr>
      <w:rFonts w:ascii="Courier New" w:hAnsi="Courier New" w:cs="Courier New"/>
    </w:rPr>
  </w:style>
  <w:style w:type="character" w:customStyle="1" w:styleId="WW8Num41z2">
    <w:name w:val="WW8Num41z2"/>
    <w:rsid w:val="002575DF"/>
    <w:rPr>
      <w:rFonts w:ascii="Wingdings" w:hAnsi="Wingdings"/>
    </w:rPr>
  </w:style>
  <w:style w:type="character" w:customStyle="1" w:styleId="WW8Num41z3">
    <w:name w:val="WW8Num41z3"/>
    <w:rsid w:val="002575DF"/>
    <w:rPr>
      <w:rFonts w:ascii="Symbol" w:hAnsi="Symbol"/>
    </w:rPr>
  </w:style>
  <w:style w:type="character" w:customStyle="1" w:styleId="WW8Num45z0">
    <w:name w:val="WW8Num45z0"/>
    <w:rsid w:val="002575DF"/>
    <w:rPr>
      <w:rFonts w:ascii="Times New Roman" w:hAnsi="Times New Roman" w:cs="Times New Roman"/>
      <w:sz w:val="20"/>
    </w:rPr>
  </w:style>
  <w:style w:type="character" w:customStyle="1" w:styleId="WW8Num48z0">
    <w:name w:val="WW8Num48z0"/>
    <w:rsid w:val="002575DF"/>
    <w:rPr>
      <w:rFonts w:ascii="Symbol" w:hAnsi="Symbol"/>
    </w:rPr>
  </w:style>
  <w:style w:type="character" w:customStyle="1" w:styleId="WW8Num48z1">
    <w:name w:val="WW8Num48z1"/>
    <w:rsid w:val="002575DF"/>
    <w:rPr>
      <w:rFonts w:ascii="Courier New" w:hAnsi="Courier New" w:cs="Courier New"/>
    </w:rPr>
  </w:style>
  <w:style w:type="character" w:customStyle="1" w:styleId="WW8Num48z2">
    <w:name w:val="WW8Num48z2"/>
    <w:rsid w:val="002575DF"/>
    <w:rPr>
      <w:rFonts w:ascii="Wingdings" w:hAnsi="Wingdings"/>
    </w:rPr>
  </w:style>
  <w:style w:type="character" w:customStyle="1" w:styleId="WW8Num48z3">
    <w:name w:val="WW8Num48z3"/>
    <w:rsid w:val="002575DF"/>
    <w:rPr>
      <w:rFonts w:ascii="Symbol" w:hAnsi="Symbol"/>
    </w:rPr>
  </w:style>
  <w:style w:type="character" w:customStyle="1" w:styleId="WW8Num49z0">
    <w:name w:val="WW8Num49z0"/>
    <w:rsid w:val="002575DF"/>
    <w:rPr>
      <w:rFonts w:ascii="Symbol" w:hAnsi="Symbol"/>
    </w:rPr>
  </w:style>
  <w:style w:type="character" w:customStyle="1" w:styleId="WW8Num49z1">
    <w:name w:val="WW8Num49z1"/>
    <w:rsid w:val="002575DF"/>
    <w:rPr>
      <w:rFonts w:ascii="Courier New" w:hAnsi="Courier New" w:cs="Courier New"/>
    </w:rPr>
  </w:style>
  <w:style w:type="character" w:customStyle="1" w:styleId="WW8Num49z2">
    <w:name w:val="WW8Num49z2"/>
    <w:rsid w:val="002575DF"/>
    <w:rPr>
      <w:rFonts w:ascii="Wingdings" w:hAnsi="Wingdings"/>
    </w:rPr>
  </w:style>
  <w:style w:type="character" w:customStyle="1" w:styleId="WW8Num50z0">
    <w:name w:val="WW8Num50z0"/>
    <w:rsid w:val="002575DF"/>
    <w:rPr>
      <w:sz w:val="24"/>
      <w:szCs w:val="24"/>
    </w:rPr>
  </w:style>
  <w:style w:type="character" w:customStyle="1" w:styleId="WW8Num55z0">
    <w:name w:val="WW8Num55z0"/>
    <w:rsid w:val="002575DF"/>
    <w:rPr>
      <w:rFonts w:ascii="Symbol" w:hAnsi="Symbol"/>
      <w:color w:val="auto"/>
    </w:rPr>
  </w:style>
  <w:style w:type="character" w:customStyle="1" w:styleId="WW8Num55z2">
    <w:name w:val="WW8Num55z2"/>
    <w:rsid w:val="002575DF"/>
    <w:rPr>
      <w:rFonts w:ascii="Wingdings" w:hAnsi="Wingdings"/>
    </w:rPr>
  </w:style>
  <w:style w:type="character" w:customStyle="1" w:styleId="WW8Num55z3">
    <w:name w:val="WW8Num55z3"/>
    <w:rsid w:val="002575DF"/>
    <w:rPr>
      <w:rFonts w:ascii="Symbol" w:hAnsi="Symbol"/>
    </w:rPr>
  </w:style>
  <w:style w:type="character" w:customStyle="1" w:styleId="WW8Num55z4">
    <w:name w:val="WW8Num55z4"/>
    <w:rsid w:val="002575DF"/>
    <w:rPr>
      <w:rFonts w:ascii="Courier New" w:hAnsi="Courier New" w:cs="Courier New"/>
    </w:rPr>
  </w:style>
  <w:style w:type="character" w:customStyle="1" w:styleId="WW8Num56z0">
    <w:name w:val="WW8Num56z0"/>
    <w:rsid w:val="002575DF"/>
    <w:rPr>
      <w:color w:val="auto"/>
    </w:rPr>
  </w:style>
  <w:style w:type="character" w:customStyle="1" w:styleId="WW8Num58z0">
    <w:name w:val="WW8Num58z0"/>
    <w:rsid w:val="002575DF"/>
    <w:rPr>
      <w:rFonts w:ascii="MV Boli" w:hAnsi="MV Boli"/>
    </w:rPr>
  </w:style>
  <w:style w:type="character" w:customStyle="1" w:styleId="WW8Num58z1">
    <w:name w:val="WW8Num58z1"/>
    <w:rsid w:val="002575DF"/>
    <w:rPr>
      <w:rFonts w:ascii="Courier New" w:hAnsi="Courier New" w:cs="Courier New"/>
    </w:rPr>
  </w:style>
  <w:style w:type="character" w:customStyle="1" w:styleId="WW8Num58z2">
    <w:name w:val="WW8Num58z2"/>
    <w:rsid w:val="002575DF"/>
    <w:rPr>
      <w:rFonts w:ascii="Wingdings" w:hAnsi="Wingdings"/>
    </w:rPr>
  </w:style>
  <w:style w:type="character" w:customStyle="1" w:styleId="WW8Num58z3">
    <w:name w:val="WW8Num58z3"/>
    <w:rsid w:val="002575DF"/>
    <w:rPr>
      <w:rFonts w:ascii="Symbol" w:hAnsi="Symbol"/>
    </w:rPr>
  </w:style>
  <w:style w:type="character" w:customStyle="1" w:styleId="WW8Num59z1">
    <w:name w:val="WW8Num59z1"/>
    <w:rsid w:val="002575DF"/>
    <w:rPr>
      <w:rFonts w:ascii="Courier New" w:hAnsi="Courier New" w:cs="Courier New"/>
    </w:rPr>
  </w:style>
  <w:style w:type="character" w:customStyle="1" w:styleId="WW8Num59z2">
    <w:name w:val="WW8Num59z2"/>
    <w:rsid w:val="002575DF"/>
    <w:rPr>
      <w:rFonts w:ascii="Wingdings" w:hAnsi="Wingdings"/>
    </w:rPr>
  </w:style>
  <w:style w:type="character" w:customStyle="1" w:styleId="WW8Num59z3">
    <w:name w:val="WW8Num59z3"/>
    <w:rsid w:val="002575DF"/>
    <w:rPr>
      <w:rFonts w:ascii="Symbol" w:hAnsi="Symbol"/>
    </w:rPr>
  </w:style>
  <w:style w:type="character" w:customStyle="1" w:styleId="WW8Num62z0">
    <w:name w:val="WW8Num62z0"/>
    <w:rsid w:val="002575DF"/>
    <w:rPr>
      <w:rFonts w:ascii="Symbol" w:hAnsi="Symbol"/>
    </w:rPr>
  </w:style>
  <w:style w:type="character" w:customStyle="1" w:styleId="WW8Num62z1">
    <w:name w:val="WW8Num62z1"/>
    <w:rsid w:val="002575DF"/>
    <w:rPr>
      <w:rFonts w:ascii="Courier New" w:hAnsi="Courier New" w:cs="Courier New"/>
    </w:rPr>
  </w:style>
  <w:style w:type="character" w:customStyle="1" w:styleId="WW8Num62z2">
    <w:name w:val="WW8Num62z2"/>
    <w:rsid w:val="002575DF"/>
    <w:rPr>
      <w:rFonts w:ascii="Wingdings" w:hAnsi="Wingdings"/>
    </w:rPr>
  </w:style>
  <w:style w:type="character" w:customStyle="1" w:styleId="2f0">
    <w:name w:val="Основной шрифт абзаца2"/>
    <w:rsid w:val="002575DF"/>
  </w:style>
  <w:style w:type="character" w:customStyle="1" w:styleId="WW8Num3z1">
    <w:name w:val="WW8Num3z1"/>
    <w:rsid w:val="002575DF"/>
    <w:rPr>
      <w:rFonts w:ascii="Courier New" w:hAnsi="Courier New" w:cs="Courier New"/>
    </w:rPr>
  </w:style>
  <w:style w:type="character" w:customStyle="1" w:styleId="WW8Num3z3">
    <w:name w:val="WW8Num3z3"/>
    <w:rsid w:val="002575DF"/>
    <w:rPr>
      <w:rFonts w:ascii="Symbol" w:hAnsi="Symbol"/>
    </w:rPr>
  </w:style>
  <w:style w:type="character" w:customStyle="1" w:styleId="WW8Num5z1">
    <w:name w:val="WW8Num5z1"/>
    <w:rsid w:val="002575DF"/>
    <w:rPr>
      <w:rFonts w:ascii="Courier New" w:hAnsi="Courier New" w:cs="Courier New"/>
    </w:rPr>
  </w:style>
  <w:style w:type="character" w:customStyle="1" w:styleId="WW8Num5z2">
    <w:name w:val="WW8Num5z2"/>
    <w:rsid w:val="002575DF"/>
    <w:rPr>
      <w:rFonts w:ascii="Wingdings" w:hAnsi="Wingdings"/>
    </w:rPr>
  </w:style>
  <w:style w:type="character" w:customStyle="1" w:styleId="WW8Num7z1">
    <w:name w:val="WW8Num7z1"/>
    <w:rsid w:val="002575DF"/>
    <w:rPr>
      <w:rFonts w:ascii="Courier New" w:hAnsi="Courier New" w:cs="Courier New"/>
    </w:rPr>
  </w:style>
  <w:style w:type="character" w:customStyle="1" w:styleId="WW8Num7z2">
    <w:name w:val="WW8Num7z2"/>
    <w:rsid w:val="002575DF"/>
    <w:rPr>
      <w:rFonts w:ascii="Wingdings" w:hAnsi="Wingdings"/>
    </w:rPr>
  </w:style>
  <w:style w:type="character" w:customStyle="1" w:styleId="WW8Num7z3">
    <w:name w:val="WW8Num7z3"/>
    <w:rsid w:val="002575DF"/>
    <w:rPr>
      <w:rFonts w:ascii="Symbol" w:hAnsi="Symbol"/>
    </w:rPr>
  </w:style>
  <w:style w:type="character" w:customStyle="1" w:styleId="WW8Num8z2">
    <w:name w:val="WW8Num8z2"/>
    <w:rsid w:val="002575DF"/>
    <w:rPr>
      <w:rFonts w:ascii="Wingdings" w:hAnsi="Wingdings"/>
    </w:rPr>
  </w:style>
  <w:style w:type="character" w:customStyle="1" w:styleId="WW8Num8z3">
    <w:name w:val="WW8Num8z3"/>
    <w:rsid w:val="002575DF"/>
    <w:rPr>
      <w:rFonts w:ascii="Symbol" w:hAnsi="Symbol"/>
    </w:rPr>
  </w:style>
  <w:style w:type="character" w:customStyle="1" w:styleId="WW8Num10z1">
    <w:name w:val="WW8Num10z1"/>
    <w:rsid w:val="002575DF"/>
    <w:rPr>
      <w:rFonts w:ascii="Courier New" w:hAnsi="Courier New" w:cs="Courier New"/>
    </w:rPr>
  </w:style>
  <w:style w:type="character" w:customStyle="1" w:styleId="WW8Num10z2">
    <w:name w:val="WW8Num10z2"/>
    <w:rsid w:val="002575DF"/>
    <w:rPr>
      <w:rFonts w:ascii="Wingdings" w:hAnsi="Wingdings"/>
    </w:rPr>
  </w:style>
  <w:style w:type="character" w:customStyle="1" w:styleId="WW8Num11z1">
    <w:name w:val="WW8Num11z1"/>
    <w:rsid w:val="002575DF"/>
    <w:rPr>
      <w:rFonts w:ascii="Courier New" w:hAnsi="Courier New" w:cs="Courier New"/>
    </w:rPr>
  </w:style>
  <w:style w:type="character" w:customStyle="1" w:styleId="WW8Num11z3">
    <w:name w:val="WW8Num11z3"/>
    <w:rsid w:val="002575DF"/>
    <w:rPr>
      <w:rFonts w:ascii="Symbol" w:hAnsi="Symbol"/>
    </w:rPr>
  </w:style>
  <w:style w:type="character" w:customStyle="1" w:styleId="WW8Num12z1">
    <w:name w:val="WW8Num12z1"/>
    <w:rsid w:val="002575DF"/>
    <w:rPr>
      <w:rFonts w:ascii="Courier New" w:hAnsi="Courier New" w:cs="Courier New"/>
    </w:rPr>
  </w:style>
  <w:style w:type="character" w:customStyle="1" w:styleId="WW8Num12z2">
    <w:name w:val="WW8Num12z2"/>
    <w:rsid w:val="002575DF"/>
    <w:rPr>
      <w:rFonts w:ascii="Wingdings" w:hAnsi="Wingdings"/>
    </w:rPr>
  </w:style>
  <w:style w:type="character" w:customStyle="1" w:styleId="WW8Num13z1">
    <w:name w:val="WW8Num13z1"/>
    <w:rsid w:val="002575DF"/>
    <w:rPr>
      <w:rFonts w:ascii="Courier New" w:hAnsi="Courier New"/>
    </w:rPr>
  </w:style>
  <w:style w:type="character" w:customStyle="1" w:styleId="WW8Num13z2">
    <w:name w:val="WW8Num13z2"/>
    <w:rsid w:val="002575DF"/>
    <w:rPr>
      <w:rFonts w:ascii="Wingdings" w:hAnsi="Wingdings"/>
    </w:rPr>
  </w:style>
  <w:style w:type="character" w:customStyle="1" w:styleId="WW8Num13z3">
    <w:name w:val="WW8Num13z3"/>
    <w:rsid w:val="002575DF"/>
    <w:rPr>
      <w:rFonts w:ascii="Symbol" w:hAnsi="Symbol"/>
    </w:rPr>
  </w:style>
  <w:style w:type="character" w:customStyle="1" w:styleId="WW8Num14z1">
    <w:name w:val="WW8Num14z1"/>
    <w:rsid w:val="002575DF"/>
    <w:rPr>
      <w:rFonts w:ascii="Courier New" w:hAnsi="Courier New" w:cs="Courier New"/>
    </w:rPr>
  </w:style>
  <w:style w:type="character" w:customStyle="1" w:styleId="WW8Num14z2">
    <w:name w:val="WW8Num14z2"/>
    <w:rsid w:val="002575DF"/>
    <w:rPr>
      <w:rFonts w:ascii="Wingdings" w:hAnsi="Wingdings"/>
    </w:rPr>
  </w:style>
  <w:style w:type="character" w:customStyle="1" w:styleId="WW8Num15z1">
    <w:name w:val="WW8Num15z1"/>
    <w:rsid w:val="002575DF"/>
    <w:rPr>
      <w:rFonts w:ascii="Courier New" w:hAnsi="Courier New" w:cs="Courier New"/>
    </w:rPr>
  </w:style>
  <w:style w:type="character" w:customStyle="1" w:styleId="WW8Num15z2">
    <w:name w:val="WW8Num15z2"/>
    <w:rsid w:val="002575DF"/>
    <w:rPr>
      <w:rFonts w:ascii="Wingdings" w:hAnsi="Wingdings"/>
    </w:rPr>
  </w:style>
  <w:style w:type="character" w:customStyle="1" w:styleId="WW8Num16z1">
    <w:name w:val="WW8Num16z1"/>
    <w:rsid w:val="002575DF"/>
    <w:rPr>
      <w:rFonts w:ascii="Courier New" w:hAnsi="Courier New" w:cs="Courier New"/>
    </w:rPr>
  </w:style>
  <w:style w:type="character" w:customStyle="1" w:styleId="WW8Num16z2">
    <w:name w:val="WW8Num16z2"/>
    <w:rsid w:val="002575DF"/>
    <w:rPr>
      <w:rFonts w:ascii="Wingdings" w:hAnsi="Wingdings"/>
    </w:rPr>
  </w:style>
  <w:style w:type="character" w:customStyle="1" w:styleId="WW8Num16z3">
    <w:name w:val="WW8Num16z3"/>
    <w:rsid w:val="002575DF"/>
    <w:rPr>
      <w:rFonts w:ascii="Symbol" w:hAnsi="Symbol"/>
    </w:rPr>
  </w:style>
  <w:style w:type="character" w:customStyle="1" w:styleId="WW8Num19z1">
    <w:name w:val="WW8Num19z1"/>
    <w:rsid w:val="002575DF"/>
    <w:rPr>
      <w:rFonts w:ascii="Courier New" w:hAnsi="Courier New" w:cs="Courier New"/>
    </w:rPr>
  </w:style>
  <w:style w:type="character" w:customStyle="1" w:styleId="WW8Num19z3">
    <w:name w:val="WW8Num19z3"/>
    <w:rsid w:val="002575DF"/>
    <w:rPr>
      <w:rFonts w:ascii="Symbol" w:hAnsi="Symbol"/>
    </w:rPr>
  </w:style>
  <w:style w:type="character" w:customStyle="1" w:styleId="WW8Num21z0">
    <w:name w:val="WW8Num21z0"/>
    <w:rsid w:val="002575DF"/>
    <w:rPr>
      <w:rFonts w:ascii="Times New Roman" w:eastAsia="Times New Roman" w:hAnsi="Times New Roman" w:cs="Times New Roman"/>
    </w:rPr>
  </w:style>
  <w:style w:type="character" w:customStyle="1" w:styleId="WW8Num21z1">
    <w:name w:val="WW8Num21z1"/>
    <w:rsid w:val="002575DF"/>
    <w:rPr>
      <w:rFonts w:ascii="Courier New" w:hAnsi="Courier New"/>
    </w:rPr>
  </w:style>
  <w:style w:type="character" w:customStyle="1" w:styleId="WW8Num21z2">
    <w:name w:val="WW8Num21z2"/>
    <w:rsid w:val="002575DF"/>
    <w:rPr>
      <w:rFonts w:ascii="Wingdings" w:hAnsi="Wingdings"/>
    </w:rPr>
  </w:style>
  <w:style w:type="character" w:customStyle="1" w:styleId="WW8Num21z3">
    <w:name w:val="WW8Num21z3"/>
    <w:rsid w:val="002575DF"/>
    <w:rPr>
      <w:rFonts w:ascii="Symbol" w:hAnsi="Symbol"/>
    </w:rPr>
  </w:style>
  <w:style w:type="character" w:customStyle="1" w:styleId="WW8Num22z1">
    <w:name w:val="WW8Num22z1"/>
    <w:rsid w:val="002575DF"/>
    <w:rPr>
      <w:rFonts w:ascii="Courier New" w:hAnsi="Courier New" w:cs="Courier New"/>
    </w:rPr>
  </w:style>
  <w:style w:type="character" w:customStyle="1" w:styleId="WW8Num22z3">
    <w:name w:val="WW8Num22z3"/>
    <w:rsid w:val="002575DF"/>
    <w:rPr>
      <w:rFonts w:ascii="Symbol" w:hAnsi="Symbol"/>
    </w:rPr>
  </w:style>
  <w:style w:type="character" w:customStyle="1" w:styleId="WW8Num23z1">
    <w:name w:val="WW8Num23z1"/>
    <w:rsid w:val="002575DF"/>
    <w:rPr>
      <w:rFonts w:ascii="Courier New" w:hAnsi="Courier New" w:cs="Courier New"/>
    </w:rPr>
  </w:style>
  <w:style w:type="character" w:customStyle="1" w:styleId="WW8Num23z2">
    <w:name w:val="WW8Num23z2"/>
    <w:rsid w:val="002575DF"/>
    <w:rPr>
      <w:rFonts w:ascii="Wingdings" w:hAnsi="Wingdings"/>
    </w:rPr>
  </w:style>
  <w:style w:type="character" w:customStyle="1" w:styleId="WW8Num23z3">
    <w:name w:val="WW8Num23z3"/>
    <w:rsid w:val="002575DF"/>
    <w:rPr>
      <w:rFonts w:ascii="Symbol" w:hAnsi="Symbol"/>
    </w:rPr>
  </w:style>
  <w:style w:type="character" w:customStyle="1" w:styleId="WW8Num25z1">
    <w:name w:val="WW8Num25z1"/>
    <w:rsid w:val="002575DF"/>
    <w:rPr>
      <w:rFonts w:ascii="Courier New" w:hAnsi="Courier New" w:cs="Courier New"/>
    </w:rPr>
  </w:style>
  <w:style w:type="character" w:customStyle="1" w:styleId="WW8Num25z3">
    <w:name w:val="WW8Num25z3"/>
    <w:rsid w:val="002575DF"/>
    <w:rPr>
      <w:rFonts w:ascii="Symbol" w:hAnsi="Symbol"/>
    </w:rPr>
  </w:style>
  <w:style w:type="character" w:customStyle="1" w:styleId="WW8Num26z0">
    <w:name w:val="WW8Num26z0"/>
    <w:rsid w:val="002575DF"/>
    <w:rPr>
      <w:color w:val="auto"/>
    </w:rPr>
  </w:style>
  <w:style w:type="character" w:customStyle="1" w:styleId="WW8Num28z1">
    <w:name w:val="WW8Num28z1"/>
    <w:rsid w:val="002575DF"/>
    <w:rPr>
      <w:rFonts w:ascii="Courier New" w:hAnsi="Courier New" w:cs="Courier New"/>
    </w:rPr>
  </w:style>
  <w:style w:type="character" w:customStyle="1" w:styleId="WW8Num28z3">
    <w:name w:val="WW8Num28z3"/>
    <w:rsid w:val="002575DF"/>
    <w:rPr>
      <w:rFonts w:ascii="Symbol" w:hAnsi="Symbol"/>
    </w:rPr>
  </w:style>
  <w:style w:type="character" w:customStyle="1" w:styleId="WW8Num29z1">
    <w:name w:val="WW8Num29z1"/>
    <w:rsid w:val="002575DF"/>
    <w:rPr>
      <w:rFonts w:ascii="Courier New" w:hAnsi="Courier New" w:cs="Courier New"/>
    </w:rPr>
  </w:style>
  <w:style w:type="character" w:customStyle="1" w:styleId="WW8Num29z3">
    <w:name w:val="WW8Num29z3"/>
    <w:rsid w:val="002575DF"/>
    <w:rPr>
      <w:rFonts w:ascii="Symbol" w:hAnsi="Symbol"/>
    </w:rPr>
  </w:style>
  <w:style w:type="character" w:customStyle="1" w:styleId="WW8Num31z1">
    <w:name w:val="WW8Num31z1"/>
    <w:rsid w:val="002575DF"/>
    <w:rPr>
      <w:rFonts w:ascii="Courier New" w:hAnsi="Courier New" w:cs="Courier New"/>
    </w:rPr>
  </w:style>
  <w:style w:type="character" w:customStyle="1" w:styleId="WW8Num31z3">
    <w:name w:val="WW8Num31z3"/>
    <w:rsid w:val="002575DF"/>
    <w:rPr>
      <w:rFonts w:ascii="Symbol" w:hAnsi="Symbol"/>
    </w:rPr>
  </w:style>
  <w:style w:type="character" w:customStyle="1" w:styleId="WW8Num32z1">
    <w:name w:val="WW8Num32z1"/>
    <w:rsid w:val="002575DF"/>
    <w:rPr>
      <w:rFonts w:ascii="Courier New" w:hAnsi="Courier New" w:cs="Courier New"/>
    </w:rPr>
  </w:style>
  <w:style w:type="character" w:customStyle="1" w:styleId="WW8Num32z3">
    <w:name w:val="WW8Num32z3"/>
    <w:rsid w:val="002575DF"/>
    <w:rPr>
      <w:rFonts w:ascii="Symbol" w:hAnsi="Symbol"/>
    </w:rPr>
  </w:style>
  <w:style w:type="character" w:customStyle="1" w:styleId="WW8Num33z1">
    <w:name w:val="WW8Num33z1"/>
    <w:rsid w:val="002575DF"/>
    <w:rPr>
      <w:rFonts w:ascii="Courier New" w:hAnsi="Courier New" w:cs="Courier New"/>
    </w:rPr>
  </w:style>
  <w:style w:type="character" w:customStyle="1" w:styleId="WW8Num33z2">
    <w:name w:val="WW8Num33z2"/>
    <w:rsid w:val="002575DF"/>
    <w:rPr>
      <w:rFonts w:ascii="Wingdings" w:hAnsi="Wingdings"/>
    </w:rPr>
  </w:style>
  <w:style w:type="character" w:customStyle="1" w:styleId="WW8Num34z1">
    <w:name w:val="WW8Num34z1"/>
    <w:rsid w:val="002575DF"/>
    <w:rPr>
      <w:rFonts w:ascii="Courier New" w:hAnsi="Courier New" w:cs="Courier New"/>
    </w:rPr>
  </w:style>
  <w:style w:type="character" w:customStyle="1" w:styleId="WW8Num34z2">
    <w:name w:val="WW8Num34z2"/>
    <w:rsid w:val="002575DF"/>
    <w:rPr>
      <w:rFonts w:ascii="Wingdings" w:hAnsi="Wingdings"/>
    </w:rPr>
  </w:style>
  <w:style w:type="character" w:customStyle="1" w:styleId="WW8Num35z1">
    <w:name w:val="WW8Num35z1"/>
    <w:rsid w:val="002575DF"/>
    <w:rPr>
      <w:rFonts w:ascii="Courier New" w:hAnsi="Courier New" w:cs="Courier New"/>
    </w:rPr>
  </w:style>
  <w:style w:type="character" w:customStyle="1" w:styleId="WW8Num35z2">
    <w:name w:val="WW8Num35z2"/>
    <w:rsid w:val="002575DF"/>
    <w:rPr>
      <w:rFonts w:ascii="Wingdings" w:hAnsi="Wingdings"/>
    </w:rPr>
  </w:style>
  <w:style w:type="character" w:customStyle="1" w:styleId="WW8Num36z1">
    <w:name w:val="WW8Num36z1"/>
    <w:rsid w:val="002575DF"/>
    <w:rPr>
      <w:rFonts w:ascii="Courier New" w:hAnsi="Courier New" w:cs="Courier New"/>
    </w:rPr>
  </w:style>
  <w:style w:type="character" w:customStyle="1" w:styleId="WW8Num36z2">
    <w:name w:val="WW8Num36z2"/>
    <w:rsid w:val="002575DF"/>
    <w:rPr>
      <w:rFonts w:ascii="Wingdings" w:hAnsi="Wingdings"/>
    </w:rPr>
  </w:style>
  <w:style w:type="character" w:customStyle="1" w:styleId="WW8Num36z3">
    <w:name w:val="WW8Num36z3"/>
    <w:rsid w:val="002575DF"/>
    <w:rPr>
      <w:rFonts w:ascii="Symbol" w:hAnsi="Symbol"/>
    </w:rPr>
  </w:style>
  <w:style w:type="character" w:customStyle="1" w:styleId="WW8Num37z0">
    <w:name w:val="WW8Num37z0"/>
    <w:rsid w:val="002575DF"/>
    <w:rPr>
      <w:rFonts w:ascii="Wingdings" w:hAnsi="Wingdings"/>
    </w:rPr>
  </w:style>
  <w:style w:type="character" w:customStyle="1" w:styleId="WW8Num37z1">
    <w:name w:val="WW8Num37z1"/>
    <w:rsid w:val="002575DF"/>
    <w:rPr>
      <w:rFonts w:ascii="Courier New" w:hAnsi="Courier New" w:cs="Courier New"/>
    </w:rPr>
  </w:style>
  <w:style w:type="character" w:customStyle="1" w:styleId="WW8Num37z3">
    <w:name w:val="WW8Num37z3"/>
    <w:rsid w:val="002575DF"/>
    <w:rPr>
      <w:rFonts w:ascii="Symbol" w:hAnsi="Symbol"/>
    </w:rPr>
  </w:style>
  <w:style w:type="character" w:customStyle="1" w:styleId="WW8Num38z0">
    <w:name w:val="WW8Num38z0"/>
    <w:rsid w:val="002575DF"/>
    <w:rPr>
      <w:rFonts w:ascii="Wingdings" w:hAnsi="Wingdings"/>
    </w:rPr>
  </w:style>
  <w:style w:type="character" w:customStyle="1" w:styleId="WW8Num38z1">
    <w:name w:val="WW8Num38z1"/>
    <w:rsid w:val="002575DF"/>
    <w:rPr>
      <w:rFonts w:ascii="Courier New" w:hAnsi="Courier New"/>
    </w:rPr>
  </w:style>
  <w:style w:type="character" w:customStyle="1" w:styleId="WW8Num38z3">
    <w:name w:val="WW8Num38z3"/>
    <w:rsid w:val="002575DF"/>
    <w:rPr>
      <w:rFonts w:ascii="Symbol" w:hAnsi="Symbol"/>
    </w:rPr>
  </w:style>
  <w:style w:type="character" w:customStyle="1" w:styleId="WW8Num39z0">
    <w:name w:val="WW8Num39z0"/>
    <w:rsid w:val="002575DF"/>
    <w:rPr>
      <w:rFonts w:ascii="Wingdings" w:hAnsi="Wingdings"/>
      <w:color w:val="auto"/>
    </w:rPr>
  </w:style>
  <w:style w:type="character" w:customStyle="1" w:styleId="WW8Num39z1">
    <w:name w:val="WW8Num39z1"/>
    <w:rsid w:val="002575DF"/>
    <w:rPr>
      <w:rFonts w:ascii="Courier New" w:hAnsi="Courier New" w:cs="Courier New"/>
    </w:rPr>
  </w:style>
  <w:style w:type="character" w:customStyle="1" w:styleId="WW8Num39z2">
    <w:name w:val="WW8Num39z2"/>
    <w:rsid w:val="002575DF"/>
    <w:rPr>
      <w:rFonts w:ascii="Wingdings" w:hAnsi="Wingdings"/>
    </w:rPr>
  </w:style>
  <w:style w:type="character" w:customStyle="1" w:styleId="WW8Num39z3">
    <w:name w:val="WW8Num39z3"/>
    <w:rsid w:val="002575DF"/>
    <w:rPr>
      <w:rFonts w:ascii="Symbol" w:hAnsi="Symbol"/>
    </w:rPr>
  </w:style>
  <w:style w:type="character" w:customStyle="1" w:styleId="WW8Num40z0">
    <w:name w:val="WW8Num40z0"/>
    <w:rsid w:val="002575DF"/>
    <w:rPr>
      <w:rFonts w:ascii="Wingdings" w:hAnsi="Wingdings"/>
      <w:color w:val="auto"/>
    </w:rPr>
  </w:style>
  <w:style w:type="character" w:customStyle="1" w:styleId="WW8Num40z2">
    <w:name w:val="WW8Num40z2"/>
    <w:rsid w:val="002575DF"/>
    <w:rPr>
      <w:rFonts w:ascii="Wingdings" w:hAnsi="Wingdings"/>
    </w:rPr>
  </w:style>
  <w:style w:type="character" w:customStyle="1" w:styleId="WW8Num40z3">
    <w:name w:val="WW8Num40z3"/>
    <w:rsid w:val="002575DF"/>
    <w:rPr>
      <w:rFonts w:ascii="Symbol" w:hAnsi="Symbol"/>
    </w:rPr>
  </w:style>
  <w:style w:type="character" w:customStyle="1" w:styleId="WW8Num42z0">
    <w:name w:val="WW8Num42z0"/>
    <w:rsid w:val="002575DF"/>
    <w:rPr>
      <w:rFonts w:ascii="Wingdings" w:hAnsi="Wingdings"/>
    </w:rPr>
  </w:style>
  <w:style w:type="character" w:customStyle="1" w:styleId="WW8Num43z0">
    <w:name w:val="WW8Num43z0"/>
    <w:rsid w:val="002575DF"/>
    <w:rPr>
      <w:rFonts w:ascii="Times New Roman" w:eastAsia="Times New Roman" w:hAnsi="Times New Roman" w:cs="Times New Roman"/>
    </w:rPr>
  </w:style>
  <w:style w:type="character" w:customStyle="1" w:styleId="WW8Num44z0">
    <w:name w:val="WW8Num44z0"/>
    <w:rsid w:val="002575DF"/>
    <w:rPr>
      <w:rFonts w:ascii="Wingdings" w:hAnsi="Wingdings"/>
    </w:rPr>
  </w:style>
  <w:style w:type="character" w:customStyle="1" w:styleId="WW8Num44z3">
    <w:name w:val="WW8Num44z3"/>
    <w:rsid w:val="002575DF"/>
    <w:rPr>
      <w:rFonts w:ascii="Symbol" w:hAnsi="Symbol"/>
    </w:rPr>
  </w:style>
  <w:style w:type="character" w:customStyle="1" w:styleId="WW8Num44z4">
    <w:name w:val="WW8Num44z4"/>
    <w:rsid w:val="002575DF"/>
    <w:rPr>
      <w:rFonts w:ascii="Courier New" w:hAnsi="Courier New" w:cs="Courier New"/>
    </w:rPr>
  </w:style>
  <w:style w:type="character" w:customStyle="1" w:styleId="WW8Num45z1">
    <w:name w:val="WW8Num45z1"/>
    <w:rsid w:val="002575DF"/>
    <w:rPr>
      <w:rFonts w:ascii="Courier New" w:hAnsi="Courier New"/>
    </w:rPr>
  </w:style>
  <w:style w:type="character" w:customStyle="1" w:styleId="WW8Num45z2">
    <w:name w:val="WW8Num45z2"/>
    <w:rsid w:val="002575DF"/>
    <w:rPr>
      <w:rFonts w:ascii="Wingdings" w:hAnsi="Wingdings"/>
    </w:rPr>
  </w:style>
  <w:style w:type="character" w:customStyle="1" w:styleId="WW8Num45z3">
    <w:name w:val="WW8Num45z3"/>
    <w:rsid w:val="002575DF"/>
    <w:rPr>
      <w:rFonts w:ascii="Symbol" w:hAnsi="Symbol"/>
    </w:rPr>
  </w:style>
  <w:style w:type="character" w:customStyle="1" w:styleId="WW8Num46z0">
    <w:name w:val="WW8Num46z0"/>
    <w:rsid w:val="002575DF"/>
    <w:rPr>
      <w:rFonts w:ascii="Symbol" w:hAnsi="Symbol"/>
    </w:rPr>
  </w:style>
  <w:style w:type="character" w:customStyle="1" w:styleId="WW8Num46z1">
    <w:name w:val="WW8Num46z1"/>
    <w:rsid w:val="002575DF"/>
    <w:rPr>
      <w:rFonts w:ascii="Courier New" w:hAnsi="Courier New" w:cs="Courier New"/>
    </w:rPr>
  </w:style>
  <w:style w:type="character" w:customStyle="1" w:styleId="WW8Num46z2">
    <w:name w:val="WW8Num46z2"/>
    <w:rsid w:val="002575DF"/>
    <w:rPr>
      <w:rFonts w:ascii="Wingdings" w:hAnsi="Wingdings"/>
    </w:rPr>
  </w:style>
  <w:style w:type="character" w:customStyle="1" w:styleId="WW8Num47z0">
    <w:name w:val="WW8Num47z0"/>
    <w:rsid w:val="002575DF"/>
    <w:rPr>
      <w:rFonts w:ascii="Symbol" w:hAnsi="Symbol"/>
    </w:rPr>
  </w:style>
  <w:style w:type="character" w:customStyle="1" w:styleId="WW8Num47z1">
    <w:name w:val="WW8Num47z1"/>
    <w:rsid w:val="002575DF"/>
    <w:rPr>
      <w:rFonts w:ascii="Courier New" w:hAnsi="Courier New"/>
    </w:rPr>
  </w:style>
  <w:style w:type="character" w:customStyle="1" w:styleId="WW8Num47z2">
    <w:name w:val="WW8Num47z2"/>
    <w:rsid w:val="002575DF"/>
    <w:rPr>
      <w:rFonts w:ascii="Wingdings" w:hAnsi="Wingdings"/>
    </w:rPr>
  </w:style>
  <w:style w:type="character" w:customStyle="1" w:styleId="1f6">
    <w:name w:val="Основной шрифт абзаца1"/>
    <w:rsid w:val="002575DF"/>
  </w:style>
  <w:style w:type="character" w:customStyle="1" w:styleId="affffa">
    <w:name w:val="Пример Знак"/>
    <w:rsid w:val="002575DF"/>
    <w:rPr>
      <w:rFonts w:ascii="Tahoma" w:hAnsi="Tahoma" w:cs="Tahoma"/>
      <w:color w:val="CCFFFF"/>
      <w:sz w:val="22"/>
      <w:szCs w:val="22"/>
      <w:lang w:val="ru-RU" w:eastAsia="ar-SA" w:bidi="ar-SA"/>
    </w:rPr>
  </w:style>
  <w:style w:type="character" w:customStyle="1" w:styleId="1f7">
    <w:name w:val="Знак1 Знак Знак Знак"/>
    <w:rsid w:val="002575DF"/>
    <w:rPr>
      <w:sz w:val="24"/>
      <w:szCs w:val="24"/>
      <w:lang w:val="ru-RU" w:eastAsia="ar-SA" w:bidi="ar-SA"/>
    </w:rPr>
  </w:style>
  <w:style w:type="character" w:customStyle="1" w:styleId="affffb">
    <w:name w:val="Стиль Пример + Авто Знак"/>
    <w:rsid w:val="002575DF"/>
  </w:style>
  <w:style w:type="character" w:customStyle="1" w:styleId="222">
    <w:name w:val="Заголовок 2 Знак2"/>
    <w:rsid w:val="002575DF"/>
    <w:rPr>
      <w:rFonts w:ascii="Arial" w:hAnsi="Arial" w:cs="Arial"/>
      <w:b/>
      <w:bCs/>
      <w:i/>
      <w:iCs/>
      <w:sz w:val="28"/>
      <w:szCs w:val="28"/>
      <w:lang w:val="ru-RU" w:eastAsia="ar-SA" w:bidi="ar-SA"/>
    </w:rPr>
  </w:style>
  <w:style w:type="character" w:customStyle="1" w:styleId="FontStyle154">
    <w:name w:val="Font Style154"/>
    <w:rsid w:val="002575DF"/>
    <w:rPr>
      <w:rFonts w:ascii="Times New Roman" w:hAnsi="Times New Roman" w:cs="Times New Roman"/>
      <w:sz w:val="24"/>
      <w:szCs w:val="24"/>
    </w:rPr>
  </w:style>
  <w:style w:type="character" w:customStyle="1" w:styleId="FontStyle13">
    <w:name w:val="Font Style13"/>
    <w:rsid w:val="002575DF"/>
    <w:rPr>
      <w:rFonts w:ascii="Times New Roman" w:hAnsi="Times New Roman" w:cs="Times New Roman"/>
      <w:sz w:val="26"/>
      <w:szCs w:val="26"/>
    </w:rPr>
  </w:style>
  <w:style w:type="character" w:customStyle="1" w:styleId="FontStyle158">
    <w:name w:val="Font Style158"/>
    <w:rsid w:val="002575DF"/>
    <w:rPr>
      <w:rFonts w:ascii="Times New Roman" w:hAnsi="Times New Roman" w:cs="Times New Roman"/>
      <w:sz w:val="20"/>
      <w:szCs w:val="20"/>
    </w:rPr>
  </w:style>
  <w:style w:type="character" w:customStyle="1" w:styleId="FontStyle30">
    <w:name w:val="Font Style30"/>
    <w:rsid w:val="002575DF"/>
    <w:rPr>
      <w:rFonts w:ascii="Times New Roman" w:hAnsi="Times New Roman" w:cs="Times New Roman"/>
      <w:sz w:val="22"/>
      <w:szCs w:val="22"/>
    </w:rPr>
  </w:style>
  <w:style w:type="character" w:customStyle="1" w:styleId="FontStyle32">
    <w:name w:val="Font Style32"/>
    <w:rsid w:val="002575DF"/>
    <w:rPr>
      <w:rFonts w:ascii="Times New Roman" w:hAnsi="Times New Roman" w:cs="Times New Roman"/>
      <w:sz w:val="26"/>
      <w:szCs w:val="26"/>
    </w:rPr>
  </w:style>
  <w:style w:type="character" w:customStyle="1" w:styleId="S5">
    <w:name w:val="S_Обычный Знак"/>
    <w:rsid w:val="002575DF"/>
    <w:rPr>
      <w:sz w:val="24"/>
      <w:szCs w:val="24"/>
      <w:lang w:val="ru-RU" w:eastAsia="ar-SA" w:bidi="ar-SA"/>
    </w:rPr>
  </w:style>
  <w:style w:type="character" w:customStyle="1" w:styleId="ConsPlusNormal0">
    <w:name w:val="ConsPlusNormal Знак"/>
    <w:rsid w:val="002575DF"/>
    <w:rPr>
      <w:rFonts w:ascii="Arial" w:eastAsia="Arial" w:hAnsi="Arial" w:cs="Arial"/>
      <w:lang w:val="ru-RU" w:eastAsia="ar-SA" w:bidi="ar-SA"/>
    </w:rPr>
  </w:style>
  <w:style w:type="character" w:customStyle="1" w:styleId="1f8">
    <w:name w:val="Заголовок 1 Знак Знак Знак Знак"/>
    <w:rsid w:val="002575DF"/>
    <w:rPr>
      <w:bCs/>
      <w:sz w:val="28"/>
      <w:szCs w:val="28"/>
      <w:lang w:val="ru-RU" w:eastAsia="ar-SA" w:bidi="ar-SA"/>
    </w:rPr>
  </w:style>
  <w:style w:type="character" w:customStyle="1" w:styleId="1f9">
    <w:name w:val="Заголовок_1 Знак Знак"/>
    <w:rsid w:val="002575DF"/>
    <w:rPr>
      <w:b/>
      <w:caps/>
      <w:sz w:val="24"/>
      <w:szCs w:val="24"/>
      <w:lang w:val="ru-RU" w:eastAsia="ar-SA" w:bidi="ar-SA"/>
    </w:rPr>
  </w:style>
  <w:style w:type="character" w:customStyle="1" w:styleId="1fa">
    <w:name w:val="Маркированный_1 Знак"/>
    <w:rsid w:val="002575DF"/>
    <w:rPr>
      <w:sz w:val="24"/>
      <w:szCs w:val="24"/>
      <w:lang w:val="ru-RU" w:eastAsia="ar-SA" w:bidi="ar-SA"/>
    </w:rPr>
  </w:style>
  <w:style w:type="character" w:customStyle="1" w:styleId="affffc">
    <w:name w:val="Подчеркнутый Знак"/>
    <w:rsid w:val="002575DF"/>
    <w:rPr>
      <w:sz w:val="24"/>
      <w:szCs w:val="24"/>
      <w:u w:val="single"/>
      <w:lang w:val="ru-RU" w:eastAsia="ar-SA" w:bidi="ar-SA"/>
    </w:rPr>
  </w:style>
  <w:style w:type="character" w:styleId="affffd">
    <w:name w:val="line number"/>
    <w:rsid w:val="002575DF"/>
    <w:rPr>
      <w:sz w:val="18"/>
      <w:szCs w:val="18"/>
    </w:rPr>
  </w:style>
  <w:style w:type="character" w:customStyle="1" w:styleId="affffe">
    <w:name w:val="Надстрочный"/>
    <w:rsid w:val="002575DF"/>
    <w:rPr>
      <w:b/>
      <w:bCs/>
      <w:vertAlign w:val="superscript"/>
    </w:rPr>
  </w:style>
  <w:style w:type="character" w:styleId="HTML2">
    <w:name w:val="HTML Sample"/>
    <w:rsid w:val="002575DF"/>
    <w:rPr>
      <w:rFonts w:ascii="Courier New" w:hAnsi="Courier New" w:cs="Courier New"/>
      <w:lang w:val="ru-RU"/>
    </w:rPr>
  </w:style>
  <w:style w:type="character" w:styleId="HTML3">
    <w:name w:val="HTML Definition"/>
    <w:rsid w:val="002575DF"/>
    <w:rPr>
      <w:i/>
      <w:iCs/>
      <w:lang w:val="ru-RU"/>
    </w:rPr>
  </w:style>
  <w:style w:type="character" w:styleId="HTML4">
    <w:name w:val="HTML Variable"/>
    <w:rsid w:val="002575DF"/>
    <w:rPr>
      <w:i/>
      <w:iCs/>
      <w:lang w:val="ru-RU"/>
    </w:rPr>
  </w:style>
  <w:style w:type="character" w:styleId="HTML5">
    <w:name w:val="HTML Typewriter"/>
    <w:rsid w:val="002575DF"/>
    <w:rPr>
      <w:rFonts w:ascii="Courier New" w:hAnsi="Courier New" w:cs="Courier New"/>
      <w:sz w:val="20"/>
      <w:szCs w:val="20"/>
      <w:lang w:val="ru-RU"/>
    </w:rPr>
  </w:style>
  <w:style w:type="character" w:customStyle="1" w:styleId="1fb">
    <w:name w:val="Заголовок_1 Знак Знак Знак"/>
    <w:rsid w:val="002575DF"/>
    <w:rPr>
      <w:b/>
      <w:caps/>
      <w:sz w:val="24"/>
      <w:szCs w:val="24"/>
      <w:lang w:val="ru-RU" w:eastAsia="ar-SA" w:bidi="ar-SA"/>
    </w:rPr>
  </w:style>
  <w:style w:type="character" w:customStyle="1" w:styleId="1fc">
    <w:name w:val="Знак примечания1"/>
    <w:rsid w:val="002575DF"/>
    <w:rPr>
      <w:sz w:val="16"/>
      <w:szCs w:val="16"/>
    </w:rPr>
  </w:style>
  <w:style w:type="character" w:customStyle="1" w:styleId="afffff">
    <w:name w:val="Вступление"/>
    <w:rsid w:val="002575DF"/>
    <w:rPr>
      <w:rFonts w:ascii="Arial Black" w:hAnsi="Arial Black" w:cs="Arial Black"/>
      <w:spacing w:val="-4"/>
      <w:sz w:val="18"/>
      <w:szCs w:val="18"/>
    </w:rPr>
  </w:style>
  <w:style w:type="character" w:customStyle="1" w:styleId="afffff0">
    <w:name w:val="Девиз"/>
    <w:rsid w:val="002575DF"/>
    <w:rPr>
      <w:i/>
      <w:iCs/>
      <w:spacing w:val="-6"/>
      <w:sz w:val="24"/>
      <w:szCs w:val="24"/>
      <w:lang w:val="ru-RU"/>
    </w:rPr>
  </w:style>
  <w:style w:type="character" w:styleId="HTML6">
    <w:name w:val="HTML Acronym"/>
    <w:rsid w:val="002575DF"/>
    <w:rPr>
      <w:lang w:val="ru-RU"/>
    </w:rPr>
  </w:style>
  <w:style w:type="character" w:styleId="HTML7">
    <w:name w:val="HTML Keyboard"/>
    <w:rsid w:val="002575DF"/>
    <w:rPr>
      <w:rFonts w:ascii="Courier New" w:hAnsi="Courier New" w:cs="Courier New"/>
      <w:sz w:val="20"/>
      <w:szCs w:val="20"/>
      <w:lang w:val="ru-RU"/>
    </w:rPr>
  </w:style>
  <w:style w:type="character" w:styleId="HTML8">
    <w:name w:val="HTML Code"/>
    <w:rsid w:val="002575DF"/>
    <w:rPr>
      <w:rFonts w:ascii="Courier New" w:hAnsi="Courier New" w:cs="Courier New"/>
      <w:sz w:val="20"/>
      <w:szCs w:val="20"/>
      <w:lang w:val="ru-RU"/>
    </w:rPr>
  </w:style>
  <w:style w:type="character" w:styleId="HTML9">
    <w:name w:val="HTML Cite"/>
    <w:rsid w:val="002575DF"/>
    <w:rPr>
      <w:i/>
      <w:iCs/>
      <w:lang w:val="ru-RU"/>
    </w:rPr>
  </w:style>
  <w:style w:type="character" w:customStyle="1" w:styleId="1fd">
    <w:name w:val="Заголовок_1"/>
    <w:rsid w:val="002575DF"/>
    <w:rPr>
      <w:caps/>
    </w:rPr>
  </w:style>
  <w:style w:type="character" w:customStyle="1" w:styleId="1fe">
    <w:name w:val="Маркированный_1 Знак Знак"/>
    <w:rsid w:val="002575DF"/>
    <w:rPr>
      <w:sz w:val="24"/>
      <w:szCs w:val="24"/>
      <w:lang w:val="ru-RU" w:eastAsia="ar-SA" w:bidi="ar-SA"/>
    </w:rPr>
  </w:style>
  <w:style w:type="character" w:customStyle="1" w:styleId="afffff1">
    <w:name w:val="Подчеркнутый Знак Знак"/>
    <w:rsid w:val="002575DF"/>
    <w:rPr>
      <w:sz w:val="24"/>
      <w:szCs w:val="24"/>
      <w:u w:val="single"/>
      <w:lang w:val="ru-RU" w:eastAsia="ar-SA" w:bidi="ar-SA"/>
    </w:rPr>
  </w:style>
  <w:style w:type="character" w:customStyle="1" w:styleId="afffff2">
    <w:name w:val="Обычный в таблице Знак"/>
    <w:rsid w:val="002575DF"/>
    <w:rPr>
      <w:sz w:val="28"/>
      <w:szCs w:val="28"/>
      <w:lang w:val="ru-RU" w:eastAsia="ar-SA" w:bidi="ar-SA"/>
    </w:rPr>
  </w:style>
  <w:style w:type="character" w:customStyle="1" w:styleId="1ff">
    <w:name w:val="Маркированный_1 Знак Знак Знак"/>
    <w:rsid w:val="002575DF"/>
    <w:rPr>
      <w:sz w:val="24"/>
      <w:szCs w:val="24"/>
      <w:lang w:val="ru-RU" w:eastAsia="ar-SA" w:bidi="ar-SA"/>
    </w:rPr>
  </w:style>
  <w:style w:type="character" w:customStyle="1" w:styleId="2f1">
    <w:name w:val="Знак2 Знак"/>
    <w:rsid w:val="002575DF"/>
    <w:rPr>
      <w:rFonts w:ascii="Arial" w:hAnsi="Arial" w:cs="Arial"/>
      <w:b/>
      <w:bCs/>
      <w:i/>
      <w:iCs/>
      <w:sz w:val="28"/>
      <w:szCs w:val="28"/>
      <w:lang w:val="ru-RU" w:eastAsia="ar-SA" w:bidi="ar-SA"/>
    </w:rPr>
  </w:style>
  <w:style w:type="character" w:customStyle="1" w:styleId="4b">
    <w:name w:val="Знак Знак4"/>
    <w:rsid w:val="002575DF"/>
    <w:rPr>
      <w:sz w:val="24"/>
      <w:szCs w:val="24"/>
      <w:lang w:val="ru-RU" w:eastAsia="ar-SA" w:bidi="ar-SA"/>
    </w:rPr>
  </w:style>
  <w:style w:type="character" w:customStyle="1" w:styleId="3f1">
    <w:name w:val="Знак3 Знак Знак"/>
    <w:rsid w:val="002575DF"/>
    <w:rPr>
      <w:b/>
      <w:sz w:val="24"/>
      <w:szCs w:val="24"/>
      <w:u w:val="single"/>
      <w:lang w:val="ru-RU" w:eastAsia="ar-SA" w:bidi="ar-SA"/>
    </w:rPr>
  </w:style>
  <w:style w:type="character" w:customStyle="1" w:styleId="afffff3">
    <w:name w:val="Подчеркнутый Знак Знак Знак"/>
    <w:rsid w:val="002575DF"/>
    <w:rPr>
      <w:sz w:val="24"/>
      <w:szCs w:val="24"/>
      <w:u w:val="single"/>
      <w:lang w:val="ru-RU" w:eastAsia="ar-SA" w:bidi="ar-SA"/>
    </w:rPr>
  </w:style>
  <w:style w:type="character" w:customStyle="1" w:styleId="1ff0">
    <w:name w:val="Маркированный_1 Знак Знак Знак Знак"/>
    <w:rsid w:val="002575DF"/>
    <w:rPr>
      <w:sz w:val="24"/>
      <w:szCs w:val="24"/>
      <w:lang w:val="ru-RU" w:eastAsia="ar-SA" w:bidi="ar-SA"/>
    </w:rPr>
  </w:style>
  <w:style w:type="character" w:customStyle="1" w:styleId="2f2">
    <w:name w:val="Знак2 Знак Знак"/>
    <w:rsid w:val="002575DF"/>
    <w:rPr>
      <w:b/>
      <w:bCs/>
      <w:sz w:val="24"/>
      <w:szCs w:val="24"/>
      <w:lang w:val="ru-RU" w:eastAsia="ar-SA" w:bidi="ar-SA"/>
    </w:rPr>
  </w:style>
  <w:style w:type="character" w:customStyle="1" w:styleId="1ff1">
    <w:name w:val="Подчеркнутый Знак Знак1"/>
    <w:rsid w:val="002575DF"/>
    <w:rPr>
      <w:sz w:val="24"/>
      <w:szCs w:val="24"/>
      <w:u w:val="single"/>
      <w:lang w:val="ru-RU" w:eastAsia="ar-SA" w:bidi="ar-SA"/>
    </w:rPr>
  </w:style>
  <w:style w:type="character" w:customStyle="1" w:styleId="1ff2">
    <w:name w:val="Знак1 Знак Знак"/>
    <w:rsid w:val="002575DF"/>
    <w:rPr>
      <w:sz w:val="24"/>
      <w:szCs w:val="24"/>
      <w:lang w:val="ru-RU" w:eastAsia="ar-SA" w:bidi="ar-SA"/>
    </w:rPr>
  </w:style>
  <w:style w:type="character" w:customStyle="1" w:styleId="2f3">
    <w:name w:val="Знак2"/>
    <w:rsid w:val="002575DF"/>
    <w:rPr>
      <w:b/>
      <w:bCs/>
      <w:sz w:val="24"/>
      <w:szCs w:val="24"/>
      <w:lang w:val="ru-RU" w:eastAsia="ar-SA" w:bidi="ar-SA"/>
    </w:rPr>
  </w:style>
  <w:style w:type="character" w:customStyle="1" w:styleId="S40">
    <w:name w:val="S_Заголовок 4 Знак"/>
    <w:rsid w:val="002575DF"/>
    <w:rPr>
      <w:i/>
      <w:sz w:val="24"/>
      <w:szCs w:val="24"/>
      <w:lang w:val="ru-RU" w:eastAsia="ar-SA" w:bidi="ar-SA"/>
    </w:rPr>
  </w:style>
  <w:style w:type="character" w:customStyle="1" w:styleId="S6">
    <w:name w:val="S_Обычный в таблице Знак"/>
    <w:rsid w:val="002575DF"/>
    <w:rPr>
      <w:sz w:val="24"/>
      <w:szCs w:val="24"/>
      <w:lang w:val="ru-RU" w:eastAsia="ar-SA" w:bidi="ar-SA"/>
    </w:rPr>
  </w:style>
  <w:style w:type="character" w:customStyle="1" w:styleId="S31">
    <w:name w:val="S_Заголовок 3 Знак"/>
    <w:rsid w:val="002575DF"/>
    <w:rPr>
      <w:rFonts w:ascii="Arial" w:hAnsi="Arial" w:cs="Arial"/>
      <w:b/>
      <w:bCs/>
      <w:i/>
      <w:iCs/>
      <w:sz w:val="24"/>
      <w:szCs w:val="24"/>
      <w:u w:val="single"/>
      <w:lang w:val="ru-RU" w:eastAsia="ar-SA" w:bidi="ar-SA"/>
    </w:rPr>
  </w:style>
  <w:style w:type="character" w:customStyle="1" w:styleId="57">
    <w:name w:val="Знак Знак5"/>
    <w:rsid w:val="002575DF"/>
    <w:rPr>
      <w:b/>
      <w:bCs/>
      <w:sz w:val="28"/>
      <w:szCs w:val="28"/>
      <w:lang w:val="ru-RU" w:eastAsia="ar-SA" w:bidi="ar-SA"/>
    </w:rPr>
  </w:style>
  <w:style w:type="character" w:customStyle="1" w:styleId="3f2">
    <w:name w:val="Знак Знак3"/>
    <w:rsid w:val="002575DF"/>
    <w:rPr>
      <w:sz w:val="24"/>
      <w:szCs w:val="24"/>
      <w:lang w:val="ru-RU" w:eastAsia="ar-SA" w:bidi="ar-SA"/>
    </w:rPr>
  </w:style>
  <w:style w:type="character" w:customStyle="1" w:styleId="2f4">
    <w:name w:val="Знак Знак2"/>
    <w:rsid w:val="002575DF"/>
    <w:rPr>
      <w:b/>
      <w:bCs/>
      <w:sz w:val="24"/>
      <w:szCs w:val="24"/>
      <w:u w:val="single"/>
      <w:lang w:val="ru-RU" w:eastAsia="ar-SA" w:bidi="ar-SA"/>
    </w:rPr>
  </w:style>
  <w:style w:type="character" w:customStyle="1" w:styleId="S7">
    <w:name w:val="S_Обычный с подчеркиванием Знак"/>
    <w:rsid w:val="002575DF"/>
    <w:rPr>
      <w:sz w:val="24"/>
      <w:szCs w:val="24"/>
      <w:u w:val="single"/>
      <w:lang w:val="ru-RU" w:eastAsia="ar-SA" w:bidi="ar-SA"/>
    </w:rPr>
  </w:style>
  <w:style w:type="character" w:customStyle="1" w:styleId="1ff3">
    <w:name w:val="Перечисление 1 Знак"/>
    <w:rsid w:val="002575DF"/>
    <w:rPr>
      <w:rFonts w:ascii="Arial" w:hAnsi="Arial" w:cs="Arial"/>
      <w:sz w:val="24"/>
      <w:lang w:val="ru-RU" w:eastAsia="ar-SA" w:bidi="ar-SA"/>
    </w:rPr>
  </w:style>
  <w:style w:type="character" w:customStyle="1" w:styleId="afffff4">
    <w:name w:val="Маркированный текст Знак"/>
    <w:rsid w:val="002575DF"/>
    <w:rPr>
      <w:rFonts w:ascii="Arial" w:hAnsi="Arial" w:cs="Arial"/>
      <w:sz w:val="22"/>
      <w:lang w:val="ru-RU" w:eastAsia="ar-SA" w:bidi="ar-SA"/>
    </w:rPr>
  </w:style>
  <w:style w:type="character" w:customStyle="1" w:styleId="ConsPlusTitle0">
    <w:name w:val="ConsPlusTitle Знак"/>
    <w:rsid w:val="002575DF"/>
    <w:rPr>
      <w:rFonts w:ascii="Arial" w:hAnsi="Arial" w:cs="Arial"/>
      <w:b/>
      <w:bCs/>
      <w:lang w:val="ru-RU" w:eastAsia="ar-SA" w:bidi="ar-SA"/>
    </w:rPr>
  </w:style>
  <w:style w:type="character" w:customStyle="1" w:styleId="ConsCell">
    <w:name w:val="ConsCell Знак"/>
    <w:rsid w:val="002575DF"/>
    <w:rPr>
      <w:rFonts w:ascii="Arial" w:hAnsi="Arial" w:cs="Arial"/>
      <w:lang w:val="ru-RU" w:eastAsia="ar-SA" w:bidi="ar-SA"/>
    </w:rPr>
  </w:style>
  <w:style w:type="character" w:customStyle="1" w:styleId="S8">
    <w:name w:val="S_Таблица Знак"/>
    <w:rsid w:val="002575DF"/>
    <w:rPr>
      <w:sz w:val="24"/>
      <w:szCs w:val="24"/>
      <w:lang w:val="ru-RU" w:eastAsia="ar-SA" w:bidi="ar-SA"/>
    </w:rPr>
  </w:style>
  <w:style w:type="character" w:customStyle="1" w:styleId="S9">
    <w:name w:val="S_Маркированный Знак Знак"/>
    <w:rsid w:val="002575DF"/>
    <w:rPr>
      <w:sz w:val="24"/>
      <w:szCs w:val="24"/>
      <w:lang w:val="ru-RU" w:eastAsia="ar-SA" w:bidi="ar-SA"/>
    </w:rPr>
  </w:style>
  <w:style w:type="character" w:customStyle="1" w:styleId="BodyTextIndent2">
    <w:name w:val="Body Text Indent 2 Знак"/>
    <w:rsid w:val="002575DF"/>
    <w:rPr>
      <w:sz w:val="28"/>
      <w:szCs w:val="28"/>
    </w:rPr>
  </w:style>
  <w:style w:type="character" w:customStyle="1" w:styleId="FontStyle12">
    <w:name w:val="Font Style12"/>
    <w:rsid w:val="002575DF"/>
    <w:rPr>
      <w:rFonts w:ascii="Times New Roman" w:hAnsi="Times New Roman" w:cs="Times New Roman"/>
      <w:sz w:val="20"/>
      <w:szCs w:val="20"/>
    </w:rPr>
  </w:style>
  <w:style w:type="character" w:customStyle="1" w:styleId="FontStyle22">
    <w:name w:val="Font Style22"/>
    <w:rsid w:val="002575DF"/>
    <w:rPr>
      <w:rFonts w:ascii="Times New Roman" w:hAnsi="Times New Roman" w:cs="Times New Roman"/>
      <w:sz w:val="24"/>
      <w:szCs w:val="24"/>
    </w:rPr>
  </w:style>
  <w:style w:type="character" w:customStyle="1" w:styleId="WW8Num224z2">
    <w:name w:val="WW8Num224z2"/>
    <w:rsid w:val="002575DF"/>
    <w:rPr>
      <w:rFonts w:ascii="Wingdings" w:hAnsi="Wingdings"/>
    </w:rPr>
  </w:style>
  <w:style w:type="character" w:customStyle="1" w:styleId="WW8Num228z0">
    <w:name w:val="WW8Num228z0"/>
    <w:rsid w:val="002575DF"/>
    <w:rPr>
      <w:rFonts w:ascii="MS Outlook" w:hAnsi="MS Outlook"/>
    </w:rPr>
  </w:style>
  <w:style w:type="character" w:customStyle="1" w:styleId="afffff5">
    <w:name w:val="Символы концевой сноски"/>
    <w:rsid w:val="002575DF"/>
    <w:rPr>
      <w:vertAlign w:val="superscript"/>
    </w:rPr>
  </w:style>
  <w:style w:type="paragraph" w:customStyle="1" w:styleId="2f5">
    <w:name w:val="Название2"/>
    <w:basedOn w:val="a2"/>
    <w:rsid w:val="002575D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6">
    <w:name w:val="Указатель2"/>
    <w:basedOn w:val="a2"/>
    <w:rsid w:val="002575DF"/>
    <w:pPr>
      <w:suppressLineNumbers/>
      <w:suppressAutoHyphens/>
      <w:spacing w:after="0" w:line="240" w:lineRule="auto"/>
    </w:pPr>
    <w:rPr>
      <w:rFonts w:ascii="Arial" w:eastAsia="Times New Roman" w:hAnsi="Arial" w:cs="Tahoma"/>
      <w:sz w:val="24"/>
      <w:szCs w:val="24"/>
      <w:lang w:eastAsia="ar-SA"/>
    </w:rPr>
  </w:style>
  <w:style w:type="paragraph" w:customStyle="1" w:styleId="1ff4">
    <w:name w:val="Название1"/>
    <w:basedOn w:val="a2"/>
    <w:rsid w:val="002575D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5">
    <w:name w:val="Указатель1"/>
    <w:basedOn w:val="a2"/>
    <w:rsid w:val="002575D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6">
    <w:name w:val="Пример"/>
    <w:basedOn w:val="a2"/>
    <w:rsid w:val="002575DF"/>
    <w:pPr>
      <w:suppressAutoHyphens/>
      <w:spacing w:after="0" w:line="280" w:lineRule="exact"/>
      <w:ind w:firstLine="720"/>
      <w:jc w:val="both"/>
    </w:pPr>
    <w:rPr>
      <w:rFonts w:ascii="Tahoma" w:eastAsia="Times New Roman" w:hAnsi="Tahoma" w:cs="Tahoma"/>
      <w:color w:val="CCFFFF"/>
      <w:lang w:eastAsia="ar-SA"/>
    </w:rPr>
  </w:style>
  <w:style w:type="paragraph" w:customStyle="1" w:styleId="1ff6">
    <w:name w:val="Таблица1"/>
    <w:basedOn w:val="a2"/>
    <w:rsid w:val="002575DF"/>
    <w:pPr>
      <w:suppressAutoHyphens/>
      <w:spacing w:after="0" w:line="240" w:lineRule="auto"/>
      <w:jc w:val="center"/>
    </w:pPr>
    <w:rPr>
      <w:rFonts w:ascii="Times New Roman" w:eastAsia="Times New Roman" w:hAnsi="Times New Roman" w:cs="Times New Roman"/>
      <w:b/>
      <w:sz w:val="20"/>
      <w:szCs w:val="20"/>
      <w:lang w:eastAsia="ar-SA"/>
    </w:rPr>
  </w:style>
  <w:style w:type="paragraph" w:customStyle="1" w:styleId="102">
    <w:name w:val="Таблица10Пункт"/>
    <w:basedOn w:val="a2"/>
    <w:rsid w:val="002575DF"/>
    <w:pPr>
      <w:widowControl w:val="0"/>
      <w:suppressAutoHyphens/>
      <w:spacing w:after="0" w:line="240" w:lineRule="auto"/>
    </w:pPr>
    <w:rPr>
      <w:rFonts w:ascii="Tahoma" w:eastAsia="Times New Roman" w:hAnsi="Tahoma" w:cs="Tahoma"/>
      <w:color w:val="000000"/>
      <w:sz w:val="20"/>
      <w:szCs w:val="20"/>
      <w:lang w:eastAsia="ar-SA"/>
    </w:rPr>
  </w:style>
  <w:style w:type="paragraph" w:customStyle="1" w:styleId="1ff7">
    <w:name w:val="Маркированный список1"/>
    <w:basedOn w:val="a2"/>
    <w:rsid w:val="002575DF"/>
    <w:pPr>
      <w:tabs>
        <w:tab w:val="left" w:pos="1003"/>
        <w:tab w:val="left" w:pos="1080"/>
      </w:tabs>
      <w:suppressAutoHyphens/>
      <w:spacing w:after="0" w:line="240" w:lineRule="auto"/>
      <w:ind w:left="360"/>
    </w:pPr>
    <w:rPr>
      <w:rFonts w:ascii="Times New Roman" w:eastAsia="Times New Roman" w:hAnsi="Times New Roman" w:cs="Times New Roman"/>
      <w:sz w:val="24"/>
      <w:szCs w:val="24"/>
      <w:lang w:eastAsia="ar-SA"/>
    </w:rPr>
  </w:style>
  <w:style w:type="paragraph" w:customStyle="1" w:styleId="214">
    <w:name w:val="Маркированный список 21"/>
    <w:basedOn w:val="a2"/>
    <w:rsid w:val="002575DF"/>
    <w:pPr>
      <w:tabs>
        <w:tab w:val="left" w:pos="1286"/>
      </w:tabs>
      <w:suppressAutoHyphens/>
      <w:spacing w:after="0" w:line="240" w:lineRule="auto"/>
      <w:ind w:left="643" w:hanging="360"/>
    </w:pPr>
    <w:rPr>
      <w:rFonts w:ascii="Times New Roman" w:eastAsia="Times New Roman" w:hAnsi="Times New Roman" w:cs="Times New Roman"/>
      <w:sz w:val="24"/>
      <w:szCs w:val="24"/>
      <w:lang w:eastAsia="ar-SA"/>
    </w:rPr>
  </w:style>
  <w:style w:type="paragraph" w:customStyle="1" w:styleId="215">
    <w:name w:val="Продолжение списка 21"/>
    <w:basedOn w:val="a2"/>
    <w:rsid w:val="002575DF"/>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afffff7">
    <w:name w:val="Стиль Пример + Авто"/>
    <w:basedOn w:val="afffff6"/>
    <w:rsid w:val="002575DF"/>
    <w:pPr>
      <w:spacing w:line="240" w:lineRule="exact"/>
      <w:ind w:firstLine="0"/>
    </w:pPr>
    <w:rPr>
      <w:color w:val="auto"/>
    </w:rPr>
  </w:style>
  <w:style w:type="paragraph" w:customStyle="1" w:styleId="afffff8">
    <w:name w:val="Îáû÷íûé"/>
    <w:rsid w:val="002575DF"/>
    <w:pPr>
      <w:suppressAutoHyphens/>
      <w:spacing w:after="0" w:line="240" w:lineRule="auto"/>
    </w:pPr>
    <w:rPr>
      <w:rFonts w:ascii="Times New Roman" w:eastAsia="Arial" w:hAnsi="Times New Roman" w:cs="Times New Roman"/>
      <w:sz w:val="20"/>
      <w:szCs w:val="20"/>
      <w:lang w:val="en-US" w:eastAsia="ar-SA"/>
    </w:rPr>
  </w:style>
  <w:style w:type="paragraph" w:customStyle="1" w:styleId="58">
    <w:name w:val="Обычный5"/>
    <w:rsid w:val="002575DF"/>
    <w:pPr>
      <w:suppressAutoHyphens/>
      <w:spacing w:after="0" w:line="240" w:lineRule="auto"/>
    </w:pPr>
    <w:rPr>
      <w:rFonts w:ascii="Times New Roman" w:eastAsia="Arial" w:hAnsi="Times New Roman" w:cs="Times New Roman"/>
      <w:sz w:val="24"/>
      <w:szCs w:val="20"/>
      <w:lang w:eastAsia="ar-SA"/>
    </w:rPr>
  </w:style>
  <w:style w:type="paragraph" w:customStyle="1" w:styleId="1ff8">
    <w:name w:val="Название объекта1"/>
    <w:basedOn w:val="a2"/>
    <w:next w:val="a2"/>
    <w:rsid w:val="002575DF"/>
    <w:pPr>
      <w:suppressAutoHyphens/>
      <w:spacing w:after="0" w:line="360" w:lineRule="auto"/>
      <w:ind w:firstLine="720"/>
      <w:jc w:val="both"/>
    </w:pPr>
    <w:rPr>
      <w:rFonts w:ascii="Times New Roman" w:eastAsia="Times New Roman" w:hAnsi="Times New Roman" w:cs="Times New Roman"/>
      <w:sz w:val="28"/>
      <w:szCs w:val="28"/>
      <w:lang w:eastAsia="ar-SA"/>
    </w:rPr>
  </w:style>
  <w:style w:type="paragraph" w:customStyle="1" w:styleId="western">
    <w:name w:val="western"/>
    <w:basedOn w:val="a2"/>
    <w:rsid w:val="002575D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18">
    <w:name w:val="Style18"/>
    <w:basedOn w:val="a2"/>
    <w:rsid w:val="002575DF"/>
    <w:pPr>
      <w:widowControl w:val="0"/>
      <w:suppressAutoHyphens/>
      <w:autoSpaceDE w:val="0"/>
      <w:spacing w:after="0" w:line="278" w:lineRule="exact"/>
    </w:pPr>
    <w:rPr>
      <w:rFonts w:ascii="Times New Roman" w:eastAsia="Times New Roman" w:hAnsi="Times New Roman" w:cs="Times New Roman"/>
      <w:sz w:val="24"/>
      <w:szCs w:val="24"/>
      <w:lang w:eastAsia="ar-SA"/>
    </w:rPr>
  </w:style>
  <w:style w:type="paragraph" w:customStyle="1" w:styleId="Style20">
    <w:name w:val="Style20"/>
    <w:basedOn w:val="a2"/>
    <w:rsid w:val="002575DF"/>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paragraph" w:customStyle="1" w:styleId="Style8">
    <w:name w:val="Style8"/>
    <w:basedOn w:val="a2"/>
    <w:rsid w:val="002575DF"/>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9">
    <w:name w:val="Style9"/>
    <w:basedOn w:val="a2"/>
    <w:rsid w:val="002575DF"/>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10">
    <w:name w:val="Style10"/>
    <w:basedOn w:val="a2"/>
    <w:rsid w:val="002575DF"/>
    <w:pPr>
      <w:widowControl w:val="0"/>
      <w:suppressAutoHyphens/>
      <w:autoSpaceDE w:val="0"/>
      <w:spacing w:after="0" w:line="547" w:lineRule="exact"/>
      <w:jc w:val="both"/>
    </w:pPr>
    <w:rPr>
      <w:rFonts w:ascii="Times New Roman" w:eastAsia="Times New Roman" w:hAnsi="Times New Roman" w:cs="Times New Roman"/>
      <w:sz w:val="24"/>
      <w:szCs w:val="24"/>
      <w:lang w:eastAsia="ar-SA"/>
    </w:rPr>
  </w:style>
  <w:style w:type="paragraph" w:customStyle="1" w:styleId="Style11">
    <w:name w:val="Style11"/>
    <w:basedOn w:val="a2"/>
    <w:rsid w:val="002575DF"/>
    <w:pPr>
      <w:widowControl w:val="0"/>
      <w:suppressAutoHyphens/>
      <w:autoSpaceDE w:val="0"/>
      <w:spacing w:after="0" w:line="276" w:lineRule="exact"/>
    </w:pPr>
    <w:rPr>
      <w:rFonts w:ascii="Times New Roman" w:eastAsia="Times New Roman" w:hAnsi="Times New Roman" w:cs="Times New Roman"/>
      <w:sz w:val="24"/>
      <w:szCs w:val="24"/>
      <w:lang w:eastAsia="ar-SA"/>
    </w:rPr>
  </w:style>
  <w:style w:type="paragraph" w:customStyle="1" w:styleId="Style7">
    <w:name w:val="Style7"/>
    <w:basedOn w:val="a2"/>
    <w:rsid w:val="002575DF"/>
    <w:pPr>
      <w:widowControl w:val="0"/>
      <w:suppressAutoHyphens/>
      <w:autoSpaceDE w:val="0"/>
      <w:spacing w:after="0" w:line="274" w:lineRule="exact"/>
      <w:jc w:val="center"/>
    </w:pPr>
    <w:rPr>
      <w:rFonts w:ascii="Times New Roman" w:eastAsia="Times New Roman" w:hAnsi="Times New Roman" w:cs="Times New Roman"/>
      <w:sz w:val="24"/>
      <w:szCs w:val="24"/>
      <w:lang w:eastAsia="ar-SA"/>
    </w:rPr>
  </w:style>
  <w:style w:type="paragraph" w:customStyle="1" w:styleId="Style21">
    <w:name w:val="Style21"/>
    <w:basedOn w:val="a2"/>
    <w:rsid w:val="002575DF"/>
    <w:pPr>
      <w:widowControl w:val="0"/>
      <w:suppressAutoHyphens/>
      <w:autoSpaceDE w:val="0"/>
      <w:spacing w:after="0" w:line="278" w:lineRule="exact"/>
      <w:ind w:hanging="235"/>
    </w:pPr>
    <w:rPr>
      <w:rFonts w:ascii="Times New Roman" w:eastAsia="Times New Roman" w:hAnsi="Times New Roman" w:cs="Times New Roman"/>
      <w:sz w:val="24"/>
      <w:szCs w:val="24"/>
      <w:lang w:eastAsia="ar-SA"/>
    </w:rPr>
  </w:style>
  <w:style w:type="paragraph" w:customStyle="1" w:styleId="Style1">
    <w:name w:val="Style1"/>
    <w:basedOn w:val="a2"/>
    <w:rsid w:val="002575DF"/>
    <w:pPr>
      <w:widowControl w:val="0"/>
      <w:suppressAutoHyphens/>
      <w:autoSpaceDE w:val="0"/>
      <w:spacing w:after="0" w:line="278" w:lineRule="exact"/>
      <w:ind w:firstLine="254"/>
    </w:pPr>
    <w:rPr>
      <w:rFonts w:ascii="Times New Roman" w:eastAsia="Times New Roman" w:hAnsi="Times New Roman" w:cs="Times New Roman"/>
      <w:sz w:val="24"/>
      <w:szCs w:val="24"/>
      <w:lang w:eastAsia="ar-SA"/>
    </w:rPr>
  </w:style>
  <w:style w:type="paragraph" w:customStyle="1" w:styleId="Style3">
    <w:name w:val="Style3"/>
    <w:basedOn w:val="a2"/>
    <w:rsid w:val="002575DF"/>
    <w:pPr>
      <w:widowControl w:val="0"/>
      <w:suppressAutoHyphens/>
      <w:autoSpaceDE w:val="0"/>
      <w:spacing w:after="0" w:line="274" w:lineRule="exact"/>
      <w:ind w:firstLine="216"/>
    </w:pPr>
    <w:rPr>
      <w:rFonts w:ascii="Times New Roman" w:eastAsia="Times New Roman" w:hAnsi="Times New Roman" w:cs="Times New Roman"/>
      <w:sz w:val="24"/>
      <w:szCs w:val="24"/>
      <w:lang w:eastAsia="ar-SA"/>
    </w:rPr>
  </w:style>
  <w:style w:type="paragraph" w:customStyle="1" w:styleId="103">
    <w:name w:val="Оглавление 10"/>
    <w:basedOn w:val="1ff5"/>
    <w:rsid w:val="002575DF"/>
    <w:pPr>
      <w:tabs>
        <w:tab w:val="right" w:leader="dot" w:pos="12184"/>
      </w:tabs>
      <w:ind w:left="2547"/>
    </w:pPr>
  </w:style>
  <w:style w:type="paragraph" w:customStyle="1" w:styleId="afffff9">
    <w:name w:val="Заголовок таблицы"/>
    <w:basedOn w:val="affff0"/>
    <w:rsid w:val="002575DF"/>
    <w:pPr>
      <w:suppressAutoHyphens/>
      <w:jc w:val="center"/>
    </w:pPr>
    <w:rPr>
      <w:rFonts w:ascii="Times New Roman" w:hAnsi="Times New Roman" w:cs="Times New Roman"/>
      <w:b/>
      <w:bCs/>
      <w:szCs w:val="24"/>
      <w:lang w:val="ru-RU" w:eastAsia="ar-SA"/>
    </w:rPr>
  </w:style>
  <w:style w:type="paragraph" w:customStyle="1" w:styleId="afffffa">
    <w:name w:val="Содержимое врезки"/>
    <w:basedOn w:val="af9"/>
    <w:rsid w:val="002575DF"/>
    <w:pPr>
      <w:suppressAutoHyphens/>
      <w:spacing w:before="280" w:after="280"/>
      <w:jc w:val="left"/>
    </w:pPr>
    <w:rPr>
      <w:rFonts w:eastAsia="Times New Roman"/>
      <w:lang w:eastAsia="ar-SA"/>
    </w:rPr>
  </w:style>
  <w:style w:type="paragraph" w:customStyle="1" w:styleId="240">
    <w:name w:val="Основной текст с отступом 24"/>
    <w:basedOn w:val="a2"/>
    <w:rsid w:val="002575DF"/>
    <w:pPr>
      <w:tabs>
        <w:tab w:val="left" w:pos="4020"/>
      </w:tabs>
      <w:suppressAutoHyphens/>
      <w:overflowPunct w:val="0"/>
      <w:autoSpaceDE w:val="0"/>
      <w:spacing w:after="0" w:line="360" w:lineRule="auto"/>
      <w:ind w:firstLine="567"/>
      <w:jc w:val="both"/>
      <w:textAlignment w:val="baseline"/>
    </w:pPr>
    <w:rPr>
      <w:rFonts w:ascii="Times New Roman" w:eastAsia="Times New Roman" w:hAnsi="Times New Roman" w:cs="Times New Roman"/>
      <w:sz w:val="28"/>
      <w:szCs w:val="28"/>
      <w:lang w:eastAsia="ar-SA"/>
    </w:rPr>
  </w:style>
  <w:style w:type="paragraph" w:customStyle="1" w:styleId="xl22">
    <w:name w:val="xl22"/>
    <w:basedOn w:val="a2"/>
    <w:rsid w:val="002575DF"/>
    <w:pPr>
      <w:spacing w:before="280" w:after="280" w:line="360" w:lineRule="auto"/>
      <w:ind w:firstLine="709"/>
      <w:jc w:val="center"/>
    </w:pPr>
    <w:rPr>
      <w:rFonts w:ascii="Times New Roman" w:eastAsia="Times New Roman" w:hAnsi="Times New Roman" w:cs="Times New Roman"/>
      <w:sz w:val="24"/>
      <w:szCs w:val="24"/>
      <w:lang w:eastAsia="ar-SA"/>
    </w:rPr>
  </w:style>
  <w:style w:type="paragraph" w:customStyle="1" w:styleId="1ff9">
    <w:name w:val="Цитата1"/>
    <w:basedOn w:val="a2"/>
    <w:rsid w:val="002575DF"/>
    <w:pPr>
      <w:spacing w:after="0" w:line="360" w:lineRule="auto"/>
      <w:ind w:left="360" w:right="-8" w:firstLine="709"/>
      <w:jc w:val="both"/>
    </w:pPr>
    <w:rPr>
      <w:rFonts w:ascii="Times New Roman" w:eastAsia="Times New Roman" w:hAnsi="Times New Roman" w:cs="Times New Roman"/>
      <w:bCs/>
      <w:sz w:val="28"/>
      <w:szCs w:val="28"/>
      <w:lang w:eastAsia="ar-SA"/>
    </w:rPr>
  </w:style>
  <w:style w:type="paragraph" w:customStyle="1" w:styleId="ConsNonformat">
    <w:name w:val="ConsNonformat"/>
    <w:rsid w:val="002575DF"/>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ffb">
    <w:name w:val="Заглавие раздела"/>
    <w:basedOn w:val="20"/>
    <w:rsid w:val="002575DF"/>
    <w:pPr>
      <w:keepNext w:val="0"/>
      <w:numPr>
        <w:ilvl w:val="1"/>
      </w:numPr>
      <w:tabs>
        <w:tab w:val="left" w:pos="576"/>
        <w:tab w:val="num" w:pos="1440"/>
        <w:tab w:val="left" w:pos="2344"/>
        <w:tab w:val="left" w:pos="3578"/>
      </w:tabs>
      <w:spacing w:before="0" w:after="240" w:line="360" w:lineRule="auto"/>
      <w:ind w:left="1789" w:hanging="360"/>
      <w:jc w:val="center"/>
    </w:pPr>
    <w:rPr>
      <w:rFonts w:ascii="Times New Roman" w:eastAsia="Times New Roman" w:hAnsi="Times New Roman" w:cs="Times New Roman"/>
      <w:bCs w:val="0"/>
      <w:kern w:val="0"/>
      <w:sz w:val="24"/>
      <w:szCs w:val="24"/>
      <w:lang w:eastAsia="ar-SA"/>
    </w:rPr>
  </w:style>
  <w:style w:type="paragraph" w:customStyle="1" w:styleId="1ffa">
    <w:name w:val="Заголовок_1 Знак"/>
    <w:basedOn w:val="a2"/>
    <w:rsid w:val="002575DF"/>
    <w:pPr>
      <w:spacing w:after="0" w:line="360" w:lineRule="auto"/>
      <w:ind w:firstLine="709"/>
      <w:jc w:val="center"/>
    </w:pPr>
    <w:rPr>
      <w:rFonts w:ascii="Times New Roman" w:eastAsia="Times New Roman" w:hAnsi="Times New Roman" w:cs="Times New Roman"/>
      <w:b/>
      <w:caps/>
      <w:sz w:val="24"/>
      <w:szCs w:val="24"/>
      <w:lang w:eastAsia="ar-SA"/>
    </w:rPr>
  </w:style>
  <w:style w:type="paragraph" w:customStyle="1" w:styleId="afffffc">
    <w:name w:val="Неразрывный основной текст"/>
    <w:basedOn w:val="af9"/>
    <w:rsid w:val="002575DF"/>
    <w:pPr>
      <w:keepNext/>
      <w:spacing w:after="240" w:line="240" w:lineRule="atLeast"/>
      <w:ind w:left="1080" w:firstLine="709"/>
      <w:jc w:val="both"/>
    </w:pPr>
    <w:rPr>
      <w:rFonts w:ascii="Arial" w:eastAsia="Times New Roman" w:hAnsi="Arial" w:cs="Arial"/>
      <w:spacing w:val="-5"/>
      <w:sz w:val="20"/>
      <w:szCs w:val="20"/>
      <w:lang w:eastAsia="ar-SA"/>
    </w:rPr>
  </w:style>
  <w:style w:type="paragraph" w:customStyle="1" w:styleId="afffffd">
    <w:name w:val="Рисунок"/>
    <w:basedOn w:val="a2"/>
    <w:next w:val="2f7"/>
    <w:rsid w:val="002575DF"/>
    <w:pPr>
      <w:keepNext/>
      <w:spacing w:after="0" w:line="360" w:lineRule="auto"/>
      <w:ind w:left="1080" w:firstLine="709"/>
      <w:jc w:val="both"/>
    </w:pPr>
    <w:rPr>
      <w:rFonts w:ascii="Arial" w:eastAsia="Times New Roman" w:hAnsi="Arial" w:cs="Arial"/>
      <w:spacing w:val="-5"/>
      <w:sz w:val="20"/>
      <w:szCs w:val="20"/>
      <w:lang w:eastAsia="ar-SA"/>
    </w:rPr>
  </w:style>
  <w:style w:type="paragraph" w:customStyle="1" w:styleId="2f7">
    <w:name w:val="Название объекта2"/>
    <w:basedOn w:val="a2"/>
    <w:next w:val="a2"/>
    <w:rsid w:val="002575DF"/>
    <w:pPr>
      <w:spacing w:after="0" w:line="360" w:lineRule="auto"/>
      <w:ind w:firstLine="709"/>
      <w:jc w:val="both"/>
    </w:pPr>
    <w:rPr>
      <w:rFonts w:ascii="Times New Roman" w:eastAsia="Times New Roman" w:hAnsi="Times New Roman" w:cs="Times New Roman"/>
      <w:b/>
      <w:bCs/>
      <w:sz w:val="20"/>
      <w:szCs w:val="20"/>
      <w:lang w:eastAsia="ar-SA"/>
    </w:rPr>
  </w:style>
  <w:style w:type="paragraph" w:customStyle="1" w:styleId="afffffe">
    <w:name w:val="Название части"/>
    <w:basedOn w:val="a2"/>
    <w:rsid w:val="002575DF"/>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
    <w:name w:val="Подзаголовок главы"/>
    <w:basedOn w:val="aff"/>
    <w:rsid w:val="002575DF"/>
    <w:pPr>
      <w:keepNext/>
      <w:keepLines/>
      <w:spacing w:before="60" w:after="120" w:line="340" w:lineRule="atLeast"/>
      <w:ind w:firstLine="709"/>
      <w:jc w:val="left"/>
    </w:pPr>
    <w:rPr>
      <w:rFonts w:ascii="Arial" w:hAnsi="Arial" w:cs="Arial"/>
      <w:b w:val="0"/>
      <w:bCs w:val="0"/>
      <w:spacing w:val="-16"/>
      <w:kern w:val="1"/>
      <w:sz w:val="32"/>
      <w:szCs w:val="32"/>
      <w:lang w:eastAsia="ar-SA"/>
    </w:rPr>
  </w:style>
  <w:style w:type="paragraph" w:customStyle="1" w:styleId="affffff0">
    <w:name w:val="Название предприятия"/>
    <w:basedOn w:val="a2"/>
    <w:rsid w:val="002575DF"/>
    <w:pPr>
      <w:keepNext/>
      <w:keepLines/>
      <w:spacing w:after="0" w:line="220" w:lineRule="atLeast"/>
      <w:ind w:firstLine="709"/>
      <w:jc w:val="both"/>
    </w:pPr>
    <w:rPr>
      <w:rFonts w:ascii="Arial Black" w:eastAsia="Times New Roman" w:hAnsi="Arial Black" w:cs="Arial Black"/>
      <w:spacing w:val="-25"/>
      <w:kern w:val="1"/>
      <w:sz w:val="32"/>
      <w:szCs w:val="32"/>
      <w:lang w:eastAsia="ar-SA"/>
    </w:rPr>
  </w:style>
  <w:style w:type="paragraph" w:customStyle="1" w:styleId="1">
    <w:name w:val="Маркированный_1"/>
    <w:basedOn w:val="a2"/>
    <w:rsid w:val="002575DF"/>
    <w:pPr>
      <w:numPr>
        <w:numId w:val="26"/>
      </w:numPr>
      <w:tabs>
        <w:tab w:val="left" w:pos="900"/>
      </w:tabs>
      <w:spacing w:after="0" w:line="360" w:lineRule="auto"/>
      <w:ind w:left="0" w:firstLine="720"/>
      <w:jc w:val="both"/>
    </w:pPr>
    <w:rPr>
      <w:rFonts w:ascii="Times New Roman" w:eastAsia="Times New Roman" w:hAnsi="Times New Roman" w:cs="Times New Roman"/>
      <w:sz w:val="24"/>
      <w:szCs w:val="24"/>
      <w:lang w:eastAsia="ar-SA"/>
    </w:rPr>
  </w:style>
  <w:style w:type="paragraph" w:customStyle="1" w:styleId="affffff1">
    <w:name w:val="Текст таблицы"/>
    <w:basedOn w:val="a2"/>
    <w:rsid w:val="002575DF"/>
    <w:pPr>
      <w:spacing w:before="60" w:after="0" w:line="360" w:lineRule="auto"/>
      <w:ind w:firstLine="709"/>
      <w:jc w:val="both"/>
    </w:pPr>
    <w:rPr>
      <w:rFonts w:ascii="Arial" w:eastAsia="Times New Roman" w:hAnsi="Arial" w:cs="Arial"/>
      <w:spacing w:val="-5"/>
      <w:sz w:val="16"/>
      <w:szCs w:val="16"/>
      <w:lang w:eastAsia="ar-SA"/>
    </w:rPr>
  </w:style>
  <w:style w:type="paragraph" w:customStyle="1" w:styleId="affffff2">
    <w:name w:val="Подчеркнутый"/>
    <w:basedOn w:val="a2"/>
    <w:rsid w:val="002575DF"/>
    <w:pPr>
      <w:spacing w:after="0" w:line="360" w:lineRule="auto"/>
      <w:ind w:firstLine="709"/>
      <w:jc w:val="both"/>
    </w:pPr>
    <w:rPr>
      <w:rFonts w:ascii="Times New Roman" w:eastAsia="Times New Roman" w:hAnsi="Times New Roman" w:cs="Times New Roman"/>
      <w:sz w:val="24"/>
      <w:szCs w:val="24"/>
      <w:u w:val="single"/>
      <w:lang w:eastAsia="ar-SA"/>
    </w:rPr>
  </w:style>
  <w:style w:type="paragraph" w:customStyle="1" w:styleId="affffff3">
    <w:name w:val="Название документа"/>
    <w:basedOn w:val="a2"/>
    <w:rsid w:val="002575DF"/>
    <w:pPr>
      <w:keepNext/>
      <w:keepLines/>
      <w:pBdr>
        <w:top w:val="single" w:sz="40" w:space="31" w:color="000000"/>
      </w:pBdr>
      <w:tabs>
        <w:tab w:val="left" w:pos="0"/>
      </w:tabs>
      <w:spacing w:before="240" w:after="500" w:line="640" w:lineRule="exact"/>
      <w:ind w:firstLine="709"/>
      <w:jc w:val="both"/>
    </w:pPr>
    <w:rPr>
      <w:rFonts w:ascii="Arial Black" w:eastAsia="Times New Roman" w:hAnsi="Arial Black" w:cs="Arial Black"/>
      <w:b/>
      <w:bCs/>
      <w:spacing w:val="-48"/>
      <w:kern w:val="1"/>
      <w:sz w:val="64"/>
      <w:szCs w:val="64"/>
      <w:lang w:eastAsia="ar-SA"/>
    </w:rPr>
  </w:style>
  <w:style w:type="paragraph" w:customStyle="1" w:styleId="affffff4">
    <w:name w:val="Нижний колонтитул (четный)"/>
    <w:basedOn w:val="ab"/>
    <w:rsid w:val="002575DF"/>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affffff5">
    <w:name w:val="Нижний колонтитул (первый)"/>
    <w:basedOn w:val="ab"/>
    <w:rsid w:val="002575DF"/>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affffff6">
    <w:name w:val="Нижний колонтитул (нечетный)"/>
    <w:basedOn w:val="ab"/>
    <w:rsid w:val="002575DF"/>
    <w:pPr>
      <w:keepLines/>
      <w:pBdr>
        <w:top w:val="single" w:sz="4" w:space="2" w:color="000000"/>
      </w:pBdr>
      <w:tabs>
        <w:tab w:val="center" w:pos="5400"/>
        <w:tab w:val="right" w:pos="9720"/>
      </w:tabs>
      <w:spacing w:before="600" w:line="190" w:lineRule="atLeast"/>
      <w:ind w:left="1080" w:firstLine="709"/>
    </w:pPr>
    <w:rPr>
      <w:rFonts w:ascii="Arial" w:hAnsi="Arial" w:cs="Arial"/>
      <w:caps/>
      <w:spacing w:val="-5"/>
      <w:kern w:val="0"/>
      <w:sz w:val="15"/>
      <w:szCs w:val="15"/>
      <w:lang w:eastAsia="ar-SA"/>
    </w:rPr>
  </w:style>
  <w:style w:type="paragraph" w:customStyle="1" w:styleId="216">
    <w:name w:val="Список 21"/>
    <w:basedOn w:val="affff4"/>
    <w:rsid w:val="002575DF"/>
    <w:pPr>
      <w:tabs>
        <w:tab w:val="left" w:pos="643"/>
      </w:tabs>
      <w:spacing w:before="0" w:beforeAutospacing="0" w:after="240" w:afterAutospacing="0" w:line="240" w:lineRule="atLeast"/>
      <w:ind w:left="1800" w:hanging="360"/>
      <w:jc w:val="both"/>
    </w:pPr>
    <w:rPr>
      <w:rFonts w:ascii="Arial" w:hAnsi="Arial" w:cs="Arial"/>
      <w:spacing w:val="-5"/>
      <w:sz w:val="20"/>
      <w:szCs w:val="20"/>
      <w:lang w:eastAsia="ar-SA"/>
    </w:rPr>
  </w:style>
  <w:style w:type="paragraph" w:customStyle="1" w:styleId="312">
    <w:name w:val="Список 31"/>
    <w:basedOn w:val="affff4"/>
    <w:rsid w:val="002575DF"/>
    <w:pPr>
      <w:tabs>
        <w:tab w:val="left" w:pos="643"/>
      </w:tabs>
      <w:spacing w:before="0" w:beforeAutospacing="0" w:after="240" w:afterAutospacing="0" w:line="240" w:lineRule="atLeast"/>
      <w:ind w:left="2160" w:hanging="360"/>
      <w:jc w:val="both"/>
    </w:pPr>
    <w:rPr>
      <w:rFonts w:ascii="Arial" w:hAnsi="Arial" w:cs="Arial"/>
      <w:spacing w:val="-5"/>
      <w:sz w:val="20"/>
      <w:szCs w:val="20"/>
      <w:lang w:eastAsia="ar-SA"/>
    </w:rPr>
  </w:style>
  <w:style w:type="paragraph" w:customStyle="1" w:styleId="411">
    <w:name w:val="Список 41"/>
    <w:basedOn w:val="affff4"/>
    <w:rsid w:val="002575DF"/>
    <w:pPr>
      <w:tabs>
        <w:tab w:val="left" w:pos="643"/>
      </w:tabs>
      <w:spacing w:before="0" w:beforeAutospacing="0" w:after="240" w:afterAutospacing="0" w:line="240" w:lineRule="atLeast"/>
      <w:ind w:left="2520" w:hanging="360"/>
      <w:jc w:val="both"/>
    </w:pPr>
    <w:rPr>
      <w:rFonts w:ascii="Arial" w:hAnsi="Arial" w:cs="Arial"/>
      <w:spacing w:val="-5"/>
      <w:sz w:val="20"/>
      <w:szCs w:val="20"/>
      <w:lang w:eastAsia="ar-SA"/>
    </w:rPr>
  </w:style>
  <w:style w:type="paragraph" w:customStyle="1" w:styleId="510">
    <w:name w:val="Список 51"/>
    <w:basedOn w:val="affff4"/>
    <w:rsid w:val="002575DF"/>
    <w:pPr>
      <w:tabs>
        <w:tab w:val="left" w:pos="643"/>
      </w:tabs>
      <w:spacing w:before="0" w:beforeAutospacing="0" w:after="240" w:afterAutospacing="0" w:line="240" w:lineRule="atLeast"/>
      <w:ind w:left="2880" w:hanging="360"/>
      <w:jc w:val="both"/>
    </w:pPr>
    <w:rPr>
      <w:rFonts w:ascii="Arial" w:hAnsi="Arial" w:cs="Arial"/>
      <w:spacing w:val="-5"/>
      <w:sz w:val="20"/>
      <w:szCs w:val="20"/>
      <w:lang w:eastAsia="ar-SA"/>
    </w:rPr>
  </w:style>
  <w:style w:type="paragraph" w:customStyle="1" w:styleId="223">
    <w:name w:val="Маркированный список 22"/>
    <w:basedOn w:val="a2"/>
    <w:rsid w:val="002575DF"/>
    <w:pPr>
      <w:tabs>
        <w:tab w:val="left" w:pos="2352"/>
      </w:tabs>
      <w:spacing w:after="240" w:line="240" w:lineRule="atLeast"/>
      <w:ind w:left="1800" w:hanging="552"/>
      <w:jc w:val="both"/>
    </w:pPr>
    <w:rPr>
      <w:rFonts w:ascii="Arial" w:eastAsia="Times New Roman" w:hAnsi="Arial" w:cs="Arial"/>
      <w:spacing w:val="-5"/>
      <w:sz w:val="20"/>
      <w:szCs w:val="20"/>
      <w:lang w:eastAsia="ar-SA"/>
    </w:rPr>
  </w:style>
  <w:style w:type="paragraph" w:customStyle="1" w:styleId="313">
    <w:name w:val="Маркированный список 31"/>
    <w:basedOn w:val="a2"/>
    <w:rsid w:val="002575DF"/>
    <w:pPr>
      <w:tabs>
        <w:tab w:val="left" w:pos="2712"/>
      </w:tabs>
      <w:spacing w:after="240" w:line="240" w:lineRule="atLeast"/>
      <w:ind w:left="2160" w:hanging="552"/>
      <w:jc w:val="both"/>
    </w:pPr>
    <w:rPr>
      <w:rFonts w:ascii="Arial" w:eastAsia="Times New Roman" w:hAnsi="Arial" w:cs="Arial"/>
      <w:spacing w:val="-5"/>
      <w:sz w:val="20"/>
      <w:szCs w:val="20"/>
      <w:lang w:eastAsia="ar-SA"/>
    </w:rPr>
  </w:style>
  <w:style w:type="paragraph" w:customStyle="1" w:styleId="412">
    <w:name w:val="Маркированный список 41"/>
    <w:basedOn w:val="a2"/>
    <w:rsid w:val="002575DF"/>
    <w:pPr>
      <w:tabs>
        <w:tab w:val="left" w:pos="3072"/>
      </w:tabs>
      <w:spacing w:after="240" w:line="240" w:lineRule="atLeast"/>
      <w:ind w:left="2520" w:hanging="552"/>
      <w:jc w:val="both"/>
    </w:pPr>
    <w:rPr>
      <w:rFonts w:ascii="Arial" w:eastAsia="Times New Roman" w:hAnsi="Arial" w:cs="Arial"/>
      <w:spacing w:val="-5"/>
      <w:sz w:val="20"/>
      <w:szCs w:val="20"/>
      <w:lang w:eastAsia="ar-SA"/>
    </w:rPr>
  </w:style>
  <w:style w:type="paragraph" w:customStyle="1" w:styleId="511">
    <w:name w:val="Маркированный список 51"/>
    <w:basedOn w:val="a2"/>
    <w:rsid w:val="002575DF"/>
    <w:pPr>
      <w:tabs>
        <w:tab w:val="left" w:pos="3432"/>
      </w:tabs>
      <w:spacing w:after="240" w:line="240" w:lineRule="atLeast"/>
      <w:ind w:left="2880" w:hanging="552"/>
      <w:jc w:val="both"/>
    </w:pPr>
    <w:rPr>
      <w:rFonts w:ascii="Arial" w:eastAsia="Times New Roman" w:hAnsi="Arial" w:cs="Arial"/>
      <w:spacing w:val="-5"/>
      <w:sz w:val="20"/>
      <w:szCs w:val="20"/>
      <w:lang w:eastAsia="ar-SA"/>
    </w:rPr>
  </w:style>
  <w:style w:type="paragraph" w:customStyle="1" w:styleId="2">
    <w:name w:val="Продолжение списка2"/>
    <w:basedOn w:val="affff4"/>
    <w:rsid w:val="002575DF"/>
    <w:pPr>
      <w:numPr>
        <w:numId w:val="29"/>
      </w:numPr>
      <w:tabs>
        <w:tab w:val="left" w:pos="643"/>
      </w:tabs>
      <w:spacing w:before="0" w:beforeAutospacing="0" w:after="240" w:afterAutospacing="0" w:line="240" w:lineRule="atLeast"/>
      <w:ind w:left="1440"/>
      <w:jc w:val="both"/>
    </w:pPr>
    <w:rPr>
      <w:rFonts w:ascii="Arial" w:hAnsi="Arial" w:cs="Arial"/>
      <w:spacing w:val="-5"/>
      <w:sz w:val="20"/>
      <w:szCs w:val="20"/>
      <w:lang w:eastAsia="ar-SA"/>
    </w:rPr>
  </w:style>
  <w:style w:type="paragraph" w:customStyle="1" w:styleId="224">
    <w:name w:val="Продолжение списка 22"/>
    <w:basedOn w:val="2"/>
    <w:rsid w:val="002575DF"/>
    <w:pPr>
      <w:ind w:left="2160"/>
    </w:pPr>
  </w:style>
  <w:style w:type="paragraph" w:customStyle="1" w:styleId="314">
    <w:name w:val="Продолжение списка 31"/>
    <w:basedOn w:val="2"/>
    <w:rsid w:val="002575DF"/>
    <w:pPr>
      <w:ind w:left="2520"/>
    </w:pPr>
  </w:style>
  <w:style w:type="paragraph" w:customStyle="1" w:styleId="413">
    <w:name w:val="Продолжение списка 41"/>
    <w:basedOn w:val="2"/>
    <w:rsid w:val="002575DF"/>
    <w:pPr>
      <w:ind w:left="2880"/>
    </w:pPr>
  </w:style>
  <w:style w:type="paragraph" w:customStyle="1" w:styleId="512">
    <w:name w:val="Продолжение списка 51"/>
    <w:basedOn w:val="2"/>
    <w:rsid w:val="002575DF"/>
    <w:pPr>
      <w:ind w:left="3240"/>
    </w:pPr>
  </w:style>
  <w:style w:type="paragraph" w:customStyle="1" w:styleId="1ffb">
    <w:name w:val="Нумерованный список1"/>
    <w:basedOn w:val="a2"/>
    <w:rsid w:val="002575DF"/>
    <w:pPr>
      <w:spacing w:before="280" w:after="280" w:line="360" w:lineRule="auto"/>
      <w:ind w:firstLine="709"/>
      <w:jc w:val="both"/>
    </w:pPr>
    <w:rPr>
      <w:rFonts w:ascii="Times New Roman" w:eastAsia="Times New Roman" w:hAnsi="Times New Roman" w:cs="Times New Roman"/>
      <w:sz w:val="28"/>
      <w:szCs w:val="28"/>
      <w:lang w:eastAsia="ar-SA"/>
    </w:rPr>
  </w:style>
  <w:style w:type="paragraph" w:customStyle="1" w:styleId="217">
    <w:name w:val="Нумерованный список 21"/>
    <w:basedOn w:val="1ffb"/>
    <w:rsid w:val="002575D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fb"/>
    <w:rsid w:val="002575DF"/>
    <w:pPr>
      <w:tabs>
        <w:tab w:val="left" w:pos="2880"/>
      </w:tabs>
      <w:spacing w:before="0" w:after="240" w:line="240" w:lineRule="atLeast"/>
      <w:ind w:left="2160" w:hanging="360"/>
    </w:pPr>
    <w:rPr>
      <w:rFonts w:ascii="Arial" w:hAnsi="Arial" w:cs="Arial"/>
      <w:spacing w:val="-5"/>
      <w:sz w:val="20"/>
      <w:szCs w:val="20"/>
    </w:rPr>
  </w:style>
  <w:style w:type="paragraph" w:customStyle="1" w:styleId="414">
    <w:name w:val="Нумерованный список 41"/>
    <w:basedOn w:val="1ffb"/>
    <w:rsid w:val="002575D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b"/>
    <w:rsid w:val="002575DF"/>
    <w:pPr>
      <w:spacing w:before="0" w:after="240" w:line="240" w:lineRule="atLeast"/>
      <w:ind w:left="2880" w:hanging="360"/>
    </w:pPr>
    <w:rPr>
      <w:rFonts w:ascii="Arial" w:hAnsi="Arial" w:cs="Arial"/>
      <w:spacing w:val="-5"/>
      <w:sz w:val="20"/>
      <w:szCs w:val="20"/>
    </w:rPr>
  </w:style>
  <w:style w:type="paragraph" w:customStyle="1" w:styleId="2f8">
    <w:name w:val="Обычный отступ2"/>
    <w:basedOn w:val="a2"/>
    <w:rsid w:val="002575DF"/>
    <w:pPr>
      <w:spacing w:after="0" w:line="360" w:lineRule="auto"/>
      <w:ind w:left="1440" w:firstLine="709"/>
      <w:jc w:val="both"/>
    </w:pPr>
    <w:rPr>
      <w:rFonts w:ascii="Arial" w:eastAsia="Times New Roman" w:hAnsi="Arial" w:cs="Arial"/>
      <w:spacing w:val="-5"/>
      <w:sz w:val="20"/>
      <w:szCs w:val="20"/>
      <w:lang w:eastAsia="ar-SA"/>
    </w:rPr>
  </w:style>
  <w:style w:type="paragraph" w:customStyle="1" w:styleId="affffff7">
    <w:name w:val="Подзаголовок части"/>
    <w:basedOn w:val="a2"/>
    <w:next w:val="af9"/>
    <w:rsid w:val="002575DF"/>
    <w:pPr>
      <w:keepNext/>
      <w:spacing w:before="360" w:after="120" w:line="360" w:lineRule="auto"/>
      <w:ind w:left="1080" w:firstLine="709"/>
      <w:jc w:val="both"/>
    </w:pPr>
    <w:rPr>
      <w:rFonts w:ascii="Arial" w:eastAsia="Times New Roman" w:hAnsi="Arial" w:cs="Arial"/>
      <w:i/>
      <w:iCs/>
      <w:spacing w:val="-5"/>
      <w:kern w:val="1"/>
      <w:sz w:val="26"/>
      <w:szCs w:val="26"/>
      <w:lang w:eastAsia="ar-SA"/>
    </w:rPr>
  </w:style>
  <w:style w:type="paragraph" w:customStyle="1" w:styleId="affffff8">
    <w:name w:val="Обратный адрес"/>
    <w:basedOn w:val="a2"/>
    <w:rsid w:val="002575DF"/>
    <w:pPr>
      <w:keepLines/>
      <w:tabs>
        <w:tab w:val="left" w:pos="2160"/>
      </w:tabs>
      <w:spacing w:after="0" w:line="160" w:lineRule="atLeast"/>
      <w:ind w:firstLine="709"/>
      <w:jc w:val="both"/>
    </w:pPr>
    <w:rPr>
      <w:rFonts w:ascii="Arial" w:eastAsia="Times New Roman" w:hAnsi="Arial" w:cs="Arial"/>
      <w:sz w:val="14"/>
      <w:szCs w:val="14"/>
      <w:lang w:eastAsia="ar-SA"/>
    </w:rPr>
  </w:style>
  <w:style w:type="paragraph" w:customStyle="1" w:styleId="affffff9">
    <w:name w:val="Название раздела"/>
    <w:basedOn w:val="a2"/>
    <w:next w:val="af9"/>
    <w:rsid w:val="002575DF"/>
    <w:pPr>
      <w:pBdr>
        <w:bottom w:val="single" w:sz="4" w:space="2" w:color="000000"/>
      </w:pBdr>
      <w:spacing w:before="360" w:after="960" w:line="360" w:lineRule="auto"/>
      <w:ind w:firstLine="709"/>
      <w:jc w:val="both"/>
    </w:pPr>
    <w:rPr>
      <w:rFonts w:ascii="Arial Black" w:eastAsia="Times New Roman" w:hAnsi="Arial Black" w:cs="Arial Black"/>
      <w:spacing w:val="-35"/>
      <w:sz w:val="54"/>
      <w:szCs w:val="54"/>
      <w:lang w:eastAsia="ar-SA"/>
    </w:rPr>
  </w:style>
  <w:style w:type="paragraph" w:customStyle="1" w:styleId="affffffa">
    <w:name w:val="Подзаголовок титульного листа"/>
    <w:basedOn w:val="a2"/>
    <w:next w:val="af9"/>
    <w:rsid w:val="002575DF"/>
    <w:pPr>
      <w:pBdr>
        <w:top w:val="single" w:sz="4" w:space="24" w:color="000000"/>
      </w:pBdr>
      <w:spacing w:after="0" w:line="480" w:lineRule="atLeast"/>
      <w:ind w:left="835" w:right="835" w:firstLine="709"/>
      <w:jc w:val="both"/>
    </w:pPr>
    <w:rPr>
      <w:rFonts w:ascii="Arial" w:eastAsia="Times New Roman" w:hAnsi="Arial" w:cs="Arial"/>
      <w:b/>
      <w:bCs/>
      <w:spacing w:val="-30"/>
      <w:sz w:val="48"/>
      <w:szCs w:val="48"/>
      <w:lang w:eastAsia="ar-SA"/>
    </w:rPr>
  </w:style>
  <w:style w:type="paragraph" w:styleId="2f9">
    <w:name w:val="envelope return"/>
    <w:basedOn w:val="a2"/>
    <w:rsid w:val="002575DF"/>
    <w:pPr>
      <w:spacing w:after="0" w:line="360" w:lineRule="auto"/>
      <w:ind w:left="1080" w:firstLine="709"/>
      <w:jc w:val="both"/>
    </w:pPr>
    <w:rPr>
      <w:rFonts w:ascii="Arial" w:eastAsia="Times New Roman" w:hAnsi="Arial" w:cs="Arial"/>
      <w:spacing w:val="-5"/>
      <w:sz w:val="20"/>
      <w:szCs w:val="20"/>
      <w:lang w:eastAsia="ar-SA"/>
    </w:rPr>
  </w:style>
  <w:style w:type="paragraph" w:styleId="affffffb">
    <w:name w:val="Signature"/>
    <w:basedOn w:val="a2"/>
    <w:link w:val="affffffc"/>
    <w:rsid w:val="002575DF"/>
    <w:pPr>
      <w:spacing w:after="0" w:line="360" w:lineRule="auto"/>
      <w:ind w:left="4252" w:firstLine="709"/>
      <w:jc w:val="both"/>
    </w:pPr>
    <w:rPr>
      <w:rFonts w:ascii="Arial" w:eastAsia="Times New Roman" w:hAnsi="Arial" w:cs="Arial"/>
      <w:spacing w:val="-5"/>
      <w:sz w:val="20"/>
      <w:szCs w:val="20"/>
      <w:lang w:eastAsia="ar-SA"/>
    </w:rPr>
  </w:style>
  <w:style w:type="character" w:customStyle="1" w:styleId="affffffc">
    <w:name w:val="Подпись Знак"/>
    <w:basedOn w:val="a3"/>
    <w:link w:val="affffffb"/>
    <w:rsid w:val="002575DF"/>
    <w:rPr>
      <w:rFonts w:ascii="Arial" w:eastAsia="Times New Roman" w:hAnsi="Arial" w:cs="Arial"/>
      <w:spacing w:val="-5"/>
      <w:sz w:val="20"/>
      <w:szCs w:val="20"/>
      <w:lang w:eastAsia="ar-SA"/>
    </w:rPr>
  </w:style>
  <w:style w:type="paragraph" w:customStyle="1" w:styleId="1ffc">
    <w:name w:val="Приветствие1"/>
    <w:basedOn w:val="a2"/>
    <w:next w:val="a2"/>
    <w:rsid w:val="002575DF"/>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d">
    <w:name w:val="Прощание1"/>
    <w:basedOn w:val="a2"/>
    <w:rsid w:val="002575DF"/>
    <w:pPr>
      <w:spacing w:after="0" w:line="360" w:lineRule="auto"/>
      <w:ind w:left="4252" w:firstLine="709"/>
      <w:jc w:val="both"/>
    </w:pPr>
    <w:rPr>
      <w:rFonts w:ascii="Arial" w:eastAsia="Times New Roman" w:hAnsi="Arial" w:cs="Arial"/>
      <w:spacing w:val="-5"/>
      <w:sz w:val="20"/>
      <w:szCs w:val="20"/>
      <w:lang w:eastAsia="ar-SA"/>
    </w:rPr>
  </w:style>
  <w:style w:type="paragraph" w:customStyle="1" w:styleId="1ffe">
    <w:name w:val="Текст1"/>
    <w:basedOn w:val="a2"/>
    <w:rsid w:val="002575DF"/>
    <w:pPr>
      <w:spacing w:after="0" w:line="360" w:lineRule="auto"/>
      <w:ind w:left="1080" w:firstLine="709"/>
      <w:jc w:val="both"/>
    </w:pPr>
    <w:rPr>
      <w:rFonts w:ascii="Courier New" w:eastAsia="Times New Roman" w:hAnsi="Courier New" w:cs="Courier New"/>
      <w:spacing w:val="-5"/>
      <w:sz w:val="20"/>
      <w:szCs w:val="20"/>
      <w:lang w:eastAsia="ar-SA"/>
    </w:rPr>
  </w:style>
  <w:style w:type="paragraph" w:styleId="affffffd">
    <w:name w:val="E-mail Signature"/>
    <w:basedOn w:val="a2"/>
    <w:link w:val="affffffe"/>
    <w:rsid w:val="002575DF"/>
    <w:pPr>
      <w:spacing w:after="0" w:line="360" w:lineRule="auto"/>
      <w:ind w:left="1080" w:firstLine="709"/>
      <w:jc w:val="both"/>
    </w:pPr>
    <w:rPr>
      <w:rFonts w:ascii="Arial" w:eastAsia="Times New Roman" w:hAnsi="Arial" w:cs="Arial"/>
      <w:spacing w:val="-5"/>
      <w:sz w:val="20"/>
      <w:szCs w:val="20"/>
      <w:lang w:eastAsia="ar-SA"/>
    </w:rPr>
  </w:style>
  <w:style w:type="character" w:customStyle="1" w:styleId="affffffe">
    <w:name w:val="Электронная подпись Знак"/>
    <w:basedOn w:val="a3"/>
    <w:link w:val="affffffd"/>
    <w:rsid w:val="002575DF"/>
    <w:rPr>
      <w:rFonts w:ascii="Arial" w:eastAsia="Times New Roman" w:hAnsi="Arial" w:cs="Arial"/>
      <w:spacing w:val="-5"/>
      <w:sz w:val="20"/>
      <w:szCs w:val="20"/>
      <w:lang w:eastAsia="ar-SA"/>
    </w:rPr>
  </w:style>
  <w:style w:type="paragraph" w:customStyle="1" w:styleId="afffffff">
    <w:name w:val="Обычный в таблице"/>
    <w:basedOn w:val="a2"/>
    <w:rsid w:val="002575DF"/>
    <w:pPr>
      <w:spacing w:after="0" w:line="360" w:lineRule="auto"/>
      <w:ind w:firstLine="709"/>
      <w:jc w:val="both"/>
    </w:pPr>
    <w:rPr>
      <w:rFonts w:ascii="Times New Roman" w:eastAsia="Times New Roman" w:hAnsi="Times New Roman" w:cs="Times New Roman"/>
      <w:sz w:val="28"/>
      <w:szCs w:val="28"/>
      <w:lang w:eastAsia="ar-SA"/>
    </w:rPr>
  </w:style>
  <w:style w:type="paragraph" w:customStyle="1" w:styleId="ConsTitle">
    <w:name w:val="ConsTitle"/>
    <w:rsid w:val="002575DF"/>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1fff">
    <w:name w:val="Стиль1"/>
    <w:basedOn w:val="a2"/>
    <w:rsid w:val="002575DF"/>
    <w:pPr>
      <w:spacing w:after="0" w:line="360" w:lineRule="auto"/>
      <w:ind w:firstLine="540"/>
      <w:jc w:val="center"/>
    </w:pPr>
    <w:rPr>
      <w:rFonts w:ascii="Times New Roman" w:eastAsia="Times New Roman" w:hAnsi="Times New Roman" w:cs="Times New Roman"/>
      <w:b/>
      <w:sz w:val="24"/>
      <w:szCs w:val="24"/>
      <w:lang w:eastAsia="ar-SA"/>
    </w:rPr>
  </w:style>
  <w:style w:type="paragraph" w:customStyle="1" w:styleId="3f3">
    <w:name w:val="Текст примечания3"/>
    <w:basedOn w:val="a2"/>
    <w:rsid w:val="002575DF"/>
    <w:pPr>
      <w:spacing w:after="0" w:line="360" w:lineRule="auto"/>
      <w:ind w:firstLine="680"/>
      <w:jc w:val="both"/>
    </w:pPr>
    <w:rPr>
      <w:rFonts w:ascii="Times New Roman" w:eastAsia="Times New Roman" w:hAnsi="Times New Roman" w:cs="Times New Roman"/>
      <w:sz w:val="20"/>
      <w:szCs w:val="20"/>
      <w:lang w:eastAsia="ar-SA"/>
    </w:rPr>
  </w:style>
  <w:style w:type="paragraph" w:customStyle="1" w:styleId="1fff0">
    <w:name w:val="Схема документа1"/>
    <w:basedOn w:val="a2"/>
    <w:rsid w:val="002575DF"/>
    <w:pPr>
      <w:shd w:val="clear" w:color="auto" w:fill="000080"/>
      <w:spacing w:after="0" w:line="360" w:lineRule="auto"/>
      <w:ind w:firstLine="709"/>
      <w:jc w:val="both"/>
    </w:pPr>
    <w:rPr>
      <w:rFonts w:ascii="Tahoma" w:eastAsia="Times New Roman" w:hAnsi="Tahoma" w:cs="Tahoma"/>
      <w:sz w:val="28"/>
      <w:szCs w:val="28"/>
      <w:lang w:eastAsia="ar-SA"/>
    </w:rPr>
  </w:style>
  <w:style w:type="paragraph" w:customStyle="1" w:styleId="afffffff0">
    <w:name w:val="База заголовка"/>
    <w:basedOn w:val="a2"/>
    <w:next w:val="af9"/>
    <w:rsid w:val="002575DF"/>
    <w:pPr>
      <w:keepNext/>
      <w:keepLines/>
      <w:spacing w:before="140" w:after="0" w:line="220" w:lineRule="atLeast"/>
      <w:ind w:left="1080" w:firstLine="709"/>
      <w:jc w:val="both"/>
    </w:pPr>
    <w:rPr>
      <w:rFonts w:ascii="Arial" w:eastAsia="Times New Roman" w:hAnsi="Arial" w:cs="Arial"/>
      <w:spacing w:val="-4"/>
      <w:kern w:val="1"/>
      <w:lang w:eastAsia="ar-SA"/>
    </w:rPr>
  </w:style>
  <w:style w:type="paragraph" w:customStyle="1" w:styleId="afffffff1">
    <w:name w:val="Цитаты"/>
    <w:basedOn w:val="a2"/>
    <w:rsid w:val="002575DF"/>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eastAsia="Times New Roman" w:hAnsi="Arial Narrow" w:cs="Arial Narrow"/>
      <w:spacing w:val="-5"/>
      <w:sz w:val="20"/>
      <w:szCs w:val="20"/>
      <w:lang w:eastAsia="ar-SA"/>
    </w:rPr>
  </w:style>
  <w:style w:type="paragraph" w:customStyle="1" w:styleId="afffffff2">
    <w:name w:val="Заголовок части"/>
    <w:basedOn w:val="a2"/>
    <w:rsid w:val="002575DF"/>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3">
    <w:name w:val="Заголовок главы"/>
    <w:basedOn w:val="a2"/>
    <w:rsid w:val="002575DF"/>
    <w:pPr>
      <w:spacing w:after="0" w:line="360" w:lineRule="auto"/>
      <w:ind w:firstLine="709"/>
      <w:jc w:val="center"/>
    </w:pPr>
    <w:rPr>
      <w:rFonts w:ascii="Times New Roman" w:eastAsia="Times New Roman" w:hAnsi="Times New Roman" w:cs="Times New Roman"/>
      <w:caps/>
      <w:sz w:val="24"/>
      <w:szCs w:val="24"/>
      <w:lang w:eastAsia="ar-SA"/>
    </w:rPr>
  </w:style>
  <w:style w:type="paragraph" w:customStyle="1" w:styleId="afffffff4">
    <w:name w:val="База сноски"/>
    <w:basedOn w:val="a2"/>
    <w:rsid w:val="002575DF"/>
    <w:pPr>
      <w:keepLines/>
      <w:spacing w:after="0" w:line="200" w:lineRule="atLeast"/>
      <w:ind w:left="1080" w:firstLine="709"/>
      <w:jc w:val="both"/>
    </w:pPr>
    <w:rPr>
      <w:rFonts w:ascii="Arial" w:eastAsia="Times New Roman" w:hAnsi="Arial" w:cs="Arial"/>
      <w:spacing w:val="-5"/>
      <w:sz w:val="16"/>
      <w:szCs w:val="16"/>
      <w:lang w:eastAsia="ar-SA"/>
    </w:rPr>
  </w:style>
  <w:style w:type="paragraph" w:customStyle="1" w:styleId="afffffff5">
    <w:name w:val="Заголовок титульного листа"/>
    <w:basedOn w:val="afffffff0"/>
    <w:next w:val="a2"/>
    <w:rsid w:val="002575D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6">
    <w:name w:val="База верхнего колонтитула"/>
    <w:basedOn w:val="a2"/>
    <w:rsid w:val="002575DF"/>
    <w:pPr>
      <w:keepLines/>
      <w:tabs>
        <w:tab w:val="center" w:pos="5400"/>
        <w:tab w:val="right" w:pos="9720"/>
      </w:tabs>
      <w:spacing w:after="0" w:line="190" w:lineRule="atLeast"/>
      <w:ind w:left="1080" w:firstLine="709"/>
      <w:jc w:val="both"/>
    </w:pPr>
    <w:rPr>
      <w:rFonts w:ascii="Arial" w:eastAsia="Times New Roman" w:hAnsi="Arial" w:cs="Arial"/>
      <w:caps/>
      <w:spacing w:val="-5"/>
      <w:sz w:val="15"/>
      <w:szCs w:val="15"/>
      <w:lang w:eastAsia="ar-SA"/>
    </w:rPr>
  </w:style>
  <w:style w:type="paragraph" w:customStyle="1" w:styleId="a1">
    <w:name w:val="Верхний колонтитул (четный)"/>
    <w:basedOn w:val="a9"/>
    <w:rsid w:val="002575DF"/>
    <w:pPr>
      <w:keepLines/>
      <w:numPr>
        <w:numId w:val="30"/>
      </w:numPr>
      <w:pBdr>
        <w:bottom w:val="single" w:sz="4" w:space="1" w:color="000000"/>
      </w:pBdr>
      <w:tabs>
        <w:tab w:val="center" w:pos="5400"/>
        <w:tab w:val="right" w:pos="9720"/>
      </w:tabs>
      <w:spacing w:after="600" w:line="190" w:lineRule="atLeast"/>
      <w:ind w:left="1080" w:firstLine="709"/>
    </w:pPr>
    <w:rPr>
      <w:rFonts w:ascii="Arial" w:hAnsi="Arial" w:cs="Arial"/>
      <w:caps/>
      <w:spacing w:val="-5"/>
      <w:kern w:val="0"/>
      <w:sz w:val="15"/>
      <w:szCs w:val="15"/>
      <w:lang w:eastAsia="ar-SA"/>
    </w:rPr>
  </w:style>
  <w:style w:type="paragraph" w:customStyle="1" w:styleId="afffffff7">
    <w:name w:val="Верхний колонтитул (первый)"/>
    <w:basedOn w:val="a9"/>
    <w:rsid w:val="002575DF"/>
    <w:pPr>
      <w:keepLines/>
      <w:pBdr>
        <w:top w:val="single" w:sz="4" w:space="2" w:color="000000"/>
      </w:pBdr>
      <w:tabs>
        <w:tab w:val="center" w:pos="5400"/>
        <w:tab w:val="right" w:pos="9720"/>
      </w:tabs>
      <w:spacing w:line="190" w:lineRule="atLeast"/>
      <w:ind w:left="1080" w:firstLine="709"/>
      <w:jc w:val="right"/>
    </w:pPr>
    <w:rPr>
      <w:rFonts w:ascii="Arial" w:hAnsi="Arial" w:cs="Arial"/>
      <w:caps/>
      <w:spacing w:val="-5"/>
      <w:kern w:val="0"/>
      <w:sz w:val="15"/>
      <w:szCs w:val="15"/>
      <w:lang w:eastAsia="ar-SA"/>
    </w:rPr>
  </w:style>
  <w:style w:type="paragraph" w:customStyle="1" w:styleId="a0">
    <w:name w:val="Верхний колонтитул (нечетный)"/>
    <w:basedOn w:val="a9"/>
    <w:rsid w:val="002575DF"/>
    <w:pPr>
      <w:keepLines/>
      <w:numPr>
        <w:numId w:val="31"/>
      </w:numPr>
      <w:pBdr>
        <w:bottom w:val="single" w:sz="4" w:space="1" w:color="000000"/>
      </w:pBdr>
      <w:tabs>
        <w:tab w:val="center" w:pos="5400"/>
        <w:tab w:val="right" w:pos="9720"/>
      </w:tabs>
      <w:spacing w:after="600" w:line="190" w:lineRule="atLeast"/>
      <w:ind w:left="1080" w:firstLine="709"/>
    </w:pPr>
    <w:rPr>
      <w:rFonts w:ascii="Arial" w:hAnsi="Arial" w:cs="Arial"/>
      <w:caps/>
      <w:spacing w:val="-5"/>
      <w:kern w:val="0"/>
      <w:sz w:val="15"/>
      <w:szCs w:val="15"/>
      <w:lang w:eastAsia="ar-SA"/>
    </w:rPr>
  </w:style>
  <w:style w:type="paragraph" w:customStyle="1" w:styleId="afffffff8">
    <w:name w:val="База указателя"/>
    <w:basedOn w:val="a2"/>
    <w:rsid w:val="002575DF"/>
    <w:pPr>
      <w:spacing w:after="0" w:line="240" w:lineRule="atLeast"/>
      <w:ind w:left="360" w:hanging="360"/>
      <w:jc w:val="both"/>
    </w:pPr>
    <w:rPr>
      <w:rFonts w:ascii="Arial" w:eastAsia="Times New Roman" w:hAnsi="Arial" w:cs="Arial"/>
      <w:spacing w:val="-5"/>
      <w:sz w:val="18"/>
      <w:szCs w:val="18"/>
      <w:lang w:eastAsia="ar-SA"/>
    </w:rPr>
  </w:style>
  <w:style w:type="paragraph" w:customStyle="1" w:styleId="1fff1">
    <w:name w:val="Шапка1"/>
    <w:basedOn w:val="af9"/>
    <w:rsid w:val="002575DF"/>
    <w:pPr>
      <w:keepLines/>
      <w:tabs>
        <w:tab w:val="left" w:pos="4680"/>
        <w:tab w:val="left" w:pos="5760"/>
      </w:tabs>
      <w:spacing w:line="280" w:lineRule="exact"/>
      <w:ind w:left="1080" w:right="2160" w:hanging="1080"/>
      <w:jc w:val="both"/>
    </w:pPr>
    <w:rPr>
      <w:rFonts w:ascii="Arial" w:eastAsia="Times New Roman" w:hAnsi="Arial" w:cs="Arial"/>
      <w:sz w:val="22"/>
      <w:szCs w:val="22"/>
      <w:lang w:eastAsia="ar-SA"/>
    </w:rPr>
  </w:style>
  <w:style w:type="paragraph" w:customStyle="1" w:styleId="afffffff9">
    <w:name w:val="База оглавления"/>
    <w:basedOn w:val="a2"/>
    <w:rsid w:val="002575DF"/>
    <w:pPr>
      <w:tabs>
        <w:tab w:val="right" w:leader="dot" w:pos="6480"/>
      </w:tabs>
      <w:spacing w:after="240" w:line="240" w:lineRule="atLeast"/>
      <w:ind w:firstLine="709"/>
      <w:jc w:val="both"/>
    </w:pPr>
    <w:rPr>
      <w:rFonts w:ascii="Arial" w:eastAsia="Times New Roman" w:hAnsi="Arial" w:cs="Arial"/>
      <w:spacing w:val="-5"/>
      <w:sz w:val="20"/>
      <w:szCs w:val="20"/>
      <w:lang w:eastAsia="ar-SA"/>
    </w:rPr>
  </w:style>
  <w:style w:type="paragraph" w:styleId="HTMLa">
    <w:name w:val="HTML Address"/>
    <w:basedOn w:val="a2"/>
    <w:link w:val="HTMLb"/>
    <w:rsid w:val="002575DF"/>
    <w:pPr>
      <w:spacing w:after="0" w:line="360" w:lineRule="auto"/>
      <w:ind w:left="1080" w:firstLine="709"/>
      <w:jc w:val="both"/>
    </w:pPr>
    <w:rPr>
      <w:rFonts w:ascii="Arial" w:eastAsia="Times New Roman" w:hAnsi="Arial" w:cs="Arial"/>
      <w:i/>
      <w:iCs/>
      <w:spacing w:val="-5"/>
      <w:sz w:val="20"/>
      <w:szCs w:val="20"/>
      <w:lang w:eastAsia="ar-SA"/>
    </w:rPr>
  </w:style>
  <w:style w:type="character" w:customStyle="1" w:styleId="HTMLb">
    <w:name w:val="Адрес HTML Знак"/>
    <w:basedOn w:val="a3"/>
    <w:link w:val="HTMLa"/>
    <w:rsid w:val="002575DF"/>
    <w:rPr>
      <w:rFonts w:ascii="Arial" w:eastAsia="Times New Roman" w:hAnsi="Arial" w:cs="Arial"/>
      <w:i/>
      <w:iCs/>
      <w:spacing w:val="-5"/>
      <w:sz w:val="20"/>
      <w:szCs w:val="20"/>
      <w:lang w:eastAsia="ar-SA"/>
    </w:rPr>
  </w:style>
  <w:style w:type="paragraph" w:styleId="afffffffa">
    <w:name w:val="envelope address"/>
    <w:basedOn w:val="a2"/>
    <w:rsid w:val="002575DF"/>
    <w:pPr>
      <w:spacing w:after="0" w:line="360" w:lineRule="auto"/>
      <w:ind w:left="2880" w:firstLine="709"/>
      <w:jc w:val="both"/>
    </w:pPr>
    <w:rPr>
      <w:rFonts w:ascii="Arial" w:eastAsia="Times New Roman" w:hAnsi="Arial" w:cs="Arial"/>
      <w:spacing w:val="-5"/>
      <w:sz w:val="28"/>
      <w:szCs w:val="28"/>
      <w:lang w:eastAsia="ar-SA"/>
    </w:rPr>
  </w:style>
  <w:style w:type="paragraph" w:customStyle="1" w:styleId="1fff2">
    <w:name w:val="Дата1"/>
    <w:basedOn w:val="a2"/>
    <w:next w:val="a2"/>
    <w:rsid w:val="002575DF"/>
    <w:pPr>
      <w:spacing w:after="0" w:line="360" w:lineRule="auto"/>
      <w:ind w:left="1080" w:firstLine="709"/>
      <w:jc w:val="both"/>
    </w:pPr>
    <w:rPr>
      <w:rFonts w:ascii="Arial" w:eastAsia="Times New Roman" w:hAnsi="Arial" w:cs="Arial"/>
      <w:spacing w:val="-5"/>
      <w:sz w:val="20"/>
      <w:szCs w:val="20"/>
      <w:lang w:eastAsia="ar-SA"/>
    </w:rPr>
  </w:style>
  <w:style w:type="paragraph" w:customStyle="1" w:styleId="1fff3">
    <w:name w:val="Заголовок записки1"/>
    <w:basedOn w:val="a2"/>
    <w:next w:val="a2"/>
    <w:rsid w:val="002575DF"/>
    <w:pPr>
      <w:spacing w:after="0" w:line="360" w:lineRule="auto"/>
      <w:ind w:left="1080" w:firstLine="709"/>
      <w:jc w:val="both"/>
    </w:pPr>
    <w:rPr>
      <w:rFonts w:ascii="Arial" w:eastAsia="Times New Roman" w:hAnsi="Arial" w:cs="Arial"/>
      <w:spacing w:val="-5"/>
      <w:sz w:val="20"/>
      <w:szCs w:val="20"/>
      <w:lang w:eastAsia="ar-SA"/>
    </w:rPr>
  </w:style>
  <w:style w:type="paragraph" w:customStyle="1" w:styleId="2fa">
    <w:name w:val="Красная строка2"/>
    <w:basedOn w:val="af9"/>
    <w:rsid w:val="002575DF"/>
    <w:pPr>
      <w:spacing w:line="360" w:lineRule="auto"/>
      <w:ind w:left="1080" w:firstLine="210"/>
      <w:jc w:val="both"/>
    </w:pPr>
    <w:rPr>
      <w:rFonts w:ascii="Arial" w:eastAsia="Times New Roman" w:hAnsi="Arial" w:cs="Arial"/>
      <w:spacing w:val="-5"/>
      <w:sz w:val="20"/>
      <w:szCs w:val="20"/>
      <w:lang w:eastAsia="ar-SA"/>
    </w:rPr>
  </w:style>
  <w:style w:type="paragraph" w:customStyle="1" w:styleId="218">
    <w:name w:val="Красная строка 21"/>
    <w:basedOn w:val="aff4"/>
    <w:rsid w:val="002575DF"/>
    <w:pPr>
      <w:spacing w:line="360" w:lineRule="auto"/>
      <w:ind w:firstLine="210"/>
    </w:pPr>
    <w:rPr>
      <w:rFonts w:ascii="Arial" w:eastAsia="Times New Roman" w:hAnsi="Arial" w:cs="Arial"/>
      <w:spacing w:val="-5"/>
      <w:sz w:val="20"/>
      <w:szCs w:val="20"/>
      <w:lang w:eastAsia="ar-SA"/>
    </w:rPr>
  </w:style>
  <w:style w:type="paragraph" w:customStyle="1" w:styleId="3f4">
    <w:name w:val="Название объекта3"/>
    <w:basedOn w:val="a2"/>
    <w:rsid w:val="002575DF"/>
    <w:pPr>
      <w:spacing w:after="0" w:line="360" w:lineRule="auto"/>
      <w:ind w:left="1080" w:firstLine="709"/>
      <w:jc w:val="both"/>
    </w:pPr>
    <w:rPr>
      <w:rFonts w:ascii="Arial" w:eastAsia="Times New Roman" w:hAnsi="Arial" w:cs="Arial"/>
      <w:spacing w:val="-5"/>
      <w:sz w:val="20"/>
      <w:szCs w:val="20"/>
      <w:lang w:eastAsia="ar-SA"/>
    </w:rPr>
  </w:style>
  <w:style w:type="paragraph" w:customStyle="1" w:styleId="231">
    <w:name w:val="Основной текст 23"/>
    <w:basedOn w:val="a2"/>
    <w:rsid w:val="002575DF"/>
    <w:pPr>
      <w:spacing w:after="0" w:line="360" w:lineRule="auto"/>
      <w:ind w:left="426" w:hanging="426"/>
      <w:jc w:val="both"/>
    </w:pPr>
    <w:rPr>
      <w:rFonts w:ascii="Times New Roman" w:eastAsia="Times New Roman" w:hAnsi="Times New Roman" w:cs="Times New Roman"/>
      <w:b/>
      <w:sz w:val="28"/>
      <w:szCs w:val="20"/>
      <w:lang w:eastAsia="ar-SA"/>
    </w:rPr>
  </w:style>
  <w:style w:type="paragraph" w:customStyle="1" w:styleId="2fb">
    <w:name w:val="Цитата2"/>
    <w:basedOn w:val="a2"/>
    <w:rsid w:val="002575DF"/>
    <w:pPr>
      <w:spacing w:after="0" w:line="360" w:lineRule="auto"/>
      <w:ind w:left="526" w:right="43" w:firstLine="709"/>
      <w:jc w:val="both"/>
    </w:pPr>
    <w:rPr>
      <w:rFonts w:ascii="Times New Roman" w:eastAsia="Times New Roman" w:hAnsi="Times New Roman" w:cs="Times New Roman"/>
      <w:sz w:val="28"/>
      <w:szCs w:val="20"/>
      <w:lang w:eastAsia="ar-SA"/>
    </w:rPr>
  </w:style>
  <w:style w:type="paragraph" w:customStyle="1" w:styleId="3f5">
    <w:name w:val="Маркированный список3"/>
    <w:basedOn w:val="a2"/>
    <w:rsid w:val="002575DF"/>
    <w:pPr>
      <w:spacing w:before="280" w:after="280" w:line="360" w:lineRule="auto"/>
      <w:ind w:firstLine="709"/>
      <w:jc w:val="both"/>
    </w:pPr>
    <w:rPr>
      <w:rFonts w:ascii="Times New Roman" w:eastAsia="Times New Roman" w:hAnsi="Times New Roman" w:cs="Times New Roman"/>
      <w:sz w:val="28"/>
      <w:szCs w:val="24"/>
      <w:lang w:eastAsia="ar-SA"/>
    </w:rPr>
  </w:style>
  <w:style w:type="paragraph" w:customStyle="1" w:styleId="2fc">
    <w:name w:val="Нумерованный список2"/>
    <w:basedOn w:val="a2"/>
    <w:rsid w:val="002575DF"/>
    <w:pPr>
      <w:spacing w:before="280" w:after="280" w:line="360" w:lineRule="auto"/>
      <w:ind w:firstLine="709"/>
      <w:jc w:val="both"/>
    </w:pPr>
    <w:rPr>
      <w:rFonts w:ascii="Times New Roman" w:eastAsia="Times New Roman" w:hAnsi="Times New Roman" w:cs="Times New Roman"/>
      <w:sz w:val="28"/>
      <w:szCs w:val="24"/>
      <w:lang w:eastAsia="ar-SA"/>
    </w:rPr>
  </w:style>
  <w:style w:type="paragraph" w:customStyle="1" w:styleId="afffffffb">
    <w:name w:val="Статья"/>
    <w:basedOn w:val="a2"/>
    <w:rsid w:val="002575DF"/>
    <w:pPr>
      <w:spacing w:after="0" w:line="240" w:lineRule="auto"/>
      <w:jc w:val="both"/>
    </w:pPr>
    <w:rPr>
      <w:rFonts w:ascii="Times New Roman" w:eastAsia="Times New Roman" w:hAnsi="Times New Roman" w:cs="Times New Roman"/>
      <w:sz w:val="24"/>
      <w:szCs w:val="24"/>
      <w:lang w:eastAsia="ar-SA"/>
    </w:rPr>
  </w:style>
  <w:style w:type="paragraph" w:customStyle="1" w:styleId="1fff4">
    <w:name w:val="текст 1"/>
    <w:basedOn w:val="a2"/>
    <w:next w:val="a2"/>
    <w:rsid w:val="002575DF"/>
    <w:pPr>
      <w:spacing w:after="0" w:line="240" w:lineRule="auto"/>
      <w:ind w:firstLine="540"/>
      <w:jc w:val="both"/>
    </w:pPr>
    <w:rPr>
      <w:rFonts w:ascii="Times New Roman" w:eastAsia="Times New Roman" w:hAnsi="Times New Roman" w:cs="Times New Roman"/>
      <w:sz w:val="20"/>
      <w:szCs w:val="24"/>
      <w:lang w:eastAsia="ar-SA"/>
    </w:rPr>
  </w:style>
  <w:style w:type="paragraph" w:customStyle="1" w:styleId="afffffffc">
    <w:name w:val="Заголовок таблици"/>
    <w:basedOn w:val="1fff4"/>
    <w:rsid w:val="002575DF"/>
    <w:rPr>
      <w:sz w:val="22"/>
    </w:rPr>
  </w:style>
  <w:style w:type="paragraph" w:customStyle="1" w:styleId="afffffffd">
    <w:name w:val="Номер таблици"/>
    <w:basedOn w:val="a2"/>
    <w:next w:val="a2"/>
    <w:rsid w:val="002575DF"/>
    <w:pPr>
      <w:spacing w:after="0" w:line="240" w:lineRule="auto"/>
      <w:jc w:val="right"/>
    </w:pPr>
    <w:rPr>
      <w:rFonts w:ascii="Times New Roman" w:eastAsia="Times New Roman" w:hAnsi="Times New Roman" w:cs="Times New Roman"/>
      <w:b/>
      <w:sz w:val="20"/>
      <w:szCs w:val="24"/>
      <w:lang w:eastAsia="ar-SA"/>
    </w:rPr>
  </w:style>
  <w:style w:type="paragraph" w:customStyle="1" w:styleId="afffffffe">
    <w:name w:val="Приложение"/>
    <w:basedOn w:val="a2"/>
    <w:next w:val="a2"/>
    <w:rsid w:val="002575DF"/>
    <w:pPr>
      <w:spacing w:after="0" w:line="240" w:lineRule="auto"/>
      <w:jc w:val="right"/>
    </w:pPr>
    <w:rPr>
      <w:rFonts w:ascii="Times New Roman" w:eastAsia="Times New Roman" w:hAnsi="Times New Roman" w:cs="Times New Roman"/>
      <w:sz w:val="20"/>
      <w:szCs w:val="24"/>
      <w:lang w:eastAsia="ar-SA"/>
    </w:rPr>
  </w:style>
  <w:style w:type="paragraph" w:customStyle="1" w:styleId="affffffff">
    <w:name w:val="Обычный по таблице"/>
    <w:basedOn w:val="a2"/>
    <w:rsid w:val="002575DF"/>
    <w:pPr>
      <w:spacing w:after="0" w:line="240" w:lineRule="auto"/>
    </w:pPr>
    <w:rPr>
      <w:rFonts w:ascii="Times New Roman" w:eastAsia="Times New Roman" w:hAnsi="Times New Roman" w:cs="Times New Roman"/>
      <w:sz w:val="24"/>
      <w:szCs w:val="24"/>
      <w:lang w:eastAsia="ar-SA"/>
    </w:rPr>
  </w:style>
  <w:style w:type="paragraph" w:customStyle="1" w:styleId="xl25">
    <w:name w:val="xl25"/>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lang w:eastAsia="ar-SA"/>
    </w:rPr>
  </w:style>
  <w:style w:type="paragraph" w:customStyle="1" w:styleId="xl26">
    <w:name w:val="xl26"/>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27">
    <w:name w:val="xl27"/>
    <w:basedOn w:val="a2"/>
    <w:rsid w:val="002575D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b/>
      <w:bCs/>
      <w:lang w:eastAsia="ar-SA"/>
    </w:rPr>
  </w:style>
  <w:style w:type="paragraph" w:customStyle="1" w:styleId="xl28">
    <w:name w:val="xl28"/>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lang w:eastAsia="ar-SA"/>
    </w:rPr>
  </w:style>
  <w:style w:type="paragraph" w:customStyle="1" w:styleId="xl29">
    <w:name w:val="xl29"/>
    <w:basedOn w:val="a2"/>
    <w:rsid w:val="002575D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lang w:eastAsia="ar-SA"/>
    </w:rPr>
  </w:style>
  <w:style w:type="paragraph" w:customStyle="1" w:styleId="xl30">
    <w:name w:val="xl30"/>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lang w:eastAsia="ar-SA"/>
    </w:rPr>
  </w:style>
  <w:style w:type="paragraph" w:customStyle="1" w:styleId="xl31">
    <w:name w:val="xl31"/>
    <w:basedOn w:val="a2"/>
    <w:rsid w:val="002575DF"/>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rFonts w:ascii="Times New Roman" w:eastAsia="Times New Roman" w:hAnsi="Times New Roman" w:cs="Times New Roman"/>
      <w:b/>
      <w:bCs/>
      <w:lang w:eastAsia="ar-SA"/>
    </w:rPr>
  </w:style>
  <w:style w:type="paragraph" w:customStyle="1" w:styleId="xl32">
    <w:name w:val="xl32"/>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lang w:eastAsia="ar-SA"/>
    </w:rPr>
  </w:style>
  <w:style w:type="paragraph" w:customStyle="1" w:styleId="xl33">
    <w:name w:val="xl33"/>
    <w:basedOn w:val="a2"/>
    <w:rsid w:val="002575D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b/>
      <w:bCs/>
      <w:lang w:eastAsia="ar-SA"/>
    </w:rPr>
  </w:style>
  <w:style w:type="paragraph" w:customStyle="1" w:styleId="xl34">
    <w:name w:val="xl34"/>
    <w:basedOn w:val="a2"/>
    <w:rsid w:val="002575DF"/>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rFonts w:ascii="Times New Roman" w:eastAsia="Times New Roman" w:hAnsi="Times New Roman" w:cs="Times New Roman"/>
      <w:b/>
      <w:bCs/>
      <w:lang w:eastAsia="ar-SA"/>
    </w:rPr>
  </w:style>
  <w:style w:type="paragraph" w:customStyle="1" w:styleId="xl35">
    <w:name w:val="xl35"/>
    <w:basedOn w:val="a2"/>
    <w:rsid w:val="002575DF"/>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rFonts w:ascii="Times New Roman" w:eastAsia="Times New Roman" w:hAnsi="Times New Roman" w:cs="Times New Roman"/>
      <w:lang w:eastAsia="ar-SA"/>
    </w:rPr>
  </w:style>
  <w:style w:type="paragraph" w:customStyle="1" w:styleId="xl36">
    <w:name w:val="xl36"/>
    <w:basedOn w:val="a2"/>
    <w:rsid w:val="002575DF"/>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jc w:val="center"/>
    </w:pPr>
    <w:rPr>
      <w:rFonts w:ascii="Times New Roman" w:eastAsia="Times New Roman" w:hAnsi="Times New Roman" w:cs="Times New Roman"/>
      <w:lang w:eastAsia="ar-SA"/>
    </w:rPr>
  </w:style>
  <w:style w:type="paragraph" w:customStyle="1" w:styleId="xl37">
    <w:name w:val="xl37"/>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38">
    <w:name w:val="xl38"/>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39">
    <w:name w:val="xl39"/>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40">
    <w:name w:val="xl40"/>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1">
    <w:name w:val="xl41"/>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42">
    <w:name w:val="xl42"/>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3">
    <w:name w:val="xl43"/>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4">
    <w:name w:val="xl44"/>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5">
    <w:name w:val="xl45"/>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46">
    <w:name w:val="xl46"/>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7">
    <w:name w:val="xl47"/>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48">
    <w:name w:val="xl48"/>
    <w:basedOn w:val="a2"/>
    <w:rsid w:val="002575DF"/>
    <w:pPr>
      <w:pBdr>
        <w:top w:val="single" w:sz="4" w:space="0" w:color="000000"/>
        <w:left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49">
    <w:name w:val="xl49"/>
    <w:basedOn w:val="a2"/>
    <w:rsid w:val="002575DF"/>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50">
    <w:name w:val="xl50"/>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51">
    <w:name w:val="xl51"/>
    <w:basedOn w:val="a2"/>
    <w:rsid w:val="002575DF"/>
    <w:pPr>
      <w:pBdr>
        <w:left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52">
    <w:name w:val="xl52"/>
    <w:basedOn w:val="a2"/>
    <w:rsid w:val="002575DF"/>
    <w:pPr>
      <w:pBdr>
        <w:left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53">
    <w:name w:val="xl53"/>
    <w:basedOn w:val="a2"/>
    <w:rsid w:val="002575DF"/>
    <w:pPr>
      <w:pBdr>
        <w:left w:val="single" w:sz="4" w:space="0" w:color="000000"/>
        <w:right w:val="single" w:sz="4" w:space="0" w:color="000000"/>
      </w:pBdr>
      <w:spacing w:before="280" w:after="280" w:line="240" w:lineRule="auto"/>
      <w:jc w:val="center"/>
    </w:pPr>
    <w:rPr>
      <w:rFonts w:ascii="Times New Roman" w:eastAsia="Times New Roman" w:hAnsi="Times New Roman" w:cs="Times New Roman"/>
      <w:b/>
      <w:bCs/>
      <w:color w:val="FF0000"/>
      <w:sz w:val="24"/>
      <w:szCs w:val="24"/>
      <w:lang w:eastAsia="ar-SA"/>
    </w:rPr>
  </w:style>
  <w:style w:type="paragraph" w:customStyle="1" w:styleId="xl54">
    <w:name w:val="xl54"/>
    <w:basedOn w:val="a2"/>
    <w:rsid w:val="002575DF"/>
    <w:pPr>
      <w:pBdr>
        <w:left w:val="single" w:sz="4" w:space="0" w:color="000000"/>
        <w:right w:val="single" w:sz="4" w:space="0" w:color="000000"/>
      </w:pBdr>
      <w:spacing w:before="280" w:after="280" w:line="240" w:lineRule="auto"/>
      <w:jc w:val="center"/>
    </w:pPr>
    <w:rPr>
      <w:rFonts w:ascii="Times New Roman" w:eastAsia="Times New Roman" w:hAnsi="Times New Roman" w:cs="Times New Roman"/>
      <w:b/>
      <w:bCs/>
      <w:color w:val="FF0000"/>
      <w:sz w:val="24"/>
      <w:szCs w:val="24"/>
      <w:lang w:eastAsia="ar-SA"/>
    </w:rPr>
  </w:style>
  <w:style w:type="paragraph" w:customStyle="1" w:styleId="xl55">
    <w:name w:val="xl55"/>
    <w:basedOn w:val="a2"/>
    <w:rsid w:val="002575DF"/>
    <w:pPr>
      <w:pBdr>
        <w:left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ar-SA"/>
    </w:rPr>
  </w:style>
  <w:style w:type="paragraph" w:customStyle="1" w:styleId="xl23">
    <w:name w:val="xl23"/>
    <w:basedOn w:val="a2"/>
    <w:rsid w:val="002575DF"/>
    <w:pPr>
      <w:pBdr>
        <w:left w:val="single" w:sz="8" w:space="0" w:color="000000"/>
        <w:bottom w:val="single" w:sz="8" w:space="0" w:color="000000"/>
        <w:right w:val="single" w:sz="8"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S0">
    <w:name w:val="S_Маркированный"/>
    <w:basedOn w:val="2c"/>
    <w:rsid w:val="002575DF"/>
    <w:pPr>
      <w:numPr>
        <w:numId w:val="28"/>
      </w:numPr>
    </w:pPr>
  </w:style>
  <w:style w:type="paragraph" w:customStyle="1" w:styleId="Sa">
    <w:name w:val="S_Обычный в таблице"/>
    <w:basedOn w:val="a2"/>
    <w:rsid w:val="002575DF"/>
    <w:pPr>
      <w:spacing w:after="0" w:line="360" w:lineRule="auto"/>
      <w:jc w:val="center"/>
    </w:pPr>
    <w:rPr>
      <w:rFonts w:ascii="Times New Roman" w:eastAsia="Times New Roman" w:hAnsi="Times New Roman" w:cs="Times New Roman"/>
      <w:sz w:val="24"/>
      <w:szCs w:val="24"/>
      <w:lang w:eastAsia="ar-SA"/>
    </w:rPr>
  </w:style>
  <w:style w:type="paragraph" w:customStyle="1" w:styleId="Sb">
    <w:name w:val="S_Титульный"/>
    <w:basedOn w:val="afffffff5"/>
    <w:rsid w:val="002575D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S">
    <w:name w:val="S_Таблица"/>
    <w:basedOn w:val="a2"/>
    <w:rsid w:val="002575DF"/>
    <w:pPr>
      <w:numPr>
        <w:numId w:val="23"/>
      </w:numPr>
      <w:spacing w:after="0" w:line="360" w:lineRule="auto"/>
      <w:ind w:left="0" w:right="-6" w:firstLine="0"/>
      <w:jc w:val="right"/>
    </w:pPr>
    <w:rPr>
      <w:rFonts w:ascii="Times New Roman" w:eastAsia="Times New Roman" w:hAnsi="Times New Roman" w:cs="Times New Roman"/>
      <w:sz w:val="24"/>
      <w:szCs w:val="24"/>
      <w:lang w:eastAsia="ar-SA"/>
    </w:rPr>
  </w:style>
  <w:style w:type="paragraph" w:customStyle="1" w:styleId="affffffff0">
    <w:name w:val="В таблице"/>
    <w:basedOn w:val="a2"/>
    <w:rsid w:val="002575DF"/>
    <w:pPr>
      <w:spacing w:after="0" w:line="360" w:lineRule="auto"/>
      <w:jc w:val="center"/>
    </w:pPr>
    <w:rPr>
      <w:rFonts w:ascii="Times New Roman" w:eastAsia="Times New Roman" w:hAnsi="Times New Roman" w:cs="Times New Roman"/>
      <w:sz w:val="24"/>
      <w:szCs w:val="24"/>
      <w:lang w:eastAsia="ar-SA"/>
    </w:rPr>
  </w:style>
  <w:style w:type="paragraph" w:customStyle="1" w:styleId="ConsCell0">
    <w:name w:val="ConsCell"/>
    <w:rsid w:val="002575DF"/>
    <w:pPr>
      <w:widowControl w:val="0"/>
      <w:suppressAutoHyphens/>
      <w:autoSpaceDE w:val="0"/>
      <w:spacing w:after="0" w:line="240" w:lineRule="auto"/>
    </w:pPr>
    <w:rPr>
      <w:rFonts w:ascii="Arial" w:eastAsia="Arial" w:hAnsi="Arial" w:cs="Arial"/>
      <w:sz w:val="20"/>
      <w:szCs w:val="20"/>
      <w:lang w:eastAsia="ar-SA"/>
    </w:rPr>
  </w:style>
  <w:style w:type="paragraph" w:customStyle="1" w:styleId="Sc">
    <w:name w:val="S_Обычный с подчеркиванием"/>
    <w:basedOn w:val="a2"/>
    <w:rsid w:val="002575DF"/>
    <w:pPr>
      <w:spacing w:after="0" w:line="360" w:lineRule="auto"/>
      <w:ind w:firstLine="709"/>
      <w:jc w:val="both"/>
    </w:pPr>
    <w:rPr>
      <w:rFonts w:ascii="Times New Roman" w:eastAsia="Times New Roman" w:hAnsi="Times New Roman" w:cs="Times New Roman"/>
      <w:sz w:val="24"/>
      <w:szCs w:val="24"/>
      <w:u w:val="single"/>
      <w:lang w:eastAsia="ar-SA"/>
    </w:rPr>
  </w:style>
  <w:style w:type="paragraph" w:customStyle="1" w:styleId="xl56">
    <w:name w:val="xl56"/>
    <w:basedOn w:val="a2"/>
    <w:rsid w:val="002575D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57">
    <w:name w:val="xl57"/>
    <w:basedOn w:val="a2"/>
    <w:rsid w:val="002575D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8">
    <w:name w:val="xl58"/>
    <w:basedOn w:val="a2"/>
    <w:rsid w:val="002575DF"/>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59">
    <w:name w:val="xl59"/>
    <w:basedOn w:val="a2"/>
    <w:rsid w:val="002575DF"/>
    <w:pPr>
      <w:pBdr>
        <w:left w:val="single" w:sz="4" w:space="0" w:color="000000"/>
        <w:right w:val="single" w:sz="4" w:space="0" w:color="000000"/>
      </w:pBdr>
      <w:spacing w:before="280" w:after="280" w:line="240" w:lineRule="auto"/>
      <w:jc w:val="right"/>
      <w:textAlignment w:val="center"/>
    </w:pPr>
    <w:rPr>
      <w:rFonts w:ascii="Times New Roman" w:eastAsia="Times New Roman" w:hAnsi="Times New Roman" w:cs="Times New Roman"/>
      <w:sz w:val="24"/>
      <w:szCs w:val="24"/>
      <w:lang w:eastAsia="ar-SA"/>
    </w:rPr>
  </w:style>
  <w:style w:type="paragraph" w:customStyle="1" w:styleId="xl60">
    <w:name w:val="xl60"/>
    <w:basedOn w:val="a2"/>
    <w:rsid w:val="002575DF"/>
    <w:pPr>
      <w:pBdr>
        <w:left w:val="single" w:sz="4" w:space="0" w:color="000000"/>
        <w:bottom w:val="single" w:sz="4" w:space="0" w:color="000000"/>
        <w:right w:val="single" w:sz="4" w:space="0" w:color="000000"/>
      </w:pBdr>
      <w:spacing w:before="280" w:after="280" w:line="240" w:lineRule="auto"/>
      <w:jc w:val="right"/>
      <w:textAlignment w:val="center"/>
    </w:pPr>
    <w:rPr>
      <w:rFonts w:ascii="Times New Roman" w:eastAsia="Times New Roman" w:hAnsi="Times New Roman" w:cs="Times New Roman"/>
      <w:sz w:val="24"/>
      <w:szCs w:val="24"/>
      <w:lang w:eastAsia="ar-SA"/>
    </w:rPr>
  </w:style>
  <w:style w:type="paragraph" w:customStyle="1" w:styleId="xl61">
    <w:name w:val="xl61"/>
    <w:basedOn w:val="a2"/>
    <w:rsid w:val="002575DF"/>
    <w:pPr>
      <w:pBdr>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1fff5">
    <w:name w:val="Перечисление 1"/>
    <w:basedOn w:val="a2"/>
    <w:rsid w:val="002575DF"/>
    <w:pPr>
      <w:tabs>
        <w:tab w:val="left" w:pos="720"/>
      </w:tabs>
      <w:spacing w:after="0" w:line="240" w:lineRule="auto"/>
      <w:ind w:left="360" w:hanging="360"/>
    </w:pPr>
    <w:rPr>
      <w:rFonts w:ascii="Arial" w:eastAsia="Times New Roman" w:hAnsi="Arial" w:cs="Arial"/>
      <w:sz w:val="24"/>
      <w:szCs w:val="20"/>
      <w:lang w:eastAsia="ar-SA"/>
    </w:rPr>
  </w:style>
  <w:style w:type="paragraph" w:customStyle="1" w:styleId="Heading">
    <w:name w:val="Heading"/>
    <w:rsid w:val="002575DF"/>
    <w:pPr>
      <w:suppressAutoHyphens/>
      <w:autoSpaceDE w:val="0"/>
      <w:spacing w:after="0" w:line="240" w:lineRule="auto"/>
    </w:pPr>
    <w:rPr>
      <w:rFonts w:ascii="Arial" w:eastAsia="Arial" w:hAnsi="Arial" w:cs="Arial"/>
      <w:b/>
      <w:bCs/>
      <w:lang w:eastAsia="ar-SA"/>
    </w:rPr>
  </w:style>
  <w:style w:type="paragraph" w:customStyle="1" w:styleId="affffffff1">
    <w:name w:val="Маркированный текст"/>
    <w:basedOn w:val="1fff5"/>
    <w:rsid w:val="002575DF"/>
    <w:pPr>
      <w:tabs>
        <w:tab w:val="left" w:pos="240"/>
        <w:tab w:val="left" w:pos="1429"/>
      </w:tabs>
      <w:ind w:left="0" w:firstLine="0"/>
      <w:jc w:val="both"/>
    </w:pPr>
    <w:rPr>
      <w:sz w:val="22"/>
    </w:rPr>
  </w:style>
  <w:style w:type="paragraph" w:customStyle="1" w:styleId="xl62">
    <w:name w:val="xl62"/>
    <w:basedOn w:val="a2"/>
    <w:rsid w:val="002575DF"/>
    <w:pPr>
      <w:pBdr>
        <w:top w:val="single" w:sz="4" w:space="0" w:color="000000"/>
        <w:left w:val="single" w:sz="4" w:space="0" w:color="000000"/>
        <w:bottom w:val="single" w:sz="4" w:space="0" w:color="000000"/>
        <w:right w:val="single" w:sz="4" w:space="0" w:color="000000"/>
      </w:pBdr>
      <w:shd w:val="clear" w:color="auto" w:fill="FF99CC"/>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a2"/>
    <w:rsid w:val="002575DF"/>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74">
    <w:name w:val="xl74"/>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color w:val="FF0000"/>
      <w:sz w:val="24"/>
      <w:szCs w:val="24"/>
      <w:lang w:eastAsia="ar-SA"/>
    </w:rPr>
  </w:style>
  <w:style w:type="paragraph" w:customStyle="1" w:styleId="xl75">
    <w:name w:val="xl75"/>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77">
    <w:name w:val="xl77"/>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FF0000"/>
      <w:sz w:val="24"/>
      <w:szCs w:val="24"/>
      <w:lang w:eastAsia="ar-SA"/>
    </w:rPr>
  </w:style>
  <w:style w:type="paragraph" w:customStyle="1" w:styleId="xl78">
    <w:name w:val="xl78"/>
    <w:basedOn w:val="a2"/>
    <w:rsid w:val="002575DF"/>
    <w:pPr>
      <w:pBdr>
        <w:top w:val="single" w:sz="4" w:space="0" w:color="000000"/>
        <w:left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sz w:val="24"/>
      <w:szCs w:val="24"/>
      <w:lang w:eastAsia="ar-SA"/>
    </w:rPr>
  </w:style>
  <w:style w:type="paragraph" w:customStyle="1" w:styleId="xl79">
    <w:name w:val="xl79"/>
    <w:basedOn w:val="a2"/>
    <w:rsid w:val="002575DF"/>
    <w:pPr>
      <w:pBdr>
        <w:left w:val="single" w:sz="4" w:space="0" w:color="000000"/>
        <w:bottom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sz w:val="24"/>
      <w:szCs w:val="24"/>
      <w:lang w:eastAsia="ar-SA"/>
    </w:rPr>
  </w:style>
  <w:style w:type="paragraph" w:customStyle="1" w:styleId="xl80">
    <w:name w:val="xl80"/>
    <w:basedOn w:val="a2"/>
    <w:rsid w:val="002575DF"/>
    <w:pPr>
      <w:pBdr>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a2"/>
    <w:rsid w:val="002575D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FF0000"/>
      <w:sz w:val="24"/>
      <w:szCs w:val="24"/>
      <w:u w:val="single"/>
      <w:lang w:eastAsia="ar-SA"/>
    </w:rPr>
  </w:style>
  <w:style w:type="paragraph" w:customStyle="1" w:styleId="330">
    <w:name w:val="Основной текст с отступом 33"/>
    <w:basedOn w:val="a2"/>
    <w:rsid w:val="002575DF"/>
    <w:pPr>
      <w:widowControl w:val="0"/>
      <w:spacing w:after="0" w:line="360" w:lineRule="auto"/>
      <w:ind w:firstLine="720"/>
    </w:pPr>
    <w:rPr>
      <w:rFonts w:ascii="Times New Roman" w:eastAsia="Times New Roman" w:hAnsi="Times New Roman" w:cs="Times New Roman"/>
      <w:color w:val="FF0000"/>
      <w:sz w:val="24"/>
      <w:szCs w:val="20"/>
      <w:lang w:eastAsia="ar-SA"/>
    </w:rPr>
  </w:style>
  <w:style w:type="paragraph" w:customStyle="1" w:styleId="jst">
    <w:name w:val="jst"/>
    <w:basedOn w:val="a2"/>
    <w:rsid w:val="002575DF"/>
    <w:pPr>
      <w:spacing w:before="280" w:after="280" w:line="240" w:lineRule="auto"/>
      <w:jc w:val="both"/>
    </w:pPr>
    <w:rPr>
      <w:rFonts w:ascii="Times New Roman" w:eastAsia="Times New Roman" w:hAnsi="Times New Roman" w:cs="Times New Roman"/>
      <w:sz w:val="24"/>
      <w:szCs w:val="24"/>
      <w:lang w:eastAsia="ar-SA"/>
    </w:rPr>
  </w:style>
  <w:style w:type="paragraph" w:customStyle="1" w:styleId="Sd">
    <w:name w:val="Стиль S_Таблица + По центру"/>
    <w:basedOn w:val="S"/>
    <w:rsid w:val="002575DF"/>
    <w:pPr>
      <w:tabs>
        <w:tab w:val="left" w:pos="17820"/>
      </w:tabs>
      <w:ind w:left="7740" w:right="0"/>
      <w:jc w:val="center"/>
    </w:pPr>
    <w:rPr>
      <w:szCs w:val="20"/>
    </w:rPr>
  </w:style>
  <w:style w:type="paragraph" w:customStyle="1" w:styleId="84">
    <w:name w:val="8"/>
    <w:basedOn w:val="a2"/>
    <w:rsid w:val="002575DF"/>
    <w:pPr>
      <w:spacing w:before="280" w:after="280" w:line="240" w:lineRule="auto"/>
    </w:pPr>
    <w:rPr>
      <w:rFonts w:ascii="Times New Roman" w:eastAsia="Times New Roman" w:hAnsi="Times New Roman" w:cs="Times New Roman"/>
      <w:sz w:val="24"/>
      <w:szCs w:val="24"/>
      <w:lang w:eastAsia="ar-SA"/>
    </w:rPr>
  </w:style>
  <w:style w:type="paragraph" w:customStyle="1" w:styleId="affffffff2">
    <w:name w:val="Таблица название"/>
    <w:basedOn w:val="a2"/>
    <w:rsid w:val="002575DF"/>
    <w:pPr>
      <w:keepNext/>
      <w:keepLines/>
      <w:suppressAutoHyphens/>
      <w:spacing w:after="60" w:line="240" w:lineRule="auto"/>
      <w:jc w:val="center"/>
    </w:pPr>
    <w:rPr>
      <w:rFonts w:ascii="Times New Roman" w:eastAsia="Times New Roman" w:hAnsi="Times New Roman" w:cs="Times New Roman"/>
      <w:b/>
      <w:sz w:val="20"/>
      <w:szCs w:val="20"/>
      <w:lang w:eastAsia="ar-SA"/>
    </w:rPr>
  </w:style>
  <w:style w:type="paragraph" w:customStyle="1" w:styleId="affffffff3">
    <w:name w:val="Таблица номер"/>
    <w:basedOn w:val="a2"/>
    <w:next w:val="affffffff2"/>
    <w:rsid w:val="002575DF"/>
    <w:pPr>
      <w:keepNext/>
      <w:keepLines/>
      <w:spacing w:before="120" w:after="60" w:line="240" w:lineRule="auto"/>
      <w:ind w:firstLine="284"/>
      <w:jc w:val="right"/>
    </w:pPr>
    <w:rPr>
      <w:rFonts w:ascii="Times New Roman" w:eastAsia="Times New Roman" w:hAnsi="Times New Roman" w:cs="Times New Roman"/>
      <w:i/>
      <w:szCs w:val="20"/>
      <w:lang w:eastAsia="ar-SA"/>
    </w:rPr>
  </w:style>
  <w:style w:type="paragraph" w:customStyle="1" w:styleId="affffffff4">
    <w:name w:val="Таблица текст"/>
    <w:basedOn w:val="afb"/>
    <w:rsid w:val="002575DF"/>
    <w:pPr>
      <w:spacing w:before="20" w:after="20" w:line="216" w:lineRule="auto"/>
      <w:jc w:val="left"/>
    </w:pPr>
    <w:rPr>
      <w:b w:val="0"/>
      <w:bCs w:val="0"/>
      <w:color w:val="auto"/>
      <w:kern w:val="0"/>
      <w:sz w:val="20"/>
      <w:szCs w:val="20"/>
      <w:lang w:eastAsia="ar-SA"/>
    </w:rPr>
  </w:style>
  <w:style w:type="paragraph" w:customStyle="1" w:styleId="affffffff5">
    <w:name w:val="Фирма"/>
    <w:basedOn w:val="a2"/>
    <w:next w:val="a2"/>
    <w:rsid w:val="002575DF"/>
    <w:pPr>
      <w:suppressAutoHyphens/>
      <w:spacing w:after="0" w:line="288" w:lineRule="auto"/>
      <w:jc w:val="center"/>
    </w:pPr>
    <w:rPr>
      <w:rFonts w:ascii="Arial" w:eastAsia="Times New Roman" w:hAnsi="Arial" w:cs="Times New Roman"/>
      <w:sz w:val="24"/>
      <w:szCs w:val="20"/>
      <w:lang w:eastAsia="ar-SA"/>
    </w:rPr>
  </w:style>
  <w:style w:type="paragraph" w:customStyle="1" w:styleId="affffffff6">
    <w:name w:val="новый"/>
    <w:basedOn w:val="a2"/>
    <w:rsid w:val="002575DF"/>
    <w:pPr>
      <w:suppressAutoHyphens/>
      <w:spacing w:after="0" w:line="240" w:lineRule="auto"/>
      <w:ind w:firstLine="851"/>
      <w:jc w:val="both"/>
    </w:pPr>
    <w:rPr>
      <w:rFonts w:ascii="Arial" w:eastAsia="Times New Roman" w:hAnsi="Arial" w:cs="Times New Roman"/>
      <w:spacing w:val="16"/>
      <w:sz w:val="24"/>
      <w:szCs w:val="20"/>
      <w:lang w:eastAsia="ar-SA"/>
    </w:rPr>
  </w:style>
  <w:style w:type="paragraph" w:customStyle="1" w:styleId="1fff6">
    <w:name w:val="Текст примечания1"/>
    <w:basedOn w:val="a2"/>
    <w:rsid w:val="002575DF"/>
    <w:pPr>
      <w:suppressAutoHyphens/>
      <w:spacing w:after="0" w:line="240" w:lineRule="auto"/>
    </w:pPr>
    <w:rPr>
      <w:rFonts w:ascii="Arial" w:eastAsia="Times New Roman" w:hAnsi="Arial" w:cs="Times New Roman"/>
      <w:sz w:val="20"/>
      <w:szCs w:val="20"/>
      <w:lang w:eastAsia="ar-SA"/>
    </w:rPr>
  </w:style>
  <w:style w:type="paragraph" w:customStyle="1" w:styleId="3f6">
    <w:name w:val="заголовок 3"/>
    <w:basedOn w:val="a2"/>
    <w:next w:val="a2"/>
    <w:rsid w:val="002575DF"/>
    <w:pPr>
      <w:keepNext/>
      <w:suppressAutoHyphens/>
      <w:autoSpaceDE w:val="0"/>
      <w:spacing w:before="240" w:after="60" w:line="240" w:lineRule="auto"/>
    </w:pPr>
    <w:rPr>
      <w:rFonts w:ascii="Arial" w:eastAsia="Times New Roman" w:hAnsi="Arial" w:cs="Arial"/>
      <w:sz w:val="20"/>
      <w:szCs w:val="24"/>
      <w:lang w:eastAsia="ar-SA"/>
    </w:rPr>
  </w:style>
  <w:style w:type="paragraph" w:customStyle="1" w:styleId="Style40">
    <w:name w:val="Style4"/>
    <w:basedOn w:val="a2"/>
    <w:rsid w:val="002575DF"/>
    <w:pPr>
      <w:widowControl w:val="0"/>
      <w:autoSpaceDE w:val="0"/>
      <w:spacing w:after="0" w:line="323" w:lineRule="exact"/>
      <w:ind w:firstLine="701"/>
      <w:jc w:val="both"/>
    </w:pPr>
    <w:rPr>
      <w:rFonts w:ascii="Sylfaen" w:eastAsia="Times New Roman" w:hAnsi="Sylfaen" w:cs="Times New Roman"/>
      <w:sz w:val="24"/>
      <w:szCs w:val="24"/>
      <w:lang w:eastAsia="ar-SA"/>
    </w:rPr>
  </w:style>
  <w:style w:type="paragraph" w:customStyle="1" w:styleId="FR4">
    <w:name w:val="FR4"/>
    <w:rsid w:val="002575DF"/>
    <w:pPr>
      <w:widowControl w:val="0"/>
      <w:suppressAutoHyphens/>
      <w:overflowPunct w:val="0"/>
      <w:autoSpaceDE w:val="0"/>
      <w:spacing w:before="120" w:after="0" w:line="240" w:lineRule="auto"/>
      <w:ind w:left="160"/>
      <w:textAlignment w:val="baseline"/>
    </w:pPr>
    <w:rPr>
      <w:rFonts w:ascii="Arial" w:eastAsia="Arial" w:hAnsi="Arial" w:cs="Times New Roman"/>
      <w:b/>
      <w:sz w:val="16"/>
      <w:szCs w:val="20"/>
      <w:lang w:eastAsia="ar-SA"/>
    </w:rPr>
  </w:style>
  <w:style w:type="paragraph" w:customStyle="1" w:styleId="affffffff7">
    <w:name w:val="Содержание"/>
    <w:basedOn w:val="a2"/>
    <w:rsid w:val="002575DF"/>
    <w:pPr>
      <w:spacing w:after="0" w:line="288" w:lineRule="auto"/>
      <w:jc w:val="center"/>
    </w:pPr>
    <w:rPr>
      <w:rFonts w:ascii="Arial" w:eastAsia="Times New Roman" w:hAnsi="Arial" w:cs="Times New Roman"/>
      <w:b/>
      <w:sz w:val="28"/>
      <w:szCs w:val="20"/>
      <w:lang w:eastAsia="ar-SA"/>
    </w:rPr>
  </w:style>
  <w:style w:type="paragraph" w:customStyle="1" w:styleId="affffffff8">
    <w:name w:val="?????????? ???????"/>
    <w:basedOn w:val="a2"/>
    <w:rsid w:val="002575DF"/>
    <w:pPr>
      <w:widowControl w:val="0"/>
      <w:suppressLineNumbers/>
      <w:suppressAutoHyphens/>
      <w:overflowPunct w:val="0"/>
      <w:autoSpaceDE w:val="0"/>
      <w:spacing w:after="0" w:line="240" w:lineRule="auto"/>
      <w:textAlignment w:val="baseline"/>
    </w:pPr>
    <w:rPr>
      <w:rFonts w:ascii="Times New Roman" w:eastAsia="Times New Roman" w:hAnsi="Times New Roman" w:cs="Times New Roman"/>
      <w:color w:val="000000"/>
      <w:sz w:val="24"/>
      <w:szCs w:val="20"/>
      <w:lang w:val="en-US" w:eastAsia="ar-SA"/>
    </w:rPr>
  </w:style>
  <w:style w:type="paragraph" w:customStyle="1" w:styleId="affffffff9">
    <w:name w:val="Формула"/>
    <w:basedOn w:val="a2"/>
    <w:next w:val="a2"/>
    <w:rsid w:val="002575DF"/>
    <w:pPr>
      <w:tabs>
        <w:tab w:val="right" w:pos="9809"/>
      </w:tabs>
      <w:spacing w:after="0" w:line="360" w:lineRule="auto"/>
      <w:jc w:val="both"/>
    </w:pPr>
    <w:rPr>
      <w:rFonts w:ascii="Arial" w:eastAsia="Times New Roman" w:hAnsi="Arial" w:cs="Times New Roman"/>
      <w:sz w:val="24"/>
      <w:szCs w:val="20"/>
      <w:lang w:eastAsia="ar-SA"/>
    </w:rPr>
  </w:style>
  <w:style w:type="paragraph" w:customStyle="1" w:styleId="affffffffa">
    <w:name w:val="Марк список"/>
    <w:basedOn w:val="a2"/>
    <w:rsid w:val="002575DF"/>
    <w:pPr>
      <w:widowControl w:val="0"/>
      <w:tabs>
        <w:tab w:val="left" w:pos="720"/>
      </w:tabs>
      <w:spacing w:before="60" w:after="0" w:line="240" w:lineRule="auto"/>
      <w:ind w:left="360" w:hanging="360"/>
      <w:jc w:val="both"/>
    </w:pPr>
    <w:rPr>
      <w:rFonts w:ascii="Times New Roman" w:eastAsia="Times New Roman" w:hAnsi="Times New Roman" w:cs="Times New Roman"/>
      <w:sz w:val="24"/>
      <w:szCs w:val="20"/>
      <w:lang w:eastAsia="ar-SA"/>
    </w:rPr>
  </w:style>
  <w:style w:type="paragraph" w:customStyle="1" w:styleId="affffffffb">
    <w:name w:val="Список маркированный"/>
    <w:basedOn w:val="a2"/>
    <w:rsid w:val="002575DF"/>
    <w:pPr>
      <w:tabs>
        <w:tab w:val="left" w:pos="1134"/>
      </w:tabs>
      <w:spacing w:after="0" w:line="288" w:lineRule="auto"/>
      <w:ind w:left="567" w:hanging="567"/>
      <w:jc w:val="both"/>
    </w:pPr>
    <w:rPr>
      <w:rFonts w:ascii="Arial" w:eastAsia="Times New Roman" w:hAnsi="Arial" w:cs="Times New Roman"/>
      <w:sz w:val="24"/>
      <w:szCs w:val="20"/>
      <w:lang w:eastAsia="ar-SA"/>
    </w:rPr>
  </w:style>
  <w:style w:type="paragraph" w:customStyle="1" w:styleId="1fff7">
    <w:name w:val="Нумерованый список 1"/>
    <w:basedOn w:val="a2"/>
    <w:rsid w:val="002575DF"/>
    <w:pPr>
      <w:tabs>
        <w:tab w:val="left" w:pos="1134"/>
      </w:tabs>
      <w:spacing w:after="0" w:line="288" w:lineRule="auto"/>
      <w:ind w:left="567" w:hanging="567"/>
      <w:jc w:val="both"/>
    </w:pPr>
    <w:rPr>
      <w:rFonts w:ascii="Arial" w:eastAsia="Times New Roman" w:hAnsi="Arial" w:cs="Times New Roman"/>
      <w:sz w:val="24"/>
      <w:szCs w:val="20"/>
      <w:lang w:eastAsia="ar-SA"/>
    </w:rPr>
  </w:style>
  <w:style w:type="paragraph" w:customStyle="1" w:styleId="2fd">
    <w:name w:val="Нумерованый список 2"/>
    <w:basedOn w:val="1fff7"/>
    <w:rsid w:val="002575DF"/>
    <w:pPr>
      <w:tabs>
        <w:tab w:val="left" w:pos="1494"/>
        <w:tab w:val="left" w:pos="2268"/>
      </w:tabs>
      <w:ind w:left="1134"/>
    </w:pPr>
  </w:style>
  <w:style w:type="paragraph" w:customStyle="1" w:styleId="affffffffc">
    <w:name w:val="Исходник"/>
    <w:basedOn w:val="a2"/>
    <w:rsid w:val="002575DF"/>
    <w:pPr>
      <w:spacing w:after="0" w:line="360" w:lineRule="auto"/>
      <w:jc w:val="both"/>
    </w:pPr>
    <w:rPr>
      <w:rFonts w:ascii="Courier New" w:eastAsia="Times New Roman" w:hAnsi="Courier New" w:cs="Times New Roman"/>
      <w:sz w:val="24"/>
      <w:szCs w:val="20"/>
      <w:lang w:eastAsia="ar-SA"/>
    </w:rPr>
  </w:style>
  <w:style w:type="paragraph" w:customStyle="1" w:styleId="affffffffd">
    <w:name w:val="Табличный"/>
    <w:basedOn w:val="a2"/>
    <w:next w:val="a2"/>
    <w:rsid w:val="002575DF"/>
    <w:pPr>
      <w:spacing w:after="0" w:line="360" w:lineRule="auto"/>
    </w:pPr>
    <w:rPr>
      <w:rFonts w:ascii="Arial" w:eastAsia="Times New Roman" w:hAnsi="Arial" w:cs="Times New Roman"/>
      <w:sz w:val="24"/>
      <w:szCs w:val="20"/>
      <w:lang w:eastAsia="ar-SA"/>
    </w:rPr>
  </w:style>
  <w:style w:type="paragraph" w:customStyle="1" w:styleId="1fff8">
    <w:name w:val="Приложение 1"/>
    <w:basedOn w:val="11"/>
    <w:next w:val="a2"/>
    <w:rsid w:val="002575DF"/>
    <w:pPr>
      <w:pageBreakBefore/>
      <w:tabs>
        <w:tab w:val="num" w:pos="340"/>
        <w:tab w:val="left" w:pos="864"/>
        <w:tab w:val="left" w:pos="5670"/>
      </w:tabs>
      <w:suppressAutoHyphens/>
      <w:spacing w:before="0" w:after="0" w:line="288" w:lineRule="auto"/>
      <w:ind w:left="2835" w:right="-58" w:hanging="2269"/>
      <w:jc w:val="center"/>
    </w:pPr>
    <w:rPr>
      <w:rFonts w:eastAsia="Times New Roman" w:cs="Times New Roman"/>
      <w:bCs w:val="0"/>
      <w:kern w:val="1"/>
      <w:sz w:val="22"/>
      <w:szCs w:val="20"/>
      <w:lang w:eastAsia="ar-SA"/>
    </w:rPr>
  </w:style>
  <w:style w:type="paragraph" w:customStyle="1" w:styleId="2fe">
    <w:name w:val="Приложение 2"/>
    <w:basedOn w:val="20"/>
    <w:next w:val="a2"/>
    <w:rsid w:val="002575DF"/>
    <w:pPr>
      <w:numPr>
        <w:ilvl w:val="1"/>
      </w:numPr>
      <w:tabs>
        <w:tab w:val="left" w:pos="576"/>
        <w:tab w:val="num" w:pos="1440"/>
        <w:tab w:val="left" w:pos="2836"/>
      </w:tabs>
      <w:suppressAutoHyphens/>
      <w:spacing w:before="0" w:after="0" w:line="288" w:lineRule="auto"/>
      <w:ind w:left="1418" w:hanging="851"/>
      <w:jc w:val="center"/>
    </w:pPr>
    <w:rPr>
      <w:rFonts w:eastAsia="Times New Roman" w:cs="Times New Roman"/>
      <w:b w:val="0"/>
      <w:bCs w:val="0"/>
      <w:iCs w:val="0"/>
      <w:kern w:val="0"/>
      <w:sz w:val="24"/>
      <w:szCs w:val="20"/>
      <w:lang w:eastAsia="ar-SA"/>
    </w:rPr>
  </w:style>
  <w:style w:type="paragraph" w:customStyle="1" w:styleId="3f7">
    <w:name w:val="Приложение 3"/>
    <w:basedOn w:val="3"/>
    <w:next w:val="a2"/>
    <w:rsid w:val="002575DF"/>
    <w:pPr>
      <w:keepLines w:val="0"/>
      <w:numPr>
        <w:ilvl w:val="2"/>
      </w:numPr>
      <w:tabs>
        <w:tab w:val="left" w:pos="720"/>
        <w:tab w:val="num" w:pos="2160"/>
        <w:tab w:val="left" w:pos="2836"/>
      </w:tabs>
      <w:suppressAutoHyphens/>
      <w:spacing w:before="240" w:line="288" w:lineRule="auto"/>
      <w:ind w:left="1418" w:hanging="851"/>
      <w:jc w:val="left"/>
    </w:pPr>
    <w:rPr>
      <w:rFonts w:ascii="Arial" w:eastAsia="Times New Roman" w:hAnsi="Arial"/>
      <w:bCs w:val="0"/>
      <w:i/>
      <w:color w:val="auto"/>
      <w:kern w:val="0"/>
      <w:szCs w:val="20"/>
      <w:lang w:eastAsia="ar-SA"/>
    </w:rPr>
  </w:style>
  <w:style w:type="paragraph" w:customStyle="1" w:styleId="1fff9">
    <w:name w:val="Маркированный 1"/>
    <w:basedOn w:val="2c"/>
    <w:rsid w:val="002575DF"/>
    <w:pPr>
      <w:tabs>
        <w:tab w:val="left" w:pos="1778"/>
        <w:tab w:val="left" w:pos="3196"/>
      </w:tabs>
      <w:spacing w:line="240" w:lineRule="auto"/>
      <w:ind w:left="1418" w:right="284" w:firstLine="0"/>
    </w:pPr>
    <w:rPr>
      <w:szCs w:val="20"/>
    </w:rPr>
  </w:style>
  <w:style w:type="paragraph" w:customStyle="1" w:styleId="1fffa">
    <w:name w:val="Знак Знак1 Знак Знак Знак Знак"/>
    <w:basedOn w:val="a2"/>
    <w:rsid w:val="002575DF"/>
    <w:pPr>
      <w:widowControl w:val="0"/>
      <w:spacing w:line="240" w:lineRule="exact"/>
      <w:jc w:val="right"/>
    </w:pPr>
    <w:rPr>
      <w:rFonts w:ascii="Times New Roman" w:eastAsia="Times New Roman" w:hAnsi="Times New Roman" w:cs="Times New Roman"/>
      <w:sz w:val="20"/>
      <w:szCs w:val="20"/>
      <w:lang w:val="en-GB" w:eastAsia="ar-SA"/>
    </w:rPr>
  </w:style>
  <w:style w:type="paragraph" w:customStyle="1" w:styleId="1fffb">
    <w:name w:val="Обычный отступ1"/>
    <w:basedOn w:val="a2"/>
    <w:rsid w:val="002575DF"/>
    <w:pPr>
      <w:suppressAutoHyphens/>
      <w:spacing w:after="0" w:line="240" w:lineRule="auto"/>
      <w:ind w:firstLine="720"/>
      <w:jc w:val="both"/>
    </w:pPr>
    <w:rPr>
      <w:rFonts w:ascii="Arial" w:eastAsia="Times New Roman" w:hAnsi="Arial" w:cs="Times New Roman"/>
      <w:sz w:val="24"/>
      <w:szCs w:val="20"/>
      <w:lang w:eastAsia="ar-SA"/>
    </w:rPr>
  </w:style>
  <w:style w:type="paragraph" w:customStyle="1" w:styleId="2ff">
    <w:name w:val="Текст примечания2"/>
    <w:basedOn w:val="a2"/>
    <w:rsid w:val="002575DF"/>
    <w:pPr>
      <w:spacing w:after="0" w:line="240" w:lineRule="auto"/>
    </w:pPr>
    <w:rPr>
      <w:rFonts w:ascii="Arial" w:eastAsia="Times New Roman" w:hAnsi="Arial" w:cs="Times New Roman"/>
      <w:kern w:val="1"/>
      <w:sz w:val="20"/>
      <w:szCs w:val="20"/>
      <w:lang w:eastAsia="ar-SA"/>
    </w:rPr>
  </w:style>
  <w:style w:type="numbering" w:customStyle="1" w:styleId="10">
    <w:name w:val="Статья / Раздел1"/>
    <w:basedOn w:val="a5"/>
    <w:next w:val="a"/>
    <w:semiHidden/>
    <w:rsid w:val="002575DF"/>
    <w:pPr>
      <w:numPr>
        <w:numId w:val="65"/>
      </w:numPr>
    </w:pPr>
  </w:style>
  <w:style w:type="numbering" w:styleId="a">
    <w:name w:val="Outline List 3"/>
    <w:basedOn w:val="a5"/>
    <w:uiPriority w:val="99"/>
    <w:semiHidden/>
    <w:unhideWhenUsed/>
    <w:rsid w:val="002575DF"/>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arketing@isogd.pro"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xn----8sbekckwnhmabcwt.xn--p1ai/tinybrowser/files/postanovlenie-munic-progr-razv-sel-sk-hoz-142a.doc" TargetMode="External"/><Relationship Id="rId47" Type="http://schemas.openxmlformats.org/officeDocument/2006/relationships/footer" Target="footer1.xml"/><Relationship Id="rId50" Type="http://schemas.openxmlformats.org/officeDocument/2006/relationships/hyperlink" Target="consultantplus://offline/ref=DE076185D68FCE15C74F237892123A930F1401EA06F090BCD9C02932DE7366A05AF7F66453CC0A76OA7CN" TargetMode="External"/><Relationship Id="rId55"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xn----8sbekckwnhmabcwt.xn--p1ai/tinybrowser/files/postanovlenie-po-mun-progr-blagoustroystvo.doc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xn----8sbekckwnhmabcwt.xn--p1ai/tinybrowser/files/postanovlenie-podd.-malogo-i-srednego.doc"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xn----8sbekckwnhmabcwt.xn--p1ai/tinybrowser/files/akt.verpostanovlenie-po-mun.progr.-dorog..docx" TargetMode="External"/><Relationship Id="rId45" Type="http://schemas.openxmlformats.org/officeDocument/2006/relationships/hyperlink" Target="http://xn----8sbekckwnhmabcwt.xn--p1ai/tinybrowser/files/postanovlenie-po-munic.-progr.-kul-tura.docx" TargetMode="Externa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57" Type="http://schemas.openxmlformats.org/officeDocument/2006/relationships/hyperlink" Target="http://www.realgost.ru/gost_view/sanpin/sanpin_2971-84/index.html"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xn----8sbekckwnhmabcwt.xn--p1ai/tinybrowser/files/postanovlenie-po-munic.-progr.-munic.docx"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marketing@isogd.pr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xn----8sbekckwnhmabcwt.xn--p1ai/tinybrowser/files/postanovlenie-po-mun-progr-go-chs.docx" TargetMode="External"/><Relationship Id="rId48" Type="http://schemas.openxmlformats.org/officeDocument/2006/relationships/footer" Target="footer2.xml"/><Relationship Id="rId56"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consultantplus://offline/ref=DE076185D68FCE15C74F237892123A93061407E505FFCDB6D1992530D97C39B75DBEFA6553CC09O77EN"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2F6C2-FA4F-42D1-AC56-6D41D4A40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132</Pages>
  <Words>46840</Words>
  <Characters>266990</Characters>
  <Application>Microsoft Office Word</Application>
  <DocSecurity>0</DocSecurity>
  <Lines>2224</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Teikovo</dc:creator>
  <cp:keywords/>
  <dc:description/>
  <cp:lastModifiedBy>Teikovo</cp:lastModifiedBy>
  <cp:revision>24</cp:revision>
  <dcterms:created xsi:type="dcterms:W3CDTF">2019-11-19T11:51:00Z</dcterms:created>
  <dcterms:modified xsi:type="dcterms:W3CDTF">2019-11-21T12:53:00Z</dcterms:modified>
</cp:coreProperties>
</file>