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74C" w:rsidRDefault="00E7074C" w:rsidP="00E7074C">
      <w:pPr>
        <w:pStyle w:val="4"/>
        <w:rPr>
          <w:sz w:val="32"/>
        </w:rPr>
      </w:pPr>
    </w:p>
    <w:p w:rsidR="00E7074C" w:rsidRPr="00C949C9" w:rsidRDefault="00E7074C" w:rsidP="00E7074C">
      <w:pPr>
        <w:pStyle w:val="4"/>
        <w:rPr>
          <w:sz w:val="24"/>
          <w:szCs w:val="24"/>
        </w:rPr>
      </w:pPr>
      <w:r w:rsidRPr="00C949C9">
        <w:rPr>
          <w:sz w:val="24"/>
          <w:szCs w:val="24"/>
        </w:rPr>
        <w:t>АДМИНИСТРАЦИЯ</w:t>
      </w:r>
    </w:p>
    <w:p w:rsidR="00E7074C" w:rsidRPr="00C949C9" w:rsidRDefault="00E7074C" w:rsidP="00E7074C">
      <w:pPr>
        <w:pStyle w:val="4"/>
        <w:rPr>
          <w:sz w:val="24"/>
          <w:szCs w:val="24"/>
        </w:rPr>
      </w:pPr>
      <w:r w:rsidRPr="00C949C9">
        <w:rPr>
          <w:sz w:val="24"/>
          <w:szCs w:val="24"/>
        </w:rPr>
        <w:t xml:space="preserve">ТЕЙКОВСКОГО МУНИЦИПАЛЬНОГО РАЙОНА </w:t>
      </w:r>
    </w:p>
    <w:p w:rsidR="00E7074C" w:rsidRPr="00C949C9" w:rsidRDefault="00E7074C" w:rsidP="00E7074C">
      <w:pPr>
        <w:pStyle w:val="4"/>
        <w:spacing w:line="240" w:lineRule="atLeast"/>
        <w:rPr>
          <w:sz w:val="24"/>
          <w:szCs w:val="24"/>
        </w:rPr>
      </w:pPr>
      <w:r w:rsidRPr="00C949C9">
        <w:rPr>
          <w:sz w:val="24"/>
          <w:szCs w:val="24"/>
        </w:rPr>
        <w:t>ИВАНОВСКОЙ ОБЛАСТИ</w:t>
      </w:r>
    </w:p>
    <w:p w:rsidR="00E7074C" w:rsidRPr="00C949C9" w:rsidRDefault="00E7074C" w:rsidP="00E7074C">
      <w:pPr>
        <w:pStyle w:val="1"/>
        <w:spacing w:line="240" w:lineRule="atLeast"/>
        <w:jc w:val="left"/>
        <w:rPr>
          <w:sz w:val="24"/>
          <w:szCs w:val="24"/>
        </w:rPr>
      </w:pPr>
      <w:r w:rsidRPr="00C949C9">
        <w:rPr>
          <w:sz w:val="24"/>
          <w:szCs w:val="24"/>
        </w:rPr>
        <w:t>_________________________________________________________</w:t>
      </w:r>
    </w:p>
    <w:p w:rsidR="00E7074C" w:rsidRPr="00C949C9" w:rsidRDefault="00E7074C" w:rsidP="00E7074C">
      <w:pPr>
        <w:rPr>
          <w:sz w:val="24"/>
          <w:szCs w:val="24"/>
        </w:rPr>
      </w:pPr>
    </w:p>
    <w:p w:rsidR="00E7074C" w:rsidRPr="00C949C9" w:rsidRDefault="00E7074C" w:rsidP="00E7074C">
      <w:pPr>
        <w:rPr>
          <w:sz w:val="24"/>
          <w:szCs w:val="24"/>
        </w:rPr>
      </w:pPr>
    </w:p>
    <w:p w:rsidR="00E7074C" w:rsidRPr="00C949C9" w:rsidRDefault="00E7074C" w:rsidP="00E7074C">
      <w:pPr>
        <w:pStyle w:val="1"/>
        <w:rPr>
          <w:sz w:val="24"/>
          <w:szCs w:val="24"/>
        </w:rPr>
      </w:pPr>
      <w:proofErr w:type="gramStart"/>
      <w:r w:rsidRPr="00C949C9">
        <w:rPr>
          <w:sz w:val="24"/>
          <w:szCs w:val="24"/>
        </w:rPr>
        <w:t>П</w:t>
      </w:r>
      <w:proofErr w:type="gramEnd"/>
      <w:r w:rsidRPr="00C949C9">
        <w:rPr>
          <w:sz w:val="24"/>
          <w:szCs w:val="24"/>
        </w:rPr>
        <w:t xml:space="preserve"> О С Т А Н О В Л Е Н И Е</w:t>
      </w:r>
    </w:p>
    <w:p w:rsidR="00E7074C" w:rsidRPr="00C949C9" w:rsidRDefault="00E7074C" w:rsidP="00E7074C">
      <w:pPr>
        <w:pStyle w:val="1"/>
        <w:rPr>
          <w:rFonts w:ascii="Arial" w:hAnsi="Arial" w:cs="Arial"/>
          <w:b w:val="0"/>
          <w:sz w:val="24"/>
          <w:szCs w:val="24"/>
        </w:rPr>
      </w:pPr>
    </w:p>
    <w:p w:rsidR="00E7074C" w:rsidRPr="00C949C9" w:rsidRDefault="00E7074C" w:rsidP="00E7074C">
      <w:pPr>
        <w:pStyle w:val="1"/>
        <w:rPr>
          <w:b w:val="0"/>
          <w:sz w:val="24"/>
          <w:szCs w:val="24"/>
        </w:rPr>
      </w:pPr>
      <w:r w:rsidRPr="00C949C9">
        <w:rPr>
          <w:b w:val="0"/>
          <w:sz w:val="24"/>
          <w:szCs w:val="24"/>
        </w:rPr>
        <w:t>от</w:t>
      </w:r>
      <w:r w:rsidR="00C949C9" w:rsidRPr="00C949C9">
        <w:rPr>
          <w:b w:val="0"/>
          <w:sz w:val="24"/>
          <w:szCs w:val="24"/>
        </w:rPr>
        <w:t xml:space="preserve">  11.11.2019</w:t>
      </w:r>
      <w:r w:rsidRPr="00C949C9">
        <w:rPr>
          <w:b w:val="0"/>
          <w:sz w:val="24"/>
          <w:szCs w:val="24"/>
        </w:rPr>
        <w:t xml:space="preserve">       №</w:t>
      </w:r>
      <w:r w:rsidR="00C949C9" w:rsidRPr="00C949C9">
        <w:rPr>
          <w:b w:val="0"/>
          <w:sz w:val="24"/>
          <w:szCs w:val="24"/>
        </w:rPr>
        <w:t>294</w:t>
      </w:r>
    </w:p>
    <w:p w:rsidR="00E7074C" w:rsidRPr="00C949C9" w:rsidRDefault="00E7074C" w:rsidP="00E7074C">
      <w:pPr>
        <w:jc w:val="center"/>
        <w:rPr>
          <w:rFonts w:ascii="Times New Roman" w:hAnsi="Times New Roman" w:cs="Times New Roman"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>г. Тейково</w:t>
      </w:r>
    </w:p>
    <w:p w:rsidR="00E7074C" w:rsidRPr="00C949C9" w:rsidRDefault="00E7074C" w:rsidP="00E7074C">
      <w:pPr>
        <w:pStyle w:val="ConsPlusTitle"/>
        <w:jc w:val="center"/>
        <w:outlineLvl w:val="0"/>
        <w:rPr>
          <w:sz w:val="24"/>
          <w:szCs w:val="24"/>
        </w:rPr>
      </w:pPr>
    </w:p>
    <w:p w:rsidR="00E7074C" w:rsidRPr="00C949C9" w:rsidRDefault="00E7074C" w:rsidP="00E6464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>О</w:t>
      </w:r>
      <w:r w:rsidR="00E6464B" w:rsidRPr="00C949C9">
        <w:rPr>
          <w:rFonts w:ascii="Times New Roman" w:hAnsi="Times New Roman" w:cs="Times New Roman"/>
          <w:sz w:val="24"/>
          <w:szCs w:val="24"/>
        </w:rPr>
        <w:t>б утверждении Порядка</w:t>
      </w:r>
      <w:r w:rsidRPr="00C949C9">
        <w:rPr>
          <w:rFonts w:ascii="Times New Roman" w:hAnsi="Times New Roman" w:cs="Times New Roman"/>
          <w:sz w:val="24"/>
          <w:szCs w:val="24"/>
        </w:rPr>
        <w:t xml:space="preserve"> </w:t>
      </w:r>
      <w:r w:rsidR="00E6464B" w:rsidRPr="00C949C9">
        <w:rPr>
          <w:rFonts w:ascii="Times New Roman" w:hAnsi="Times New Roman" w:cs="Times New Roman"/>
          <w:sz w:val="24"/>
          <w:szCs w:val="24"/>
        </w:rPr>
        <w:t>проведения проверки инвестиционных проектов на предмет эффективности использования средств бюджета Тейковского муниципального района, направляемых на капитальные вложения</w:t>
      </w:r>
    </w:p>
    <w:p w:rsidR="00E6464B" w:rsidRPr="00C949C9" w:rsidRDefault="00E6464B" w:rsidP="00E6464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6464B" w:rsidRPr="00C949C9" w:rsidRDefault="00E6464B" w:rsidP="00E6464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6464B" w:rsidRPr="00C949C9" w:rsidRDefault="00E6464B" w:rsidP="00E6464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6464B" w:rsidRPr="00C949C9" w:rsidRDefault="00E6464B" w:rsidP="00E6464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7074C" w:rsidRPr="00C949C9" w:rsidRDefault="00872BA3" w:rsidP="00E707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C949C9">
          <w:rPr>
            <w:rFonts w:ascii="Times New Roman" w:hAnsi="Times New Roman" w:cs="Times New Roman"/>
            <w:color w:val="0000FF"/>
            <w:sz w:val="24"/>
            <w:szCs w:val="24"/>
          </w:rPr>
          <w:t>статьей 14</w:t>
        </w:r>
      </w:hyperlink>
      <w:r w:rsidRPr="00C949C9">
        <w:rPr>
          <w:rFonts w:ascii="Times New Roman" w:hAnsi="Times New Roman" w:cs="Times New Roman"/>
          <w:sz w:val="24"/>
          <w:szCs w:val="24"/>
        </w:rPr>
        <w:t xml:space="preserve"> Феде</w:t>
      </w:r>
      <w:r w:rsidR="00D7176E" w:rsidRPr="00C949C9">
        <w:rPr>
          <w:rFonts w:ascii="Times New Roman" w:hAnsi="Times New Roman" w:cs="Times New Roman"/>
          <w:sz w:val="24"/>
          <w:szCs w:val="24"/>
        </w:rPr>
        <w:t>рального закона от 25.02.1999 №39-ФЗ «</w:t>
      </w:r>
      <w:r w:rsidRPr="00C949C9">
        <w:rPr>
          <w:rFonts w:ascii="Times New Roman" w:hAnsi="Times New Roman" w:cs="Times New Roman"/>
          <w:sz w:val="24"/>
          <w:szCs w:val="24"/>
        </w:rPr>
        <w:t>Об инвестиционной деятельности в Российской Федерации, осуществляем</w:t>
      </w:r>
      <w:r w:rsidR="00D7176E" w:rsidRPr="00C949C9">
        <w:rPr>
          <w:rFonts w:ascii="Times New Roman" w:hAnsi="Times New Roman" w:cs="Times New Roman"/>
          <w:sz w:val="24"/>
          <w:szCs w:val="24"/>
        </w:rPr>
        <w:t>ой в форме капитальных вложений»</w:t>
      </w:r>
      <w:r w:rsidR="00E7074C" w:rsidRPr="00C949C9">
        <w:rPr>
          <w:rFonts w:ascii="Times New Roman" w:hAnsi="Times New Roman" w:cs="Times New Roman"/>
          <w:sz w:val="24"/>
          <w:szCs w:val="24"/>
        </w:rPr>
        <w:t>, администрация Тейковского муниципального района</w:t>
      </w:r>
    </w:p>
    <w:p w:rsidR="00E7074C" w:rsidRPr="00C949C9" w:rsidRDefault="00E7074C" w:rsidP="00E7074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E7074C" w:rsidRPr="00C949C9" w:rsidRDefault="00E7074C" w:rsidP="00E7074C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949C9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E7074C" w:rsidRPr="00C949C9" w:rsidRDefault="00E7074C" w:rsidP="00E7074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72BA3" w:rsidRPr="00C949C9" w:rsidRDefault="00872BA3" w:rsidP="00872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ar27" w:history="1">
        <w:r w:rsidRPr="00C949C9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C949C9">
        <w:rPr>
          <w:rFonts w:ascii="Times New Roman" w:hAnsi="Times New Roman" w:cs="Times New Roman"/>
          <w:sz w:val="24"/>
          <w:szCs w:val="24"/>
        </w:rPr>
        <w:t xml:space="preserve"> проведения проверки инвестиционных проектов на предмет эффективности использования средств бюджета Тейковского муниципального района, направляемых на капитальные вложения, согласно приложению.</w:t>
      </w:r>
    </w:p>
    <w:p w:rsidR="00E7074C" w:rsidRPr="00C949C9" w:rsidRDefault="00E7074C" w:rsidP="00E7074C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F6A2E" w:rsidRPr="00C949C9"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 w:rsidR="009F6A2E" w:rsidRPr="00C949C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62B30" w:rsidRPr="00C949C9">
        <w:rPr>
          <w:rFonts w:ascii="Times New Roman" w:hAnsi="Times New Roman" w:cs="Times New Roman"/>
          <w:b/>
          <w:sz w:val="24"/>
          <w:szCs w:val="24"/>
        </w:rPr>
        <w:t>главы</w:t>
      </w:r>
      <w:r w:rsidRPr="00C949C9">
        <w:rPr>
          <w:rFonts w:ascii="Times New Roman" w:hAnsi="Times New Roman" w:cs="Times New Roman"/>
          <w:b/>
          <w:sz w:val="24"/>
          <w:szCs w:val="24"/>
        </w:rPr>
        <w:t xml:space="preserve"> Тейковского   </w:t>
      </w:r>
    </w:p>
    <w:p w:rsidR="00E7074C" w:rsidRPr="00C949C9" w:rsidRDefault="00E7074C" w:rsidP="00E7074C">
      <w:pPr>
        <w:pStyle w:val="a3"/>
        <w:rPr>
          <w:b/>
          <w:sz w:val="24"/>
          <w:szCs w:val="24"/>
        </w:rPr>
      </w:pPr>
      <w:r w:rsidRPr="00C949C9">
        <w:rPr>
          <w:b/>
          <w:sz w:val="24"/>
          <w:szCs w:val="24"/>
        </w:rPr>
        <w:t xml:space="preserve">муниципального района                                                              </w:t>
      </w:r>
      <w:r w:rsidR="00262B30" w:rsidRPr="00C949C9">
        <w:rPr>
          <w:b/>
          <w:sz w:val="24"/>
          <w:szCs w:val="24"/>
        </w:rPr>
        <w:t xml:space="preserve">           </w:t>
      </w:r>
      <w:proofErr w:type="spellStart"/>
      <w:r w:rsidR="00262B30" w:rsidRPr="00C949C9">
        <w:rPr>
          <w:b/>
          <w:sz w:val="24"/>
          <w:szCs w:val="24"/>
        </w:rPr>
        <w:t>Е.С.Фиохина</w:t>
      </w:r>
      <w:proofErr w:type="spellEnd"/>
    </w:p>
    <w:p w:rsidR="00872BA3" w:rsidRDefault="00872BA3" w:rsidP="00E7074C">
      <w:pPr>
        <w:spacing w:after="1" w:line="280" w:lineRule="atLeast"/>
        <w:ind w:firstLine="540"/>
        <w:jc w:val="right"/>
      </w:pPr>
    </w:p>
    <w:p w:rsidR="00872BA3" w:rsidRDefault="00872BA3" w:rsidP="00E7074C">
      <w:pPr>
        <w:spacing w:after="1" w:line="280" w:lineRule="atLeast"/>
        <w:ind w:firstLine="540"/>
        <w:jc w:val="right"/>
      </w:pPr>
    </w:p>
    <w:p w:rsidR="00872BA3" w:rsidRDefault="00872BA3" w:rsidP="00E7074C">
      <w:pPr>
        <w:spacing w:after="1" w:line="280" w:lineRule="atLeast"/>
        <w:ind w:firstLine="540"/>
        <w:jc w:val="right"/>
      </w:pPr>
    </w:p>
    <w:p w:rsidR="00872BA3" w:rsidRDefault="00872BA3" w:rsidP="00E6464B">
      <w:pPr>
        <w:spacing w:after="1" w:line="280" w:lineRule="atLeast"/>
      </w:pPr>
    </w:p>
    <w:p w:rsidR="00E6464B" w:rsidRDefault="00E6464B" w:rsidP="00E6464B">
      <w:pPr>
        <w:spacing w:after="1" w:line="280" w:lineRule="atLeast"/>
      </w:pPr>
    </w:p>
    <w:p w:rsidR="00E6464B" w:rsidRDefault="00E6464B" w:rsidP="00E6464B">
      <w:pPr>
        <w:spacing w:after="1" w:line="280" w:lineRule="atLeast"/>
      </w:pPr>
    </w:p>
    <w:p w:rsidR="00872BA3" w:rsidRPr="00872BA3" w:rsidRDefault="00872BA3" w:rsidP="00E7074C">
      <w:pPr>
        <w:spacing w:after="1" w:line="280" w:lineRule="atLeast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41C12" w:rsidRDefault="00341C12" w:rsidP="00E7074C">
      <w:pPr>
        <w:spacing w:after="1" w:line="280" w:lineRule="atLeast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7074C" w:rsidRPr="00C949C9" w:rsidRDefault="00E7074C" w:rsidP="00E7074C">
      <w:pPr>
        <w:spacing w:after="1" w:line="280" w:lineRule="atLeast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>Приложение</w:t>
      </w:r>
    </w:p>
    <w:p w:rsidR="00E7074C" w:rsidRPr="00C949C9" w:rsidRDefault="00E7074C" w:rsidP="00E7074C">
      <w:pPr>
        <w:spacing w:after="1" w:line="280" w:lineRule="atLeast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7074C" w:rsidRPr="00C949C9" w:rsidRDefault="00E7074C" w:rsidP="00E7074C">
      <w:pPr>
        <w:spacing w:after="1" w:line="280" w:lineRule="atLeast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E7074C" w:rsidRPr="00C949C9" w:rsidRDefault="00E7074C" w:rsidP="00E7074C">
      <w:pPr>
        <w:spacing w:after="1" w:line="280" w:lineRule="atLeas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C949C9" w:rsidRPr="00C949C9">
        <w:rPr>
          <w:rFonts w:ascii="Times New Roman" w:hAnsi="Times New Roman" w:cs="Times New Roman"/>
          <w:sz w:val="24"/>
          <w:szCs w:val="24"/>
        </w:rPr>
        <w:t xml:space="preserve">            от  11.11.2019</w:t>
      </w:r>
      <w:r w:rsidRPr="00C949C9">
        <w:rPr>
          <w:rFonts w:ascii="Times New Roman" w:hAnsi="Times New Roman" w:cs="Times New Roman"/>
          <w:sz w:val="24"/>
          <w:szCs w:val="24"/>
        </w:rPr>
        <w:t xml:space="preserve">  №</w:t>
      </w:r>
      <w:r w:rsidR="00C949C9" w:rsidRPr="00C949C9">
        <w:rPr>
          <w:rFonts w:ascii="Times New Roman" w:hAnsi="Times New Roman" w:cs="Times New Roman"/>
          <w:sz w:val="24"/>
          <w:szCs w:val="24"/>
        </w:rPr>
        <w:t>294</w:t>
      </w:r>
    </w:p>
    <w:p w:rsidR="00872BA3" w:rsidRPr="00C949C9" w:rsidRDefault="00872BA3" w:rsidP="00E707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BA3" w:rsidRPr="00C949C9" w:rsidRDefault="00872BA3" w:rsidP="00E707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9C9">
        <w:rPr>
          <w:rFonts w:ascii="Times New Roman" w:hAnsi="Times New Roman" w:cs="Times New Roman"/>
          <w:b/>
          <w:sz w:val="24"/>
          <w:szCs w:val="24"/>
        </w:rPr>
        <w:t>Порядок проведения проверки инвестиционных проектов на предмет эффективности использования средств бюджета Тейковского муниципального района, направляемых на капитальные вложения</w:t>
      </w:r>
    </w:p>
    <w:p w:rsidR="00872BA3" w:rsidRPr="00C949C9" w:rsidRDefault="00872BA3" w:rsidP="00E707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74C" w:rsidRPr="00C949C9" w:rsidRDefault="00872BA3" w:rsidP="00E707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49C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E7074C" w:rsidRPr="00C949C9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8336A2" w:rsidRPr="00C949C9" w:rsidRDefault="00E7074C" w:rsidP="00041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C949C9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Федеральным </w:t>
      </w:r>
      <w:hyperlink r:id="rId6" w:history="1">
        <w:r w:rsidRPr="00C949C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872BA3" w:rsidRPr="00C949C9">
        <w:rPr>
          <w:rFonts w:ascii="Times New Roman" w:hAnsi="Times New Roman" w:cs="Times New Roman"/>
          <w:sz w:val="24"/>
          <w:szCs w:val="24"/>
        </w:rPr>
        <w:t xml:space="preserve"> от 25.02.1999 №</w:t>
      </w:r>
      <w:r w:rsidRPr="00C949C9">
        <w:rPr>
          <w:rFonts w:ascii="Times New Roman" w:hAnsi="Times New Roman" w:cs="Times New Roman"/>
          <w:sz w:val="24"/>
          <w:szCs w:val="24"/>
        </w:rPr>
        <w:t>39-ФЗ "Об инвестиционной деятельности в Российской Федерации, осуществляемой в форме капитальных вложений" и определяет правила проведения проверки инвестиционных проектов, предусматривающих строительство, реконструкцию, в том числе с элементами реставрации, техническое перевооружение объектов капитального строительства, приобретение объектов недвижимого имущества и (или) осуществление иных инвестиций в основной капитал (далее - инвестиционный проект), финансируемых полностью</w:t>
      </w:r>
      <w:proofErr w:type="gramEnd"/>
      <w:r w:rsidRPr="00C949C9">
        <w:rPr>
          <w:rFonts w:ascii="Times New Roman" w:hAnsi="Times New Roman" w:cs="Times New Roman"/>
          <w:sz w:val="24"/>
          <w:szCs w:val="24"/>
        </w:rPr>
        <w:t xml:space="preserve"> или частично за счет средств </w:t>
      </w:r>
      <w:r w:rsidR="00872BA3" w:rsidRPr="00C949C9">
        <w:rPr>
          <w:rFonts w:ascii="Times New Roman" w:hAnsi="Times New Roman" w:cs="Times New Roman"/>
          <w:sz w:val="24"/>
          <w:szCs w:val="24"/>
        </w:rPr>
        <w:t>бюджета Тейковского муниципального района</w:t>
      </w:r>
      <w:r w:rsidRPr="00C949C9">
        <w:rPr>
          <w:rFonts w:ascii="Times New Roman" w:hAnsi="Times New Roman" w:cs="Times New Roman"/>
          <w:sz w:val="24"/>
          <w:szCs w:val="24"/>
        </w:rPr>
        <w:t xml:space="preserve">, на предмет эффективности использования средств </w:t>
      </w:r>
      <w:r w:rsidR="00872BA3" w:rsidRPr="00C949C9">
        <w:rPr>
          <w:rFonts w:ascii="Times New Roman" w:hAnsi="Times New Roman" w:cs="Times New Roman"/>
          <w:sz w:val="24"/>
          <w:szCs w:val="24"/>
        </w:rPr>
        <w:t>бюджета Тейковского муниципального района</w:t>
      </w:r>
      <w:r w:rsidRPr="00C949C9">
        <w:rPr>
          <w:rFonts w:ascii="Times New Roman" w:hAnsi="Times New Roman" w:cs="Times New Roman"/>
          <w:sz w:val="24"/>
          <w:szCs w:val="24"/>
        </w:rPr>
        <w:t>, направляемых на капитальн</w:t>
      </w:r>
      <w:r w:rsidR="008336A2" w:rsidRPr="00C949C9">
        <w:rPr>
          <w:rFonts w:ascii="Times New Roman" w:hAnsi="Times New Roman" w:cs="Times New Roman"/>
          <w:sz w:val="24"/>
          <w:szCs w:val="24"/>
        </w:rPr>
        <w:t>ые вложения (далее - проверка).</w:t>
      </w:r>
    </w:p>
    <w:p w:rsidR="008336A2" w:rsidRPr="00C949C9" w:rsidRDefault="00E7074C" w:rsidP="00833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C949C9">
        <w:rPr>
          <w:rFonts w:ascii="Times New Roman" w:hAnsi="Times New Roman" w:cs="Times New Roman"/>
          <w:sz w:val="24"/>
          <w:szCs w:val="24"/>
        </w:rPr>
        <w:t xml:space="preserve">Целью проведения проверки является оценка соответствия инвестиционного проекта установленным настоящим Порядком качественным и количественным критериям и предельному (минимальному) значению интегральной оценки эффективности использования средств </w:t>
      </w:r>
      <w:r w:rsidR="00872BA3" w:rsidRPr="00C949C9">
        <w:rPr>
          <w:rFonts w:ascii="Times New Roman" w:hAnsi="Times New Roman" w:cs="Times New Roman"/>
          <w:sz w:val="24"/>
          <w:szCs w:val="24"/>
        </w:rPr>
        <w:t>бюджета Тейковского муниципального района</w:t>
      </w:r>
      <w:r w:rsidRPr="00C949C9">
        <w:rPr>
          <w:rFonts w:ascii="Times New Roman" w:hAnsi="Times New Roman" w:cs="Times New Roman"/>
          <w:sz w:val="24"/>
          <w:szCs w:val="24"/>
        </w:rPr>
        <w:t>, направляемых на капитальные вложения (далее - качественные критерии, количественные критерии, интегральная оценка) в целях реализации инвестиционного проекта.</w:t>
      </w:r>
      <w:bookmarkStart w:id="0" w:name="Par36"/>
      <w:bookmarkEnd w:id="0"/>
      <w:proofErr w:type="gramEnd"/>
    </w:p>
    <w:p w:rsidR="008336A2" w:rsidRPr="00C949C9" w:rsidRDefault="00E7074C" w:rsidP="00833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 xml:space="preserve">1.3. Проверка проводится для принятия в установленном </w:t>
      </w:r>
      <w:r w:rsidR="00872BA3" w:rsidRPr="00C949C9">
        <w:rPr>
          <w:rFonts w:ascii="Times New Roman" w:hAnsi="Times New Roman" w:cs="Times New Roman"/>
          <w:sz w:val="24"/>
          <w:szCs w:val="24"/>
        </w:rPr>
        <w:t xml:space="preserve">действующим </w:t>
      </w:r>
      <w:r w:rsidRPr="00C949C9">
        <w:rPr>
          <w:rFonts w:ascii="Times New Roman" w:hAnsi="Times New Roman" w:cs="Times New Roman"/>
          <w:sz w:val="24"/>
          <w:szCs w:val="24"/>
        </w:rPr>
        <w:t xml:space="preserve">законодательством порядке решения о предоставлении средств </w:t>
      </w:r>
      <w:r w:rsidR="00872BA3" w:rsidRPr="00C949C9">
        <w:rPr>
          <w:rFonts w:ascii="Times New Roman" w:hAnsi="Times New Roman" w:cs="Times New Roman"/>
          <w:sz w:val="24"/>
          <w:szCs w:val="24"/>
        </w:rPr>
        <w:t>бюджета Тейковского муниципального района</w:t>
      </w:r>
      <w:r w:rsidRPr="00C949C9">
        <w:rPr>
          <w:rFonts w:ascii="Times New Roman" w:hAnsi="Times New Roman" w:cs="Times New Roman"/>
          <w:sz w:val="24"/>
          <w:szCs w:val="24"/>
        </w:rPr>
        <w:t>:</w:t>
      </w:r>
    </w:p>
    <w:p w:rsidR="008336A2" w:rsidRPr="00C949C9" w:rsidRDefault="00E7074C" w:rsidP="00833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>1) для осуществления бюджетных инвестиций в объекты капитал</w:t>
      </w:r>
      <w:r w:rsidR="00872BA3" w:rsidRPr="00C949C9">
        <w:rPr>
          <w:rFonts w:ascii="Times New Roman" w:hAnsi="Times New Roman" w:cs="Times New Roman"/>
          <w:sz w:val="24"/>
          <w:szCs w:val="24"/>
        </w:rPr>
        <w:t>ьного строительства муниципаль</w:t>
      </w:r>
      <w:r w:rsidRPr="00C949C9">
        <w:rPr>
          <w:rFonts w:ascii="Times New Roman" w:hAnsi="Times New Roman" w:cs="Times New Roman"/>
          <w:sz w:val="24"/>
          <w:szCs w:val="24"/>
        </w:rPr>
        <w:t xml:space="preserve">ной собственности </w:t>
      </w:r>
      <w:r w:rsidR="00872BA3" w:rsidRPr="00C949C9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  <w:r w:rsidRPr="00C949C9">
        <w:rPr>
          <w:rFonts w:ascii="Times New Roman" w:hAnsi="Times New Roman" w:cs="Times New Roman"/>
          <w:sz w:val="24"/>
          <w:szCs w:val="24"/>
        </w:rPr>
        <w:t>, по которым:</w:t>
      </w:r>
    </w:p>
    <w:p w:rsidR="008336A2" w:rsidRPr="00C949C9" w:rsidRDefault="00E7074C" w:rsidP="00833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49C9">
        <w:rPr>
          <w:rFonts w:ascii="Times New Roman" w:hAnsi="Times New Roman" w:cs="Times New Roman"/>
          <w:sz w:val="24"/>
          <w:szCs w:val="24"/>
        </w:rPr>
        <w:t xml:space="preserve">а) подготовка (корректировка) проектной документации (включая проведение инженерных изысканий, выполняемых для подготовки такой проектной документации)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коммунально-бытового назначения), на строительство, в том числе с элементами реставрации, реконструкцию и техническое перевооружение осуществляется с использованием средств </w:t>
      </w:r>
      <w:r w:rsidR="00872BA3" w:rsidRPr="00C949C9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="00872BA3" w:rsidRPr="00C949C9">
        <w:rPr>
          <w:rFonts w:ascii="Times New Roman" w:hAnsi="Times New Roman" w:cs="Times New Roman"/>
          <w:sz w:val="24"/>
          <w:szCs w:val="24"/>
        </w:rPr>
        <w:t xml:space="preserve"> Тейковского муниципального района</w:t>
      </w:r>
      <w:r w:rsidRPr="00C949C9">
        <w:rPr>
          <w:rFonts w:ascii="Times New Roman" w:hAnsi="Times New Roman" w:cs="Times New Roman"/>
          <w:sz w:val="24"/>
          <w:szCs w:val="24"/>
        </w:rPr>
        <w:t>;</w:t>
      </w:r>
    </w:p>
    <w:p w:rsidR="008336A2" w:rsidRPr="00C949C9" w:rsidRDefault="00E7074C" w:rsidP="00833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 xml:space="preserve">б) проектная документация на строительство, реконструкцию, в том числе с элементами реставрации, и техническое перевооружение разработана и утверждена застройщиком (заказчиком) или будет разработана без использования средств </w:t>
      </w:r>
      <w:r w:rsidR="00872BA3" w:rsidRPr="00C949C9">
        <w:rPr>
          <w:rFonts w:ascii="Times New Roman" w:hAnsi="Times New Roman" w:cs="Times New Roman"/>
          <w:sz w:val="24"/>
          <w:szCs w:val="24"/>
        </w:rPr>
        <w:t>бюджета Тейковского муниципального района</w:t>
      </w:r>
      <w:r w:rsidRPr="00C949C9">
        <w:rPr>
          <w:rFonts w:ascii="Times New Roman" w:hAnsi="Times New Roman" w:cs="Times New Roman"/>
          <w:sz w:val="24"/>
          <w:szCs w:val="24"/>
        </w:rPr>
        <w:t>;</w:t>
      </w:r>
    </w:p>
    <w:p w:rsidR="000419BD" w:rsidRPr="00C949C9" w:rsidRDefault="00E7074C" w:rsidP="00041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>2) для осуществления бюджетных инвестиций на приобретение объектов недв</w:t>
      </w:r>
      <w:r w:rsidR="00872BA3" w:rsidRPr="00C949C9">
        <w:rPr>
          <w:rFonts w:ascii="Times New Roman" w:hAnsi="Times New Roman" w:cs="Times New Roman"/>
          <w:sz w:val="24"/>
          <w:szCs w:val="24"/>
        </w:rPr>
        <w:t>ижимого имущества в муниципаль</w:t>
      </w:r>
      <w:r w:rsidR="00BA7E87" w:rsidRPr="00C949C9">
        <w:rPr>
          <w:rFonts w:ascii="Times New Roman" w:hAnsi="Times New Roman" w:cs="Times New Roman"/>
          <w:sz w:val="24"/>
          <w:szCs w:val="24"/>
        </w:rPr>
        <w:t xml:space="preserve">ную собственность </w:t>
      </w:r>
      <w:r w:rsidR="00872BA3" w:rsidRPr="00C949C9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  <w:r w:rsidRPr="00C949C9">
        <w:rPr>
          <w:rFonts w:ascii="Times New Roman" w:hAnsi="Times New Roman" w:cs="Times New Roman"/>
          <w:sz w:val="24"/>
          <w:szCs w:val="24"/>
        </w:rPr>
        <w:t>;</w:t>
      </w:r>
    </w:p>
    <w:p w:rsidR="000419BD" w:rsidRPr="00C949C9" w:rsidRDefault="00872BA3" w:rsidP="00041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>3) в виде субсидий муниципаль</w:t>
      </w:r>
      <w:r w:rsidR="00E7074C" w:rsidRPr="00C949C9">
        <w:rPr>
          <w:rFonts w:ascii="Times New Roman" w:hAnsi="Times New Roman" w:cs="Times New Roman"/>
          <w:sz w:val="24"/>
          <w:szCs w:val="24"/>
        </w:rPr>
        <w:t xml:space="preserve">ным бюджетным учреждениям </w:t>
      </w:r>
      <w:r w:rsidRPr="00C949C9">
        <w:rPr>
          <w:rFonts w:ascii="Times New Roman" w:hAnsi="Times New Roman" w:cs="Times New Roman"/>
          <w:sz w:val="24"/>
          <w:szCs w:val="24"/>
        </w:rPr>
        <w:t xml:space="preserve">Тейковского муниципального района </w:t>
      </w:r>
      <w:r w:rsidR="00E7074C" w:rsidRPr="00C949C9">
        <w:rPr>
          <w:rFonts w:ascii="Times New Roman" w:hAnsi="Times New Roman" w:cs="Times New Roman"/>
          <w:sz w:val="24"/>
          <w:szCs w:val="24"/>
        </w:rPr>
        <w:t xml:space="preserve">и </w:t>
      </w:r>
      <w:r w:rsidRPr="00C949C9">
        <w:rPr>
          <w:rFonts w:ascii="Times New Roman" w:hAnsi="Times New Roman" w:cs="Times New Roman"/>
          <w:sz w:val="24"/>
          <w:szCs w:val="24"/>
        </w:rPr>
        <w:t>муниципаль</w:t>
      </w:r>
      <w:r w:rsidR="00E7074C" w:rsidRPr="00C949C9">
        <w:rPr>
          <w:rFonts w:ascii="Times New Roman" w:hAnsi="Times New Roman" w:cs="Times New Roman"/>
          <w:sz w:val="24"/>
          <w:szCs w:val="24"/>
        </w:rPr>
        <w:t xml:space="preserve">ным автономным учреждениям </w:t>
      </w:r>
      <w:r w:rsidRPr="00C949C9">
        <w:rPr>
          <w:rFonts w:ascii="Times New Roman" w:hAnsi="Times New Roman" w:cs="Times New Roman"/>
          <w:sz w:val="24"/>
          <w:szCs w:val="24"/>
        </w:rPr>
        <w:t>Тейковского муниципального района, муниципаль</w:t>
      </w:r>
      <w:r w:rsidR="00E7074C" w:rsidRPr="00C949C9">
        <w:rPr>
          <w:rFonts w:ascii="Times New Roman" w:hAnsi="Times New Roman" w:cs="Times New Roman"/>
          <w:sz w:val="24"/>
          <w:szCs w:val="24"/>
        </w:rPr>
        <w:t xml:space="preserve">ным унитарным предприятиям </w:t>
      </w:r>
      <w:r w:rsidRPr="00C949C9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  <w:r w:rsidR="00E7074C" w:rsidRPr="00C949C9">
        <w:rPr>
          <w:rFonts w:ascii="Times New Roman" w:hAnsi="Times New Roman" w:cs="Times New Roman"/>
          <w:sz w:val="24"/>
          <w:szCs w:val="24"/>
        </w:rPr>
        <w:t xml:space="preserve"> на осуществление капитальных вложений в объекты капита</w:t>
      </w:r>
      <w:r w:rsidRPr="00C949C9">
        <w:rPr>
          <w:rFonts w:ascii="Times New Roman" w:hAnsi="Times New Roman" w:cs="Times New Roman"/>
          <w:sz w:val="24"/>
          <w:szCs w:val="24"/>
        </w:rPr>
        <w:t>льного строительства муниципаль</w:t>
      </w:r>
      <w:r w:rsidR="00E7074C" w:rsidRPr="00C949C9">
        <w:rPr>
          <w:rFonts w:ascii="Times New Roman" w:hAnsi="Times New Roman" w:cs="Times New Roman"/>
          <w:sz w:val="24"/>
          <w:szCs w:val="24"/>
        </w:rPr>
        <w:t xml:space="preserve">ной собственности </w:t>
      </w:r>
      <w:r w:rsidRPr="00C949C9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  <w:r w:rsidR="00E7074C" w:rsidRPr="00C949C9">
        <w:rPr>
          <w:rFonts w:ascii="Times New Roman" w:hAnsi="Times New Roman" w:cs="Times New Roman"/>
          <w:sz w:val="24"/>
          <w:szCs w:val="24"/>
        </w:rPr>
        <w:t>, по которым:</w:t>
      </w:r>
    </w:p>
    <w:p w:rsidR="000419BD" w:rsidRPr="00C949C9" w:rsidRDefault="00E7074C" w:rsidP="00041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49C9">
        <w:rPr>
          <w:rFonts w:ascii="Times New Roman" w:hAnsi="Times New Roman" w:cs="Times New Roman"/>
          <w:sz w:val="24"/>
          <w:szCs w:val="24"/>
        </w:rPr>
        <w:t xml:space="preserve">а) подготовка (корректировка) проектной документации (включая проведение инженерных изысканий, выполняемых для подготовки такой проектной документации)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коммунально-бытового назначения), на строительство, реконструкцию, в том числе с элементами реставрации, техническое перевооружение осуществляется с использованием средств </w:t>
      </w:r>
      <w:r w:rsidR="008F593D" w:rsidRPr="00C949C9">
        <w:rPr>
          <w:rFonts w:ascii="Times New Roman" w:hAnsi="Times New Roman" w:cs="Times New Roman"/>
          <w:sz w:val="24"/>
          <w:szCs w:val="24"/>
        </w:rPr>
        <w:t>бюджета Тейковского</w:t>
      </w:r>
      <w:proofErr w:type="gramEnd"/>
      <w:r w:rsidR="008F593D" w:rsidRPr="00C949C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C949C9">
        <w:rPr>
          <w:rFonts w:ascii="Times New Roman" w:hAnsi="Times New Roman" w:cs="Times New Roman"/>
          <w:sz w:val="24"/>
          <w:szCs w:val="24"/>
        </w:rPr>
        <w:t>;</w:t>
      </w:r>
    </w:p>
    <w:p w:rsidR="000419BD" w:rsidRPr="00C949C9" w:rsidRDefault="00E7074C" w:rsidP="00041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 xml:space="preserve">б) проектная документация на строительство, реконструкцию, в том числе с элементами реставрации, и техническое перевооружение разработана и утверждена застройщиком (заказчиком) или будет разработана без использования средств </w:t>
      </w:r>
      <w:r w:rsidR="008F593D" w:rsidRPr="00C949C9">
        <w:rPr>
          <w:rFonts w:ascii="Times New Roman" w:hAnsi="Times New Roman" w:cs="Times New Roman"/>
          <w:sz w:val="24"/>
          <w:szCs w:val="24"/>
        </w:rPr>
        <w:t>бюджета Тейковского муниципального района</w:t>
      </w:r>
      <w:r w:rsidRPr="00C949C9">
        <w:rPr>
          <w:rFonts w:ascii="Times New Roman" w:hAnsi="Times New Roman" w:cs="Times New Roman"/>
          <w:sz w:val="24"/>
          <w:szCs w:val="24"/>
        </w:rPr>
        <w:t>;</w:t>
      </w:r>
    </w:p>
    <w:p w:rsidR="000419BD" w:rsidRPr="00C949C9" w:rsidRDefault="008F593D" w:rsidP="00041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>4) в виде субсидий муниципаль</w:t>
      </w:r>
      <w:r w:rsidR="00E7074C" w:rsidRPr="00C949C9">
        <w:rPr>
          <w:rFonts w:ascii="Times New Roman" w:hAnsi="Times New Roman" w:cs="Times New Roman"/>
          <w:sz w:val="24"/>
          <w:szCs w:val="24"/>
        </w:rPr>
        <w:t xml:space="preserve">ным бюджетным учреждениям </w:t>
      </w:r>
      <w:r w:rsidRPr="00C949C9">
        <w:rPr>
          <w:rFonts w:ascii="Times New Roman" w:hAnsi="Times New Roman" w:cs="Times New Roman"/>
          <w:sz w:val="24"/>
          <w:szCs w:val="24"/>
        </w:rPr>
        <w:t>Тейковского муниципального района и муниципаль</w:t>
      </w:r>
      <w:r w:rsidR="00E7074C" w:rsidRPr="00C949C9">
        <w:rPr>
          <w:rFonts w:ascii="Times New Roman" w:hAnsi="Times New Roman" w:cs="Times New Roman"/>
          <w:sz w:val="24"/>
          <w:szCs w:val="24"/>
        </w:rPr>
        <w:t xml:space="preserve">ным автономным учреждениям </w:t>
      </w:r>
      <w:r w:rsidRPr="00C949C9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  <w:r w:rsidR="00E7074C" w:rsidRPr="00C949C9">
        <w:rPr>
          <w:rFonts w:ascii="Times New Roman" w:hAnsi="Times New Roman" w:cs="Times New Roman"/>
          <w:sz w:val="24"/>
          <w:szCs w:val="24"/>
        </w:rPr>
        <w:t xml:space="preserve">, </w:t>
      </w:r>
      <w:r w:rsidRPr="00C949C9">
        <w:rPr>
          <w:rFonts w:ascii="Times New Roman" w:hAnsi="Times New Roman" w:cs="Times New Roman"/>
          <w:sz w:val="24"/>
          <w:szCs w:val="24"/>
        </w:rPr>
        <w:lastRenderedPageBreak/>
        <w:t>муниципаль</w:t>
      </w:r>
      <w:r w:rsidR="00E7074C" w:rsidRPr="00C949C9">
        <w:rPr>
          <w:rFonts w:ascii="Times New Roman" w:hAnsi="Times New Roman" w:cs="Times New Roman"/>
          <w:sz w:val="24"/>
          <w:szCs w:val="24"/>
        </w:rPr>
        <w:t xml:space="preserve">ным унитарным предприятиям </w:t>
      </w:r>
      <w:r w:rsidR="00D614B8" w:rsidRPr="00C949C9">
        <w:rPr>
          <w:rFonts w:ascii="Times New Roman" w:hAnsi="Times New Roman" w:cs="Times New Roman"/>
          <w:sz w:val="24"/>
          <w:szCs w:val="24"/>
        </w:rPr>
        <w:t xml:space="preserve">на осуществление указанными учреждениями и предприятиями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</w:t>
      </w:r>
      <w:r w:rsidR="004E2E34" w:rsidRPr="00C949C9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  <w:r w:rsidR="00E7074C" w:rsidRPr="00C949C9">
        <w:rPr>
          <w:rFonts w:ascii="Times New Roman" w:hAnsi="Times New Roman" w:cs="Times New Roman"/>
          <w:sz w:val="24"/>
          <w:szCs w:val="24"/>
        </w:rPr>
        <w:t>;</w:t>
      </w:r>
    </w:p>
    <w:p w:rsidR="000419BD" w:rsidRPr="00C949C9" w:rsidRDefault="00E7074C" w:rsidP="00041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49C9">
        <w:rPr>
          <w:rFonts w:ascii="Times New Roman" w:hAnsi="Times New Roman" w:cs="Times New Roman"/>
          <w:sz w:val="24"/>
          <w:szCs w:val="24"/>
        </w:rPr>
        <w:t xml:space="preserve">5) для осуществления бюджетных инвестиций в объекты капитального строительства, находящиеся в собственности юридических лиц, не являющихся муниципальными учреждениями </w:t>
      </w:r>
      <w:r w:rsidR="004E2E34" w:rsidRPr="00C949C9">
        <w:rPr>
          <w:rFonts w:ascii="Times New Roman" w:hAnsi="Times New Roman" w:cs="Times New Roman"/>
          <w:sz w:val="24"/>
          <w:szCs w:val="24"/>
        </w:rPr>
        <w:t xml:space="preserve">Тейковского муниципального района </w:t>
      </w:r>
      <w:r w:rsidRPr="00C949C9">
        <w:rPr>
          <w:rFonts w:ascii="Times New Roman" w:hAnsi="Times New Roman" w:cs="Times New Roman"/>
          <w:sz w:val="24"/>
          <w:szCs w:val="24"/>
        </w:rPr>
        <w:t xml:space="preserve">и муниципальными унитарными предприятиями </w:t>
      </w:r>
      <w:r w:rsidR="004E2E34" w:rsidRPr="00C949C9">
        <w:rPr>
          <w:rFonts w:ascii="Times New Roman" w:hAnsi="Times New Roman" w:cs="Times New Roman"/>
          <w:sz w:val="24"/>
          <w:szCs w:val="24"/>
        </w:rPr>
        <w:t xml:space="preserve">Тейковского муниципального района </w:t>
      </w:r>
      <w:r w:rsidRPr="00C949C9">
        <w:rPr>
          <w:rFonts w:ascii="Times New Roman" w:hAnsi="Times New Roman" w:cs="Times New Roman"/>
          <w:sz w:val="24"/>
          <w:szCs w:val="24"/>
        </w:rPr>
        <w:t>(далее - организации), проектная документация на строительство, реконструкцию, в том числе с элементами реставрации, и техническое перевооружение которых подлежит разработке (разработана) без использования средств бюджета</w:t>
      </w:r>
      <w:r w:rsidR="004E2E34" w:rsidRPr="00C949C9">
        <w:rPr>
          <w:rFonts w:ascii="Times New Roman" w:hAnsi="Times New Roman" w:cs="Times New Roman"/>
          <w:sz w:val="24"/>
          <w:szCs w:val="24"/>
        </w:rPr>
        <w:t xml:space="preserve"> Тейковского муниципального района</w:t>
      </w:r>
      <w:r w:rsidRPr="00C949C9">
        <w:rPr>
          <w:rFonts w:ascii="Times New Roman" w:hAnsi="Times New Roman" w:cs="Times New Roman"/>
          <w:sz w:val="24"/>
          <w:szCs w:val="24"/>
        </w:rPr>
        <w:t>, а также на приобретение объектов</w:t>
      </w:r>
      <w:proofErr w:type="gramEnd"/>
      <w:r w:rsidRPr="00C949C9">
        <w:rPr>
          <w:rFonts w:ascii="Times New Roman" w:hAnsi="Times New Roman" w:cs="Times New Roman"/>
          <w:sz w:val="24"/>
          <w:szCs w:val="24"/>
        </w:rPr>
        <w:t xml:space="preserve"> недвижимого имущества в собственность указанных организаций;</w:t>
      </w:r>
    </w:p>
    <w:p w:rsidR="000419BD" w:rsidRPr="00C949C9" w:rsidRDefault="00E7074C" w:rsidP="00041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 xml:space="preserve">6) в виде субсидий бюджетам </w:t>
      </w:r>
      <w:r w:rsidR="004E2E34" w:rsidRPr="00C949C9">
        <w:rPr>
          <w:rFonts w:ascii="Times New Roman" w:hAnsi="Times New Roman" w:cs="Times New Roman"/>
          <w:sz w:val="24"/>
          <w:szCs w:val="24"/>
        </w:rPr>
        <w:t>сельских поселений Тейковского муниципального района</w:t>
      </w:r>
      <w:r w:rsidRPr="00C949C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949C9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C949C9">
        <w:rPr>
          <w:rFonts w:ascii="Times New Roman" w:hAnsi="Times New Roman" w:cs="Times New Roman"/>
          <w:sz w:val="24"/>
          <w:szCs w:val="24"/>
        </w:rPr>
        <w:t xml:space="preserve"> капитальных вложений в объекты муниципальной собственности, а также на </w:t>
      </w:r>
      <w:proofErr w:type="spellStart"/>
      <w:r w:rsidRPr="00C949C9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C949C9">
        <w:rPr>
          <w:rFonts w:ascii="Times New Roman" w:hAnsi="Times New Roman" w:cs="Times New Roman"/>
          <w:sz w:val="24"/>
          <w:szCs w:val="24"/>
        </w:rPr>
        <w:t xml:space="preserve"> капитальных вложений на приобретение объектов недвижимого имущества в муниципальную собственность.</w:t>
      </w:r>
    </w:p>
    <w:p w:rsidR="000419BD" w:rsidRPr="00C949C9" w:rsidRDefault="00E7074C" w:rsidP="00041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 xml:space="preserve">1.4. Проверка осуществляется в отношении инвестиционных проектов в случае, если сметная стоимость или предполагаемая (предельная) стоимость объекта капитального строительства либо стоимость приобретения объекта недвижимого имущества (рассчитанная в ценах соответствующих лет) превышает 500 </w:t>
      </w:r>
      <w:proofErr w:type="gramStart"/>
      <w:r w:rsidRPr="00C949C9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C949C9">
        <w:rPr>
          <w:rFonts w:ascii="Times New Roman" w:hAnsi="Times New Roman" w:cs="Times New Roman"/>
          <w:sz w:val="24"/>
          <w:szCs w:val="24"/>
        </w:rPr>
        <w:t xml:space="preserve"> рублей, а также по поручениям </w:t>
      </w:r>
      <w:r w:rsidR="004E2E34" w:rsidRPr="00C949C9">
        <w:rPr>
          <w:rFonts w:ascii="Times New Roman" w:hAnsi="Times New Roman" w:cs="Times New Roman"/>
          <w:sz w:val="24"/>
          <w:szCs w:val="24"/>
        </w:rPr>
        <w:t>главы Тейковского муниципального района</w:t>
      </w:r>
      <w:r w:rsidRPr="00C949C9">
        <w:rPr>
          <w:rFonts w:ascii="Times New Roman" w:hAnsi="Times New Roman" w:cs="Times New Roman"/>
          <w:sz w:val="24"/>
          <w:szCs w:val="24"/>
        </w:rPr>
        <w:t xml:space="preserve"> независимо от сметной стоимости или предполагаемой (предельной) стоимости объекта капитального строительства либо стоимости приобретения объекта недвижимого имущества (рассчитанной в </w:t>
      </w:r>
      <w:proofErr w:type="gramStart"/>
      <w:r w:rsidRPr="00C949C9">
        <w:rPr>
          <w:rFonts w:ascii="Times New Roman" w:hAnsi="Times New Roman" w:cs="Times New Roman"/>
          <w:sz w:val="24"/>
          <w:szCs w:val="24"/>
        </w:rPr>
        <w:t>ценах</w:t>
      </w:r>
      <w:proofErr w:type="gramEnd"/>
      <w:r w:rsidRPr="00C949C9">
        <w:rPr>
          <w:rFonts w:ascii="Times New Roman" w:hAnsi="Times New Roman" w:cs="Times New Roman"/>
          <w:sz w:val="24"/>
          <w:szCs w:val="24"/>
        </w:rPr>
        <w:t xml:space="preserve"> соответствующих лет).</w:t>
      </w:r>
    </w:p>
    <w:p w:rsidR="000419BD" w:rsidRPr="00C949C9" w:rsidRDefault="00E7074C" w:rsidP="00041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 xml:space="preserve">Проверка не проводится в отношении инвестиционных проектов, бюджетные инвестиции в которые планируется осуществлять за счет средств дорожного фонда </w:t>
      </w:r>
      <w:r w:rsidR="004E2E34" w:rsidRPr="00C949C9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  <w:r w:rsidRPr="00C949C9">
        <w:rPr>
          <w:rFonts w:ascii="Times New Roman" w:hAnsi="Times New Roman" w:cs="Times New Roman"/>
          <w:sz w:val="24"/>
          <w:szCs w:val="24"/>
        </w:rPr>
        <w:t>.</w:t>
      </w:r>
    </w:p>
    <w:p w:rsidR="000419BD" w:rsidRPr="00C949C9" w:rsidRDefault="00E7074C" w:rsidP="00041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 xml:space="preserve">1.5. Проверка осуществляется </w:t>
      </w:r>
      <w:r w:rsidR="004E2E34" w:rsidRPr="00C949C9">
        <w:rPr>
          <w:rFonts w:ascii="Times New Roman" w:hAnsi="Times New Roman" w:cs="Times New Roman"/>
          <w:sz w:val="24"/>
          <w:szCs w:val="24"/>
        </w:rPr>
        <w:t>отделом</w:t>
      </w:r>
      <w:r w:rsidR="00D614B8" w:rsidRPr="00C949C9">
        <w:rPr>
          <w:rFonts w:ascii="Times New Roman" w:hAnsi="Times New Roman" w:cs="Times New Roman"/>
          <w:sz w:val="24"/>
          <w:szCs w:val="24"/>
        </w:rPr>
        <w:t xml:space="preserve"> экономического развития, </w:t>
      </w:r>
      <w:r w:rsidRPr="00C949C9">
        <w:rPr>
          <w:rFonts w:ascii="Times New Roman" w:hAnsi="Times New Roman" w:cs="Times New Roman"/>
          <w:sz w:val="24"/>
          <w:szCs w:val="24"/>
        </w:rPr>
        <w:t xml:space="preserve">торговли </w:t>
      </w:r>
      <w:r w:rsidR="004E2E34" w:rsidRPr="00C949C9">
        <w:rPr>
          <w:rFonts w:ascii="Times New Roman" w:hAnsi="Times New Roman" w:cs="Times New Roman"/>
          <w:sz w:val="24"/>
          <w:szCs w:val="24"/>
        </w:rPr>
        <w:t xml:space="preserve">и имущественных отношений администрации Тейковского муниципального района </w:t>
      </w:r>
      <w:r w:rsidRPr="00C949C9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4E2E34" w:rsidRPr="00C949C9">
        <w:rPr>
          <w:rFonts w:ascii="Times New Roman" w:hAnsi="Times New Roman" w:cs="Times New Roman"/>
          <w:sz w:val="24"/>
          <w:szCs w:val="24"/>
        </w:rPr>
        <w:t>Отдел</w:t>
      </w:r>
      <w:r w:rsidRPr="00C949C9">
        <w:rPr>
          <w:rFonts w:ascii="Times New Roman" w:hAnsi="Times New Roman" w:cs="Times New Roman"/>
          <w:sz w:val="24"/>
          <w:szCs w:val="24"/>
        </w:rPr>
        <w:t>) в соответствии с настоящим Порядком.</w:t>
      </w:r>
    </w:p>
    <w:p w:rsidR="000419BD" w:rsidRPr="00C949C9" w:rsidRDefault="00E7074C" w:rsidP="00041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>Плата за пр</w:t>
      </w:r>
      <w:r w:rsidR="000419BD" w:rsidRPr="00C949C9">
        <w:rPr>
          <w:rFonts w:ascii="Times New Roman" w:hAnsi="Times New Roman" w:cs="Times New Roman"/>
          <w:sz w:val="24"/>
          <w:szCs w:val="24"/>
        </w:rPr>
        <w:t>оведение проверки не взимается.</w:t>
      </w:r>
    </w:p>
    <w:p w:rsidR="000419BD" w:rsidRPr="00C949C9" w:rsidRDefault="00E7074C" w:rsidP="00041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 xml:space="preserve">1.6. Инициатором проверки является </w:t>
      </w:r>
      <w:r w:rsidR="004E2E34" w:rsidRPr="00C949C9">
        <w:rPr>
          <w:rFonts w:ascii="Times New Roman" w:hAnsi="Times New Roman" w:cs="Times New Roman"/>
          <w:sz w:val="24"/>
          <w:szCs w:val="24"/>
        </w:rPr>
        <w:t>структурное подразделение администрации Тейковского муниципального района</w:t>
      </w:r>
      <w:r w:rsidRPr="00C949C9">
        <w:rPr>
          <w:rFonts w:ascii="Times New Roman" w:hAnsi="Times New Roman" w:cs="Times New Roman"/>
          <w:sz w:val="24"/>
          <w:szCs w:val="24"/>
        </w:rPr>
        <w:t xml:space="preserve">, </w:t>
      </w:r>
      <w:r w:rsidR="004E2E34" w:rsidRPr="00C949C9">
        <w:rPr>
          <w:rFonts w:ascii="Times New Roman" w:hAnsi="Times New Roman" w:cs="Times New Roman"/>
          <w:sz w:val="24"/>
          <w:szCs w:val="24"/>
        </w:rPr>
        <w:t>курирующее направление</w:t>
      </w:r>
      <w:r w:rsidRPr="00C949C9">
        <w:rPr>
          <w:rFonts w:ascii="Times New Roman" w:hAnsi="Times New Roman" w:cs="Times New Roman"/>
          <w:sz w:val="24"/>
          <w:szCs w:val="24"/>
        </w:rPr>
        <w:t xml:space="preserve"> в сфере, на развитие которой направлен инвестиционный проект.</w:t>
      </w:r>
    </w:p>
    <w:p w:rsidR="000419BD" w:rsidRPr="00C949C9" w:rsidRDefault="00E7074C" w:rsidP="00041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 xml:space="preserve">1.7. </w:t>
      </w:r>
      <w:r w:rsidR="004E2E34" w:rsidRPr="00C949C9">
        <w:rPr>
          <w:rFonts w:ascii="Times New Roman" w:hAnsi="Times New Roman" w:cs="Times New Roman"/>
          <w:sz w:val="24"/>
          <w:szCs w:val="24"/>
        </w:rPr>
        <w:t>Отдел</w:t>
      </w:r>
      <w:r w:rsidRPr="00C949C9">
        <w:rPr>
          <w:rFonts w:ascii="Times New Roman" w:hAnsi="Times New Roman" w:cs="Times New Roman"/>
          <w:sz w:val="24"/>
          <w:szCs w:val="24"/>
        </w:rPr>
        <w:t xml:space="preserve"> ведет реестр инвестиционных проектов, получивших заключение об эффективности использования средств бюджета</w:t>
      </w:r>
      <w:r w:rsidR="004E2E34" w:rsidRPr="00C949C9">
        <w:rPr>
          <w:rFonts w:ascii="Times New Roman" w:hAnsi="Times New Roman" w:cs="Times New Roman"/>
          <w:sz w:val="24"/>
          <w:szCs w:val="24"/>
        </w:rPr>
        <w:t xml:space="preserve"> Тейковского муниципального района</w:t>
      </w:r>
      <w:r w:rsidRPr="00C949C9">
        <w:rPr>
          <w:rFonts w:ascii="Times New Roman" w:hAnsi="Times New Roman" w:cs="Times New Roman"/>
          <w:sz w:val="24"/>
          <w:szCs w:val="24"/>
        </w:rPr>
        <w:t>, направляемых на капитальные вложения в целях реализации инвестиционного проекта (далее - реестр).</w:t>
      </w:r>
    </w:p>
    <w:p w:rsidR="000419BD" w:rsidRPr="00C949C9" w:rsidRDefault="00E7074C" w:rsidP="00041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 xml:space="preserve">Реестр ведется на электронном носителе путем внесения в него соответствующих записей согласно </w:t>
      </w:r>
      <w:hyperlink w:anchor="Par56" w:history="1">
        <w:r w:rsidRPr="00C949C9">
          <w:rPr>
            <w:rFonts w:ascii="Times New Roman" w:hAnsi="Times New Roman" w:cs="Times New Roman"/>
            <w:color w:val="0000FF"/>
            <w:sz w:val="24"/>
            <w:szCs w:val="24"/>
          </w:rPr>
          <w:t>пункту 1.10</w:t>
        </w:r>
      </w:hyperlink>
      <w:r w:rsidRPr="00C949C9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0419BD" w:rsidRPr="00C949C9" w:rsidRDefault="00E7074C" w:rsidP="00041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 xml:space="preserve">1.8. Реестр является информационной базой, содержащей зафиксированные сведения об инвестиционных проектах, получивших </w:t>
      </w:r>
      <w:r w:rsidR="00D614B8" w:rsidRPr="00C949C9">
        <w:rPr>
          <w:rFonts w:ascii="Times New Roman" w:hAnsi="Times New Roman" w:cs="Times New Roman"/>
          <w:sz w:val="24"/>
          <w:szCs w:val="24"/>
        </w:rPr>
        <w:t>заключение</w:t>
      </w:r>
      <w:r w:rsidR="004E2E34" w:rsidRPr="00C949C9">
        <w:rPr>
          <w:rFonts w:ascii="Times New Roman" w:hAnsi="Times New Roman" w:cs="Times New Roman"/>
          <w:sz w:val="24"/>
          <w:szCs w:val="24"/>
        </w:rPr>
        <w:t xml:space="preserve"> об эффективности использования средств бюджета Тейковского муниципального района, направляемых на капитальные вложения в целях реализации инвестиционного проекта</w:t>
      </w:r>
      <w:r w:rsidRPr="00C949C9">
        <w:rPr>
          <w:rFonts w:ascii="Times New Roman" w:hAnsi="Times New Roman" w:cs="Times New Roman"/>
          <w:sz w:val="24"/>
          <w:szCs w:val="24"/>
        </w:rPr>
        <w:t>.</w:t>
      </w:r>
    </w:p>
    <w:p w:rsidR="000419BD" w:rsidRPr="00C949C9" w:rsidRDefault="00E7074C" w:rsidP="00041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 xml:space="preserve">1.9. Сведения об инвестиционном проекте вносятся в реестр в течение 5 рабочих дней со дня получения </w:t>
      </w:r>
      <w:r w:rsidR="00D614B8" w:rsidRPr="00C949C9">
        <w:rPr>
          <w:rFonts w:ascii="Times New Roman" w:hAnsi="Times New Roman" w:cs="Times New Roman"/>
          <w:sz w:val="24"/>
          <w:szCs w:val="24"/>
        </w:rPr>
        <w:t xml:space="preserve">заключения </w:t>
      </w:r>
      <w:r w:rsidR="004E2E34" w:rsidRPr="00C949C9">
        <w:rPr>
          <w:rFonts w:ascii="Times New Roman" w:hAnsi="Times New Roman" w:cs="Times New Roman"/>
          <w:sz w:val="24"/>
          <w:szCs w:val="24"/>
        </w:rPr>
        <w:t>об эффективности использования средств бюджета Тейковского муниципального района, направляемых на капитальные вложения</w:t>
      </w:r>
      <w:r w:rsidRPr="00C949C9">
        <w:rPr>
          <w:rFonts w:ascii="Times New Roman" w:hAnsi="Times New Roman" w:cs="Times New Roman"/>
          <w:sz w:val="24"/>
          <w:szCs w:val="24"/>
        </w:rPr>
        <w:t>.</w:t>
      </w:r>
      <w:bookmarkStart w:id="1" w:name="Par56"/>
      <w:bookmarkEnd w:id="1"/>
    </w:p>
    <w:p w:rsidR="000419BD" w:rsidRPr="00C949C9" w:rsidRDefault="00E7074C" w:rsidP="00041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>1.10. Реестровая запи</w:t>
      </w:r>
      <w:r w:rsidR="000419BD" w:rsidRPr="00C949C9">
        <w:rPr>
          <w:rFonts w:ascii="Times New Roman" w:hAnsi="Times New Roman" w:cs="Times New Roman"/>
          <w:sz w:val="24"/>
          <w:szCs w:val="24"/>
        </w:rPr>
        <w:t>сь содержит следующие сведения:</w:t>
      </w:r>
    </w:p>
    <w:p w:rsidR="000419BD" w:rsidRPr="00C949C9" w:rsidRDefault="00E7074C" w:rsidP="00041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>1) номер реестровой записи;</w:t>
      </w:r>
    </w:p>
    <w:p w:rsidR="000419BD" w:rsidRPr="00C949C9" w:rsidRDefault="00E7074C" w:rsidP="00041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 xml:space="preserve">2) наименование инвестиционного проекта, получившего заключение </w:t>
      </w:r>
      <w:r w:rsidR="004E2E34" w:rsidRPr="00C949C9">
        <w:rPr>
          <w:rFonts w:ascii="Times New Roman" w:hAnsi="Times New Roman" w:cs="Times New Roman"/>
          <w:sz w:val="24"/>
          <w:szCs w:val="24"/>
        </w:rPr>
        <w:t>об эффективности использования средств бюджета Тейковского муниципального района, направляемых на капитальные вложения в целях реализации инвестиционного проекта</w:t>
      </w:r>
      <w:r w:rsidRPr="00C949C9">
        <w:rPr>
          <w:rFonts w:ascii="Times New Roman" w:hAnsi="Times New Roman" w:cs="Times New Roman"/>
          <w:sz w:val="24"/>
          <w:szCs w:val="24"/>
        </w:rPr>
        <w:t>;</w:t>
      </w:r>
    </w:p>
    <w:p w:rsidR="000419BD" w:rsidRPr="00C949C9" w:rsidRDefault="00E7074C" w:rsidP="00041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>3) на</w:t>
      </w:r>
      <w:r w:rsidR="000419BD" w:rsidRPr="00C949C9">
        <w:rPr>
          <w:rFonts w:ascii="Times New Roman" w:hAnsi="Times New Roman" w:cs="Times New Roman"/>
          <w:sz w:val="24"/>
          <w:szCs w:val="24"/>
        </w:rPr>
        <w:t>именование инициатора проверки;</w:t>
      </w:r>
    </w:p>
    <w:p w:rsidR="000419BD" w:rsidRPr="00C949C9" w:rsidRDefault="00E7074C" w:rsidP="00041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lastRenderedPageBreak/>
        <w:t>4) реквизиты заключения об эффективности использования средств бюджета</w:t>
      </w:r>
      <w:r w:rsidR="004D178A" w:rsidRPr="00C949C9">
        <w:rPr>
          <w:rFonts w:ascii="Times New Roman" w:hAnsi="Times New Roman" w:cs="Times New Roman"/>
          <w:sz w:val="24"/>
          <w:szCs w:val="24"/>
        </w:rPr>
        <w:t xml:space="preserve"> Тейковского муниципального района</w:t>
      </w:r>
      <w:r w:rsidRPr="00C949C9">
        <w:rPr>
          <w:rFonts w:ascii="Times New Roman" w:hAnsi="Times New Roman" w:cs="Times New Roman"/>
          <w:sz w:val="24"/>
          <w:szCs w:val="24"/>
        </w:rPr>
        <w:t>, направляемых на капитальные вложения (номер, дата);</w:t>
      </w:r>
    </w:p>
    <w:p w:rsidR="000419BD" w:rsidRPr="00C949C9" w:rsidRDefault="00E7074C" w:rsidP="00041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 xml:space="preserve">5) дата исключения из реестра, определяемая в соответствии с </w:t>
      </w:r>
      <w:hyperlink w:anchor="Par62" w:history="1">
        <w:r w:rsidRPr="00C949C9">
          <w:rPr>
            <w:rFonts w:ascii="Times New Roman" w:hAnsi="Times New Roman" w:cs="Times New Roman"/>
            <w:color w:val="0000FF"/>
            <w:sz w:val="24"/>
            <w:szCs w:val="24"/>
          </w:rPr>
          <w:t>пунктом 1.11</w:t>
        </w:r>
      </w:hyperlink>
      <w:r w:rsidRPr="00C949C9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  <w:bookmarkStart w:id="2" w:name="Par62"/>
      <w:bookmarkEnd w:id="2"/>
    </w:p>
    <w:p w:rsidR="000419BD" w:rsidRPr="00C949C9" w:rsidRDefault="00E7074C" w:rsidP="00041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>1.11. Инвестиционный проект исключается из реестра по истечении 3 лет, следующих за годом проведения проверки.</w:t>
      </w:r>
    </w:p>
    <w:p w:rsidR="00E7074C" w:rsidRPr="00C949C9" w:rsidRDefault="00E7074C" w:rsidP="00041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 xml:space="preserve">1.12. Реестр размещается </w:t>
      </w:r>
      <w:r w:rsidR="004E2E34" w:rsidRPr="00C949C9">
        <w:rPr>
          <w:rFonts w:ascii="Times New Roman" w:hAnsi="Times New Roman" w:cs="Times New Roman"/>
          <w:sz w:val="24"/>
          <w:szCs w:val="24"/>
        </w:rPr>
        <w:t>Отделом</w:t>
      </w:r>
      <w:r w:rsidRPr="00C949C9">
        <w:rPr>
          <w:rFonts w:ascii="Times New Roman" w:hAnsi="Times New Roman" w:cs="Times New Roman"/>
          <w:sz w:val="24"/>
          <w:szCs w:val="24"/>
        </w:rPr>
        <w:t xml:space="preserve"> на </w:t>
      </w:r>
      <w:r w:rsidR="00D614B8" w:rsidRPr="00C949C9">
        <w:rPr>
          <w:rFonts w:ascii="Times New Roman" w:hAnsi="Times New Roman" w:cs="Times New Roman"/>
          <w:sz w:val="24"/>
          <w:szCs w:val="24"/>
        </w:rPr>
        <w:t>сайте</w:t>
      </w:r>
      <w:r w:rsidRPr="00C949C9">
        <w:rPr>
          <w:rFonts w:ascii="Times New Roman" w:hAnsi="Times New Roman" w:cs="Times New Roman"/>
          <w:sz w:val="24"/>
          <w:szCs w:val="24"/>
        </w:rPr>
        <w:t xml:space="preserve"> </w:t>
      </w:r>
      <w:r w:rsidR="004D178A" w:rsidRPr="00C949C9">
        <w:rPr>
          <w:rFonts w:ascii="Times New Roman" w:hAnsi="Times New Roman" w:cs="Times New Roman"/>
          <w:sz w:val="24"/>
          <w:szCs w:val="24"/>
        </w:rPr>
        <w:t>администрации Тейковского муниципального района</w:t>
      </w:r>
      <w:r w:rsidRPr="00C949C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7074C" w:rsidRPr="00C949C9" w:rsidRDefault="00E7074C" w:rsidP="00E70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074C" w:rsidRPr="00C949C9" w:rsidRDefault="00E7074C" w:rsidP="000419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49C9">
        <w:rPr>
          <w:rFonts w:ascii="Times New Roman" w:hAnsi="Times New Roman" w:cs="Times New Roman"/>
          <w:b/>
          <w:bCs/>
          <w:sz w:val="24"/>
          <w:szCs w:val="24"/>
        </w:rPr>
        <w:t>2. Порядок представления документов, необходимых</w:t>
      </w:r>
    </w:p>
    <w:p w:rsidR="00E7074C" w:rsidRPr="00C949C9" w:rsidRDefault="00E7074C" w:rsidP="000419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49C9">
        <w:rPr>
          <w:rFonts w:ascii="Times New Roman" w:hAnsi="Times New Roman" w:cs="Times New Roman"/>
          <w:b/>
          <w:bCs/>
          <w:sz w:val="24"/>
          <w:szCs w:val="24"/>
        </w:rPr>
        <w:t>для проведения проверки</w:t>
      </w:r>
    </w:p>
    <w:p w:rsidR="00E7074C" w:rsidRPr="00C949C9" w:rsidRDefault="00E7074C" w:rsidP="00E70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6A2" w:rsidRPr="00C949C9" w:rsidRDefault="00E7074C" w:rsidP="00833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8"/>
      <w:bookmarkEnd w:id="3"/>
      <w:r w:rsidRPr="00C949C9">
        <w:rPr>
          <w:rFonts w:ascii="Times New Roman" w:hAnsi="Times New Roman" w:cs="Times New Roman"/>
          <w:sz w:val="24"/>
          <w:szCs w:val="24"/>
        </w:rPr>
        <w:t xml:space="preserve">2.1. Инициатор проверки представляет в </w:t>
      </w:r>
      <w:r w:rsidR="004E2E34" w:rsidRPr="00C949C9">
        <w:rPr>
          <w:rFonts w:ascii="Times New Roman" w:hAnsi="Times New Roman" w:cs="Times New Roman"/>
          <w:sz w:val="24"/>
          <w:szCs w:val="24"/>
        </w:rPr>
        <w:t>Отдел</w:t>
      </w:r>
      <w:r w:rsidRPr="00C949C9">
        <w:rPr>
          <w:rFonts w:ascii="Times New Roman" w:hAnsi="Times New Roman" w:cs="Times New Roman"/>
          <w:sz w:val="24"/>
          <w:szCs w:val="24"/>
        </w:rPr>
        <w:t xml:space="preserve"> подписанные руководителем (уполномоченным им на подписание должностным лицом) инициатора проверки и заверенные печатью </w:t>
      </w:r>
      <w:r w:rsidR="008336A2" w:rsidRPr="00C949C9">
        <w:rPr>
          <w:rFonts w:ascii="Times New Roman" w:hAnsi="Times New Roman" w:cs="Times New Roman"/>
          <w:sz w:val="24"/>
          <w:szCs w:val="24"/>
        </w:rPr>
        <w:t xml:space="preserve">(при наличии) </w:t>
      </w:r>
      <w:r w:rsidRPr="00C949C9">
        <w:rPr>
          <w:rFonts w:ascii="Times New Roman" w:hAnsi="Times New Roman" w:cs="Times New Roman"/>
          <w:sz w:val="24"/>
          <w:szCs w:val="24"/>
        </w:rPr>
        <w:t>инициатор</w:t>
      </w:r>
      <w:r w:rsidR="008336A2" w:rsidRPr="00C949C9">
        <w:rPr>
          <w:rFonts w:ascii="Times New Roman" w:hAnsi="Times New Roman" w:cs="Times New Roman"/>
          <w:sz w:val="24"/>
          <w:szCs w:val="24"/>
        </w:rPr>
        <w:t>а проверки следующие документы:</w:t>
      </w:r>
    </w:p>
    <w:p w:rsidR="000419BD" w:rsidRPr="00C949C9" w:rsidRDefault="00E7074C" w:rsidP="00041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ar133" w:history="1">
        <w:r w:rsidRPr="00C949C9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C949C9">
        <w:rPr>
          <w:rFonts w:ascii="Times New Roman" w:hAnsi="Times New Roman" w:cs="Times New Roman"/>
          <w:sz w:val="24"/>
          <w:szCs w:val="24"/>
        </w:rPr>
        <w:t xml:space="preserve"> на проведение проверки по форме согласно приложению 1 к настоящему Порядку;</w:t>
      </w:r>
    </w:p>
    <w:p w:rsidR="000419BD" w:rsidRPr="00C949C9" w:rsidRDefault="00E7074C" w:rsidP="00041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 xml:space="preserve">2) </w:t>
      </w:r>
      <w:hyperlink w:anchor="Par177" w:history="1">
        <w:r w:rsidRPr="00C949C9">
          <w:rPr>
            <w:rFonts w:ascii="Times New Roman" w:hAnsi="Times New Roman" w:cs="Times New Roman"/>
            <w:color w:val="0000FF"/>
            <w:sz w:val="24"/>
            <w:szCs w:val="24"/>
          </w:rPr>
          <w:t>сведения</w:t>
        </w:r>
      </w:hyperlink>
      <w:r w:rsidRPr="00C949C9">
        <w:rPr>
          <w:rFonts w:ascii="Times New Roman" w:hAnsi="Times New Roman" w:cs="Times New Roman"/>
          <w:sz w:val="24"/>
          <w:szCs w:val="24"/>
        </w:rPr>
        <w:t xml:space="preserve"> об инвестиционном проекте по форме согласно приложению 2 к настоящему Порядку.</w:t>
      </w:r>
    </w:p>
    <w:p w:rsidR="000419BD" w:rsidRPr="00C949C9" w:rsidRDefault="00E7074C" w:rsidP="00041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 xml:space="preserve">Сведения об инвестиционном проекте подлежат согласованию с участниками инвестиционного проекта, главами </w:t>
      </w:r>
      <w:r w:rsidR="004E2E34" w:rsidRPr="00C949C9">
        <w:rPr>
          <w:rFonts w:ascii="Times New Roman" w:hAnsi="Times New Roman" w:cs="Times New Roman"/>
          <w:sz w:val="24"/>
          <w:szCs w:val="24"/>
        </w:rPr>
        <w:t>сельских поселений</w:t>
      </w:r>
      <w:r w:rsidR="00304631" w:rsidRPr="00C949C9">
        <w:rPr>
          <w:rFonts w:ascii="Times New Roman" w:hAnsi="Times New Roman" w:cs="Times New Roman"/>
          <w:sz w:val="24"/>
          <w:szCs w:val="24"/>
        </w:rPr>
        <w:t xml:space="preserve"> Тейковского муниципального района</w:t>
      </w:r>
      <w:r w:rsidRPr="00C949C9">
        <w:rPr>
          <w:rFonts w:ascii="Times New Roman" w:hAnsi="Times New Roman" w:cs="Times New Roman"/>
          <w:sz w:val="24"/>
          <w:szCs w:val="24"/>
        </w:rPr>
        <w:t xml:space="preserve">, на территории которых будет реализован инвестиционный проект (за исключением случаев, когда результатами реализации инвестиционного проекта будет пользоваться все население </w:t>
      </w:r>
      <w:r w:rsidR="00304631" w:rsidRPr="00C949C9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  <w:r w:rsidRPr="00C949C9">
        <w:rPr>
          <w:rFonts w:ascii="Times New Roman" w:hAnsi="Times New Roman" w:cs="Times New Roman"/>
          <w:sz w:val="24"/>
          <w:szCs w:val="24"/>
        </w:rPr>
        <w:t>);</w:t>
      </w:r>
      <w:bookmarkStart w:id="4" w:name="Par72"/>
      <w:bookmarkEnd w:id="4"/>
    </w:p>
    <w:p w:rsidR="000419BD" w:rsidRPr="00C949C9" w:rsidRDefault="00E7074C" w:rsidP="00041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>3) копии правоустанавливающих документов на земельный участок, а в случае их отсутствия - копия решения о предварительном согласовании предоставления земельного участка;</w:t>
      </w:r>
    </w:p>
    <w:p w:rsidR="000419BD" w:rsidRPr="00C949C9" w:rsidRDefault="00E7074C" w:rsidP="00041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>4) копия разрешения на строительство;</w:t>
      </w:r>
      <w:bookmarkStart w:id="5" w:name="Par74"/>
      <w:bookmarkEnd w:id="5"/>
    </w:p>
    <w:p w:rsidR="000419BD" w:rsidRPr="00C949C9" w:rsidRDefault="000419BD" w:rsidP="00041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>5</w:t>
      </w:r>
      <w:r w:rsidR="00E7074C" w:rsidRPr="00C949C9">
        <w:rPr>
          <w:rFonts w:ascii="Times New Roman" w:hAnsi="Times New Roman" w:cs="Times New Roman"/>
          <w:sz w:val="24"/>
          <w:szCs w:val="24"/>
        </w:rPr>
        <w:t xml:space="preserve">) копия положительного заключения о проведении публичного технологического и ценового аудита крупного инвестиционного проекта (если проведение публичного технологического и ценового аудита обязательно в предусмотренных нормативными правовыми актами </w:t>
      </w:r>
      <w:r w:rsidR="00304631" w:rsidRPr="00C949C9">
        <w:rPr>
          <w:rFonts w:ascii="Times New Roman" w:hAnsi="Times New Roman" w:cs="Times New Roman"/>
          <w:sz w:val="24"/>
          <w:szCs w:val="24"/>
        </w:rPr>
        <w:t xml:space="preserve">Тейковского муниципального района </w:t>
      </w:r>
      <w:r w:rsidR="00E7074C" w:rsidRPr="00C949C9">
        <w:rPr>
          <w:rFonts w:ascii="Times New Roman" w:hAnsi="Times New Roman" w:cs="Times New Roman"/>
          <w:sz w:val="24"/>
          <w:szCs w:val="24"/>
        </w:rPr>
        <w:t>случаях);</w:t>
      </w:r>
    </w:p>
    <w:p w:rsidR="000419BD" w:rsidRPr="00C949C9" w:rsidRDefault="00E7074C" w:rsidP="00041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 xml:space="preserve">6) исходные данные для расчета интегральной оценки в соответствии с </w:t>
      </w:r>
      <w:hyperlink w:anchor="Par90" w:history="1">
        <w:r w:rsidRPr="00C949C9">
          <w:rPr>
            <w:rFonts w:ascii="Times New Roman" w:hAnsi="Times New Roman" w:cs="Times New Roman"/>
            <w:color w:val="0000FF"/>
            <w:sz w:val="24"/>
            <w:szCs w:val="24"/>
          </w:rPr>
          <w:t>пунктами 3.3</w:t>
        </w:r>
      </w:hyperlink>
      <w:r w:rsidRPr="00C949C9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05" w:history="1">
        <w:r w:rsidRPr="00C949C9">
          <w:rPr>
            <w:rFonts w:ascii="Times New Roman" w:hAnsi="Times New Roman" w:cs="Times New Roman"/>
            <w:color w:val="0000FF"/>
            <w:sz w:val="24"/>
            <w:szCs w:val="24"/>
          </w:rPr>
          <w:t>3.6</w:t>
        </w:r>
      </w:hyperlink>
      <w:r w:rsidRPr="00C949C9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0419BD" w:rsidRPr="00C949C9" w:rsidRDefault="00E7074C" w:rsidP="00041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 xml:space="preserve">7) расчет интегральной оценки, проведенный инициатором проверки в соответствии с </w:t>
      </w:r>
      <w:hyperlink w:anchor="Par677" w:history="1">
        <w:r w:rsidRPr="00C949C9">
          <w:rPr>
            <w:rFonts w:ascii="Times New Roman" w:hAnsi="Times New Roman" w:cs="Times New Roman"/>
            <w:color w:val="0000FF"/>
            <w:sz w:val="24"/>
            <w:szCs w:val="24"/>
          </w:rPr>
          <w:t>приложением 7</w:t>
        </w:r>
      </w:hyperlink>
      <w:r w:rsidRPr="00C949C9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0419BD" w:rsidRPr="00C949C9" w:rsidRDefault="00E7074C" w:rsidP="00041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 xml:space="preserve">2.2. Документы, указанные в </w:t>
      </w:r>
      <w:hyperlink w:anchor="Par72" w:history="1">
        <w:r w:rsidRPr="00C949C9">
          <w:rPr>
            <w:rFonts w:ascii="Times New Roman" w:hAnsi="Times New Roman" w:cs="Times New Roman"/>
            <w:color w:val="0000FF"/>
            <w:sz w:val="24"/>
            <w:szCs w:val="24"/>
          </w:rPr>
          <w:t>подпунктах 3</w:t>
        </w:r>
      </w:hyperlink>
      <w:r w:rsidRPr="00C949C9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74" w:history="1">
        <w:r w:rsidRPr="00C949C9">
          <w:rPr>
            <w:rFonts w:ascii="Times New Roman" w:hAnsi="Times New Roman" w:cs="Times New Roman"/>
            <w:color w:val="0000FF"/>
            <w:sz w:val="24"/>
            <w:szCs w:val="24"/>
          </w:rPr>
          <w:t>5 пункта 2.1</w:t>
        </w:r>
      </w:hyperlink>
      <w:r w:rsidRPr="00C949C9">
        <w:rPr>
          <w:rFonts w:ascii="Times New Roman" w:hAnsi="Times New Roman" w:cs="Times New Roman"/>
          <w:sz w:val="24"/>
          <w:szCs w:val="24"/>
        </w:rPr>
        <w:t xml:space="preserve"> настоящего Порядка, не представляются в отношении инвестиционных проектов, по которы</w:t>
      </w:r>
      <w:r w:rsidR="008336A2" w:rsidRPr="00C949C9">
        <w:rPr>
          <w:rFonts w:ascii="Times New Roman" w:hAnsi="Times New Roman" w:cs="Times New Roman"/>
          <w:sz w:val="24"/>
          <w:szCs w:val="24"/>
        </w:rPr>
        <w:t xml:space="preserve">м подготавливается решение </w:t>
      </w:r>
      <w:r w:rsidRPr="00C949C9">
        <w:rPr>
          <w:rFonts w:ascii="Times New Roman" w:hAnsi="Times New Roman" w:cs="Times New Roman"/>
          <w:sz w:val="24"/>
          <w:szCs w:val="24"/>
        </w:rPr>
        <w:t>о предоставлении средств бюджета</w:t>
      </w:r>
      <w:r w:rsidR="00304631" w:rsidRPr="00C949C9">
        <w:rPr>
          <w:rFonts w:ascii="Times New Roman" w:hAnsi="Times New Roman" w:cs="Times New Roman"/>
          <w:sz w:val="24"/>
          <w:szCs w:val="24"/>
        </w:rPr>
        <w:t xml:space="preserve"> Тейковского муниципального района</w:t>
      </w:r>
      <w:r w:rsidRPr="00C949C9">
        <w:rPr>
          <w:rFonts w:ascii="Times New Roman" w:hAnsi="Times New Roman" w:cs="Times New Roman"/>
          <w:sz w:val="24"/>
          <w:szCs w:val="24"/>
        </w:rPr>
        <w:t xml:space="preserve"> на подготовку проектной документации и проведение инженерных изысканий, выполняемых для подготов</w:t>
      </w:r>
      <w:r w:rsidR="008336A2" w:rsidRPr="00C949C9">
        <w:rPr>
          <w:rFonts w:ascii="Times New Roman" w:hAnsi="Times New Roman" w:cs="Times New Roman"/>
          <w:sz w:val="24"/>
          <w:szCs w:val="24"/>
        </w:rPr>
        <w:t>ки такой проектной документации;</w:t>
      </w:r>
      <w:r w:rsidRPr="00C949C9">
        <w:rPr>
          <w:rFonts w:ascii="Times New Roman" w:hAnsi="Times New Roman" w:cs="Times New Roman"/>
          <w:sz w:val="24"/>
          <w:szCs w:val="24"/>
        </w:rPr>
        <w:t xml:space="preserve"> либо о предоставлении средств бюджета</w:t>
      </w:r>
      <w:r w:rsidR="00304631" w:rsidRPr="00C949C9">
        <w:rPr>
          <w:rFonts w:ascii="Times New Roman" w:hAnsi="Times New Roman" w:cs="Times New Roman"/>
          <w:sz w:val="24"/>
          <w:szCs w:val="24"/>
        </w:rPr>
        <w:t xml:space="preserve"> Тейковского муниципального района</w:t>
      </w:r>
      <w:r w:rsidRPr="00C949C9">
        <w:rPr>
          <w:rFonts w:ascii="Times New Roman" w:hAnsi="Times New Roman" w:cs="Times New Roman"/>
          <w:sz w:val="24"/>
          <w:szCs w:val="24"/>
        </w:rPr>
        <w:t xml:space="preserve"> на условиях </w:t>
      </w:r>
      <w:proofErr w:type="spellStart"/>
      <w:r w:rsidRPr="00C949C9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C949C9">
        <w:rPr>
          <w:rFonts w:ascii="Times New Roman" w:hAnsi="Times New Roman" w:cs="Times New Roman"/>
          <w:sz w:val="24"/>
          <w:szCs w:val="24"/>
        </w:rPr>
        <w:t xml:space="preserve"> на реализацию инвестиционных проектов, проектная документация по которым будет разработана без использования средств бюджета</w:t>
      </w:r>
      <w:r w:rsidR="00304631" w:rsidRPr="00C949C9">
        <w:rPr>
          <w:rFonts w:ascii="Times New Roman" w:hAnsi="Times New Roman" w:cs="Times New Roman"/>
          <w:sz w:val="24"/>
          <w:szCs w:val="24"/>
        </w:rPr>
        <w:t xml:space="preserve"> Тейковского муниципального района</w:t>
      </w:r>
      <w:r w:rsidRPr="00C949C9">
        <w:rPr>
          <w:rFonts w:ascii="Times New Roman" w:hAnsi="Times New Roman" w:cs="Times New Roman"/>
          <w:sz w:val="24"/>
          <w:szCs w:val="24"/>
        </w:rPr>
        <w:t>.</w:t>
      </w:r>
    </w:p>
    <w:p w:rsidR="000419BD" w:rsidRPr="00C949C9" w:rsidRDefault="00E7074C" w:rsidP="00041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>2.3. Ответственность за достоверность предоставляемых для проверки сведений несет инициатор проверки.</w:t>
      </w:r>
      <w:bookmarkStart w:id="6" w:name="Par79"/>
      <w:bookmarkEnd w:id="6"/>
    </w:p>
    <w:p w:rsidR="000419BD" w:rsidRPr="00C949C9" w:rsidRDefault="00E7074C" w:rsidP="00041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>2.4. Основаниями для отказа в рассмотрении документов для проведения проверки являются:</w:t>
      </w:r>
    </w:p>
    <w:p w:rsidR="000419BD" w:rsidRPr="00C949C9" w:rsidRDefault="000419BD" w:rsidP="00041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 xml:space="preserve">1) </w:t>
      </w:r>
      <w:r w:rsidR="00E7074C" w:rsidRPr="00C949C9">
        <w:rPr>
          <w:rFonts w:ascii="Times New Roman" w:hAnsi="Times New Roman" w:cs="Times New Roman"/>
          <w:sz w:val="24"/>
          <w:szCs w:val="24"/>
        </w:rPr>
        <w:t xml:space="preserve">непредставление полного пакета документов, указанных в </w:t>
      </w:r>
      <w:hyperlink w:anchor="Par68" w:history="1">
        <w:r w:rsidR="00E7074C" w:rsidRPr="00C949C9">
          <w:rPr>
            <w:rFonts w:ascii="Times New Roman" w:hAnsi="Times New Roman" w:cs="Times New Roman"/>
            <w:color w:val="0000FF"/>
            <w:sz w:val="24"/>
            <w:szCs w:val="24"/>
          </w:rPr>
          <w:t>пункте 2.1</w:t>
        </w:r>
      </w:hyperlink>
      <w:r w:rsidR="00E7074C" w:rsidRPr="00C949C9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0419BD" w:rsidRPr="00C949C9" w:rsidRDefault="000419BD" w:rsidP="00041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 xml:space="preserve">2) </w:t>
      </w:r>
      <w:r w:rsidR="00E7074C" w:rsidRPr="00C949C9">
        <w:rPr>
          <w:rFonts w:ascii="Times New Roman" w:hAnsi="Times New Roman" w:cs="Times New Roman"/>
          <w:sz w:val="24"/>
          <w:szCs w:val="24"/>
        </w:rPr>
        <w:t>несоответствие сведений об инвестиционном проекте форме и содержанию, установленным настоящим Порядком.</w:t>
      </w:r>
    </w:p>
    <w:p w:rsidR="000419BD" w:rsidRPr="00C949C9" w:rsidRDefault="00E7074C" w:rsidP="00041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304631" w:rsidRPr="00C949C9">
        <w:rPr>
          <w:rFonts w:ascii="Times New Roman" w:hAnsi="Times New Roman" w:cs="Times New Roman"/>
          <w:sz w:val="24"/>
          <w:szCs w:val="24"/>
        </w:rPr>
        <w:t xml:space="preserve">Отдела </w:t>
      </w:r>
      <w:r w:rsidRPr="00C949C9">
        <w:rPr>
          <w:rFonts w:ascii="Times New Roman" w:hAnsi="Times New Roman" w:cs="Times New Roman"/>
          <w:sz w:val="24"/>
          <w:szCs w:val="24"/>
        </w:rPr>
        <w:t xml:space="preserve">об отказе в рассмотрении документов для проведения проверки с указанием причин отказа принимается и направляется инициатору проверки письменным уведомлением в </w:t>
      </w:r>
      <w:r w:rsidRPr="00C949C9">
        <w:rPr>
          <w:rFonts w:ascii="Times New Roman" w:hAnsi="Times New Roman" w:cs="Times New Roman"/>
          <w:sz w:val="24"/>
          <w:szCs w:val="24"/>
        </w:rPr>
        <w:lastRenderedPageBreak/>
        <w:t xml:space="preserve">течение 5 рабочих дней </w:t>
      </w:r>
      <w:proofErr w:type="gramStart"/>
      <w:r w:rsidRPr="00C949C9">
        <w:rPr>
          <w:rFonts w:ascii="Times New Roman" w:hAnsi="Times New Roman" w:cs="Times New Roman"/>
          <w:sz w:val="24"/>
          <w:szCs w:val="24"/>
        </w:rPr>
        <w:t>с даты представления</w:t>
      </w:r>
      <w:proofErr w:type="gramEnd"/>
      <w:r w:rsidRPr="00C949C9">
        <w:rPr>
          <w:rFonts w:ascii="Times New Roman" w:hAnsi="Times New Roman" w:cs="Times New Roman"/>
          <w:sz w:val="24"/>
          <w:szCs w:val="24"/>
        </w:rPr>
        <w:t xml:space="preserve"> документов. Одновременно инициатору проверки возвращаются представленные им документы.</w:t>
      </w:r>
    </w:p>
    <w:p w:rsidR="000419BD" w:rsidRPr="00C949C9" w:rsidRDefault="00E7074C" w:rsidP="00041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 xml:space="preserve">2.5. Инициатор проверки имеет право после устранения причин, послуживших основанием для отказа в рассмотрении документов, вновь представить их на проверку в </w:t>
      </w:r>
      <w:r w:rsidR="00304631" w:rsidRPr="00C949C9">
        <w:rPr>
          <w:rFonts w:ascii="Times New Roman" w:hAnsi="Times New Roman" w:cs="Times New Roman"/>
          <w:sz w:val="24"/>
          <w:szCs w:val="24"/>
        </w:rPr>
        <w:t>Отдел</w:t>
      </w:r>
      <w:r w:rsidRPr="00C949C9">
        <w:rPr>
          <w:rFonts w:ascii="Times New Roman" w:hAnsi="Times New Roman" w:cs="Times New Roman"/>
          <w:sz w:val="24"/>
          <w:szCs w:val="24"/>
        </w:rPr>
        <w:t>.</w:t>
      </w:r>
    </w:p>
    <w:p w:rsidR="00E7074C" w:rsidRPr="00C949C9" w:rsidRDefault="00E7074C" w:rsidP="00041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Pr="00C949C9">
        <w:rPr>
          <w:rFonts w:ascii="Times New Roman" w:hAnsi="Times New Roman" w:cs="Times New Roman"/>
          <w:sz w:val="24"/>
          <w:szCs w:val="24"/>
        </w:rPr>
        <w:t xml:space="preserve">Проверка проводится в срок не более 20 рабочих дней со дня представления инициатором проверки пакета документов, указанных в </w:t>
      </w:r>
      <w:hyperlink w:anchor="Par68" w:history="1">
        <w:r w:rsidRPr="00C949C9">
          <w:rPr>
            <w:rFonts w:ascii="Times New Roman" w:hAnsi="Times New Roman" w:cs="Times New Roman"/>
            <w:color w:val="0000FF"/>
            <w:sz w:val="24"/>
            <w:szCs w:val="24"/>
          </w:rPr>
          <w:t>пункте 2.1</w:t>
        </w:r>
      </w:hyperlink>
      <w:r w:rsidRPr="00C949C9">
        <w:rPr>
          <w:rFonts w:ascii="Times New Roman" w:hAnsi="Times New Roman" w:cs="Times New Roman"/>
          <w:sz w:val="24"/>
          <w:szCs w:val="24"/>
        </w:rPr>
        <w:t xml:space="preserve"> настоящего Порядка, при условии, что отсутствуют основания для отказа в рассмотрении документов, указанных в </w:t>
      </w:r>
      <w:hyperlink w:anchor="Par79" w:history="1">
        <w:r w:rsidRPr="00C949C9">
          <w:rPr>
            <w:rFonts w:ascii="Times New Roman" w:hAnsi="Times New Roman" w:cs="Times New Roman"/>
            <w:color w:val="0000FF"/>
            <w:sz w:val="24"/>
            <w:szCs w:val="24"/>
          </w:rPr>
          <w:t>пункте 2.4</w:t>
        </w:r>
      </w:hyperlink>
      <w:r w:rsidRPr="00C949C9">
        <w:rPr>
          <w:rFonts w:ascii="Times New Roman" w:hAnsi="Times New Roman" w:cs="Times New Roman"/>
          <w:sz w:val="24"/>
          <w:szCs w:val="24"/>
        </w:rPr>
        <w:t xml:space="preserve"> настоящего Порядка, и завершается направлением (вручением) инициатору проверки </w:t>
      </w:r>
      <w:hyperlink w:anchor="Par310" w:history="1">
        <w:r w:rsidRPr="00C949C9">
          <w:rPr>
            <w:rFonts w:ascii="Times New Roman" w:hAnsi="Times New Roman" w:cs="Times New Roman"/>
            <w:color w:val="0000FF"/>
            <w:sz w:val="24"/>
            <w:szCs w:val="24"/>
          </w:rPr>
          <w:t>заключения</w:t>
        </w:r>
      </w:hyperlink>
      <w:r w:rsidRPr="00C949C9">
        <w:rPr>
          <w:rFonts w:ascii="Times New Roman" w:hAnsi="Times New Roman" w:cs="Times New Roman"/>
          <w:sz w:val="24"/>
          <w:szCs w:val="24"/>
        </w:rPr>
        <w:t xml:space="preserve"> об эффективности (неэффективности) использования средств бюджета</w:t>
      </w:r>
      <w:r w:rsidR="00304631" w:rsidRPr="00C949C9">
        <w:rPr>
          <w:rFonts w:ascii="Times New Roman" w:hAnsi="Times New Roman" w:cs="Times New Roman"/>
          <w:sz w:val="24"/>
          <w:szCs w:val="24"/>
        </w:rPr>
        <w:t xml:space="preserve"> Тейковского муниципального района</w:t>
      </w:r>
      <w:r w:rsidRPr="00C949C9">
        <w:rPr>
          <w:rFonts w:ascii="Times New Roman" w:hAnsi="Times New Roman" w:cs="Times New Roman"/>
          <w:sz w:val="24"/>
          <w:szCs w:val="24"/>
        </w:rPr>
        <w:t>, направляемых на капитальные вложения в целях</w:t>
      </w:r>
      <w:proofErr w:type="gramEnd"/>
      <w:r w:rsidRPr="00C949C9">
        <w:rPr>
          <w:rFonts w:ascii="Times New Roman" w:hAnsi="Times New Roman" w:cs="Times New Roman"/>
          <w:sz w:val="24"/>
          <w:szCs w:val="24"/>
        </w:rPr>
        <w:t xml:space="preserve"> реализации инвестиционного проекта, по форме согласно приложению 3 к настоящему Порядку.</w:t>
      </w:r>
    </w:p>
    <w:p w:rsidR="00E7074C" w:rsidRPr="00C949C9" w:rsidRDefault="00E7074C" w:rsidP="00E70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19BD" w:rsidRPr="00C949C9" w:rsidRDefault="00E7074C" w:rsidP="000419B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49C9">
        <w:rPr>
          <w:rFonts w:ascii="Times New Roman" w:hAnsi="Times New Roman" w:cs="Times New Roman"/>
          <w:b/>
          <w:bCs/>
          <w:sz w:val="24"/>
          <w:szCs w:val="24"/>
        </w:rPr>
        <w:t>3. Методи</w:t>
      </w:r>
      <w:r w:rsidR="000419BD" w:rsidRPr="00C949C9">
        <w:rPr>
          <w:rFonts w:ascii="Times New Roman" w:hAnsi="Times New Roman" w:cs="Times New Roman"/>
          <w:b/>
          <w:bCs/>
          <w:sz w:val="24"/>
          <w:szCs w:val="24"/>
        </w:rPr>
        <w:t>ка проведения проверки</w:t>
      </w:r>
    </w:p>
    <w:p w:rsidR="00341C12" w:rsidRPr="00C949C9" w:rsidRDefault="00E7074C" w:rsidP="00341C1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>3.1. Проверка проводится путем оценки соответствия инвестиционного проекта качественным и количественным критериям с учетом коэффициентов их значимости, а также предельному (минимальному</w:t>
      </w:r>
      <w:r w:rsidR="000419BD" w:rsidRPr="00C949C9">
        <w:rPr>
          <w:rFonts w:ascii="Times New Roman" w:hAnsi="Times New Roman" w:cs="Times New Roman"/>
          <w:sz w:val="24"/>
          <w:szCs w:val="24"/>
        </w:rPr>
        <w:t>) значению интегральной оценки.</w:t>
      </w:r>
    </w:p>
    <w:p w:rsidR="000419BD" w:rsidRPr="00C949C9" w:rsidRDefault="00E7074C" w:rsidP="00341C1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>3.2. Проверка осуществляется по балльной шкале. Предельное значение интегральной оценки по качественным и количественным критериям принимается равным 100 баллам.</w:t>
      </w:r>
      <w:bookmarkStart w:id="7" w:name="Par90"/>
      <w:bookmarkEnd w:id="7"/>
    </w:p>
    <w:p w:rsidR="000419BD" w:rsidRPr="00C949C9" w:rsidRDefault="00E7074C" w:rsidP="00341C1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>3.3. Проверка осуществляется на основе сл</w:t>
      </w:r>
      <w:r w:rsidR="000419BD" w:rsidRPr="00C949C9">
        <w:rPr>
          <w:rFonts w:ascii="Times New Roman" w:hAnsi="Times New Roman" w:cs="Times New Roman"/>
          <w:sz w:val="24"/>
          <w:szCs w:val="24"/>
        </w:rPr>
        <w:t>едующих качественных критериев:</w:t>
      </w:r>
    </w:p>
    <w:p w:rsidR="000419BD" w:rsidRPr="00C949C9" w:rsidRDefault="00E7074C" w:rsidP="00041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49C9">
        <w:rPr>
          <w:rFonts w:ascii="Times New Roman" w:hAnsi="Times New Roman" w:cs="Times New Roman"/>
          <w:sz w:val="24"/>
          <w:szCs w:val="24"/>
        </w:rPr>
        <w:t xml:space="preserve">а) критерий приоритетности инвестиционного проекта по цели - наличие четко сформулированной цели инвестиционного проекта с определением количественного показателя (показателей) результатов его осуществления (рекомендуемые </w:t>
      </w:r>
      <w:hyperlink w:anchor="Par371" w:history="1">
        <w:r w:rsidRPr="00C949C9">
          <w:rPr>
            <w:rFonts w:ascii="Times New Roman" w:hAnsi="Times New Roman" w:cs="Times New Roman"/>
            <w:color w:val="0000FF"/>
            <w:sz w:val="24"/>
            <w:szCs w:val="24"/>
          </w:rPr>
          <w:t>показатели</w:t>
        </w:r>
      </w:hyperlink>
      <w:r w:rsidRPr="00C949C9">
        <w:rPr>
          <w:rFonts w:ascii="Times New Roman" w:hAnsi="Times New Roman" w:cs="Times New Roman"/>
          <w:sz w:val="24"/>
          <w:szCs w:val="24"/>
        </w:rPr>
        <w:t>, характеризующие конечные социально-экономические результаты реализации проекта по различным видам деятельности и типам проектов, приведены в приложении 4 к настоящему Порядку, при этом инициатор проекта вправе определить иные показатели с учетом специфики инвестиционного проекта);</w:t>
      </w:r>
      <w:proofErr w:type="gramEnd"/>
    </w:p>
    <w:p w:rsidR="000419BD" w:rsidRPr="00C949C9" w:rsidRDefault="00E7074C" w:rsidP="00041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>б) критерий приоритетности инвестиционного проекта по нормативным документам;</w:t>
      </w:r>
    </w:p>
    <w:p w:rsidR="000419BD" w:rsidRPr="00C949C9" w:rsidRDefault="00E7074C" w:rsidP="00041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>в) критерий необход</w:t>
      </w:r>
      <w:r w:rsidR="000419BD" w:rsidRPr="00C949C9">
        <w:rPr>
          <w:rFonts w:ascii="Times New Roman" w:hAnsi="Times New Roman" w:cs="Times New Roman"/>
          <w:sz w:val="24"/>
          <w:szCs w:val="24"/>
        </w:rPr>
        <w:t>имости инвестиционного проекта;</w:t>
      </w:r>
    </w:p>
    <w:p w:rsidR="000419BD" w:rsidRPr="00C949C9" w:rsidRDefault="00E7074C" w:rsidP="00041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>г) критерий степени подг</w:t>
      </w:r>
      <w:r w:rsidR="000419BD" w:rsidRPr="00C949C9">
        <w:rPr>
          <w:rFonts w:ascii="Times New Roman" w:hAnsi="Times New Roman" w:cs="Times New Roman"/>
          <w:sz w:val="24"/>
          <w:szCs w:val="24"/>
        </w:rPr>
        <w:t>отовки инвестиционного проекта;</w:t>
      </w:r>
    </w:p>
    <w:p w:rsidR="000419BD" w:rsidRPr="00C949C9" w:rsidRDefault="00E7074C" w:rsidP="00041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 xml:space="preserve">д) критерий охвата </w:t>
      </w:r>
      <w:r w:rsidR="000419BD" w:rsidRPr="00C949C9">
        <w:rPr>
          <w:rFonts w:ascii="Times New Roman" w:hAnsi="Times New Roman" w:cs="Times New Roman"/>
          <w:sz w:val="24"/>
          <w:szCs w:val="24"/>
        </w:rPr>
        <w:t>населения результатами проекта;</w:t>
      </w:r>
    </w:p>
    <w:p w:rsidR="000419BD" w:rsidRPr="00C949C9" w:rsidRDefault="00E7074C" w:rsidP="00041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 xml:space="preserve">е) критерий соответствия документам территориального планирования </w:t>
      </w:r>
      <w:r w:rsidR="004D178A" w:rsidRPr="00C949C9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  <w:r w:rsidRPr="00C949C9">
        <w:rPr>
          <w:rFonts w:ascii="Times New Roman" w:hAnsi="Times New Roman" w:cs="Times New Roman"/>
          <w:sz w:val="24"/>
          <w:szCs w:val="24"/>
        </w:rPr>
        <w:t>.</w:t>
      </w:r>
    </w:p>
    <w:p w:rsidR="000419BD" w:rsidRPr="00C949C9" w:rsidRDefault="00E7074C" w:rsidP="00041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 xml:space="preserve">3.4. Значение качественных </w:t>
      </w:r>
      <w:hyperlink w:anchor="Par486" w:history="1">
        <w:r w:rsidRPr="00C949C9">
          <w:rPr>
            <w:rFonts w:ascii="Times New Roman" w:hAnsi="Times New Roman" w:cs="Times New Roman"/>
            <w:color w:val="0000FF"/>
            <w:sz w:val="24"/>
            <w:szCs w:val="24"/>
          </w:rPr>
          <w:t>критериев</w:t>
        </w:r>
      </w:hyperlink>
      <w:r w:rsidRPr="00C949C9">
        <w:rPr>
          <w:rFonts w:ascii="Times New Roman" w:hAnsi="Times New Roman" w:cs="Times New Roman"/>
          <w:sz w:val="24"/>
          <w:szCs w:val="24"/>
        </w:rPr>
        <w:t xml:space="preserve"> эффективности инвестиционных проектов, а также коэффициенты значимости (приоритетность качественных критериев для оценки инвестиционных проектов) по соответствующему качественному критерию определяются в соответствии с приложением 5 к настоящему Порядку.</w:t>
      </w:r>
    </w:p>
    <w:p w:rsidR="000419BD" w:rsidRPr="00C949C9" w:rsidRDefault="00E7074C" w:rsidP="00041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>3.5. Проверка осуществляется на основе следующих количественных критериев:</w:t>
      </w:r>
    </w:p>
    <w:p w:rsidR="000419BD" w:rsidRPr="00C949C9" w:rsidRDefault="00E7074C" w:rsidP="00041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>а) критерий значения количественных показателей (показателя) результатов реализации инвестиционного проекта;</w:t>
      </w:r>
    </w:p>
    <w:p w:rsidR="000419BD" w:rsidRPr="00C949C9" w:rsidRDefault="00E7074C" w:rsidP="00041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>б) критерий обеспеченности инвестици</w:t>
      </w:r>
      <w:r w:rsidR="000419BD" w:rsidRPr="00C949C9">
        <w:rPr>
          <w:rFonts w:ascii="Times New Roman" w:hAnsi="Times New Roman" w:cs="Times New Roman"/>
          <w:sz w:val="24"/>
          <w:szCs w:val="24"/>
        </w:rPr>
        <w:t>онного проекта инфраструктурой;</w:t>
      </w:r>
    </w:p>
    <w:p w:rsidR="000419BD" w:rsidRPr="00C949C9" w:rsidRDefault="00E7074C" w:rsidP="00041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>в) критерий эффективности эксплуатационных расходов на содержание объекта;</w:t>
      </w:r>
    </w:p>
    <w:p w:rsidR="000419BD" w:rsidRPr="00C949C9" w:rsidRDefault="00E7074C" w:rsidP="00041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>г) критерий достижения планируемых результатов;</w:t>
      </w:r>
    </w:p>
    <w:p w:rsidR="000419BD" w:rsidRPr="00C949C9" w:rsidRDefault="00E7074C" w:rsidP="00041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>д) критерий привлечения средств (данный критерий не учитывается при отсутствии в проекте внебюджетного финансирования);</w:t>
      </w:r>
    </w:p>
    <w:p w:rsidR="000419BD" w:rsidRPr="00C949C9" w:rsidRDefault="00E7074C" w:rsidP="00041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>е) критерий востребованности объекта капитальных вложений.</w:t>
      </w:r>
      <w:bookmarkStart w:id="8" w:name="Par105"/>
      <w:bookmarkEnd w:id="8"/>
    </w:p>
    <w:p w:rsidR="000419BD" w:rsidRPr="00C949C9" w:rsidRDefault="00E7074C" w:rsidP="00041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 xml:space="preserve">3.6. Значение количественных </w:t>
      </w:r>
      <w:hyperlink w:anchor="Par579" w:history="1">
        <w:r w:rsidRPr="00C949C9">
          <w:rPr>
            <w:rFonts w:ascii="Times New Roman" w:hAnsi="Times New Roman" w:cs="Times New Roman"/>
            <w:color w:val="0000FF"/>
            <w:sz w:val="24"/>
            <w:szCs w:val="24"/>
          </w:rPr>
          <w:t>критериев</w:t>
        </w:r>
      </w:hyperlink>
      <w:r w:rsidRPr="00C949C9">
        <w:rPr>
          <w:rFonts w:ascii="Times New Roman" w:hAnsi="Times New Roman" w:cs="Times New Roman"/>
          <w:sz w:val="24"/>
          <w:szCs w:val="24"/>
        </w:rPr>
        <w:t xml:space="preserve"> эффективности инвестиционных проектов, а также коэффициенты значимости (приоритетность количественных критериев для оценки инвестиционных проектов) по соответствующему количественному критерию определяется в соответствии с приложением 6 к настоящему Порядку.</w:t>
      </w:r>
    </w:p>
    <w:p w:rsidR="00E7074C" w:rsidRPr="00C949C9" w:rsidRDefault="00E7074C" w:rsidP="00041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 xml:space="preserve">3.7. Инвестиционные проекты, прошедшие проверку на основе качественных и количественных критериев, подлежат дальнейшей проверке на основе интегральной оценки. </w:t>
      </w:r>
      <w:r w:rsidRPr="00C949C9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интегральной оценки определяются в соответствии с </w:t>
      </w:r>
      <w:hyperlink w:anchor="Par677" w:history="1">
        <w:r w:rsidRPr="00C949C9">
          <w:rPr>
            <w:rFonts w:ascii="Times New Roman" w:hAnsi="Times New Roman" w:cs="Times New Roman"/>
            <w:color w:val="0000FF"/>
            <w:sz w:val="24"/>
            <w:szCs w:val="24"/>
          </w:rPr>
          <w:t>приложением 7</w:t>
        </w:r>
      </w:hyperlink>
      <w:r w:rsidRPr="00C949C9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E7074C" w:rsidRPr="00C949C9" w:rsidRDefault="00E7074C" w:rsidP="00E70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074C" w:rsidRPr="00C949C9" w:rsidRDefault="00E7074C" w:rsidP="000419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49C9">
        <w:rPr>
          <w:rFonts w:ascii="Times New Roman" w:hAnsi="Times New Roman" w:cs="Times New Roman"/>
          <w:b/>
          <w:bCs/>
          <w:sz w:val="24"/>
          <w:szCs w:val="24"/>
        </w:rPr>
        <w:t>4. Выдача заключения об эффективности (неэффективности)</w:t>
      </w:r>
    </w:p>
    <w:p w:rsidR="00E7074C" w:rsidRPr="00C949C9" w:rsidRDefault="00E7074C" w:rsidP="000419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49C9">
        <w:rPr>
          <w:rFonts w:ascii="Times New Roman" w:hAnsi="Times New Roman" w:cs="Times New Roman"/>
          <w:b/>
          <w:bCs/>
          <w:sz w:val="24"/>
          <w:szCs w:val="24"/>
        </w:rPr>
        <w:t>использования средств бюджета</w:t>
      </w:r>
      <w:r w:rsidR="004D178A" w:rsidRPr="00C949C9">
        <w:rPr>
          <w:rFonts w:ascii="Times New Roman" w:hAnsi="Times New Roman" w:cs="Times New Roman"/>
          <w:sz w:val="24"/>
          <w:szCs w:val="24"/>
        </w:rPr>
        <w:t xml:space="preserve"> </w:t>
      </w:r>
      <w:r w:rsidR="004D178A" w:rsidRPr="00C949C9">
        <w:rPr>
          <w:rFonts w:ascii="Times New Roman" w:hAnsi="Times New Roman" w:cs="Times New Roman"/>
          <w:b/>
          <w:sz w:val="24"/>
          <w:szCs w:val="24"/>
        </w:rPr>
        <w:t>Тейковского муниципального района</w:t>
      </w:r>
      <w:r w:rsidRPr="00C949C9">
        <w:rPr>
          <w:rFonts w:ascii="Times New Roman" w:hAnsi="Times New Roman" w:cs="Times New Roman"/>
          <w:b/>
          <w:bCs/>
          <w:sz w:val="24"/>
          <w:szCs w:val="24"/>
        </w:rPr>
        <w:t>, направляемых</w:t>
      </w:r>
      <w:r w:rsidR="004D178A" w:rsidRPr="00C949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49C9">
        <w:rPr>
          <w:rFonts w:ascii="Times New Roman" w:hAnsi="Times New Roman" w:cs="Times New Roman"/>
          <w:b/>
          <w:bCs/>
          <w:sz w:val="24"/>
          <w:szCs w:val="24"/>
        </w:rPr>
        <w:t>на капитальные вложения в целях реализации</w:t>
      </w:r>
    </w:p>
    <w:p w:rsidR="000419BD" w:rsidRPr="00C949C9" w:rsidRDefault="00E7074C" w:rsidP="000419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49C9">
        <w:rPr>
          <w:rFonts w:ascii="Times New Roman" w:hAnsi="Times New Roman" w:cs="Times New Roman"/>
          <w:b/>
          <w:bCs/>
          <w:sz w:val="24"/>
          <w:szCs w:val="24"/>
        </w:rPr>
        <w:t>инвестиционного проекта</w:t>
      </w:r>
    </w:p>
    <w:p w:rsidR="00341C12" w:rsidRPr="00C949C9" w:rsidRDefault="00341C12" w:rsidP="000419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1C12" w:rsidRPr="00C949C9" w:rsidRDefault="00E7074C" w:rsidP="00341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 xml:space="preserve">4.1. По инвестиционному проекту, получившему интегральную оценку от 70 до 100 баллов, </w:t>
      </w:r>
      <w:r w:rsidR="00304631" w:rsidRPr="00C949C9">
        <w:rPr>
          <w:rFonts w:ascii="Times New Roman" w:hAnsi="Times New Roman" w:cs="Times New Roman"/>
          <w:sz w:val="24"/>
          <w:szCs w:val="24"/>
        </w:rPr>
        <w:t>Отделом</w:t>
      </w:r>
      <w:r w:rsidRPr="00C949C9">
        <w:rPr>
          <w:rFonts w:ascii="Times New Roman" w:hAnsi="Times New Roman" w:cs="Times New Roman"/>
          <w:sz w:val="24"/>
          <w:szCs w:val="24"/>
        </w:rPr>
        <w:t xml:space="preserve"> выносится заключение об эффективности использования средств бюджета</w:t>
      </w:r>
      <w:r w:rsidR="00304631" w:rsidRPr="00C949C9">
        <w:rPr>
          <w:rFonts w:ascii="Times New Roman" w:hAnsi="Times New Roman" w:cs="Times New Roman"/>
          <w:sz w:val="24"/>
          <w:szCs w:val="24"/>
        </w:rPr>
        <w:t xml:space="preserve"> Тейковского муниципального района</w:t>
      </w:r>
      <w:r w:rsidRPr="00C949C9">
        <w:rPr>
          <w:rFonts w:ascii="Times New Roman" w:hAnsi="Times New Roman" w:cs="Times New Roman"/>
          <w:sz w:val="24"/>
          <w:szCs w:val="24"/>
        </w:rPr>
        <w:t>, направляемых на капитальные вложения в целях реализации инвестиционного проекта.</w:t>
      </w:r>
    </w:p>
    <w:p w:rsidR="00341C12" w:rsidRPr="00C949C9" w:rsidRDefault="00E7074C" w:rsidP="00341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 xml:space="preserve">По инвестиционному проекту, получившему интегральную оценку от 40 до 70 баллов, </w:t>
      </w:r>
      <w:r w:rsidR="00304631" w:rsidRPr="00C949C9">
        <w:rPr>
          <w:rFonts w:ascii="Times New Roman" w:hAnsi="Times New Roman" w:cs="Times New Roman"/>
          <w:sz w:val="24"/>
          <w:szCs w:val="24"/>
        </w:rPr>
        <w:t>Отделом</w:t>
      </w:r>
      <w:r w:rsidRPr="00C949C9">
        <w:rPr>
          <w:rFonts w:ascii="Times New Roman" w:hAnsi="Times New Roman" w:cs="Times New Roman"/>
          <w:sz w:val="24"/>
          <w:szCs w:val="24"/>
        </w:rPr>
        <w:t xml:space="preserve"> выносится заключение о неэффективности использования средств бюджета</w:t>
      </w:r>
      <w:r w:rsidR="004D178A" w:rsidRPr="00C949C9">
        <w:rPr>
          <w:rFonts w:ascii="Times New Roman" w:hAnsi="Times New Roman" w:cs="Times New Roman"/>
          <w:sz w:val="24"/>
          <w:szCs w:val="24"/>
        </w:rPr>
        <w:t xml:space="preserve"> Тейковского муниципального района</w:t>
      </w:r>
      <w:r w:rsidRPr="00C949C9">
        <w:rPr>
          <w:rFonts w:ascii="Times New Roman" w:hAnsi="Times New Roman" w:cs="Times New Roman"/>
          <w:sz w:val="24"/>
          <w:szCs w:val="24"/>
        </w:rPr>
        <w:t xml:space="preserve">, направляемых на капитальные вложения в целях реализации инвестиционного проекта с возможностью доработки замечаний. В случае получения указанного заключения инициатор проверки вправе представить документы на повторную проверку инвестиционного проекта при условии их доработки с учетом замечаний и предложений, изложенных в заключении, в течение двух месяцев </w:t>
      </w:r>
      <w:proofErr w:type="gramStart"/>
      <w:r w:rsidRPr="00C949C9">
        <w:rPr>
          <w:rFonts w:ascii="Times New Roman" w:hAnsi="Times New Roman" w:cs="Times New Roman"/>
          <w:sz w:val="24"/>
          <w:szCs w:val="24"/>
        </w:rPr>
        <w:t>с даты вынесения</w:t>
      </w:r>
      <w:proofErr w:type="gramEnd"/>
      <w:r w:rsidRPr="00C949C9">
        <w:rPr>
          <w:rFonts w:ascii="Times New Roman" w:hAnsi="Times New Roman" w:cs="Times New Roman"/>
          <w:sz w:val="24"/>
          <w:szCs w:val="24"/>
        </w:rPr>
        <w:t xml:space="preserve"> заключения.</w:t>
      </w:r>
    </w:p>
    <w:p w:rsidR="00341C12" w:rsidRPr="00C949C9" w:rsidRDefault="00E7074C" w:rsidP="00341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 xml:space="preserve">По инвестиционному проекту, получившему интегральную оценку менее 40 баллов, </w:t>
      </w:r>
      <w:r w:rsidR="00304631" w:rsidRPr="00C949C9">
        <w:rPr>
          <w:rFonts w:ascii="Times New Roman" w:hAnsi="Times New Roman" w:cs="Times New Roman"/>
          <w:sz w:val="24"/>
          <w:szCs w:val="24"/>
        </w:rPr>
        <w:t>Отдел</w:t>
      </w:r>
      <w:r w:rsidRPr="00C949C9">
        <w:rPr>
          <w:rFonts w:ascii="Times New Roman" w:hAnsi="Times New Roman" w:cs="Times New Roman"/>
          <w:sz w:val="24"/>
          <w:szCs w:val="24"/>
        </w:rPr>
        <w:t>ом выносится заключение о неэффективности использования средств бюджета</w:t>
      </w:r>
      <w:r w:rsidR="00304631" w:rsidRPr="00C949C9">
        <w:rPr>
          <w:rFonts w:ascii="Times New Roman" w:hAnsi="Times New Roman" w:cs="Times New Roman"/>
          <w:sz w:val="24"/>
          <w:szCs w:val="24"/>
        </w:rPr>
        <w:t xml:space="preserve"> Тейковского муниципального района</w:t>
      </w:r>
      <w:r w:rsidRPr="00C949C9">
        <w:rPr>
          <w:rFonts w:ascii="Times New Roman" w:hAnsi="Times New Roman" w:cs="Times New Roman"/>
          <w:sz w:val="24"/>
          <w:szCs w:val="24"/>
        </w:rPr>
        <w:t>, направляемых на капитальные вложения в целях реализации инвестиционного проекта.</w:t>
      </w:r>
    </w:p>
    <w:p w:rsidR="00341C12" w:rsidRPr="00C949C9" w:rsidRDefault="00E7074C" w:rsidP="00341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>4.2. Заключение о неэффективности использования средств бюджета</w:t>
      </w:r>
      <w:r w:rsidR="00304631" w:rsidRPr="00C949C9">
        <w:rPr>
          <w:rFonts w:ascii="Times New Roman" w:hAnsi="Times New Roman" w:cs="Times New Roman"/>
          <w:sz w:val="24"/>
          <w:szCs w:val="24"/>
        </w:rPr>
        <w:t xml:space="preserve"> Тейковского муниципального района</w:t>
      </w:r>
      <w:r w:rsidRPr="00C949C9">
        <w:rPr>
          <w:rFonts w:ascii="Times New Roman" w:hAnsi="Times New Roman" w:cs="Times New Roman"/>
          <w:sz w:val="24"/>
          <w:szCs w:val="24"/>
        </w:rPr>
        <w:t>, направляемых на капитальные вложения в целях реализации инвестиционного проекта, должно содержать мотивированные выводы о неэффективности использования средств бюджета</w:t>
      </w:r>
      <w:r w:rsidR="00304631" w:rsidRPr="00C949C9">
        <w:rPr>
          <w:rFonts w:ascii="Times New Roman" w:hAnsi="Times New Roman" w:cs="Times New Roman"/>
          <w:sz w:val="24"/>
          <w:szCs w:val="24"/>
        </w:rPr>
        <w:t xml:space="preserve"> Тейковского муниципального района</w:t>
      </w:r>
      <w:r w:rsidRPr="00C949C9">
        <w:rPr>
          <w:rFonts w:ascii="Times New Roman" w:hAnsi="Times New Roman" w:cs="Times New Roman"/>
          <w:sz w:val="24"/>
          <w:szCs w:val="24"/>
        </w:rPr>
        <w:t>, направляемых на капитальные вложения в целях реализации данного инвестиционного проекта, или о необходимости доработки документации с указанием недостатков.</w:t>
      </w:r>
    </w:p>
    <w:p w:rsidR="00341C12" w:rsidRPr="00C949C9" w:rsidRDefault="00E7074C" w:rsidP="00341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 xml:space="preserve">4.3. Заключение подписывается </w:t>
      </w:r>
      <w:r w:rsidR="00304631" w:rsidRPr="00C949C9">
        <w:rPr>
          <w:rFonts w:ascii="Times New Roman" w:hAnsi="Times New Roman" w:cs="Times New Roman"/>
          <w:sz w:val="24"/>
          <w:szCs w:val="24"/>
        </w:rPr>
        <w:t>начальником Отдела</w:t>
      </w:r>
      <w:r w:rsidRPr="00C949C9">
        <w:rPr>
          <w:rFonts w:ascii="Times New Roman" w:hAnsi="Times New Roman" w:cs="Times New Roman"/>
          <w:sz w:val="24"/>
          <w:szCs w:val="24"/>
        </w:rPr>
        <w:t>.</w:t>
      </w:r>
    </w:p>
    <w:p w:rsidR="00341C12" w:rsidRPr="00C949C9" w:rsidRDefault="00E7074C" w:rsidP="00341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>4.4. Заключение об эффективности (неэффективности) использования средств бюджета</w:t>
      </w:r>
      <w:r w:rsidR="00304631" w:rsidRPr="00C949C9">
        <w:rPr>
          <w:rFonts w:ascii="Times New Roman" w:hAnsi="Times New Roman" w:cs="Times New Roman"/>
          <w:sz w:val="24"/>
          <w:szCs w:val="24"/>
        </w:rPr>
        <w:t xml:space="preserve"> Тейковского муниципального района</w:t>
      </w:r>
      <w:r w:rsidRPr="00C949C9">
        <w:rPr>
          <w:rFonts w:ascii="Times New Roman" w:hAnsi="Times New Roman" w:cs="Times New Roman"/>
          <w:sz w:val="24"/>
          <w:szCs w:val="24"/>
        </w:rPr>
        <w:t xml:space="preserve">, направляемых на капитальные вложения в целях реализации инвестиционного проекта, является обязательным документом, необходимым для принятия решения в соответствии с </w:t>
      </w:r>
      <w:hyperlink w:anchor="Par36" w:history="1">
        <w:r w:rsidRPr="00C949C9">
          <w:rPr>
            <w:rFonts w:ascii="Times New Roman" w:hAnsi="Times New Roman" w:cs="Times New Roman"/>
            <w:color w:val="0000FF"/>
            <w:sz w:val="24"/>
            <w:szCs w:val="24"/>
          </w:rPr>
          <w:t>пунктом 1.3</w:t>
        </w:r>
      </w:hyperlink>
      <w:r w:rsidRPr="00C949C9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41C12" w:rsidRPr="00C949C9" w:rsidRDefault="00E7074C" w:rsidP="00341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>4.5. Заключение об эффективности использования средств бюджета</w:t>
      </w:r>
      <w:r w:rsidR="00304631" w:rsidRPr="00C949C9">
        <w:rPr>
          <w:rFonts w:ascii="Times New Roman" w:hAnsi="Times New Roman" w:cs="Times New Roman"/>
          <w:sz w:val="24"/>
          <w:szCs w:val="24"/>
        </w:rPr>
        <w:t xml:space="preserve"> Тейковского муниципального района</w:t>
      </w:r>
      <w:r w:rsidRPr="00C949C9">
        <w:rPr>
          <w:rFonts w:ascii="Times New Roman" w:hAnsi="Times New Roman" w:cs="Times New Roman"/>
          <w:sz w:val="24"/>
          <w:szCs w:val="24"/>
        </w:rPr>
        <w:t>, направляемых на капитальные вложения в целях реализации инвестиционного проекта, действительно в течение 3 лет, следующих за годом проведения проверки.</w:t>
      </w:r>
    </w:p>
    <w:p w:rsidR="00E7074C" w:rsidRPr="00C949C9" w:rsidRDefault="00E7074C" w:rsidP="00341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>4.6. Заключения об эффективности (неэффективности) использования средств бюджета</w:t>
      </w:r>
      <w:r w:rsidR="00304631" w:rsidRPr="00C949C9">
        <w:rPr>
          <w:rFonts w:ascii="Times New Roman" w:hAnsi="Times New Roman" w:cs="Times New Roman"/>
          <w:sz w:val="24"/>
          <w:szCs w:val="24"/>
        </w:rPr>
        <w:t xml:space="preserve"> Тейковского муниципального района</w:t>
      </w:r>
      <w:r w:rsidRPr="00C949C9">
        <w:rPr>
          <w:rFonts w:ascii="Times New Roman" w:hAnsi="Times New Roman" w:cs="Times New Roman"/>
          <w:sz w:val="24"/>
          <w:szCs w:val="24"/>
        </w:rPr>
        <w:t xml:space="preserve">, направляемых на капитальные вложения в целях реализации инвестиционных проектов, направляются </w:t>
      </w:r>
      <w:r w:rsidR="00304631" w:rsidRPr="00C949C9">
        <w:rPr>
          <w:rFonts w:ascii="Times New Roman" w:hAnsi="Times New Roman" w:cs="Times New Roman"/>
          <w:sz w:val="24"/>
          <w:szCs w:val="24"/>
        </w:rPr>
        <w:t>Отделом</w:t>
      </w:r>
      <w:r w:rsidRPr="00C949C9">
        <w:rPr>
          <w:rFonts w:ascii="Times New Roman" w:hAnsi="Times New Roman" w:cs="Times New Roman"/>
          <w:sz w:val="24"/>
          <w:szCs w:val="24"/>
        </w:rPr>
        <w:t xml:space="preserve"> инициаторам проверки инвестиционных проектов в письменном виде в течение 3 рабочих дней с даты их подписания.</w:t>
      </w:r>
    </w:p>
    <w:p w:rsidR="00E7074C" w:rsidRPr="00C949C9" w:rsidRDefault="00E7074C" w:rsidP="00E70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64B" w:rsidRPr="00C949C9" w:rsidRDefault="00E6464B" w:rsidP="00E70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A0D" w:rsidRPr="00C949C9" w:rsidRDefault="00BE3A0D" w:rsidP="00E70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1C12" w:rsidRPr="00C949C9" w:rsidRDefault="00341C12" w:rsidP="00E7074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1C12" w:rsidRPr="00C949C9" w:rsidRDefault="00341C12" w:rsidP="00E7074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1C12" w:rsidRDefault="00341C12" w:rsidP="00E7074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1C12" w:rsidRDefault="00341C12" w:rsidP="00E7074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1C12" w:rsidRDefault="00341C12" w:rsidP="00E7074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1C12" w:rsidRDefault="00341C12" w:rsidP="00E7074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1C12" w:rsidRDefault="00341C12" w:rsidP="00E7074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1C12" w:rsidRDefault="00341C12" w:rsidP="00E7074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1C12" w:rsidRDefault="00341C12" w:rsidP="00E7074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1C12" w:rsidRDefault="00341C12" w:rsidP="00E7074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1C12" w:rsidRDefault="00341C12" w:rsidP="00E7074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1C12" w:rsidRDefault="00341C12" w:rsidP="00E7074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1C12" w:rsidRDefault="00341C12" w:rsidP="00E7074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1C12" w:rsidRDefault="00341C12" w:rsidP="00E7074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1C12" w:rsidRDefault="00341C12" w:rsidP="00E7074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074C" w:rsidRPr="00C55FC5" w:rsidRDefault="00E7074C" w:rsidP="00E7074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55FC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7074C" w:rsidRPr="00C55FC5" w:rsidRDefault="00E7074C" w:rsidP="00E707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5FC5">
        <w:rPr>
          <w:rFonts w:ascii="Times New Roman" w:hAnsi="Times New Roman" w:cs="Times New Roman"/>
          <w:sz w:val="24"/>
          <w:szCs w:val="24"/>
        </w:rPr>
        <w:t>к Порядку</w:t>
      </w:r>
    </w:p>
    <w:p w:rsidR="00E7074C" w:rsidRPr="00C55FC5" w:rsidRDefault="00E7074C" w:rsidP="00E707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5FC5">
        <w:rPr>
          <w:rFonts w:ascii="Times New Roman" w:hAnsi="Times New Roman" w:cs="Times New Roman"/>
          <w:sz w:val="24"/>
          <w:szCs w:val="24"/>
        </w:rPr>
        <w:t>проведения проверки инвестиционных проектов</w:t>
      </w:r>
    </w:p>
    <w:p w:rsidR="00E7074C" w:rsidRPr="00C55FC5" w:rsidRDefault="00E7074C" w:rsidP="00E707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5FC5">
        <w:rPr>
          <w:rFonts w:ascii="Times New Roman" w:hAnsi="Times New Roman" w:cs="Times New Roman"/>
          <w:sz w:val="24"/>
          <w:szCs w:val="24"/>
        </w:rPr>
        <w:t>на предмет эффективности использования средств</w:t>
      </w:r>
    </w:p>
    <w:p w:rsidR="00E7074C" w:rsidRPr="00C55FC5" w:rsidRDefault="00E7074C" w:rsidP="00E707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5FC5">
        <w:rPr>
          <w:rFonts w:ascii="Times New Roman" w:hAnsi="Times New Roman" w:cs="Times New Roman"/>
          <w:sz w:val="24"/>
          <w:szCs w:val="24"/>
        </w:rPr>
        <w:t>бюджета</w:t>
      </w:r>
      <w:r w:rsidR="00C55FC5" w:rsidRPr="00C55FC5">
        <w:rPr>
          <w:rFonts w:ascii="Times New Roman" w:hAnsi="Times New Roman" w:cs="Times New Roman"/>
          <w:sz w:val="28"/>
          <w:szCs w:val="28"/>
        </w:rPr>
        <w:t xml:space="preserve"> </w:t>
      </w:r>
      <w:r w:rsidR="00C55FC5" w:rsidRPr="00C55FC5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  <w:r w:rsidRPr="00C55FC5">
        <w:rPr>
          <w:rFonts w:ascii="Times New Roman" w:hAnsi="Times New Roman" w:cs="Times New Roman"/>
          <w:sz w:val="24"/>
          <w:szCs w:val="24"/>
        </w:rPr>
        <w:t>,</w:t>
      </w:r>
    </w:p>
    <w:p w:rsidR="00E7074C" w:rsidRPr="00C55FC5" w:rsidRDefault="00E7074C" w:rsidP="00E707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55FC5">
        <w:rPr>
          <w:rFonts w:ascii="Times New Roman" w:hAnsi="Times New Roman" w:cs="Times New Roman"/>
          <w:sz w:val="24"/>
          <w:szCs w:val="24"/>
        </w:rPr>
        <w:t>направляемых</w:t>
      </w:r>
      <w:proofErr w:type="gramEnd"/>
      <w:r w:rsidRPr="00C55FC5">
        <w:rPr>
          <w:rFonts w:ascii="Times New Roman" w:hAnsi="Times New Roman" w:cs="Times New Roman"/>
          <w:sz w:val="24"/>
          <w:szCs w:val="24"/>
        </w:rPr>
        <w:t xml:space="preserve"> на капитальные вложения</w:t>
      </w:r>
    </w:p>
    <w:p w:rsidR="00E7074C" w:rsidRDefault="00E7074C" w:rsidP="00E707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7074C" w:rsidRPr="00C949C9" w:rsidRDefault="00E7074C" w:rsidP="00C949C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bookmarkStart w:id="9" w:name="Par133"/>
      <w:bookmarkStart w:id="10" w:name="_GoBack"/>
      <w:bookmarkEnd w:id="9"/>
      <w:r w:rsidRPr="00C949C9">
        <w:rPr>
          <w:rFonts w:eastAsiaTheme="minorHAnsi"/>
          <w:b w:val="0"/>
          <w:sz w:val="24"/>
          <w:szCs w:val="24"/>
        </w:rPr>
        <w:t>Заявление</w:t>
      </w:r>
    </w:p>
    <w:p w:rsidR="00E7074C" w:rsidRPr="00C949C9" w:rsidRDefault="00E7074C" w:rsidP="00C949C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C949C9">
        <w:rPr>
          <w:rFonts w:eastAsiaTheme="minorHAnsi"/>
          <w:b w:val="0"/>
          <w:sz w:val="24"/>
          <w:szCs w:val="24"/>
        </w:rPr>
        <w:t>на проведение проверки</w:t>
      </w:r>
    </w:p>
    <w:p w:rsidR="00E7074C" w:rsidRPr="00C949C9" w:rsidRDefault="00E7074C" w:rsidP="00C949C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</w:p>
    <w:p w:rsidR="00E7074C" w:rsidRPr="00C949C9" w:rsidRDefault="00E7074C" w:rsidP="00C949C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C949C9">
        <w:rPr>
          <w:rFonts w:eastAsiaTheme="minorHAnsi"/>
          <w:b w:val="0"/>
          <w:sz w:val="24"/>
          <w:szCs w:val="24"/>
        </w:rPr>
        <w:t xml:space="preserve">    Прошу       провести       проверку       инвестиционного       проекта</w:t>
      </w:r>
    </w:p>
    <w:p w:rsidR="00E7074C" w:rsidRPr="00C949C9" w:rsidRDefault="00E7074C" w:rsidP="00C949C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C949C9">
        <w:rPr>
          <w:rFonts w:eastAsiaTheme="minorHAnsi"/>
          <w:b w:val="0"/>
          <w:sz w:val="24"/>
          <w:szCs w:val="24"/>
        </w:rPr>
        <w:t>_______________________________________________________________________</w:t>
      </w:r>
      <w:r w:rsidR="00C55FC5" w:rsidRPr="00C949C9">
        <w:rPr>
          <w:rFonts w:eastAsiaTheme="minorHAnsi"/>
          <w:b w:val="0"/>
          <w:sz w:val="24"/>
          <w:szCs w:val="24"/>
        </w:rPr>
        <w:t>_</w:t>
      </w:r>
    </w:p>
    <w:p w:rsidR="00E7074C" w:rsidRPr="00C949C9" w:rsidRDefault="00E7074C" w:rsidP="00C949C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C949C9">
        <w:rPr>
          <w:rFonts w:eastAsiaTheme="minorHAnsi"/>
          <w:b w:val="0"/>
          <w:sz w:val="24"/>
          <w:szCs w:val="24"/>
        </w:rPr>
        <w:t xml:space="preserve">                  (наименование инвестиционного проекта)</w:t>
      </w:r>
    </w:p>
    <w:p w:rsidR="00E7074C" w:rsidRPr="00C949C9" w:rsidRDefault="00E7074C" w:rsidP="00C949C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C949C9">
        <w:rPr>
          <w:rFonts w:eastAsiaTheme="minorHAnsi"/>
          <w:b w:val="0"/>
          <w:sz w:val="24"/>
          <w:szCs w:val="24"/>
        </w:rPr>
        <w:t>на   предмет   эффектив</w:t>
      </w:r>
      <w:r w:rsidR="00C55FC5" w:rsidRPr="00C949C9">
        <w:rPr>
          <w:rFonts w:eastAsiaTheme="minorHAnsi"/>
          <w:b w:val="0"/>
          <w:sz w:val="24"/>
          <w:szCs w:val="24"/>
        </w:rPr>
        <w:t>ности   использования  средств</w:t>
      </w:r>
      <w:r w:rsidRPr="00C949C9">
        <w:rPr>
          <w:rFonts w:eastAsiaTheme="minorHAnsi"/>
          <w:b w:val="0"/>
          <w:sz w:val="24"/>
          <w:szCs w:val="24"/>
        </w:rPr>
        <w:t xml:space="preserve"> бюджета</w:t>
      </w:r>
      <w:r w:rsidR="00C55FC5" w:rsidRPr="00C949C9">
        <w:rPr>
          <w:sz w:val="24"/>
          <w:szCs w:val="24"/>
        </w:rPr>
        <w:t xml:space="preserve"> </w:t>
      </w:r>
      <w:r w:rsidR="00C55FC5" w:rsidRPr="00C949C9">
        <w:rPr>
          <w:b w:val="0"/>
          <w:sz w:val="24"/>
          <w:szCs w:val="24"/>
        </w:rPr>
        <w:t>Тейковского муниципального района</w:t>
      </w:r>
      <w:r w:rsidRPr="00C949C9">
        <w:rPr>
          <w:rFonts w:eastAsiaTheme="minorHAnsi"/>
          <w:b w:val="0"/>
          <w:sz w:val="24"/>
          <w:szCs w:val="24"/>
        </w:rPr>
        <w:t>,</w:t>
      </w:r>
      <w:r w:rsidR="00C55FC5" w:rsidRPr="00C949C9">
        <w:rPr>
          <w:rFonts w:eastAsiaTheme="minorHAnsi"/>
          <w:b w:val="0"/>
          <w:sz w:val="24"/>
          <w:szCs w:val="24"/>
        </w:rPr>
        <w:t xml:space="preserve"> </w:t>
      </w:r>
      <w:r w:rsidRPr="00C949C9">
        <w:rPr>
          <w:rFonts w:eastAsiaTheme="minorHAnsi"/>
          <w:b w:val="0"/>
          <w:sz w:val="24"/>
          <w:szCs w:val="24"/>
        </w:rPr>
        <w:t>направляемых на капитальные вложения.</w:t>
      </w:r>
    </w:p>
    <w:p w:rsidR="00E7074C" w:rsidRPr="00C949C9" w:rsidRDefault="00E7074C" w:rsidP="00C949C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</w:p>
    <w:p w:rsidR="00E7074C" w:rsidRPr="00C949C9" w:rsidRDefault="00E7074C" w:rsidP="00C949C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C949C9">
        <w:rPr>
          <w:rFonts w:eastAsiaTheme="minorHAnsi"/>
          <w:b w:val="0"/>
          <w:sz w:val="24"/>
          <w:szCs w:val="24"/>
        </w:rPr>
        <w:t xml:space="preserve">    Приложения:</w:t>
      </w:r>
    </w:p>
    <w:p w:rsidR="00E7074C" w:rsidRPr="00C949C9" w:rsidRDefault="00E7074C" w:rsidP="00C949C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C949C9">
        <w:rPr>
          <w:rFonts w:eastAsiaTheme="minorHAnsi"/>
          <w:b w:val="0"/>
          <w:sz w:val="24"/>
          <w:szCs w:val="24"/>
        </w:rPr>
        <w:t xml:space="preserve">    1. Сведения об инвестиционном проекте на ___ </w:t>
      </w:r>
      <w:proofErr w:type="gramStart"/>
      <w:r w:rsidRPr="00C949C9">
        <w:rPr>
          <w:rFonts w:eastAsiaTheme="minorHAnsi"/>
          <w:b w:val="0"/>
          <w:sz w:val="24"/>
          <w:szCs w:val="24"/>
        </w:rPr>
        <w:t>л</w:t>
      </w:r>
      <w:proofErr w:type="gramEnd"/>
      <w:r w:rsidRPr="00C949C9">
        <w:rPr>
          <w:rFonts w:eastAsiaTheme="minorHAnsi"/>
          <w:b w:val="0"/>
          <w:sz w:val="24"/>
          <w:szCs w:val="24"/>
        </w:rPr>
        <w:t>.</w:t>
      </w:r>
    </w:p>
    <w:p w:rsidR="00E7074C" w:rsidRPr="00C949C9" w:rsidRDefault="00E7074C" w:rsidP="00C949C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C949C9">
        <w:rPr>
          <w:rFonts w:eastAsiaTheme="minorHAnsi"/>
          <w:b w:val="0"/>
          <w:sz w:val="24"/>
          <w:szCs w:val="24"/>
        </w:rPr>
        <w:t xml:space="preserve">    2.  </w:t>
      </w:r>
      <w:proofErr w:type="gramStart"/>
      <w:r w:rsidRPr="00C949C9">
        <w:rPr>
          <w:rFonts w:eastAsiaTheme="minorHAnsi"/>
          <w:b w:val="0"/>
          <w:sz w:val="24"/>
          <w:szCs w:val="24"/>
        </w:rPr>
        <w:t>Копии  правоустанавливающих  документов на земельный участок (копия</w:t>
      </w:r>
      <w:proofErr w:type="gramEnd"/>
    </w:p>
    <w:p w:rsidR="00E7074C" w:rsidRPr="00C949C9" w:rsidRDefault="00E7074C" w:rsidP="00C949C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C949C9">
        <w:rPr>
          <w:rFonts w:eastAsiaTheme="minorHAnsi"/>
          <w:b w:val="0"/>
          <w:sz w:val="24"/>
          <w:szCs w:val="24"/>
        </w:rPr>
        <w:t>решения  о  предварительном согласовании предоставления земельного участка)</w:t>
      </w:r>
    </w:p>
    <w:p w:rsidR="00E7074C" w:rsidRPr="00C949C9" w:rsidRDefault="00E7074C" w:rsidP="00C949C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C949C9">
        <w:rPr>
          <w:rFonts w:eastAsiaTheme="minorHAnsi"/>
          <w:b w:val="0"/>
          <w:sz w:val="24"/>
          <w:szCs w:val="24"/>
        </w:rPr>
        <w:t xml:space="preserve">на ___ </w:t>
      </w:r>
      <w:proofErr w:type="gramStart"/>
      <w:r w:rsidRPr="00C949C9">
        <w:rPr>
          <w:rFonts w:eastAsiaTheme="minorHAnsi"/>
          <w:b w:val="0"/>
          <w:sz w:val="24"/>
          <w:szCs w:val="24"/>
        </w:rPr>
        <w:t>л</w:t>
      </w:r>
      <w:proofErr w:type="gramEnd"/>
      <w:r w:rsidRPr="00C949C9">
        <w:rPr>
          <w:rFonts w:eastAsiaTheme="minorHAnsi"/>
          <w:b w:val="0"/>
          <w:sz w:val="24"/>
          <w:szCs w:val="24"/>
        </w:rPr>
        <w:t>.</w:t>
      </w:r>
    </w:p>
    <w:p w:rsidR="00E7074C" w:rsidRPr="00C949C9" w:rsidRDefault="00E7074C" w:rsidP="00C949C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C949C9">
        <w:rPr>
          <w:rFonts w:eastAsiaTheme="minorHAnsi"/>
          <w:b w:val="0"/>
          <w:sz w:val="24"/>
          <w:szCs w:val="24"/>
        </w:rPr>
        <w:t xml:space="preserve">    3. Копия разрешения на строительство на ___ </w:t>
      </w:r>
      <w:proofErr w:type="gramStart"/>
      <w:r w:rsidRPr="00C949C9">
        <w:rPr>
          <w:rFonts w:eastAsiaTheme="minorHAnsi"/>
          <w:b w:val="0"/>
          <w:sz w:val="24"/>
          <w:szCs w:val="24"/>
        </w:rPr>
        <w:t>л</w:t>
      </w:r>
      <w:proofErr w:type="gramEnd"/>
      <w:r w:rsidRPr="00C949C9">
        <w:rPr>
          <w:rFonts w:eastAsiaTheme="minorHAnsi"/>
          <w:b w:val="0"/>
          <w:sz w:val="24"/>
          <w:szCs w:val="24"/>
        </w:rPr>
        <w:t>.</w:t>
      </w:r>
    </w:p>
    <w:p w:rsidR="00E7074C" w:rsidRPr="00C949C9" w:rsidRDefault="00E7074C" w:rsidP="00C949C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C949C9">
        <w:rPr>
          <w:rFonts w:eastAsiaTheme="minorHAnsi"/>
          <w:b w:val="0"/>
          <w:sz w:val="24"/>
          <w:szCs w:val="24"/>
        </w:rPr>
        <w:t xml:space="preserve">    4.    Копия   положительного   заключения   о   проведении   публичного</w:t>
      </w:r>
    </w:p>
    <w:p w:rsidR="00E7074C" w:rsidRPr="00C949C9" w:rsidRDefault="00E7074C" w:rsidP="00C949C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C949C9">
        <w:rPr>
          <w:rFonts w:eastAsiaTheme="minorHAnsi"/>
          <w:b w:val="0"/>
          <w:sz w:val="24"/>
          <w:szCs w:val="24"/>
        </w:rPr>
        <w:t>технологического   и  ценового  аудита   крупного  инвестиционного  проекта</w:t>
      </w:r>
    </w:p>
    <w:p w:rsidR="00E7074C" w:rsidRPr="00C949C9" w:rsidRDefault="00E7074C" w:rsidP="00C949C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C949C9">
        <w:rPr>
          <w:rFonts w:eastAsiaTheme="minorHAnsi"/>
          <w:b w:val="0"/>
          <w:sz w:val="24"/>
          <w:szCs w:val="24"/>
        </w:rPr>
        <w:t xml:space="preserve">на ___ </w:t>
      </w:r>
      <w:proofErr w:type="gramStart"/>
      <w:r w:rsidRPr="00C949C9">
        <w:rPr>
          <w:rFonts w:eastAsiaTheme="minorHAnsi"/>
          <w:b w:val="0"/>
          <w:sz w:val="24"/>
          <w:szCs w:val="24"/>
        </w:rPr>
        <w:t>л</w:t>
      </w:r>
      <w:proofErr w:type="gramEnd"/>
      <w:r w:rsidRPr="00C949C9">
        <w:rPr>
          <w:rFonts w:eastAsiaTheme="minorHAnsi"/>
          <w:b w:val="0"/>
          <w:sz w:val="24"/>
          <w:szCs w:val="24"/>
        </w:rPr>
        <w:t>.</w:t>
      </w:r>
    </w:p>
    <w:p w:rsidR="00E7074C" w:rsidRPr="00C949C9" w:rsidRDefault="00E7074C" w:rsidP="00C949C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C949C9">
        <w:rPr>
          <w:rFonts w:eastAsiaTheme="minorHAnsi"/>
          <w:b w:val="0"/>
          <w:sz w:val="24"/>
          <w:szCs w:val="24"/>
        </w:rPr>
        <w:t xml:space="preserve">    5. Исходные данные для расчета интегральной оценки на ___ </w:t>
      </w:r>
      <w:proofErr w:type="gramStart"/>
      <w:r w:rsidRPr="00C949C9">
        <w:rPr>
          <w:rFonts w:eastAsiaTheme="minorHAnsi"/>
          <w:b w:val="0"/>
          <w:sz w:val="24"/>
          <w:szCs w:val="24"/>
        </w:rPr>
        <w:t>л</w:t>
      </w:r>
      <w:proofErr w:type="gramEnd"/>
      <w:r w:rsidRPr="00C949C9">
        <w:rPr>
          <w:rFonts w:eastAsiaTheme="minorHAnsi"/>
          <w:b w:val="0"/>
          <w:sz w:val="24"/>
          <w:szCs w:val="24"/>
        </w:rPr>
        <w:t>.</w:t>
      </w:r>
    </w:p>
    <w:p w:rsidR="00E7074C" w:rsidRPr="00C949C9" w:rsidRDefault="00E7074C" w:rsidP="00C949C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C949C9">
        <w:rPr>
          <w:rFonts w:eastAsiaTheme="minorHAnsi"/>
          <w:b w:val="0"/>
          <w:sz w:val="24"/>
          <w:szCs w:val="24"/>
        </w:rPr>
        <w:t xml:space="preserve">    6. Расчет интегральной оценки на ___ </w:t>
      </w:r>
      <w:proofErr w:type="gramStart"/>
      <w:r w:rsidRPr="00C949C9">
        <w:rPr>
          <w:rFonts w:eastAsiaTheme="minorHAnsi"/>
          <w:b w:val="0"/>
          <w:sz w:val="24"/>
          <w:szCs w:val="24"/>
        </w:rPr>
        <w:t>л</w:t>
      </w:r>
      <w:proofErr w:type="gramEnd"/>
      <w:r w:rsidRPr="00C949C9">
        <w:rPr>
          <w:rFonts w:eastAsiaTheme="minorHAnsi"/>
          <w:b w:val="0"/>
          <w:sz w:val="24"/>
          <w:szCs w:val="24"/>
        </w:rPr>
        <w:t>.</w:t>
      </w:r>
    </w:p>
    <w:p w:rsidR="00E7074C" w:rsidRPr="00C949C9" w:rsidRDefault="00E7074C" w:rsidP="00C949C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</w:p>
    <w:p w:rsidR="00E7074C" w:rsidRPr="00C949C9" w:rsidRDefault="00E7074C" w:rsidP="00C949C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C949C9">
        <w:rPr>
          <w:rFonts w:eastAsiaTheme="minorHAnsi"/>
          <w:b w:val="0"/>
          <w:sz w:val="24"/>
          <w:szCs w:val="24"/>
        </w:rPr>
        <w:t>Руководитель</w:t>
      </w:r>
    </w:p>
    <w:p w:rsidR="00E7074C" w:rsidRPr="00C949C9" w:rsidRDefault="00E7074C" w:rsidP="00C949C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C949C9">
        <w:rPr>
          <w:rFonts w:eastAsiaTheme="minorHAnsi"/>
          <w:b w:val="0"/>
          <w:sz w:val="24"/>
          <w:szCs w:val="24"/>
        </w:rPr>
        <w:t>инициатора проверки____</w:t>
      </w:r>
      <w:r w:rsidR="00C55FC5" w:rsidRPr="00C949C9">
        <w:rPr>
          <w:rFonts w:eastAsiaTheme="minorHAnsi"/>
          <w:b w:val="0"/>
          <w:sz w:val="24"/>
          <w:szCs w:val="24"/>
        </w:rPr>
        <w:t>____________________</w:t>
      </w:r>
      <w:r w:rsidRPr="00C949C9">
        <w:rPr>
          <w:rFonts w:eastAsiaTheme="minorHAnsi"/>
          <w:b w:val="0"/>
          <w:sz w:val="24"/>
          <w:szCs w:val="24"/>
        </w:rPr>
        <w:t xml:space="preserve"> </w:t>
      </w:r>
      <w:r w:rsidR="00C55FC5" w:rsidRPr="00C949C9">
        <w:rPr>
          <w:rFonts w:eastAsiaTheme="minorHAnsi"/>
          <w:b w:val="0"/>
          <w:sz w:val="24"/>
          <w:szCs w:val="24"/>
        </w:rPr>
        <w:t xml:space="preserve">                 </w:t>
      </w:r>
      <w:r w:rsidRPr="00C949C9">
        <w:rPr>
          <w:rFonts w:eastAsiaTheme="minorHAnsi"/>
          <w:b w:val="0"/>
          <w:sz w:val="24"/>
          <w:szCs w:val="24"/>
        </w:rPr>
        <w:t>______</w:t>
      </w:r>
      <w:r w:rsidR="00341C12" w:rsidRPr="00C949C9">
        <w:rPr>
          <w:rFonts w:eastAsiaTheme="minorHAnsi"/>
          <w:b w:val="0"/>
          <w:sz w:val="24"/>
          <w:szCs w:val="24"/>
        </w:rPr>
        <w:t>______ _______</w:t>
      </w:r>
    </w:p>
    <w:p w:rsidR="00E7074C" w:rsidRPr="00C949C9" w:rsidRDefault="00C55FC5" w:rsidP="00C949C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C949C9">
        <w:rPr>
          <w:rFonts w:eastAsiaTheme="minorHAnsi"/>
          <w:b w:val="0"/>
          <w:sz w:val="24"/>
          <w:szCs w:val="24"/>
        </w:rPr>
        <w:t xml:space="preserve">                                                  </w:t>
      </w:r>
      <w:r w:rsidR="00E7074C" w:rsidRPr="00C949C9">
        <w:rPr>
          <w:rFonts w:eastAsiaTheme="minorHAnsi"/>
          <w:b w:val="0"/>
          <w:sz w:val="24"/>
          <w:szCs w:val="24"/>
        </w:rPr>
        <w:t xml:space="preserve">(наименование </w:t>
      </w:r>
      <w:r w:rsidRPr="00C949C9">
        <w:rPr>
          <w:rFonts w:eastAsiaTheme="minorHAnsi"/>
          <w:b w:val="0"/>
          <w:sz w:val="24"/>
          <w:szCs w:val="24"/>
        </w:rPr>
        <w:t>структурного подразделения)</w:t>
      </w:r>
      <w:r w:rsidR="00E7074C" w:rsidRPr="00C949C9">
        <w:rPr>
          <w:rFonts w:eastAsiaTheme="minorHAnsi"/>
          <w:b w:val="0"/>
          <w:sz w:val="24"/>
          <w:szCs w:val="24"/>
        </w:rPr>
        <w:t xml:space="preserve">  </w:t>
      </w:r>
      <w:r w:rsidRPr="00C949C9">
        <w:rPr>
          <w:rFonts w:eastAsiaTheme="minorHAnsi"/>
          <w:b w:val="0"/>
          <w:sz w:val="24"/>
          <w:szCs w:val="24"/>
        </w:rPr>
        <w:t xml:space="preserve">                   </w:t>
      </w:r>
      <w:r w:rsidR="00E7074C" w:rsidRPr="00C949C9">
        <w:rPr>
          <w:rFonts w:eastAsiaTheme="minorHAnsi"/>
          <w:b w:val="0"/>
          <w:sz w:val="24"/>
          <w:szCs w:val="24"/>
        </w:rPr>
        <w:t xml:space="preserve"> (подпись)         </w:t>
      </w:r>
      <w:r w:rsidRPr="00C949C9">
        <w:rPr>
          <w:rFonts w:eastAsiaTheme="minorHAnsi"/>
          <w:b w:val="0"/>
          <w:sz w:val="24"/>
          <w:szCs w:val="24"/>
        </w:rPr>
        <w:t xml:space="preserve">            </w:t>
      </w:r>
      <w:r w:rsidR="00E7074C" w:rsidRPr="00C949C9">
        <w:rPr>
          <w:rFonts w:eastAsiaTheme="minorHAnsi"/>
          <w:b w:val="0"/>
          <w:sz w:val="24"/>
          <w:szCs w:val="24"/>
        </w:rPr>
        <w:t xml:space="preserve"> (ФИО)</w:t>
      </w:r>
    </w:p>
    <w:bookmarkEnd w:id="10"/>
    <w:p w:rsidR="00E7074C" w:rsidRPr="00C55FC5" w:rsidRDefault="00E7074C" w:rsidP="00BE3A0D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</w:p>
    <w:p w:rsidR="00E7074C" w:rsidRPr="00C55FC5" w:rsidRDefault="00E7074C" w:rsidP="00E70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74C" w:rsidRDefault="00E7074C" w:rsidP="00E70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7074C" w:rsidRDefault="00E7074C" w:rsidP="00E70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7074C" w:rsidRDefault="00E7074C" w:rsidP="00E70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E3A0D" w:rsidRDefault="00BE3A0D" w:rsidP="00E70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E3A0D" w:rsidRDefault="00BE3A0D" w:rsidP="00E70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E3A0D" w:rsidRDefault="00BE3A0D" w:rsidP="00E70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E3A0D" w:rsidRDefault="00BE3A0D" w:rsidP="00E70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E3A0D" w:rsidRDefault="00BE3A0D" w:rsidP="00E70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E3A0D" w:rsidRDefault="00BE3A0D" w:rsidP="00E70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E3A0D" w:rsidRDefault="00BE3A0D" w:rsidP="00E70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E3A0D" w:rsidRDefault="00BE3A0D" w:rsidP="00E70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E3A0D" w:rsidRDefault="00BE3A0D" w:rsidP="00E70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E3A0D" w:rsidRDefault="00BE3A0D" w:rsidP="00E70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E3A0D" w:rsidRDefault="00BE3A0D" w:rsidP="00E70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E3A0D" w:rsidRDefault="00BE3A0D" w:rsidP="00E70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E3A0D" w:rsidRDefault="00BE3A0D" w:rsidP="00E70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C12" w:rsidRDefault="00341C12" w:rsidP="00BE3A0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1" w:name="Par177"/>
      <w:bookmarkEnd w:id="11"/>
    </w:p>
    <w:p w:rsidR="00341C12" w:rsidRDefault="00341C12" w:rsidP="00BE3A0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E3A0D" w:rsidRPr="00C55FC5" w:rsidRDefault="00BE3A0D" w:rsidP="00BE3A0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BE3A0D" w:rsidRPr="00C55FC5" w:rsidRDefault="00BE3A0D" w:rsidP="00BE3A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5FC5">
        <w:rPr>
          <w:rFonts w:ascii="Times New Roman" w:hAnsi="Times New Roman" w:cs="Times New Roman"/>
          <w:sz w:val="24"/>
          <w:szCs w:val="24"/>
        </w:rPr>
        <w:t>к Порядку</w:t>
      </w:r>
    </w:p>
    <w:p w:rsidR="00BE3A0D" w:rsidRPr="00C55FC5" w:rsidRDefault="00BE3A0D" w:rsidP="00BE3A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5FC5">
        <w:rPr>
          <w:rFonts w:ascii="Times New Roman" w:hAnsi="Times New Roman" w:cs="Times New Roman"/>
          <w:sz w:val="24"/>
          <w:szCs w:val="24"/>
        </w:rPr>
        <w:t>проведения проверки инвестиционных проектов</w:t>
      </w:r>
    </w:p>
    <w:p w:rsidR="00BE3A0D" w:rsidRPr="00C55FC5" w:rsidRDefault="00BE3A0D" w:rsidP="00BE3A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5FC5">
        <w:rPr>
          <w:rFonts w:ascii="Times New Roman" w:hAnsi="Times New Roman" w:cs="Times New Roman"/>
          <w:sz w:val="24"/>
          <w:szCs w:val="24"/>
        </w:rPr>
        <w:t>на предмет эффективности использования средств</w:t>
      </w:r>
    </w:p>
    <w:p w:rsidR="00BE3A0D" w:rsidRPr="00C55FC5" w:rsidRDefault="00BE3A0D" w:rsidP="00BE3A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5FC5">
        <w:rPr>
          <w:rFonts w:ascii="Times New Roman" w:hAnsi="Times New Roman" w:cs="Times New Roman"/>
          <w:sz w:val="24"/>
          <w:szCs w:val="24"/>
        </w:rPr>
        <w:t>бюджета</w:t>
      </w:r>
      <w:r w:rsidRPr="00C55FC5">
        <w:rPr>
          <w:rFonts w:ascii="Times New Roman" w:hAnsi="Times New Roman" w:cs="Times New Roman"/>
          <w:sz w:val="28"/>
          <w:szCs w:val="28"/>
        </w:rPr>
        <w:t xml:space="preserve"> </w:t>
      </w:r>
      <w:r w:rsidRPr="00C55FC5">
        <w:rPr>
          <w:rFonts w:ascii="Times New Roman" w:hAnsi="Times New Roman" w:cs="Times New Roman"/>
          <w:sz w:val="24"/>
          <w:szCs w:val="24"/>
        </w:rPr>
        <w:t>Тейковского муниципального района,</w:t>
      </w:r>
    </w:p>
    <w:p w:rsidR="00BE3A0D" w:rsidRPr="00C55FC5" w:rsidRDefault="00BE3A0D" w:rsidP="00BE3A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55FC5">
        <w:rPr>
          <w:rFonts w:ascii="Times New Roman" w:hAnsi="Times New Roman" w:cs="Times New Roman"/>
          <w:sz w:val="24"/>
          <w:szCs w:val="24"/>
        </w:rPr>
        <w:t>направляемых</w:t>
      </w:r>
      <w:proofErr w:type="gramEnd"/>
      <w:r w:rsidRPr="00C55FC5">
        <w:rPr>
          <w:rFonts w:ascii="Times New Roman" w:hAnsi="Times New Roman" w:cs="Times New Roman"/>
          <w:sz w:val="24"/>
          <w:szCs w:val="24"/>
        </w:rPr>
        <w:t xml:space="preserve"> на капитальные вложения</w:t>
      </w:r>
    </w:p>
    <w:p w:rsidR="00BE3A0D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</w:rPr>
      </w:pPr>
      <w:r>
        <w:rPr>
          <w:rFonts w:ascii="Courier New" w:eastAsiaTheme="minorHAnsi" w:hAnsi="Courier New" w:cs="Courier New"/>
          <w:sz w:val="20"/>
        </w:rPr>
        <w:t xml:space="preserve">                              </w:t>
      </w:r>
    </w:p>
    <w:p w:rsidR="00BE3A0D" w:rsidRDefault="00BE3A0D" w:rsidP="00E7074C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</w:rPr>
      </w:pPr>
    </w:p>
    <w:p w:rsidR="00BE3A0D" w:rsidRDefault="00BE3A0D" w:rsidP="00E7074C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</w:rPr>
      </w:pPr>
    </w:p>
    <w:p w:rsidR="00E7074C" w:rsidRPr="00BE3A0D" w:rsidRDefault="00E7074C" w:rsidP="00341C12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sz w:val="24"/>
          <w:szCs w:val="24"/>
        </w:rPr>
      </w:pPr>
      <w:r w:rsidRPr="00BE3A0D">
        <w:rPr>
          <w:rFonts w:eastAsiaTheme="minorHAnsi"/>
          <w:b w:val="0"/>
          <w:sz w:val="24"/>
          <w:szCs w:val="24"/>
        </w:rPr>
        <w:t>Сведения</w:t>
      </w:r>
    </w:p>
    <w:p w:rsidR="00E7074C" w:rsidRPr="00BE3A0D" w:rsidRDefault="00E7074C" w:rsidP="00341C12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sz w:val="24"/>
          <w:szCs w:val="24"/>
        </w:rPr>
      </w:pPr>
      <w:r w:rsidRPr="00BE3A0D">
        <w:rPr>
          <w:rFonts w:eastAsiaTheme="minorHAnsi"/>
          <w:b w:val="0"/>
          <w:sz w:val="24"/>
          <w:szCs w:val="24"/>
        </w:rPr>
        <w:t>об инвестиционном проекте</w:t>
      </w:r>
    </w:p>
    <w:p w:rsidR="00E7074C" w:rsidRPr="00BE3A0D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</w:p>
    <w:p w:rsidR="00E7074C" w:rsidRPr="00BE3A0D" w:rsidRDefault="00E7074C" w:rsidP="00BE3A0D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BE3A0D">
        <w:rPr>
          <w:rFonts w:eastAsiaTheme="minorHAnsi"/>
          <w:b w:val="0"/>
          <w:sz w:val="24"/>
          <w:szCs w:val="24"/>
        </w:rPr>
        <w:t xml:space="preserve">    1.   Проверка   инвестиционного   проекта   на   предмет  эффективности</w:t>
      </w:r>
    </w:p>
    <w:p w:rsidR="00BE3A0D" w:rsidRDefault="00E7074C" w:rsidP="00BE3A0D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BE3A0D">
        <w:rPr>
          <w:rFonts w:eastAsiaTheme="minorHAnsi"/>
          <w:b w:val="0"/>
          <w:sz w:val="24"/>
          <w:szCs w:val="24"/>
        </w:rPr>
        <w:t>использования  средств  бюджета</w:t>
      </w:r>
      <w:r w:rsidR="00BE3A0D">
        <w:rPr>
          <w:rFonts w:eastAsiaTheme="minorHAnsi"/>
          <w:b w:val="0"/>
          <w:sz w:val="24"/>
          <w:szCs w:val="24"/>
        </w:rPr>
        <w:t xml:space="preserve"> Тейковского муниципального района</w:t>
      </w:r>
      <w:r w:rsidRPr="00BE3A0D">
        <w:rPr>
          <w:rFonts w:eastAsiaTheme="minorHAnsi"/>
          <w:b w:val="0"/>
          <w:sz w:val="24"/>
          <w:szCs w:val="24"/>
        </w:rPr>
        <w:t xml:space="preserve">,  направляемых </w:t>
      </w:r>
    </w:p>
    <w:p w:rsidR="00E7074C" w:rsidRPr="00BE3A0D" w:rsidRDefault="00E7074C" w:rsidP="00BE3A0D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BE3A0D">
        <w:rPr>
          <w:rFonts w:eastAsiaTheme="minorHAnsi"/>
          <w:b w:val="0"/>
          <w:sz w:val="24"/>
          <w:szCs w:val="24"/>
        </w:rPr>
        <w:t xml:space="preserve"> на  капитальные</w:t>
      </w:r>
      <w:r w:rsidR="00BE3A0D">
        <w:rPr>
          <w:rFonts w:eastAsiaTheme="minorHAnsi"/>
          <w:b w:val="0"/>
          <w:sz w:val="24"/>
          <w:szCs w:val="24"/>
        </w:rPr>
        <w:t xml:space="preserve"> </w:t>
      </w:r>
      <w:r w:rsidRPr="00BE3A0D">
        <w:rPr>
          <w:rFonts w:eastAsiaTheme="minorHAnsi"/>
          <w:b w:val="0"/>
          <w:sz w:val="24"/>
          <w:szCs w:val="24"/>
        </w:rPr>
        <w:t xml:space="preserve">вложения, </w:t>
      </w:r>
      <w:proofErr w:type="gramStart"/>
      <w:r w:rsidRPr="00BE3A0D">
        <w:rPr>
          <w:rFonts w:eastAsiaTheme="minorHAnsi"/>
          <w:b w:val="0"/>
          <w:sz w:val="24"/>
          <w:szCs w:val="24"/>
        </w:rPr>
        <w:t>инициирована</w:t>
      </w:r>
      <w:proofErr w:type="gramEnd"/>
    </w:p>
    <w:p w:rsidR="00E7074C" w:rsidRPr="00BE3A0D" w:rsidRDefault="00E7074C" w:rsidP="00BE3A0D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BE3A0D">
        <w:rPr>
          <w:rFonts w:eastAsiaTheme="minorHAnsi"/>
          <w:b w:val="0"/>
          <w:sz w:val="24"/>
          <w:szCs w:val="24"/>
        </w:rPr>
        <w:t>__________________________________________________________________________.</w:t>
      </w:r>
    </w:p>
    <w:p w:rsidR="00E7074C" w:rsidRPr="00BE3A0D" w:rsidRDefault="00E7074C" w:rsidP="00BE3A0D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BE3A0D">
        <w:rPr>
          <w:rFonts w:eastAsiaTheme="minorHAnsi"/>
          <w:b w:val="0"/>
          <w:sz w:val="24"/>
          <w:szCs w:val="24"/>
        </w:rPr>
        <w:t xml:space="preserve">                    (наименование инициатора проверки)</w:t>
      </w:r>
    </w:p>
    <w:p w:rsidR="00E7074C" w:rsidRPr="00BE3A0D" w:rsidRDefault="00E7074C" w:rsidP="00BE3A0D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BE3A0D">
        <w:rPr>
          <w:rFonts w:eastAsiaTheme="minorHAnsi"/>
          <w:b w:val="0"/>
          <w:sz w:val="24"/>
          <w:szCs w:val="24"/>
        </w:rPr>
        <w:t xml:space="preserve">    2. Наименование инвестиционного проекта ______________________________.</w:t>
      </w:r>
    </w:p>
    <w:p w:rsidR="00E7074C" w:rsidRPr="00BE3A0D" w:rsidRDefault="00E7074C" w:rsidP="00BE3A0D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BE3A0D">
        <w:rPr>
          <w:rFonts w:eastAsiaTheme="minorHAnsi"/>
          <w:b w:val="0"/>
          <w:sz w:val="24"/>
          <w:szCs w:val="24"/>
        </w:rPr>
        <w:t xml:space="preserve">    3. Месторасположение объекта капитальных вложений</w:t>
      </w:r>
    </w:p>
    <w:p w:rsidR="00E7074C" w:rsidRPr="00BE3A0D" w:rsidRDefault="00E7074C" w:rsidP="00BE3A0D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BE3A0D">
        <w:rPr>
          <w:rFonts w:eastAsiaTheme="minorHAnsi"/>
          <w:b w:val="0"/>
          <w:sz w:val="24"/>
          <w:szCs w:val="24"/>
        </w:rPr>
        <w:t>__________________________________________________________________________.</w:t>
      </w:r>
    </w:p>
    <w:p w:rsidR="00E7074C" w:rsidRPr="00BE3A0D" w:rsidRDefault="00E7074C" w:rsidP="00BE3A0D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BE3A0D">
        <w:rPr>
          <w:rFonts w:eastAsiaTheme="minorHAnsi"/>
          <w:b w:val="0"/>
          <w:sz w:val="24"/>
          <w:szCs w:val="24"/>
        </w:rPr>
        <w:t xml:space="preserve">  (наименование поселения </w:t>
      </w:r>
      <w:r w:rsidR="00BE3A0D">
        <w:rPr>
          <w:rFonts w:eastAsiaTheme="minorHAnsi"/>
          <w:b w:val="0"/>
          <w:sz w:val="24"/>
          <w:szCs w:val="24"/>
        </w:rPr>
        <w:t>Тейковского муниципального района</w:t>
      </w:r>
      <w:r w:rsidRPr="00BE3A0D">
        <w:rPr>
          <w:rFonts w:eastAsiaTheme="minorHAnsi"/>
          <w:b w:val="0"/>
          <w:sz w:val="24"/>
          <w:szCs w:val="24"/>
        </w:rPr>
        <w:t>)</w:t>
      </w:r>
    </w:p>
    <w:p w:rsidR="00E7074C" w:rsidRPr="00BE3A0D" w:rsidRDefault="00E7074C" w:rsidP="00BE3A0D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BE3A0D">
        <w:rPr>
          <w:rFonts w:eastAsiaTheme="minorHAnsi"/>
          <w:b w:val="0"/>
          <w:sz w:val="24"/>
          <w:szCs w:val="24"/>
        </w:rPr>
        <w:t xml:space="preserve">    4. Цель реализации инвестиционного проекта</w:t>
      </w:r>
    </w:p>
    <w:p w:rsidR="00E7074C" w:rsidRPr="00BE3A0D" w:rsidRDefault="00E7074C" w:rsidP="00BE3A0D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BE3A0D">
        <w:rPr>
          <w:rFonts w:eastAsiaTheme="minorHAnsi"/>
          <w:b w:val="0"/>
          <w:sz w:val="24"/>
          <w:szCs w:val="24"/>
        </w:rPr>
        <w:t>__________________________________________________________________________.</w:t>
      </w:r>
    </w:p>
    <w:p w:rsidR="00E7074C" w:rsidRPr="00BE3A0D" w:rsidRDefault="00E7074C" w:rsidP="00BE3A0D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BE3A0D">
        <w:rPr>
          <w:rFonts w:eastAsiaTheme="minorHAnsi"/>
          <w:b w:val="0"/>
          <w:sz w:val="24"/>
          <w:szCs w:val="24"/>
        </w:rPr>
        <w:t xml:space="preserve">    5. Форма реализации инвестиционного проекта</w:t>
      </w:r>
    </w:p>
    <w:p w:rsidR="00E7074C" w:rsidRPr="00BE3A0D" w:rsidRDefault="00E7074C" w:rsidP="00BE3A0D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BE3A0D">
        <w:rPr>
          <w:rFonts w:eastAsiaTheme="minorHAnsi"/>
          <w:b w:val="0"/>
          <w:sz w:val="24"/>
          <w:szCs w:val="24"/>
        </w:rPr>
        <w:t>__________________________________________________________________________.</w:t>
      </w:r>
    </w:p>
    <w:p w:rsidR="00E7074C" w:rsidRPr="00BE3A0D" w:rsidRDefault="00E7074C" w:rsidP="00BE3A0D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BE3A0D">
        <w:rPr>
          <w:rFonts w:eastAsiaTheme="minorHAnsi"/>
          <w:b w:val="0"/>
          <w:sz w:val="24"/>
          <w:szCs w:val="24"/>
        </w:rPr>
        <w:t xml:space="preserve">   </w:t>
      </w:r>
      <w:proofErr w:type="gramStart"/>
      <w:r w:rsidRPr="00BE3A0D">
        <w:rPr>
          <w:rFonts w:eastAsiaTheme="minorHAnsi"/>
          <w:b w:val="0"/>
          <w:sz w:val="24"/>
          <w:szCs w:val="24"/>
        </w:rPr>
        <w:t>(строительство, реконструкция, в том числе с элементами реставрации,</w:t>
      </w:r>
      <w:proofErr w:type="gramEnd"/>
    </w:p>
    <w:p w:rsidR="00E7074C" w:rsidRPr="00BE3A0D" w:rsidRDefault="00E7074C" w:rsidP="00BE3A0D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BE3A0D">
        <w:rPr>
          <w:rFonts w:eastAsiaTheme="minorHAnsi"/>
          <w:b w:val="0"/>
          <w:sz w:val="24"/>
          <w:szCs w:val="24"/>
        </w:rPr>
        <w:t xml:space="preserve">      техническое перевооружение объектов капитального строительства,</w:t>
      </w:r>
    </w:p>
    <w:p w:rsidR="00E7074C" w:rsidRPr="00BE3A0D" w:rsidRDefault="00E7074C" w:rsidP="00BE3A0D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BE3A0D">
        <w:rPr>
          <w:rFonts w:eastAsiaTheme="minorHAnsi"/>
          <w:b w:val="0"/>
          <w:sz w:val="24"/>
          <w:szCs w:val="24"/>
        </w:rPr>
        <w:t xml:space="preserve">               приобретение объектов недвижимого имущества)</w:t>
      </w:r>
    </w:p>
    <w:p w:rsidR="00E7074C" w:rsidRPr="00BE3A0D" w:rsidRDefault="00E7074C" w:rsidP="00BE3A0D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BE3A0D">
        <w:rPr>
          <w:rFonts w:eastAsiaTheme="minorHAnsi"/>
          <w:b w:val="0"/>
          <w:sz w:val="24"/>
          <w:szCs w:val="24"/>
        </w:rPr>
        <w:t xml:space="preserve">    6. Обоснование необходимости инвестиционного проекта __________________</w:t>
      </w:r>
    </w:p>
    <w:p w:rsidR="00E7074C" w:rsidRPr="00BE3A0D" w:rsidRDefault="00E7074C" w:rsidP="00BE3A0D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BE3A0D">
        <w:rPr>
          <w:rFonts w:eastAsiaTheme="minorHAnsi"/>
          <w:b w:val="0"/>
          <w:sz w:val="24"/>
          <w:szCs w:val="24"/>
        </w:rPr>
        <w:t>__________________________________________________________________________.</w:t>
      </w:r>
    </w:p>
    <w:p w:rsidR="00E7074C" w:rsidRPr="00BE3A0D" w:rsidRDefault="00E7074C" w:rsidP="00BE3A0D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BE3A0D">
        <w:rPr>
          <w:rFonts w:eastAsiaTheme="minorHAnsi"/>
          <w:b w:val="0"/>
          <w:sz w:val="24"/>
          <w:szCs w:val="24"/>
        </w:rPr>
        <w:t xml:space="preserve">    7. Инвестиционный проект разработан в соответствии </w:t>
      </w:r>
      <w:proofErr w:type="gramStart"/>
      <w:r w:rsidRPr="00BE3A0D">
        <w:rPr>
          <w:rFonts w:eastAsiaTheme="minorHAnsi"/>
          <w:b w:val="0"/>
          <w:sz w:val="24"/>
          <w:szCs w:val="24"/>
        </w:rPr>
        <w:t>с</w:t>
      </w:r>
      <w:proofErr w:type="gramEnd"/>
      <w:r w:rsidRPr="00BE3A0D">
        <w:rPr>
          <w:rFonts w:eastAsiaTheme="minorHAnsi"/>
          <w:b w:val="0"/>
          <w:sz w:val="24"/>
          <w:szCs w:val="24"/>
        </w:rPr>
        <w:t xml:space="preserve"> __________________</w:t>
      </w:r>
    </w:p>
    <w:p w:rsidR="00E7074C" w:rsidRPr="00BE3A0D" w:rsidRDefault="00E7074C" w:rsidP="00BE3A0D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BE3A0D">
        <w:rPr>
          <w:rFonts w:eastAsiaTheme="minorHAnsi"/>
          <w:b w:val="0"/>
          <w:sz w:val="24"/>
          <w:szCs w:val="24"/>
        </w:rPr>
        <w:t>__________________________________________________________________________.</w:t>
      </w:r>
    </w:p>
    <w:p w:rsidR="00E7074C" w:rsidRPr="00BE3A0D" w:rsidRDefault="00E7074C" w:rsidP="00BE3A0D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BE3A0D">
        <w:rPr>
          <w:rFonts w:eastAsiaTheme="minorHAnsi"/>
          <w:b w:val="0"/>
          <w:sz w:val="24"/>
          <w:szCs w:val="24"/>
        </w:rPr>
        <w:t xml:space="preserve">    </w:t>
      </w:r>
      <w:proofErr w:type="gramStart"/>
      <w:r w:rsidRPr="00BE3A0D">
        <w:rPr>
          <w:rFonts w:eastAsiaTheme="minorHAnsi"/>
          <w:b w:val="0"/>
          <w:sz w:val="24"/>
          <w:szCs w:val="24"/>
        </w:rPr>
        <w:t>(наименование нормативного акта, в рамках которого будет решаться задача</w:t>
      </w:r>
      <w:proofErr w:type="gramEnd"/>
    </w:p>
    <w:p w:rsidR="00E7074C" w:rsidRPr="00BE3A0D" w:rsidRDefault="00E7074C" w:rsidP="00BE3A0D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BE3A0D">
        <w:rPr>
          <w:rFonts w:eastAsiaTheme="minorHAnsi"/>
          <w:b w:val="0"/>
          <w:sz w:val="24"/>
          <w:szCs w:val="24"/>
        </w:rPr>
        <w:t xml:space="preserve">     социально-экономического развития </w:t>
      </w:r>
      <w:r w:rsidR="00BE3A0D">
        <w:rPr>
          <w:rFonts w:eastAsiaTheme="minorHAnsi"/>
          <w:b w:val="0"/>
          <w:sz w:val="24"/>
          <w:szCs w:val="24"/>
        </w:rPr>
        <w:t>Тейковского муниципального района</w:t>
      </w:r>
      <w:r w:rsidRPr="00BE3A0D">
        <w:rPr>
          <w:rFonts w:eastAsiaTheme="minorHAnsi"/>
          <w:b w:val="0"/>
          <w:sz w:val="24"/>
          <w:szCs w:val="24"/>
        </w:rPr>
        <w:t>, в том числе</w:t>
      </w:r>
    </w:p>
    <w:p w:rsidR="00E7074C" w:rsidRPr="00BE3A0D" w:rsidRDefault="00E7074C" w:rsidP="00BE3A0D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BE3A0D">
        <w:rPr>
          <w:rFonts w:eastAsiaTheme="minorHAnsi"/>
          <w:b w:val="0"/>
          <w:sz w:val="24"/>
          <w:szCs w:val="24"/>
        </w:rPr>
        <w:t xml:space="preserve">           с помощью реализации данного инвестиционного проекта)</w:t>
      </w:r>
    </w:p>
    <w:p w:rsidR="00E7074C" w:rsidRPr="00BE3A0D" w:rsidRDefault="00E7074C" w:rsidP="00BE3A0D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BE3A0D">
        <w:rPr>
          <w:rFonts w:eastAsiaTheme="minorHAnsi"/>
          <w:b w:val="0"/>
          <w:sz w:val="24"/>
          <w:szCs w:val="24"/>
        </w:rPr>
        <w:t xml:space="preserve">    8. Проектная мощность (прирост мощности) _____________________________.</w:t>
      </w:r>
    </w:p>
    <w:p w:rsidR="00E7074C" w:rsidRPr="00BE3A0D" w:rsidRDefault="00E7074C" w:rsidP="00BE3A0D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BE3A0D">
        <w:rPr>
          <w:rFonts w:eastAsiaTheme="minorHAnsi"/>
          <w:b w:val="0"/>
          <w:sz w:val="24"/>
          <w:szCs w:val="24"/>
        </w:rPr>
        <w:t xml:space="preserve">    9.  Срок  начала  реализации  инвестиционного проекта и срок достижения</w:t>
      </w:r>
    </w:p>
    <w:p w:rsidR="00E7074C" w:rsidRPr="00BE3A0D" w:rsidRDefault="00E7074C" w:rsidP="00BE3A0D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BE3A0D">
        <w:rPr>
          <w:rFonts w:eastAsiaTheme="minorHAnsi"/>
          <w:b w:val="0"/>
          <w:sz w:val="24"/>
          <w:szCs w:val="24"/>
        </w:rPr>
        <w:t>планируемого    результата    от    реализации    инвестиционного   проекта</w:t>
      </w:r>
    </w:p>
    <w:p w:rsidR="00E7074C" w:rsidRPr="00BE3A0D" w:rsidRDefault="00E7074C" w:rsidP="00BE3A0D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BE3A0D">
        <w:rPr>
          <w:rFonts w:eastAsiaTheme="minorHAnsi"/>
          <w:b w:val="0"/>
          <w:sz w:val="24"/>
          <w:szCs w:val="24"/>
        </w:rPr>
        <w:t>__________________________________________________________________________.</w:t>
      </w:r>
    </w:p>
    <w:p w:rsidR="00E7074C" w:rsidRPr="00BE3A0D" w:rsidRDefault="00E7074C" w:rsidP="00BE3A0D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BE3A0D">
        <w:rPr>
          <w:rFonts w:eastAsiaTheme="minorHAnsi"/>
          <w:b w:val="0"/>
          <w:sz w:val="24"/>
          <w:szCs w:val="24"/>
        </w:rPr>
        <w:t xml:space="preserve">    10.  Информация  об  обеспеченности  проекта  инженерной и транспортной</w:t>
      </w:r>
    </w:p>
    <w:p w:rsidR="00E7074C" w:rsidRPr="00BE3A0D" w:rsidRDefault="00E7074C" w:rsidP="00BE3A0D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BE3A0D">
        <w:rPr>
          <w:rFonts w:eastAsiaTheme="minorHAnsi"/>
          <w:b w:val="0"/>
          <w:sz w:val="24"/>
          <w:szCs w:val="24"/>
        </w:rPr>
        <w:t>инфраструктурой:</w:t>
      </w:r>
    </w:p>
    <w:p w:rsidR="00E7074C" w:rsidRDefault="00E7074C" w:rsidP="00E70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3685"/>
      </w:tblGrid>
      <w:tr w:rsidR="00E7074C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BE3A0D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A0D">
              <w:rPr>
                <w:rFonts w:ascii="Times New Roman" w:hAnsi="Times New Roman" w:cs="Times New Roman"/>
                <w:sz w:val="20"/>
                <w:szCs w:val="20"/>
              </w:rPr>
              <w:t>Виды инфраструктуры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BE3A0D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A0D">
              <w:rPr>
                <w:rFonts w:ascii="Times New Roman" w:hAnsi="Times New Roman" w:cs="Times New Roman"/>
                <w:sz w:val="20"/>
                <w:szCs w:val="20"/>
              </w:rPr>
              <w:t>Сведения об обеспеченности проекта (</w:t>
            </w:r>
            <w:proofErr w:type="gramStart"/>
            <w:r w:rsidRPr="00BE3A0D">
              <w:rPr>
                <w:rFonts w:ascii="Times New Roman" w:hAnsi="Times New Roman" w:cs="Times New Roman"/>
                <w:sz w:val="20"/>
                <w:szCs w:val="20"/>
              </w:rPr>
              <w:t>обеспечен</w:t>
            </w:r>
            <w:proofErr w:type="gramEnd"/>
            <w:r w:rsidRPr="00BE3A0D">
              <w:rPr>
                <w:rFonts w:ascii="Times New Roman" w:hAnsi="Times New Roman" w:cs="Times New Roman"/>
                <w:sz w:val="20"/>
                <w:szCs w:val="20"/>
              </w:rPr>
              <w:t>/обеспечен не полностью/не обеспечен)</w:t>
            </w:r>
          </w:p>
        </w:tc>
      </w:tr>
      <w:tr w:rsidR="00E7074C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BE3A0D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A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BE3A0D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A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7074C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BE3A0D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A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Объекты транспортной инфраструктуры, из нее: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BE3A0D" w:rsidRDefault="00E7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74C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BE3A0D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A0D">
              <w:rPr>
                <w:rFonts w:ascii="Times New Roman" w:hAnsi="Times New Roman" w:cs="Times New Roman"/>
                <w:sz w:val="20"/>
                <w:szCs w:val="20"/>
              </w:rPr>
              <w:t>автомобильные дороги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BE3A0D" w:rsidRDefault="00E7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74C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BE3A0D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A0D">
              <w:rPr>
                <w:rFonts w:ascii="Times New Roman" w:hAnsi="Times New Roman" w:cs="Times New Roman"/>
                <w:sz w:val="20"/>
                <w:szCs w:val="20"/>
              </w:rPr>
              <w:t>железнодорожное сообщение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BE3A0D" w:rsidRDefault="00E7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74C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BE3A0D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A0D">
              <w:rPr>
                <w:rFonts w:ascii="Times New Roman" w:hAnsi="Times New Roman" w:cs="Times New Roman"/>
                <w:sz w:val="20"/>
                <w:szCs w:val="20"/>
              </w:rPr>
              <w:t>наличие маршрутов транспорта общего пользования для перевозки пассажиров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BE3A0D" w:rsidRDefault="00E7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74C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BE3A0D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A0D">
              <w:rPr>
                <w:rFonts w:ascii="Times New Roman" w:hAnsi="Times New Roman" w:cs="Times New Roman"/>
                <w:sz w:val="20"/>
                <w:szCs w:val="20"/>
              </w:rPr>
              <w:t>2. Объекты водопользования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BE3A0D" w:rsidRDefault="00E7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74C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BE3A0D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A0D">
              <w:rPr>
                <w:rFonts w:ascii="Times New Roman" w:hAnsi="Times New Roman" w:cs="Times New Roman"/>
                <w:sz w:val="20"/>
                <w:szCs w:val="20"/>
              </w:rPr>
              <w:t>3. Объекты водоотведения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BE3A0D" w:rsidRDefault="00E7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74C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BE3A0D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A0D">
              <w:rPr>
                <w:rFonts w:ascii="Times New Roman" w:hAnsi="Times New Roman" w:cs="Times New Roman"/>
                <w:sz w:val="20"/>
                <w:szCs w:val="20"/>
              </w:rPr>
              <w:t>4. Объекты энергетики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BE3A0D" w:rsidRDefault="00E7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74C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BE3A0D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A0D">
              <w:rPr>
                <w:rFonts w:ascii="Times New Roman" w:hAnsi="Times New Roman" w:cs="Times New Roman"/>
                <w:sz w:val="20"/>
                <w:szCs w:val="20"/>
              </w:rPr>
              <w:t xml:space="preserve">5. Объекты </w:t>
            </w:r>
            <w:proofErr w:type="spellStart"/>
            <w:r w:rsidRPr="00BE3A0D">
              <w:rPr>
                <w:rFonts w:ascii="Times New Roman" w:hAnsi="Times New Roman" w:cs="Times New Roman"/>
                <w:sz w:val="20"/>
                <w:szCs w:val="20"/>
              </w:rPr>
              <w:t>теплообеспечения</w:t>
            </w:r>
            <w:proofErr w:type="spellEnd"/>
            <w:r w:rsidRPr="00BE3A0D">
              <w:rPr>
                <w:rFonts w:ascii="Times New Roman" w:hAnsi="Times New Roman" w:cs="Times New Roman"/>
                <w:sz w:val="20"/>
                <w:szCs w:val="20"/>
              </w:rPr>
              <w:t>, из них: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BE3A0D" w:rsidRDefault="00E7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74C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BE3A0D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A0D">
              <w:rPr>
                <w:rFonts w:ascii="Times New Roman" w:hAnsi="Times New Roman" w:cs="Times New Roman"/>
                <w:sz w:val="20"/>
                <w:szCs w:val="20"/>
              </w:rPr>
              <w:t>газовые сети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BE3A0D" w:rsidRDefault="00E7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74C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BE3A0D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A0D">
              <w:rPr>
                <w:rFonts w:ascii="Times New Roman" w:hAnsi="Times New Roman" w:cs="Times New Roman"/>
                <w:sz w:val="20"/>
                <w:szCs w:val="20"/>
              </w:rPr>
              <w:t>котельные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BE3A0D" w:rsidRDefault="00E7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74C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BE3A0D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A0D">
              <w:rPr>
                <w:rFonts w:ascii="Times New Roman" w:hAnsi="Times New Roman" w:cs="Times New Roman"/>
                <w:sz w:val="20"/>
                <w:szCs w:val="20"/>
              </w:rPr>
              <w:t>6. Иные объекты инфраструктуры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Default="00E7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074C" w:rsidRDefault="00E7074C" w:rsidP="00E70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074C" w:rsidRPr="00BE3A0D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BE3A0D">
        <w:rPr>
          <w:rFonts w:eastAsiaTheme="minorHAnsi"/>
          <w:b w:val="0"/>
          <w:sz w:val="24"/>
          <w:szCs w:val="24"/>
        </w:rPr>
        <w:t xml:space="preserve">    11. Сведения о степени подготовки инвестиционного проекта:</w:t>
      </w:r>
    </w:p>
    <w:p w:rsidR="00E7074C" w:rsidRPr="00BE3A0D" w:rsidRDefault="00E7074C" w:rsidP="00E70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4932"/>
      </w:tblGrid>
      <w:tr w:rsidR="00E7074C" w:rsidRPr="00BE3A0D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BE3A0D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A0D">
              <w:rPr>
                <w:rFonts w:ascii="Times New Roman" w:hAnsi="Times New Roman" w:cs="Times New Roman"/>
                <w:sz w:val="20"/>
                <w:szCs w:val="20"/>
              </w:rPr>
              <w:t>Виды документации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BE3A0D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A0D">
              <w:rPr>
                <w:rFonts w:ascii="Times New Roman" w:hAnsi="Times New Roman" w:cs="Times New Roman"/>
                <w:sz w:val="20"/>
                <w:szCs w:val="20"/>
              </w:rPr>
              <w:t>Сведения о наличии, стадии подготовки</w:t>
            </w:r>
          </w:p>
        </w:tc>
      </w:tr>
      <w:tr w:rsidR="00E7074C" w:rsidRPr="00BE3A0D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BE3A0D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A0D">
              <w:rPr>
                <w:rFonts w:ascii="Times New Roman" w:hAnsi="Times New Roman" w:cs="Times New Roman"/>
                <w:sz w:val="20"/>
                <w:szCs w:val="20"/>
              </w:rPr>
              <w:t>Проектная документация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BE3A0D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A0D">
              <w:rPr>
                <w:rFonts w:ascii="Times New Roman" w:hAnsi="Times New Roman" w:cs="Times New Roman"/>
                <w:sz w:val="20"/>
                <w:szCs w:val="20"/>
              </w:rPr>
              <w:t>Утверждена/</w:t>
            </w:r>
            <w:proofErr w:type="gramStart"/>
            <w:r w:rsidRPr="00BE3A0D">
              <w:rPr>
                <w:rFonts w:ascii="Times New Roman" w:hAnsi="Times New Roman" w:cs="Times New Roman"/>
                <w:sz w:val="20"/>
                <w:szCs w:val="20"/>
              </w:rPr>
              <w:t>разработана</w:t>
            </w:r>
            <w:proofErr w:type="gramEnd"/>
            <w:r w:rsidRPr="00BE3A0D">
              <w:rPr>
                <w:rFonts w:ascii="Times New Roman" w:hAnsi="Times New Roman" w:cs="Times New Roman"/>
                <w:sz w:val="20"/>
                <w:szCs w:val="20"/>
              </w:rPr>
              <w:t>/имеется контракт на разработку/отсутствует</w:t>
            </w:r>
          </w:p>
        </w:tc>
      </w:tr>
      <w:tr w:rsidR="00E7074C" w:rsidRPr="00BE3A0D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BE3A0D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A0D">
              <w:rPr>
                <w:rFonts w:ascii="Times New Roman" w:hAnsi="Times New Roman" w:cs="Times New Roman"/>
                <w:sz w:val="20"/>
                <w:szCs w:val="20"/>
              </w:rPr>
              <w:t>Заключение государственной экспертизы проектной документации и результатов инженерных изысканий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BE3A0D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A0D">
              <w:rPr>
                <w:rFonts w:ascii="Times New Roman" w:hAnsi="Times New Roman" w:cs="Times New Roman"/>
                <w:sz w:val="20"/>
                <w:szCs w:val="20"/>
              </w:rPr>
              <w:t>Положительное/отрицательное или отсутствует</w:t>
            </w:r>
          </w:p>
        </w:tc>
      </w:tr>
    </w:tbl>
    <w:p w:rsidR="00E7074C" w:rsidRDefault="00E7074C" w:rsidP="00E70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074C" w:rsidRPr="00BE3A0D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BE3A0D">
        <w:rPr>
          <w:rFonts w:ascii="Courier New" w:eastAsiaTheme="minorHAnsi" w:hAnsi="Courier New" w:cs="Courier New"/>
          <w:sz w:val="24"/>
          <w:szCs w:val="24"/>
        </w:rPr>
        <w:t xml:space="preserve">    </w:t>
      </w:r>
      <w:r w:rsidRPr="00BE3A0D">
        <w:rPr>
          <w:rFonts w:eastAsiaTheme="minorHAnsi"/>
          <w:b w:val="0"/>
          <w:sz w:val="24"/>
          <w:szCs w:val="24"/>
        </w:rPr>
        <w:t>12. Сведения об объемах финансирования проекта, тыс. рублей:</w:t>
      </w:r>
    </w:p>
    <w:p w:rsidR="00E7074C" w:rsidRPr="00BE3A0D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BE3A0D">
        <w:rPr>
          <w:rFonts w:eastAsiaTheme="minorHAnsi"/>
          <w:b w:val="0"/>
          <w:sz w:val="24"/>
          <w:szCs w:val="24"/>
        </w:rPr>
        <w:t xml:space="preserve">    сметная (предполагаемая) стоимость ___________________________________,</w:t>
      </w:r>
    </w:p>
    <w:p w:rsidR="00E7074C" w:rsidRPr="00BE3A0D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BE3A0D">
        <w:rPr>
          <w:rFonts w:eastAsiaTheme="minorHAnsi"/>
          <w:b w:val="0"/>
          <w:sz w:val="24"/>
          <w:szCs w:val="24"/>
        </w:rPr>
        <w:t xml:space="preserve">    в том числе за счет средств:</w:t>
      </w:r>
    </w:p>
    <w:p w:rsidR="00E7074C" w:rsidRPr="00BE3A0D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BE3A0D">
        <w:rPr>
          <w:rFonts w:eastAsiaTheme="minorHAnsi"/>
          <w:b w:val="0"/>
          <w:sz w:val="24"/>
          <w:szCs w:val="24"/>
        </w:rPr>
        <w:t xml:space="preserve">    федерального бюджета _________________________________________________,</w:t>
      </w:r>
    </w:p>
    <w:p w:rsidR="00E7074C" w:rsidRPr="00BE3A0D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BE3A0D">
        <w:rPr>
          <w:rFonts w:eastAsiaTheme="minorHAnsi"/>
          <w:b w:val="0"/>
          <w:sz w:val="24"/>
          <w:szCs w:val="24"/>
        </w:rPr>
        <w:t xml:space="preserve">    областного бюджета ___________________________________________________,</w:t>
      </w:r>
    </w:p>
    <w:p w:rsidR="00E7074C" w:rsidRPr="00BE3A0D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BE3A0D">
        <w:rPr>
          <w:rFonts w:eastAsiaTheme="minorHAnsi"/>
          <w:b w:val="0"/>
          <w:sz w:val="24"/>
          <w:szCs w:val="24"/>
        </w:rPr>
        <w:t xml:space="preserve">    местного бюджета _____________________________________________________,</w:t>
      </w:r>
    </w:p>
    <w:p w:rsidR="00E7074C" w:rsidRPr="00BE3A0D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BE3A0D">
        <w:rPr>
          <w:rFonts w:eastAsiaTheme="minorHAnsi"/>
          <w:b w:val="0"/>
          <w:sz w:val="24"/>
          <w:szCs w:val="24"/>
        </w:rPr>
        <w:t xml:space="preserve">    внебюджетных средств _________________________________________________,</w:t>
      </w:r>
    </w:p>
    <w:p w:rsidR="00E7074C" w:rsidRPr="00BE3A0D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BE3A0D">
        <w:rPr>
          <w:rFonts w:eastAsiaTheme="minorHAnsi"/>
          <w:b w:val="0"/>
          <w:sz w:val="24"/>
          <w:szCs w:val="24"/>
        </w:rPr>
        <w:t xml:space="preserve">    из них из средств участников (инвесторов) ____________________________.</w:t>
      </w:r>
    </w:p>
    <w:p w:rsidR="00E7074C" w:rsidRPr="00BE3A0D" w:rsidRDefault="00BE3A0D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>
        <w:rPr>
          <w:rFonts w:eastAsiaTheme="minorHAnsi"/>
          <w:b w:val="0"/>
          <w:sz w:val="24"/>
          <w:szCs w:val="24"/>
        </w:rPr>
        <w:t xml:space="preserve">    </w:t>
      </w:r>
      <w:r w:rsidR="00E7074C" w:rsidRPr="00BE3A0D">
        <w:rPr>
          <w:rFonts w:eastAsiaTheme="minorHAnsi"/>
          <w:b w:val="0"/>
          <w:sz w:val="24"/>
          <w:szCs w:val="24"/>
        </w:rPr>
        <w:t>(перечень участников с указанием</w:t>
      </w:r>
      <w:r>
        <w:rPr>
          <w:rFonts w:eastAsiaTheme="minorHAnsi"/>
          <w:b w:val="0"/>
          <w:sz w:val="24"/>
          <w:szCs w:val="24"/>
        </w:rPr>
        <w:t xml:space="preserve"> </w:t>
      </w:r>
      <w:r w:rsidR="00E7074C" w:rsidRPr="00BE3A0D">
        <w:rPr>
          <w:rFonts w:eastAsiaTheme="minorHAnsi"/>
          <w:b w:val="0"/>
          <w:sz w:val="24"/>
          <w:szCs w:val="24"/>
        </w:rPr>
        <w:t>объема вкладываемых средств)</w:t>
      </w:r>
    </w:p>
    <w:p w:rsidR="00BE3A0D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BE3A0D">
        <w:rPr>
          <w:rFonts w:eastAsiaTheme="minorHAnsi"/>
          <w:b w:val="0"/>
          <w:sz w:val="24"/>
          <w:szCs w:val="24"/>
        </w:rPr>
        <w:t xml:space="preserve">  </w:t>
      </w:r>
    </w:p>
    <w:p w:rsidR="00E7074C" w:rsidRPr="00BE3A0D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BE3A0D">
        <w:rPr>
          <w:rFonts w:eastAsiaTheme="minorHAnsi"/>
          <w:b w:val="0"/>
          <w:sz w:val="24"/>
          <w:szCs w:val="24"/>
        </w:rPr>
        <w:t xml:space="preserve">  13.  Сведения  об  объемах  и  прочих характеристиках предоставляемых </w:t>
      </w:r>
      <w:proofErr w:type="gramStart"/>
      <w:r w:rsidRPr="00BE3A0D">
        <w:rPr>
          <w:rFonts w:eastAsiaTheme="minorHAnsi"/>
          <w:b w:val="0"/>
          <w:sz w:val="24"/>
          <w:szCs w:val="24"/>
        </w:rPr>
        <w:t>в</w:t>
      </w:r>
      <w:proofErr w:type="gramEnd"/>
    </w:p>
    <w:p w:rsidR="00E7074C" w:rsidRPr="00BE3A0D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proofErr w:type="gramStart"/>
      <w:r w:rsidRPr="00BE3A0D">
        <w:rPr>
          <w:rFonts w:eastAsiaTheme="minorHAnsi"/>
          <w:b w:val="0"/>
          <w:sz w:val="24"/>
          <w:szCs w:val="24"/>
        </w:rPr>
        <w:t>результате</w:t>
      </w:r>
      <w:proofErr w:type="gramEnd"/>
      <w:r w:rsidRPr="00BE3A0D">
        <w:rPr>
          <w:rFonts w:eastAsiaTheme="minorHAnsi"/>
          <w:b w:val="0"/>
          <w:sz w:val="24"/>
          <w:szCs w:val="24"/>
        </w:rPr>
        <w:t xml:space="preserve"> реализации инвестиционного проекта услуг, в том числе:</w:t>
      </w:r>
    </w:p>
    <w:p w:rsidR="00E7074C" w:rsidRPr="00BE3A0D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BE3A0D">
        <w:rPr>
          <w:rFonts w:eastAsiaTheme="minorHAnsi"/>
          <w:b w:val="0"/>
          <w:sz w:val="24"/>
          <w:szCs w:val="24"/>
        </w:rPr>
        <w:t xml:space="preserve">    планируемый   уровень   (объем)   оказания  услуги,  предоставляемой  </w:t>
      </w:r>
      <w:proofErr w:type="gramStart"/>
      <w:r w:rsidRPr="00BE3A0D">
        <w:rPr>
          <w:rFonts w:eastAsiaTheme="minorHAnsi"/>
          <w:b w:val="0"/>
          <w:sz w:val="24"/>
          <w:szCs w:val="24"/>
        </w:rPr>
        <w:t>в</w:t>
      </w:r>
      <w:proofErr w:type="gramEnd"/>
    </w:p>
    <w:p w:rsidR="00E7074C" w:rsidRPr="00BE3A0D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proofErr w:type="gramStart"/>
      <w:r w:rsidRPr="00BE3A0D">
        <w:rPr>
          <w:rFonts w:eastAsiaTheme="minorHAnsi"/>
          <w:b w:val="0"/>
          <w:sz w:val="24"/>
          <w:szCs w:val="24"/>
        </w:rPr>
        <w:t>результате</w:t>
      </w:r>
      <w:proofErr w:type="gramEnd"/>
      <w:r w:rsidRPr="00BE3A0D">
        <w:rPr>
          <w:rFonts w:eastAsiaTheme="minorHAnsi"/>
          <w:b w:val="0"/>
          <w:sz w:val="24"/>
          <w:szCs w:val="24"/>
        </w:rPr>
        <w:t xml:space="preserve"> реализации инвестиционного проекта, ___________________________,</w:t>
      </w:r>
    </w:p>
    <w:p w:rsidR="00E7074C" w:rsidRPr="00BE3A0D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BE3A0D">
        <w:rPr>
          <w:rFonts w:eastAsiaTheme="minorHAnsi"/>
          <w:b w:val="0"/>
          <w:sz w:val="24"/>
          <w:szCs w:val="24"/>
        </w:rPr>
        <w:t xml:space="preserve">    фактический  уровень (объем) оказания аналогичной услуги на территории,</w:t>
      </w:r>
    </w:p>
    <w:p w:rsidR="00E7074C" w:rsidRPr="00BE3A0D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BE3A0D">
        <w:rPr>
          <w:rFonts w:eastAsiaTheme="minorHAnsi"/>
          <w:b w:val="0"/>
          <w:sz w:val="24"/>
          <w:szCs w:val="24"/>
        </w:rPr>
        <w:t>где будет  реализован  инвестиционный  проект  до  начала  его  реализации,</w:t>
      </w:r>
    </w:p>
    <w:p w:rsidR="00E7074C" w:rsidRPr="00BE3A0D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BE3A0D">
        <w:rPr>
          <w:rFonts w:eastAsiaTheme="minorHAnsi"/>
          <w:b w:val="0"/>
          <w:sz w:val="24"/>
          <w:szCs w:val="24"/>
        </w:rPr>
        <w:t>__________________________________________________________________________,</w:t>
      </w:r>
    </w:p>
    <w:p w:rsidR="00E7074C" w:rsidRPr="00BE3A0D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BE3A0D">
        <w:rPr>
          <w:rFonts w:eastAsiaTheme="minorHAnsi"/>
          <w:b w:val="0"/>
          <w:sz w:val="24"/>
          <w:szCs w:val="24"/>
        </w:rPr>
        <w:t xml:space="preserve">    прирост   уровня  (объема)  оказания  услуги  в  результате  реализации</w:t>
      </w:r>
    </w:p>
    <w:p w:rsidR="00E7074C" w:rsidRPr="00BE3A0D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BE3A0D">
        <w:rPr>
          <w:rFonts w:eastAsiaTheme="minorHAnsi"/>
          <w:b w:val="0"/>
          <w:sz w:val="24"/>
          <w:szCs w:val="24"/>
        </w:rPr>
        <w:t>инвестиционного проекта __________________________________________________.</w:t>
      </w:r>
    </w:p>
    <w:p w:rsidR="00E7074C" w:rsidRPr="00BE3A0D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BE3A0D">
        <w:rPr>
          <w:rFonts w:eastAsiaTheme="minorHAnsi"/>
          <w:b w:val="0"/>
          <w:sz w:val="24"/>
          <w:szCs w:val="24"/>
        </w:rPr>
        <w:t xml:space="preserve">    14.  Расчетный  объем  эксплуатационных расходов на содержание объекта,</w:t>
      </w:r>
    </w:p>
    <w:p w:rsidR="00E7074C" w:rsidRPr="00BE3A0D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BE3A0D">
        <w:rPr>
          <w:rFonts w:eastAsiaTheme="minorHAnsi"/>
          <w:b w:val="0"/>
          <w:sz w:val="24"/>
          <w:szCs w:val="24"/>
        </w:rPr>
        <w:t>созданного  в  результате  реализации  инвестиционного  проекта,  руб./год,</w:t>
      </w:r>
    </w:p>
    <w:p w:rsidR="00E7074C" w:rsidRPr="00BE3A0D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BE3A0D">
        <w:rPr>
          <w:rFonts w:eastAsiaTheme="minorHAnsi"/>
          <w:b w:val="0"/>
          <w:sz w:val="24"/>
          <w:szCs w:val="24"/>
        </w:rPr>
        <w:t>__________________________________________________________________________.</w:t>
      </w:r>
    </w:p>
    <w:p w:rsidR="00E7074C" w:rsidRPr="00BE3A0D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BE3A0D">
        <w:rPr>
          <w:rFonts w:eastAsiaTheme="minorHAnsi"/>
          <w:b w:val="0"/>
          <w:sz w:val="24"/>
          <w:szCs w:val="24"/>
        </w:rPr>
        <w:lastRenderedPageBreak/>
        <w:t xml:space="preserve">    15. Расчетный объем платежей, взимаемых за пользование </w:t>
      </w:r>
      <w:proofErr w:type="gramStart"/>
      <w:r w:rsidRPr="00BE3A0D">
        <w:rPr>
          <w:rFonts w:eastAsiaTheme="minorHAnsi"/>
          <w:b w:val="0"/>
          <w:sz w:val="24"/>
          <w:szCs w:val="24"/>
        </w:rPr>
        <w:t>предоставляемыми</w:t>
      </w:r>
      <w:proofErr w:type="gramEnd"/>
    </w:p>
    <w:p w:rsidR="00E7074C" w:rsidRPr="00BE3A0D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BE3A0D">
        <w:rPr>
          <w:rFonts w:eastAsiaTheme="minorHAnsi"/>
          <w:b w:val="0"/>
          <w:sz w:val="24"/>
          <w:szCs w:val="24"/>
        </w:rPr>
        <w:t>услугами, руб./год, ______________________________________________________.</w:t>
      </w:r>
    </w:p>
    <w:p w:rsidR="00E7074C" w:rsidRPr="00BE3A0D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BE3A0D">
        <w:rPr>
          <w:rFonts w:eastAsiaTheme="minorHAnsi"/>
          <w:b w:val="0"/>
          <w:sz w:val="24"/>
          <w:szCs w:val="24"/>
        </w:rPr>
        <w:t xml:space="preserve">    16. Сведения  о  соответствии  документам территориального планирования</w:t>
      </w:r>
    </w:p>
    <w:p w:rsidR="00E7074C" w:rsidRPr="00BE3A0D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BE3A0D">
        <w:rPr>
          <w:rFonts w:eastAsiaTheme="minorHAnsi"/>
          <w:b w:val="0"/>
          <w:sz w:val="24"/>
          <w:szCs w:val="24"/>
        </w:rPr>
        <w:t>___________________________________________________________________________</w:t>
      </w:r>
    </w:p>
    <w:p w:rsidR="00E7074C" w:rsidRPr="00BE3A0D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BE3A0D">
        <w:rPr>
          <w:rFonts w:eastAsiaTheme="minorHAnsi"/>
          <w:b w:val="0"/>
          <w:sz w:val="24"/>
          <w:szCs w:val="24"/>
        </w:rPr>
        <w:t>__________________________________________________________________________.</w:t>
      </w:r>
    </w:p>
    <w:p w:rsidR="00BE3A0D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BE3A0D">
        <w:rPr>
          <w:rFonts w:eastAsiaTheme="minorHAnsi"/>
          <w:b w:val="0"/>
          <w:sz w:val="24"/>
          <w:szCs w:val="24"/>
        </w:rPr>
        <w:t xml:space="preserve">    </w:t>
      </w:r>
      <w:proofErr w:type="gramStart"/>
      <w:r w:rsidRPr="00BE3A0D">
        <w:rPr>
          <w:rFonts w:eastAsiaTheme="minorHAnsi"/>
          <w:b w:val="0"/>
          <w:sz w:val="24"/>
          <w:szCs w:val="24"/>
        </w:rPr>
        <w:t xml:space="preserve">(указывается наименование документа территориального планирования, которому </w:t>
      </w:r>
      <w:proofErr w:type="gramEnd"/>
    </w:p>
    <w:p w:rsidR="00E7074C" w:rsidRPr="00BE3A0D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BE3A0D">
        <w:rPr>
          <w:rFonts w:eastAsiaTheme="minorHAnsi"/>
          <w:b w:val="0"/>
          <w:sz w:val="24"/>
          <w:szCs w:val="24"/>
        </w:rPr>
        <w:t>соответствует инвестиционный проект, либо проставляется отметка о несоответствии)</w:t>
      </w:r>
    </w:p>
    <w:p w:rsidR="00E7074C" w:rsidRPr="00BE3A0D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BE3A0D">
        <w:rPr>
          <w:rFonts w:eastAsiaTheme="minorHAnsi"/>
          <w:b w:val="0"/>
          <w:sz w:val="24"/>
          <w:szCs w:val="24"/>
        </w:rPr>
        <w:t xml:space="preserve">    17.  Сведения  о  сроке  востребованности объекта капитальных вложений,</w:t>
      </w:r>
    </w:p>
    <w:p w:rsidR="00E7074C" w:rsidRPr="00BE3A0D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proofErr w:type="gramStart"/>
      <w:r w:rsidRPr="00BE3A0D">
        <w:rPr>
          <w:rFonts w:eastAsiaTheme="minorHAnsi"/>
          <w:b w:val="0"/>
          <w:sz w:val="24"/>
          <w:szCs w:val="24"/>
        </w:rPr>
        <w:t>наличии</w:t>
      </w:r>
      <w:proofErr w:type="gramEnd"/>
      <w:r w:rsidRPr="00BE3A0D">
        <w:rPr>
          <w:rFonts w:eastAsiaTheme="minorHAnsi"/>
          <w:b w:val="0"/>
          <w:sz w:val="24"/>
          <w:szCs w:val="24"/>
        </w:rPr>
        <w:t xml:space="preserve">  потребителей продукции, услуг, создаваемых в результате реализации</w:t>
      </w:r>
    </w:p>
    <w:p w:rsidR="00E7074C" w:rsidRPr="00BE3A0D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BE3A0D">
        <w:rPr>
          <w:rFonts w:eastAsiaTheme="minorHAnsi"/>
          <w:b w:val="0"/>
          <w:sz w:val="24"/>
          <w:szCs w:val="24"/>
        </w:rPr>
        <w:t>инвестиционного проекта.</w:t>
      </w:r>
    </w:p>
    <w:p w:rsidR="00E7074C" w:rsidRPr="00BE3A0D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</w:p>
    <w:p w:rsidR="00BE3A0D" w:rsidRPr="00BE3A0D" w:rsidRDefault="00BE3A0D" w:rsidP="00BE3A0D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BE3A0D">
        <w:rPr>
          <w:rFonts w:eastAsiaTheme="minorHAnsi"/>
          <w:b w:val="0"/>
          <w:sz w:val="24"/>
          <w:szCs w:val="24"/>
        </w:rPr>
        <w:t>Руководитель</w:t>
      </w:r>
    </w:p>
    <w:p w:rsidR="00BE3A0D" w:rsidRPr="00BE3A0D" w:rsidRDefault="00BE3A0D" w:rsidP="00BE3A0D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BE3A0D">
        <w:rPr>
          <w:rFonts w:eastAsiaTheme="minorHAnsi"/>
          <w:b w:val="0"/>
          <w:sz w:val="24"/>
          <w:szCs w:val="24"/>
        </w:rPr>
        <w:t xml:space="preserve">инициатора проверки________________________                  ____________ </w:t>
      </w:r>
      <w:r>
        <w:rPr>
          <w:rFonts w:eastAsiaTheme="minorHAnsi"/>
          <w:b w:val="0"/>
          <w:sz w:val="24"/>
          <w:szCs w:val="24"/>
        </w:rPr>
        <w:t xml:space="preserve">          </w:t>
      </w:r>
      <w:r w:rsidRPr="00BE3A0D">
        <w:rPr>
          <w:rFonts w:eastAsiaTheme="minorHAnsi"/>
          <w:b w:val="0"/>
          <w:sz w:val="24"/>
          <w:szCs w:val="24"/>
        </w:rPr>
        <w:t>__________</w:t>
      </w:r>
    </w:p>
    <w:p w:rsidR="00BE3A0D" w:rsidRPr="00BE3A0D" w:rsidRDefault="00BE3A0D" w:rsidP="00BE3A0D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>
        <w:rPr>
          <w:rFonts w:eastAsiaTheme="minorHAnsi"/>
          <w:b w:val="0"/>
          <w:sz w:val="24"/>
          <w:szCs w:val="24"/>
        </w:rPr>
        <w:t xml:space="preserve">     </w:t>
      </w:r>
      <w:r w:rsidRPr="00BE3A0D">
        <w:rPr>
          <w:rFonts w:eastAsiaTheme="minorHAnsi"/>
          <w:b w:val="0"/>
          <w:sz w:val="24"/>
          <w:szCs w:val="24"/>
        </w:rPr>
        <w:t>(наименование структурного подразделения)                      (подпись)                      (ФИО)</w:t>
      </w:r>
    </w:p>
    <w:p w:rsidR="00E7074C" w:rsidRPr="00BE3A0D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BE3A0D">
        <w:rPr>
          <w:rFonts w:eastAsiaTheme="minorHAnsi"/>
          <w:b w:val="0"/>
          <w:sz w:val="24"/>
          <w:szCs w:val="24"/>
        </w:rPr>
        <w:t>Участники инвестиционного проекта:</w:t>
      </w:r>
    </w:p>
    <w:p w:rsidR="00E7074C" w:rsidRPr="00BE3A0D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BE3A0D">
        <w:rPr>
          <w:rFonts w:eastAsiaTheme="minorHAnsi"/>
          <w:b w:val="0"/>
          <w:sz w:val="24"/>
          <w:szCs w:val="24"/>
        </w:rPr>
        <w:t>___________________________ _________________ _____________________________</w:t>
      </w:r>
    </w:p>
    <w:p w:rsidR="00E7074C" w:rsidRPr="00BE3A0D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BE3A0D">
        <w:rPr>
          <w:rFonts w:eastAsiaTheme="minorHAnsi"/>
          <w:b w:val="0"/>
          <w:sz w:val="24"/>
          <w:szCs w:val="24"/>
        </w:rPr>
        <w:t xml:space="preserve">       (должность)              (подпись)               (ФИО)</w:t>
      </w:r>
    </w:p>
    <w:p w:rsidR="00E7074C" w:rsidRPr="00BE3A0D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BE3A0D">
        <w:rPr>
          <w:rFonts w:eastAsiaTheme="minorHAnsi"/>
          <w:b w:val="0"/>
          <w:sz w:val="24"/>
          <w:szCs w:val="24"/>
        </w:rPr>
        <w:t>___________________________ _________________ _____________________________</w:t>
      </w:r>
    </w:p>
    <w:p w:rsidR="00E7074C" w:rsidRPr="00BE3A0D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BE3A0D">
        <w:rPr>
          <w:rFonts w:eastAsiaTheme="minorHAnsi"/>
          <w:b w:val="0"/>
          <w:sz w:val="24"/>
          <w:szCs w:val="24"/>
        </w:rPr>
        <w:t xml:space="preserve">       (должность)              (подпись)               (ФИО)</w:t>
      </w:r>
    </w:p>
    <w:p w:rsidR="00E7074C" w:rsidRPr="00BE3A0D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</w:p>
    <w:p w:rsidR="00E7074C" w:rsidRPr="00BE3A0D" w:rsidRDefault="00E7074C" w:rsidP="00BE3A0D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BE3A0D">
        <w:rPr>
          <w:rFonts w:eastAsiaTheme="minorHAnsi"/>
          <w:b w:val="0"/>
          <w:sz w:val="24"/>
          <w:szCs w:val="24"/>
        </w:rPr>
        <w:t xml:space="preserve">Глава </w:t>
      </w:r>
      <w:r w:rsidR="00BE3A0D">
        <w:rPr>
          <w:rFonts w:eastAsiaTheme="minorHAnsi"/>
          <w:b w:val="0"/>
          <w:sz w:val="24"/>
          <w:szCs w:val="24"/>
        </w:rPr>
        <w:t>сельского поселения</w:t>
      </w:r>
      <w:r w:rsidRPr="00BE3A0D">
        <w:rPr>
          <w:rFonts w:eastAsiaTheme="minorHAnsi"/>
          <w:b w:val="0"/>
          <w:sz w:val="24"/>
          <w:szCs w:val="24"/>
        </w:rPr>
        <w:t>, на территории</w:t>
      </w:r>
    </w:p>
    <w:p w:rsidR="00E7074C" w:rsidRPr="00BE3A0D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proofErr w:type="gramStart"/>
      <w:r w:rsidRPr="00BE3A0D">
        <w:rPr>
          <w:rFonts w:eastAsiaTheme="minorHAnsi"/>
          <w:b w:val="0"/>
          <w:sz w:val="24"/>
          <w:szCs w:val="24"/>
        </w:rPr>
        <w:t>которого</w:t>
      </w:r>
      <w:proofErr w:type="gramEnd"/>
      <w:r w:rsidRPr="00BE3A0D">
        <w:rPr>
          <w:rFonts w:eastAsiaTheme="minorHAnsi"/>
          <w:b w:val="0"/>
          <w:sz w:val="24"/>
          <w:szCs w:val="24"/>
        </w:rPr>
        <w:t xml:space="preserve"> будет реализован</w:t>
      </w:r>
    </w:p>
    <w:p w:rsidR="00E7074C" w:rsidRPr="00BE3A0D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BE3A0D">
        <w:rPr>
          <w:rFonts w:eastAsiaTheme="minorHAnsi"/>
          <w:b w:val="0"/>
          <w:sz w:val="24"/>
          <w:szCs w:val="24"/>
        </w:rPr>
        <w:t>инвестиционный проект       _________________ _____________________________</w:t>
      </w:r>
    </w:p>
    <w:p w:rsidR="00E7074C" w:rsidRPr="00BE3A0D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BE3A0D">
        <w:rPr>
          <w:rFonts w:eastAsiaTheme="minorHAnsi"/>
          <w:b w:val="0"/>
          <w:sz w:val="24"/>
          <w:szCs w:val="24"/>
        </w:rPr>
        <w:t xml:space="preserve">                            </w:t>
      </w:r>
      <w:r w:rsidR="00BE3A0D">
        <w:rPr>
          <w:rFonts w:eastAsiaTheme="minorHAnsi"/>
          <w:b w:val="0"/>
          <w:sz w:val="24"/>
          <w:szCs w:val="24"/>
        </w:rPr>
        <w:t xml:space="preserve">                          </w:t>
      </w:r>
      <w:r w:rsidRPr="00BE3A0D">
        <w:rPr>
          <w:rFonts w:eastAsiaTheme="minorHAnsi"/>
          <w:b w:val="0"/>
          <w:sz w:val="24"/>
          <w:szCs w:val="24"/>
        </w:rPr>
        <w:t xml:space="preserve">    (подпись)                   (ФИО)</w:t>
      </w:r>
    </w:p>
    <w:p w:rsidR="00E7074C" w:rsidRPr="00BE3A0D" w:rsidRDefault="00E7074C" w:rsidP="00E70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74C" w:rsidRDefault="00E7074C" w:rsidP="00E70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64B" w:rsidRPr="00BE3A0D" w:rsidRDefault="00E6464B" w:rsidP="00E70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74C" w:rsidRPr="00BE3A0D" w:rsidRDefault="00E7074C" w:rsidP="00E70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74C" w:rsidRPr="00BE3A0D" w:rsidRDefault="00E7074C" w:rsidP="00E70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7074C" w:rsidRPr="00BE3A0D" w:rsidRDefault="00E7074C" w:rsidP="00E70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1C12" w:rsidRDefault="00341C12" w:rsidP="00BE3A0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2" w:name="Par310"/>
      <w:bookmarkEnd w:id="12"/>
    </w:p>
    <w:p w:rsidR="00341C12" w:rsidRDefault="00341C12" w:rsidP="00BE3A0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1C12" w:rsidRDefault="00341C12" w:rsidP="00BE3A0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1C12" w:rsidRDefault="00341C12" w:rsidP="00BE3A0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E3A0D" w:rsidRPr="00C55FC5" w:rsidRDefault="00BE3A0D" w:rsidP="00BE3A0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BE3A0D" w:rsidRPr="00C55FC5" w:rsidRDefault="00BE3A0D" w:rsidP="00BE3A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5FC5">
        <w:rPr>
          <w:rFonts w:ascii="Times New Roman" w:hAnsi="Times New Roman" w:cs="Times New Roman"/>
          <w:sz w:val="24"/>
          <w:szCs w:val="24"/>
        </w:rPr>
        <w:t>к Порядку</w:t>
      </w:r>
    </w:p>
    <w:p w:rsidR="00BE3A0D" w:rsidRPr="00C55FC5" w:rsidRDefault="00BE3A0D" w:rsidP="00BE3A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5FC5">
        <w:rPr>
          <w:rFonts w:ascii="Times New Roman" w:hAnsi="Times New Roman" w:cs="Times New Roman"/>
          <w:sz w:val="24"/>
          <w:szCs w:val="24"/>
        </w:rPr>
        <w:t>проведения проверки инвестиционных проектов</w:t>
      </w:r>
    </w:p>
    <w:p w:rsidR="00BE3A0D" w:rsidRPr="00C55FC5" w:rsidRDefault="00BE3A0D" w:rsidP="00BE3A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5FC5">
        <w:rPr>
          <w:rFonts w:ascii="Times New Roman" w:hAnsi="Times New Roman" w:cs="Times New Roman"/>
          <w:sz w:val="24"/>
          <w:szCs w:val="24"/>
        </w:rPr>
        <w:t>на предмет эффективности использования средств</w:t>
      </w:r>
    </w:p>
    <w:p w:rsidR="00BE3A0D" w:rsidRPr="00C55FC5" w:rsidRDefault="00BE3A0D" w:rsidP="00BE3A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5FC5">
        <w:rPr>
          <w:rFonts w:ascii="Times New Roman" w:hAnsi="Times New Roman" w:cs="Times New Roman"/>
          <w:sz w:val="24"/>
          <w:szCs w:val="24"/>
        </w:rPr>
        <w:t>бюджета</w:t>
      </w:r>
      <w:r w:rsidRPr="00C55FC5">
        <w:rPr>
          <w:rFonts w:ascii="Times New Roman" w:hAnsi="Times New Roman" w:cs="Times New Roman"/>
          <w:sz w:val="28"/>
          <w:szCs w:val="28"/>
        </w:rPr>
        <w:t xml:space="preserve"> </w:t>
      </w:r>
      <w:r w:rsidRPr="00C55FC5">
        <w:rPr>
          <w:rFonts w:ascii="Times New Roman" w:hAnsi="Times New Roman" w:cs="Times New Roman"/>
          <w:sz w:val="24"/>
          <w:szCs w:val="24"/>
        </w:rPr>
        <w:t>Тейковского муниципального района,</w:t>
      </w:r>
    </w:p>
    <w:p w:rsidR="00BE3A0D" w:rsidRPr="00BE3A0D" w:rsidRDefault="00BE3A0D" w:rsidP="00BE3A0D">
      <w:pPr>
        <w:pStyle w:val="1"/>
        <w:keepNext w:val="0"/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b w:val="0"/>
          <w:sz w:val="20"/>
        </w:rPr>
      </w:pPr>
      <w:proofErr w:type="gramStart"/>
      <w:r w:rsidRPr="00BE3A0D">
        <w:rPr>
          <w:b w:val="0"/>
          <w:sz w:val="24"/>
          <w:szCs w:val="24"/>
        </w:rPr>
        <w:t>направляемых</w:t>
      </w:r>
      <w:proofErr w:type="gramEnd"/>
      <w:r w:rsidRPr="00BE3A0D">
        <w:rPr>
          <w:b w:val="0"/>
          <w:sz w:val="24"/>
          <w:szCs w:val="24"/>
        </w:rPr>
        <w:t xml:space="preserve"> на капитальные вложения</w:t>
      </w:r>
      <w:r w:rsidR="00E7074C" w:rsidRPr="00BE3A0D">
        <w:rPr>
          <w:rFonts w:ascii="Courier New" w:eastAsiaTheme="minorHAnsi" w:hAnsi="Courier New" w:cs="Courier New"/>
          <w:b w:val="0"/>
          <w:sz w:val="20"/>
        </w:rPr>
        <w:t xml:space="preserve">                              </w:t>
      </w:r>
    </w:p>
    <w:p w:rsidR="00BE3A0D" w:rsidRDefault="00BE3A0D" w:rsidP="00BE3A0D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</w:rPr>
      </w:pPr>
    </w:p>
    <w:p w:rsidR="00BE3A0D" w:rsidRPr="004D178A" w:rsidRDefault="00BE3A0D" w:rsidP="00BE3A0D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</w:p>
    <w:p w:rsidR="00E7074C" w:rsidRPr="004D178A" w:rsidRDefault="00E7074C" w:rsidP="00341C12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sz w:val="24"/>
          <w:szCs w:val="24"/>
        </w:rPr>
      </w:pPr>
      <w:r w:rsidRPr="004D178A">
        <w:rPr>
          <w:rFonts w:eastAsiaTheme="minorHAnsi"/>
          <w:b w:val="0"/>
          <w:sz w:val="24"/>
          <w:szCs w:val="24"/>
        </w:rPr>
        <w:t>Заключение</w:t>
      </w:r>
    </w:p>
    <w:p w:rsidR="00E7074C" w:rsidRPr="004D178A" w:rsidRDefault="00E7074C" w:rsidP="00341C12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sz w:val="24"/>
          <w:szCs w:val="24"/>
        </w:rPr>
      </w:pPr>
      <w:r w:rsidRPr="004D178A">
        <w:rPr>
          <w:rFonts w:eastAsiaTheme="minorHAnsi"/>
          <w:b w:val="0"/>
          <w:sz w:val="24"/>
          <w:szCs w:val="24"/>
        </w:rPr>
        <w:t>об эффективности (неэффективности) использования</w:t>
      </w:r>
    </w:p>
    <w:p w:rsidR="00E7074C" w:rsidRPr="004D178A" w:rsidRDefault="00E7074C" w:rsidP="00341C12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sz w:val="24"/>
          <w:szCs w:val="24"/>
        </w:rPr>
      </w:pPr>
      <w:r w:rsidRPr="004D178A">
        <w:rPr>
          <w:rFonts w:eastAsiaTheme="minorHAnsi"/>
          <w:b w:val="0"/>
          <w:sz w:val="24"/>
          <w:szCs w:val="24"/>
        </w:rPr>
        <w:t>средств бюджета</w:t>
      </w:r>
      <w:r w:rsidR="004D178A" w:rsidRPr="004D178A">
        <w:rPr>
          <w:sz w:val="24"/>
          <w:szCs w:val="24"/>
        </w:rPr>
        <w:t xml:space="preserve"> </w:t>
      </w:r>
      <w:r w:rsidR="004D178A" w:rsidRPr="004D178A">
        <w:rPr>
          <w:b w:val="0"/>
          <w:sz w:val="24"/>
          <w:szCs w:val="24"/>
        </w:rPr>
        <w:t>Тейковского муниципального района</w:t>
      </w:r>
      <w:r w:rsidRPr="004D178A">
        <w:rPr>
          <w:rFonts w:eastAsiaTheme="minorHAnsi"/>
          <w:b w:val="0"/>
          <w:sz w:val="24"/>
          <w:szCs w:val="24"/>
        </w:rPr>
        <w:t>, направляемых на капитальные вложения</w:t>
      </w:r>
    </w:p>
    <w:p w:rsidR="00E7074C" w:rsidRPr="004D178A" w:rsidRDefault="00E7074C" w:rsidP="00341C12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sz w:val="24"/>
          <w:szCs w:val="24"/>
        </w:rPr>
      </w:pPr>
      <w:r w:rsidRPr="004D178A">
        <w:rPr>
          <w:rFonts w:eastAsiaTheme="minorHAnsi"/>
          <w:b w:val="0"/>
          <w:sz w:val="24"/>
          <w:szCs w:val="24"/>
        </w:rPr>
        <w:t>в целях реализации инвестиционного проекта</w:t>
      </w:r>
    </w:p>
    <w:p w:rsidR="00E7074C" w:rsidRPr="004D178A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</w:p>
    <w:p w:rsidR="00E7074C" w:rsidRPr="004D178A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4D178A">
        <w:rPr>
          <w:rFonts w:eastAsiaTheme="minorHAnsi"/>
          <w:b w:val="0"/>
          <w:sz w:val="24"/>
          <w:szCs w:val="24"/>
        </w:rPr>
        <w:t>"___" ___________ 20___                                              N ____</w:t>
      </w:r>
    </w:p>
    <w:p w:rsidR="00E7074C" w:rsidRPr="004D178A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</w:p>
    <w:p w:rsidR="00E7074C" w:rsidRPr="004D178A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4D178A">
        <w:rPr>
          <w:rFonts w:eastAsiaTheme="minorHAnsi"/>
          <w:b w:val="0"/>
          <w:sz w:val="24"/>
          <w:szCs w:val="24"/>
        </w:rPr>
        <w:t xml:space="preserve">    1. Сведения об инвестиционном проекте.</w:t>
      </w:r>
    </w:p>
    <w:p w:rsidR="00E7074C" w:rsidRPr="004D178A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4D178A">
        <w:rPr>
          <w:rFonts w:eastAsiaTheme="minorHAnsi"/>
          <w:b w:val="0"/>
          <w:sz w:val="24"/>
          <w:szCs w:val="24"/>
        </w:rPr>
        <w:t xml:space="preserve">    Проверка инвестиционного проекта на предмет эффективности использования</w:t>
      </w:r>
    </w:p>
    <w:p w:rsidR="00E7074C" w:rsidRPr="004D178A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4D178A">
        <w:rPr>
          <w:rFonts w:eastAsiaTheme="minorHAnsi"/>
          <w:b w:val="0"/>
          <w:sz w:val="24"/>
          <w:szCs w:val="24"/>
        </w:rPr>
        <w:t>средств   бюджета</w:t>
      </w:r>
      <w:r w:rsidR="004D178A" w:rsidRPr="004D178A">
        <w:rPr>
          <w:b w:val="0"/>
          <w:sz w:val="24"/>
          <w:szCs w:val="24"/>
        </w:rPr>
        <w:t xml:space="preserve"> Тейковского муниципального района</w:t>
      </w:r>
      <w:r w:rsidRPr="004D178A">
        <w:rPr>
          <w:rFonts w:eastAsiaTheme="minorHAnsi"/>
          <w:b w:val="0"/>
          <w:sz w:val="24"/>
          <w:szCs w:val="24"/>
        </w:rPr>
        <w:t>,   направляемых   на  капитальные  вложения,</w:t>
      </w:r>
      <w:r w:rsidR="004D178A">
        <w:rPr>
          <w:rFonts w:eastAsiaTheme="minorHAnsi"/>
          <w:b w:val="0"/>
          <w:sz w:val="24"/>
          <w:szCs w:val="24"/>
        </w:rPr>
        <w:t xml:space="preserve"> </w:t>
      </w:r>
      <w:proofErr w:type="gramStart"/>
      <w:r w:rsidRPr="004D178A">
        <w:rPr>
          <w:rFonts w:eastAsiaTheme="minorHAnsi"/>
          <w:b w:val="0"/>
          <w:sz w:val="24"/>
          <w:szCs w:val="24"/>
        </w:rPr>
        <w:t>инициирована</w:t>
      </w:r>
      <w:proofErr w:type="gramEnd"/>
      <w:r w:rsidRPr="004D178A">
        <w:rPr>
          <w:rFonts w:eastAsiaTheme="minorHAnsi"/>
          <w:b w:val="0"/>
          <w:sz w:val="24"/>
          <w:szCs w:val="24"/>
        </w:rPr>
        <w:t xml:space="preserve"> ______________________________________________________________</w:t>
      </w:r>
    </w:p>
    <w:p w:rsidR="00E7074C" w:rsidRPr="004D178A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4D178A">
        <w:rPr>
          <w:rFonts w:eastAsiaTheme="minorHAnsi"/>
          <w:b w:val="0"/>
          <w:sz w:val="24"/>
          <w:szCs w:val="24"/>
        </w:rPr>
        <w:t>__________________________________________________________________________.</w:t>
      </w:r>
    </w:p>
    <w:p w:rsidR="00E7074C" w:rsidRPr="004D178A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4D178A">
        <w:rPr>
          <w:rFonts w:eastAsiaTheme="minorHAnsi"/>
          <w:b w:val="0"/>
          <w:sz w:val="24"/>
          <w:szCs w:val="24"/>
        </w:rPr>
        <w:t xml:space="preserve">                    (наименование инициатора проверки)</w:t>
      </w:r>
    </w:p>
    <w:p w:rsidR="00E7074C" w:rsidRPr="004D178A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4D178A">
        <w:rPr>
          <w:rFonts w:eastAsiaTheme="minorHAnsi"/>
          <w:b w:val="0"/>
          <w:sz w:val="24"/>
          <w:szCs w:val="24"/>
        </w:rPr>
        <w:t xml:space="preserve">    Наименование инвестиционного проекта __________________________________</w:t>
      </w:r>
    </w:p>
    <w:p w:rsidR="00E7074C" w:rsidRPr="004D178A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4D178A">
        <w:rPr>
          <w:rFonts w:eastAsiaTheme="minorHAnsi"/>
          <w:b w:val="0"/>
          <w:sz w:val="24"/>
          <w:szCs w:val="24"/>
        </w:rPr>
        <w:t>__________________________________________________________________________.</w:t>
      </w:r>
    </w:p>
    <w:p w:rsidR="00E7074C" w:rsidRPr="004D178A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4D178A">
        <w:rPr>
          <w:rFonts w:eastAsiaTheme="minorHAnsi"/>
          <w:b w:val="0"/>
          <w:sz w:val="24"/>
          <w:szCs w:val="24"/>
        </w:rPr>
        <w:t xml:space="preserve">    Месторасположение объекта капитальных вложений ________________________</w:t>
      </w:r>
    </w:p>
    <w:p w:rsidR="00E7074C" w:rsidRPr="004D178A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4D178A">
        <w:rPr>
          <w:rFonts w:eastAsiaTheme="minorHAnsi"/>
          <w:b w:val="0"/>
          <w:sz w:val="24"/>
          <w:szCs w:val="24"/>
        </w:rPr>
        <w:t>__________________________________________________________________________.</w:t>
      </w:r>
    </w:p>
    <w:p w:rsidR="00E7074C" w:rsidRPr="004D178A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0"/>
        </w:rPr>
      </w:pPr>
      <w:r w:rsidRPr="004D178A">
        <w:rPr>
          <w:rFonts w:eastAsiaTheme="minorHAnsi"/>
          <w:b w:val="0"/>
          <w:sz w:val="20"/>
        </w:rPr>
        <w:t xml:space="preserve">                 (наименование </w:t>
      </w:r>
      <w:r w:rsidR="004D178A">
        <w:rPr>
          <w:rFonts w:eastAsiaTheme="minorHAnsi"/>
          <w:b w:val="0"/>
          <w:sz w:val="20"/>
        </w:rPr>
        <w:t>поселения</w:t>
      </w:r>
      <w:r w:rsidRPr="004D178A">
        <w:rPr>
          <w:rFonts w:eastAsiaTheme="minorHAnsi"/>
          <w:b w:val="0"/>
          <w:sz w:val="20"/>
        </w:rPr>
        <w:t>)</w:t>
      </w:r>
    </w:p>
    <w:p w:rsidR="00E7074C" w:rsidRPr="004D178A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4D178A">
        <w:rPr>
          <w:rFonts w:eastAsiaTheme="minorHAnsi"/>
          <w:b w:val="0"/>
          <w:sz w:val="24"/>
          <w:szCs w:val="24"/>
        </w:rPr>
        <w:t xml:space="preserve">    Цель реализации инвестиционного проекта _______________________________</w:t>
      </w:r>
    </w:p>
    <w:p w:rsidR="00E7074C" w:rsidRPr="004D178A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4D178A">
        <w:rPr>
          <w:rFonts w:eastAsiaTheme="minorHAnsi"/>
          <w:b w:val="0"/>
          <w:sz w:val="24"/>
          <w:szCs w:val="24"/>
        </w:rPr>
        <w:t>__________________________________________________________________________.</w:t>
      </w:r>
    </w:p>
    <w:p w:rsidR="00E7074C" w:rsidRPr="004D178A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4D178A">
        <w:rPr>
          <w:rFonts w:eastAsiaTheme="minorHAnsi"/>
          <w:b w:val="0"/>
          <w:sz w:val="24"/>
          <w:szCs w:val="24"/>
        </w:rPr>
        <w:t xml:space="preserve">    Форма реализации инвестиционного проекта ______________________________</w:t>
      </w:r>
    </w:p>
    <w:p w:rsidR="00E7074C" w:rsidRPr="004D178A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4D178A">
        <w:rPr>
          <w:rFonts w:eastAsiaTheme="minorHAnsi"/>
          <w:b w:val="0"/>
          <w:sz w:val="24"/>
          <w:szCs w:val="24"/>
        </w:rPr>
        <w:t>__________________________________________________________________________.</w:t>
      </w:r>
    </w:p>
    <w:p w:rsidR="004D178A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0"/>
        </w:rPr>
      </w:pPr>
      <w:r w:rsidRPr="004D178A">
        <w:rPr>
          <w:rFonts w:eastAsiaTheme="minorHAnsi"/>
          <w:b w:val="0"/>
          <w:sz w:val="24"/>
          <w:szCs w:val="24"/>
        </w:rPr>
        <w:t xml:space="preserve">   </w:t>
      </w:r>
      <w:proofErr w:type="gramStart"/>
      <w:r w:rsidRPr="004D178A">
        <w:rPr>
          <w:rFonts w:eastAsiaTheme="minorHAnsi"/>
          <w:b w:val="0"/>
          <w:sz w:val="20"/>
        </w:rPr>
        <w:t>(строительство, реконструкция, в том числе с элементами реставрации,</w:t>
      </w:r>
      <w:r w:rsidR="004D178A">
        <w:rPr>
          <w:rFonts w:eastAsiaTheme="minorHAnsi"/>
          <w:b w:val="0"/>
          <w:sz w:val="20"/>
        </w:rPr>
        <w:t xml:space="preserve"> </w:t>
      </w:r>
      <w:r w:rsidRPr="004D178A">
        <w:rPr>
          <w:rFonts w:eastAsiaTheme="minorHAnsi"/>
          <w:b w:val="0"/>
          <w:sz w:val="20"/>
        </w:rPr>
        <w:t>техническое перевооружение</w:t>
      </w:r>
      <w:proofErr w:type="gramEnd"/>
    </w:p>
    <w:p w:rsidR="00E7074C" w:rsidRPr="004D178A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0"/>
        </w:rPr>
      </w:pPr>
      <w:r w:rsidRPr="004D178A">
        <w:rPr>
          <w:rFonts w:eastAsiaTheme="minorHAnsi"/>
          <w:b w:val="0"/>
          <w:sz w:val="20"/>
        </w:rPr>
        <w:t xml:space="preserve"> объе</w:t>
      </w:r>
      <w:r w:rsidR="004D178A">
        <w:rPr>
          <w:rFonts w:eastAsiaTheme="minorHAnsi"/>
          <w:b w:val="0"/>
          <w:sz w:val="20"/>
        </w:rPr>
        <w:t>ктов капитального строительства,</w:t>
      </w:r>
      <w:r w:rsidRPr="004D178A">
        <w:rPr>
          <w:rFonts w:eastAsiaTheme="minorHAnsi"/>
          <w:b w:val="0"/>
          <w:sz w:val="20"/>
        </w:rPr>
        <w:t xml:space="preserve">   приобретение объектов недвижимого имущества)</w:t>
      </w:r>
    </w:p>
    <w:p w:rsidR="00E7074C" w:rsidRPr="004D178A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4D178A">
        <w:rPr>
          <w:rFonts w:eastAsiaTheme="minorHAnsi"/>
          <w:b w:val="0"/>
          <w:sz w:val="24"/>
          <w:szCs w:val="24"/>
        </w:rPr>
        <w:t xml:space="preserve">    Сроки реализации инвестиционного проекта _____________________________.</w:t>
      </w:r>
    </w:p>
    <w:p w:rsidR="00E7074C" w:rsidRPr="004D178A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4D178A">
        <w:rPr>
          <w:rFonts w:eastAsiaTheme="minorHAnsi"/>
          <w:b w:val="0"/>
          <w:sz w:val="24"/>
          <w:szCs w:val="24"/>
        </w:rPr>
        <w:t xml:space="preserve">    Проектная (планируемая) мощность (прирост мощности): __________________</w:t>
      </w:r>
    </w:p>
    <w:p w:rsidR="00E7074C" w:rsidRPr="004D178A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4D178A">
        <w:rPr>
          <w:rFonts w:eastAsiaTheme="minorHAnsi"/>
          <w:b w:val="0"/>
          <w:sz w:val="24"/>
          <w:szCs w:val="24"/>
        </w:rPr>
        <w:t>__________________________________________________________________________.</w:t>
      </w:r>
    </w:p>
    <w:p w:rsidR="00E7074C" w:rsidRPr="004D178A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4D178A">
        <w:rPr>
          <w:rFonts w:eastAsiaTheme="minorHAnsi"/>
          <w:b w:val="0"/>
          <w:sz w:val="24"/>
          <w:szCs w:val="24"/>
        </w:rPr>
        <w:t xml:space="preserve">    Сметная (планируемая) стоимость инвестиционного проекта _______________</w:t>
      </w:r>
    </w:p>
    <w:p w:rsidR="00E7074C" w:rsidRPr="004D178A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4D178A">
        <w:rPr>
          <w:rFonts w:eastAsiaTheme="minorHAnsi"/>
          <w:b w:val="0"/>
          <w:sz w:val="24"/>
          <w:szCs w:val="24"/>
        </w:rPr>
        <w:t>______________________________________________________________ тыс. рублей.</w:t>
      </w:r>
    </w:p>
    <w:p w:rsidR="00E7074C" w:rsidRPr="004D178A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</w:p>
    <w:p w:rsidR="00E7074C" w:rsidRPr="004D178A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4D178A">
        <w:rPr>
          <w:rFonts w:eastAsiaTheme="minorHAnsi"/>
          <w:b w:val="0"/>
          <w:sz w:val="24"/>
          <w:szCs w:val="24"/>
        </w:rPr>
        <w:t xml:space="preserve">    2.  Интегральная оценка эффективности инвестиционного проекта составила</w:t>
      </w:r>
    </w:p>
    <w:p w:rsidR="00E7074C" w:rsidRPr="004D178A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4D178A">
        <w:rPr>
          <w:rFonts w:eastAsiaTheme="minorHAnsi"/>
          <w:b w:val="0"/>
          <w:sz w:val="24"/>
          <w:szCs w:val="24"/>
        </w:rPr>
        <w:t>___ балла (баллов).</w:t>
      </w:r>
    </w:p>
    <w:p w:rsidR="00E7074C" w:rsidRPr="004D178A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</w:p>
    <w:p w:rsidR="00E7074C" w:rsidRPr="004D178A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4D178A">
        <w:rPr>
          <w:rFonts w:eastAsiaTheme="minorHAnsi"/>
          <w:b w:val="0"/>
          <w:sz w:val="24"/>
          <w:szCs w:val="24"/>
        </w:rPr>
        <w:t xml:space="preserve">    3. Заключение о результатах проверки инвестиционного проекта на предмет</w:t>
      </w:r>
    </w:p>
    <w:p w:rsidR="00E7074C" w:rsidRPr="004D178A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4D178A">
        <w:rPr>
          <w:rFonts w:eastAsiaTheme="minorHAnsi"/>
          <w:b w:val="0"/>
          <w:sz w:val="24"/>
          <w:szCs w:val="24"/>
        </w:rPr>
        <w:t xml:space="preserve">эффективности  использования  средств  </w:t>
      </w:r>
      <w:r w:rsidR="004D178A" w:rsidRPr="004D178A">
        <w:rPr>
          <w:rFonts w:eastAsiaTheme="minorHAnsi"/>
          <w:b w:val="0"/>
          <w:sz w:val="24"/>
          <w:szCs w:val="24"/>
        </w:rPr>
        <w:t>бюджета</w:t>
      </w:r>
      <w:r w:rsidR="004D178A" w:rsidRPr="004D178A">
        <w:rPr>
          <w:b w:val="0"/>
          <w:sz w:val="24"/>
          <w:szCs w:val="24"/>
        </w:rPr>
        <w:t xml:space="preserve"> Тейковского муниципального района</w:t>
      </w:r>
      <w:r w:rsidR="004D178A" w:rsidRPr="004D178A">
        <w:rPr>
          <w:rFonts w:eastAsiaTheme="minorHAnsi"/>
          <w:b w:val="0"/>
          <w:sz w:val="24"/>
          <w:szCs w:val="24"/>
        </w:rPr>
        <w:t>,</w:t>
      </w:r>
      <w:proofErr w:type="gramStart"/>
      <w:r w:rsidR="004D178A" w:rsidRPr="004D178A">
        <w:rPr>
          <w:rFonts w:eastAsiaTheme="minorHAnsi"/>
          <w:b w:val="0"/>
          <w:sz w:val="24"/>
          <w:szCs w:val="24"/>
        </w:rPr>
        <w:t xml:space="preserve">   </w:t>
      </w:r>
      <w:r w:rsidRPr="004D178A">
        <w:rPr>
          <w:rFonts w:eastAsiaTheme="minorHAnsi"/>
          <w:b w:val="0"/>
          <w:sz w:val="24"/>
          <w:szCs w:val="24"/>
        </w:rPr>
        <w:t>,</w:t>
      </w:r>
      <w:proofErr w:type="gramEnd"/>
      <w:r w:rsidRPr="004D178A">
        <w:rPr>
          <w:rFonts w:eastAsiaTheme="minorHAnsi"/>
          <w:b w:val="0"/>
          <w:sz w:val="24"/>
          <w:szCs w:val="24"/>
        </w:rPr>
        <w:t xml:space="preserve"> направляемых на</w:t>
      </w:r>
      <w:r w:rsidR="004D178A">
        <w:rPr>
          <w:rFonts w:eastAsiaTheme="minorHAnsi"/>
          <w:b w:val="0"/>
          <w:sz w:val="24"/>
          <w:szCs w:val="24"/>
        </w:rPr>
        <w:t xml:space="preserve"> </w:t>
      </w:r>
      <w:r w:rsidRPr="004D178A">
        <w:rPr>
          <w:rFonts w:eastAsiaTheme="minorHAnsi"/>
          <w:b w:val="0"/>
          <w:sz w:val="24"/>
          <w:szCs w:val="24"/>
        </w:rPr>
        <w:t>капитальные вложения:</w:t>
      </w:r>
    </w:p>
    <w:p w:rsidR="00E7074C" w:rsidRPr="004D178A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4D178A">
        <w:rPr>
          <w:rFonts w:eastAsiaTheme="minorHAnsi"/>
          <w:b w:val="0"/>
          <w:sz w:val="24"/>
          <w:szCs w:val="24"/>
        </w:rPr>
        <w:t>___________________________________________________________________________</w:t>
      </w:r>
    </w:p>
    <w:p w:rsidR="00E7074C" w:rsidRPr="004D178A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4D178A">
        <w:rPr>
          <w:rFonts w:eastAsiaTheme="minorHAnsi"/>
          <w:b w:val="0"/>
          <w:sz w:val="24"/>
          <w:szCs w:val="24"/>
        </w:rPr>
        <w:t>___________________________________________________________________________</w:t>
      </w:r>
    </w:p>
    <w:p w:rsidR="00E7074C" w:rsidRPr="004D178A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4D178A">
        <w:rPr>
          <w:rFonts w:eastAsiaTheme="minorHAnsi"/>
          <w:b w:val="0"/>
          <w:sz w:val="24"/>
          <w:szCs w:val="24"/>
        </w:rPr>
        <w:t>__________________________________________________________________________.</w:t>
      </w:r>
    </w:p>
    <w:p w:rsidR="00E7074C" w:rsidRPr="004D178A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</w:p>
    <w:p w:rsidR="00E7074C" w:rsidRPr="004D178A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4D178A">
        <w:rPr>
          <w:rFonts w:eastAsiaTheme="minorHAnsi"/>
          <w:b w:val="0"/>
          <w:sz w:val="24"/>
          <w:szCs w:val="24"/>
        </w:rPr>
        <w:t xml:space="preserve">    4. Замечания и предложения</w:t>
      </w:r>
    </w:p>
    <w:p w:rsidR="00E7074C" w:rsidRPr="004D178A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4D178A">
        <w:rPr>
          <w:rFonts w:eastAsiaTheme="minorHAnsi"/>
          <w:b w:val="0"/>
          <w:sz w:val="24"/>
          <w:szCs w:val="24"/>
        </w:rPr>
        <w:t>___________________________________________________________________________</w:t>
      </w:r>
    </w:p>
    <w:p w:rsidR="00E7074C" w:rsidRPr="004D178A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4D178A">
        <w:rPr>
          <w:rFonts w:eastAsiaTheme="minorHAnsi"/>
          <w:b w:val="0"/>
          <w:sz w:val="24"/>
          <w:szCs w:val="24"/>
        </w:rPr>
        <w:t>__________________________________________________________________________.</w:t>
      </w:r>
    </w:p>
    <w:p w:rsidR="00E7074C" w:rsidRPr="004D178A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</w:p>
    <w:p w:rsidR="00E7074C" w:rsidRPr="004D178A" w:rsidRDefault="004D178A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proofErr w:type="spellStart"/>
      <w:r>
        <w:rPr>
          <w:rFonts w:eastAsiaTheme="minorHAnsi"/>
          <w:b w:val="0"/>
          <w:sz w:val="24"/>
          <w:szCs w:val="24"/>
        </w:rPr>
        <w:t>Зам</w:t>
      </w:r>
      <w:proofErr w:type="gramStart"/>
      <w:r>
        <w:rPr>
          <w:rFonts w:eastAsiaTheme="minorHAnsi"/>
          <w:b w:val="0"/>
          <w:sz w:val="24"/>
          <w:szCs w:val="24"/>
        </w:rPr>
        <w:t>.г</w:t>
      </w:r>
      <w:proofErr w:type="gramEnd"/>
      <w:r>
        <w:rPr>
          <w:rFonts w:eastAsiaTheme="minorHAnsi"/>
          <w:b w:val="0"/>
          <w:sz w:val="24"/>
          <w:szCs w:val="24"/>
        </w:rPr>
        <w:t>лавы</w:t>
      </w:r>
      <w:proofErr w:type="spellEnd"/>
      <w:r>
        <w:rPr>
          <w:rFonts w:eastAsiaTheme="minorHAnsi"/>
          <w:b w:val="0"/>
          <w:sz w:val="24"/>
          <w:szCs w:val="24"/>
        </w:rPr>
        <w:t>, начальник отдела</w:t>
      </w:r>
      <w:r w:rsidR="00E7074C" w:rsidRPr="004D178A">
        <w:rPr>
          <w:rFonts w:eastAsiaTheme="minorHAnsi"/>
          <w:b w:val="0"/>
          <w:sz w:val="24"/>
          <w:szCs w:val="24"/>
        </w:rPr>
        <w:t xml:space="preserve"> экономического</w:t>
      </w:r>
    </w:p>
    <w:p w:rsidR="004D178A" w:rsidRDefault="004D178A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>
        <w:rPr>
          <w:rFonts w:eastAsiaTheme="minorHAnsi"/>
          <w:b w:val="0"/>
          <w:sz w:val="24"/>
          <w:szCs w:val="24"/>
        </w:rPr>
        <w:t xml:space="preserve"> </w:t>
      </w:r>
      <w:proofErr w:type="spellStart"/>
      <w:r>
        <w:rPr>
          <w:rFonts w:eastAsiaTheme="minorHAnsi"/>
          <w:b w:val="0"/>
          <w:sz w:val="24"/>
          <w:szCs w:val="24"/>
        </w:rPr>
        <w:t>развития</w:t>
      </w:r>
      <w:proofErr w:type="gramStart"/>
      <w:r>
        <w:rPr>
          <w:rFonts w:eastAsiaTheme="minorHAnsi"/>
          <w:b w:val="0"/>
          <w:sz w:val="24"/>
          <w:szCs w:val="24"/>
        </w:rPr>
        <w:t>,</w:t>
      </w:r>
      <w:r w:rsidR="00E7074C" w:rsidRPr="004D178A">
        <w:rPr>
          <w:rFonts w:eastAsiaTheme="minorHAnsi"/>
          <w:b w:val="0"/>
          <w:sz w:val="24"/>
          <w:szCs w:val="24"/>
        </w:rPr>
        <w:t>т</w:t>
      </w:r>
      <w:proofErr w:type="gramEnd"/>
      <w:r w:rsidR="00E7074C" w:rsidRPr="004D178A">
        <w:rPr>
          <w:rFonts w:eastAsiaTheme="minorHAnsi"/>
          <w:b w:val="0"/>
          <w:sz w:val="24"/>
          <w:szCs w:val="24"/>
        </w:rPr>
        <w:t>орговли</w:t>
      </w:r>
      <w:proofErr w:type="spellEnd"/>
      <w:r>
        <w:rPr>
          <w:rFonts w:eastAsiaTheme="minorHAnsi"/>
          <w:b w:val="0"/>
          <w:sz w:val="24"/>
          <w:szCs w:val="24"/>
        </w:rPr>
        <w:t xml:space="preserve"> и имущественных отношений</w:t>
      </w:r>
      <w:r w:rsidR="00E7074C" w:rsidRPr="004D178A">
        <w:rPr>
          <w:rFonts w:eastAsiaTheme="minorHAnsi"/>
          <w:b w:val="0"/>
          <w:sz w:val="24"/>
          <w:szCs w:val="24"/>
        </w:rPr>
        <w:t xml:space="preserve"> </w:t>
      </w:r>
    </w:p>
    <w:p w:rsidR="00E7074C" w:rsidRPr="004D178A" w:rsidRDefault="004D178A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4D178A">
        <w:rPr>
          <w:b w:val="0"/>
          <w:sz w:val="24"/>
          <w:szCs w:val="24"/>
        </w:rPr>
        <w:t xml:space="preserve"> Тейковского муниципального района</w:t>
      </w:r>
      <w:r w:rsidRPr="004D178A">
        <w:rPr>
          <w:rFonts w:eastAsiaTheme="minorHAnsi"/>
          <w:b w:val="0"/>
          <w:sz w:val="24"/>
          <w:szCs w:val="24"/>
        </w:rPr>
        <w:t xml:space="preserve">,   </w:t>
      </w:r>
      <w:r w:rsidR="00E7074C" w:rsidRPr="004D178A">
        <w:rPr>
          <w:rFonts w:eastAsiaTheme="minorHAnsi"/>
          <w:b w:val="0"/>
          <w:sz w:val="24"/>
          <w:szCs w:val="24"/>
        </w:rPr>
        <w:t>_________</w:t>
      </w:r>
      <w:r w:rsidR="00E6464B">
        <w:rPr>
          <w:rFonts w:eastAsiaTheme="minorHAnsi"/>
          <w:b w:val="0"/>
          <w:sz w:val="24"/>
          <w:szCs w:val="24"/>
        </w:rPr>
        <w:t xml:space="preserve">________________     </w:t>
      </w:r>
      <w:r w:rsidR="00E7074C" w:rsidRPr="004D178A">
        <w:rPr>
          <w:rFonts w:eastAsiaTheme="minorHAnsi"/>
          <w:b w:val="0"/>
          <w:sz w:val="24"/>
          <w:szCs w:val="24"/>
        </w:rPr>
        <w:t xml:space="preserve"> _</w:t>
      </w:r>
      <w:r w:rsidR="00E6464B">
        <w:rPr>
          <w:rFonts w:eastAsiaTheme="minorHAnsi"/>
          <w:b w:val="0"/>
          <w:sz w:val="24"/>
          <w:szCs w:val="24"/>
        </w:rPr>
        <w:t>____________</w:t>
      </w:r>
    </w:p>
    <w:p w:rsidR="00E7074C" w:rsidRPr="004D178A" w:rsidRDefault="00E7074C" w:rsidP="00E7074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4D178A">
        <w:rPr>
          <w:rFonts w:eastAsiaTheme="minorHAnsi"/>
          <w:b w:val="0"/>
          <w:sz w:val="24"/>
          <w:szCs w:val="24"/>
        </w:rPr>
        <w:t xml:space="preserve">           </w:t>
      </w:r>
      <w:r w:rsidR="00E6464B">
        <w:rPr>
          <w:rFonts w:eastAsiaTheme="minorHAnsi"/>
          <w:b w:val="0"/>
          <w:sz w:val="24"/>
          <w:szCs w:val="24"/>
        </w:rPr>
        <w:t xml:space="preserve">                                                                                         </w:t>
      </w:r>
      <w:r w:rsidRPr="004D178A">
        <w:rPr>
          <w:rFonts w:eastAsiaTheme="minorHAnsi"/>
          <w:b w:val="0"/>
          <w:sz w:val="24"/>
          <w:szCs w:val="24"/>
        </w:rPr>
        <w:t xml:space="preserve">(подпись)       </w:t>
      </w:r>
      <w:r w:rsidR="00E6464B">
        <w:rPr>
          <w:rFonts w:eastAsiaTheme="minorHAnsi"/>
          <w:b w:val="0"/>
          <w:sz w:val="24"/>
          <w:szCs w:val="24"/>
        </w:rPr>
        <w:t xml:space="preserve">     </w:t>
      </w:r>
      <w:r w:rsidRPr="004D178A">
        <w:rPr>
          <w:rFonts w:eastAsiaTheme="minorHAnsi"/>
          <w:b w:val="0"/>
          <w:sz w:val="24"/>
          <w:szCs w:val="24"/>
        </w:rPr>
        <w:t xml:space="preserve"> (ФИО)</w:t>
      </w:r>
    </w:p>
    <w:p w:rsidR="00E7074C" w:rsidRPr="004D178A" w:rsidRDefault="00E7074C" w:rsidP="00E70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74C" w:rsidRPr="004D178A" w:rsidRDefault="00E7074C" w:rsidP="00E70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74C" w:rsidRDefault="00E7074C" w:rsidP="00E70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7074C" w:rsidRDefault="00E7074C" w:rsidP="00E70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7074C" w:rsidRDefault="00E7074C" w:rsidP="00E70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C12" w:rsidRDefault="00341C12" w:rsidP="00BE3A0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1C12" w:rsidRDefault="00341C12" w:rsidP="00BE3A0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1C12" w:rsidRDefault="00341C12" w:rsidP="00BE3A0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1C12" w:rsidRDefault="00341C12" w:rsidP="00BE3A0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E3A0D" w:rsidRPr="00C55FC5" w:rsidRDefault="00BE3A0D" w:rsidP="00BE3A0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BE3A0D" w:rsidRPr="00C55FC5" w:rsidRDefault="00BE3A0D" w:rsidP="00BE3A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5FC5">
        <w:rPr>
          <w:rFonts w:ascii="Times New Roman" w:hAnsi="Times New Roman" w:cs="Times New Roman"/>
          <w:sz w:val="24"/>
          <w:szCs w:val="24"/>
        </w:rPr>
        <w:t>к Порядку</w:t>
      </w:r>
    </w:p>
    <w:p w:rsidR="00BE3A0D" w:rsidRPr="00C55FC5" w:rsidRDefault="00BE3A0D" w:rsidP="00BE3A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5FC5">
        <w:rPr>
          <w:rFonts w:ascii="Times New Roman" w:hAnsi="Times New Roman" w:cs="Times New Roman"/>
          <w:sz w:val="24"/>
          <w:szCs w:val="24"/>
        </w:rPr>
        <w:t>проведения проверки инвестиционных проектов</w:t>
      </w:r>
    </w:p>
    <w:p w:rsidR="00BE3A0D" w:rsidRPr="00C55FC5" w:rsidRDefault="00BE3A0D" w:rsidP="00BE3A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5FC5">
        <w:rPr>
          <w:rFonts w:ascii="Times New Roman" w:hAnsi="Times New Roman" w:cs="Times New Roman"/>
          <w:sz w:val="24"/>
          <w:szCs w:val="24"/>
        </w:rPr>
        <w:t>на предмет эффективности использования средств</w:t>
      </w:r>
    </w:p>
    <w:p w:rsidR="00BE3A0D" w:rsidRPr="00C55FC5" w:rsidRDefault="00BE3A0D" w:rsidP="00BE3A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5FC5">
        <w:rPr>
          <w:rFonts w:ascii="Times New Roman" w:hAnsi="Times New Roman" w:cs="Times New Roman"/>
          <w:sz w:val="24"/>
          <w:szCs w:val="24"/>
        </w:rPr>
        <w:t>бюджета</w:t>
      </w:r>
      <w:r w:rsidRPr="00C55FC5">
        <w:rPr>
          <w:rFonts w:ascii="Times New Roman" w:hAnsi="Times New Roman" w:cs="Times New Roman"/>
          <w:sz w:val="28"/>
          <w:szCs w:val="28"/>
        </w:rPr>
        <w:t xml:space="preserve"> </w:t>
      </w:r>
      <w:r w:rsidRPr="00C55FC5">
        <w:rPr>
          <w:rFonts w:ascii="Times New Roman" w:hAnsi="Times New Roman" w:cs="Times New Roman"/>
          <w:sz w:val="24"/>
          <w:szCs w:val="24"/>
        </w:rPr>
        <w:t>Тейковского муниципального района,</w:t>
      </w:r>
    </w:p>
    <w:p w:rsidR="00BE3A0D" w:rsidRPr="00BE3A0D" w:rsidRDefault="00BE3A0D" w:rsidP="00BE3A0D">
      <w:pPr>
        <w:pStyle w:val="1"/>
        <w:keepNext w:val="0"/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b w:val="0"/>
          <w:sz w:val="20"/>
        </w:rPr>
      </w:pPr>
      <w:proofErr w:type="gramStart"/>
      <w:r w:rsidRPr="00BE3A0D">
        <w:rPr>
          <w:b w:val="0"/>
          <w:sz w:val="24"/>
          <w:szCs w:val="24"/>
        </w:rPr>
        <w:t>направляемых</w:t>
      </w:r>
      <w:proofErr w:type="gramEnd"/>
      <w:r w:rsidRPr="00BE3A0D">
        <w:rPr>
          <w:b w:val="0"/>
          <w:sz w:val="24"/>
          <w:szCs w:val="24"/>
        </w:rPr>
        <w:t xml:space="preserve"> на капитальные вложения</w:t>
      </w:r>
      <w:r w:rsidRPr="00BE3A0D">
        <w:rPr>
          <w:rFonts w:ascii="Courier New" w:eastAsiaTheme="minorHAnsi" w:hAnsi="Courier New" w:cs="Courier New"/>
          <w:b w:val="0"/>
          <w:sz w:val="20"/>
        </w:rPr>
        <w:t xml:space="preserve">                              </w:t>
      </w:r>
    </w:p>
    <w:p w:rsidR="00E7074C" w:rsidRDefault="00E7074C" w:rsidP="00E70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7074C" w:rsidRPr="00A46286" w:rsidRDefault="00E7074C" w:rsidP="00341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3" w:name="Par371"/>
      <w:bookmarkEnd w:id="13"/>
      <w:r w:rsidRPr="00A46286">
        <w:rPr>
          <w:rFonts w:ascii="Times New Roman" w:hAnsi="Times New Roman" w:cs="Times New Roman"/>
          <w:b/>
          <w:bCs/>
          <w:sz w:val="24"/>
          <w:szCs w:val="24"/>
        </w:rPr>
        <w:t>Рекомендуемые количественные показатели,</w:t>
      </w:r>
    </w:p>
    <w:p w:rsidR="00E7074C" w:rsidRPr="00A46286" w:rsidRDefault="00E7074C" w:rsidP="00341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286">
        <w:rPr>
          <w:rFonts w:ascii="Times New Roman" w:hAnsi="Times New Roman" w:cs="Times New Roman"/>
          <w:b/>
          <w:bCs/>
          <w:sz w:val="24"/>
          <w:szCs w:val="24"/>
        </w:rPr>
        <w:t>характеризующие цель и результаты реализации проекта</w:t>
      </w:r>
    </w:p>
    <w:p w:rsidR="00E7074C" w:rsidRPr="00A46286" w:rsidRDefault="00E7074C" w:rsidP="00E70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3005"/>
      </w:tblGrid>
      <w:tr w:rsidR="00E7074C" w:rsidRPr="00A46286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Объекты капитального строительства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Количественные показатели</w:t>
            </w:r>
          </w:p>
        </w:tc>
      </w:tr>
      <w:tr w:rsidR="00E7074C" w:rsidRPr="00A46286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характеризующие прямые (непосредственные) результаты проекта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характеризующие конечные результаты проекта</w:t>
            </w:r>
          </w:p>
        </w:tc>
      </w:tr>
      <w:tr w:rsidR="00E7074C" w:rsidRPr="00A46286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 w:rsidP="00A462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Строительство (реконструкция) объектов образования, культуры и спорта</w:t>
            </w:r>
          </w:p>
        </w:tc>
      </w:tr>
      <w:tr w:rsidR="00E7074C" w:rsidRPr="00A4628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Дошкольные и общеобразовательные учреждения, центры детского творчества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1. Мощность объекта: количество мест.</w:t>
            </w:r>
          </w:p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2. Общая площадь здания, кв. м.</w:t>
            </w:r>
          </w:p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3. Строительный объем, куб. 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1. Количество создаваемых (сохраняемых) рабочих мест, единиц.</w:t>
            </w:r>
          </w:p>
          <w:p w:rsidR="00E7074C" w:rsidRPr="00A46286" w:rsidRDefault="00E7074C" w:rsidP="00A46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 xml:space="preserve">2. Рост обеспеченности </w:t>
            </w:r>
            <w:r w:rsidR="00A46286">
              <w:rPr>
                <w:rFonts w:ascii="Times New Roman" w:hAnsi="Times New Roman" w:cs="Times New Roman"/>
                <w:sz w:val="24"/>
                <w:szCs w:val="24"/>
              </w:rPr>
              <w:t>(в расчете на 100</w:t>
            </w:r>
            <w:r w:rsidR="00A46286" w:rsidRPr="00A46286">
              <w:rPr>
                <w:rFonts w:ascii="Times New Roman" w:hAnsi="Times New Roman" w:cs="Times New Roman"/>
                <w:sz w:val="24"/>
                <w:szCs w:val="24"/>
              </w:rPr>
              <w:t xml:space="preserve"> жителей) </w:t>
            </w: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местами в дошкольных образовательных, общеобразовательных учебных учреждениях, центрах детского творчества, в процентах к уровню обеспеченности до реализации проекта</w:t>
            </w:r>
          </w:p>
        </w:tc>
      </w:tr>
      <w:tr w:rsidR="00E7074C" w:rsidRPr="00A4628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(театры, музеи, библиотеки и т.п.)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1. Мощность объекта: количество мест; количество посетителей в день.</w:t>
            </w:r>
          </w:p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Для библиотек - число единиц библиотечного фонда.</w:t>
            </w:r>
          </w:p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2. Общая площадь здания, кв. м.</w:t>
            </w:r>
          </w:p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3. Строительный объем, куб. 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1. Количество создаваемых (сохраняемых) рабочих мест, единиц.</w:t>
            </w:r>
          </w:p>
          <w:p w:rsidR="00E7074C" w:rsidRPr="00A46286" w:rsidRDefault="00E7074C" w:rsidP="00A46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2. Рост обеспеченности (в расчете на 1000 жителей) местами в учреждениях культуры, в процентах к уровню обеспеченности до реализации проекта</w:t>
            </w:r>
          </w:p>
        </w:tc>
      </w:tr>
      <w:tr w:rsidR="00E7074C" w:rsidRPr="00A4628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 xml:space="preserve">Объекты физической культуры и спорта (стадионы, спортивные центры, ледовые арены, </w:t>
            </w:r>
            <w:r w:rsidRPr="00A46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плавательные бассейны и другие спортивные сооружения)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Мощность объекта: пропускная способность спортивных сооружений; количество мест, тыс. человек.</w:t>
            </w:r>
          </w:p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2. Общая площадь здания, кв. м.</w:t>
            </w:r>
          </w:p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Строительный объем, куб. 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Количество создаваемых (сохраняемых) рабочих мест, единиц.</w:t>
            </w:r>
          </w:p>
          <w:p w:rsidR="00E7074C" w:rsidRPr="00A46286" w:rsidRDefault="00E7074C" w:rsidP="00A46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 xml:space="preserve">2. Рост обеспеченности объектами физической </w:t>
            </w:r>
            <w:r w:rsidRPr="00A46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и спорта, рост количества ме</w:t>
            </w:r>
            <w:proofErr w:type="gramStart"/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ст в пр</w:t>
            </w:r>
            <w:proofErr w:type="gramEnd"/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оцентах к уровню обеспеченности до реализации проекта</w:t>
            </w:r>
          </w:p>
        </w:tc>
      </w:tr>
      <w:tr w:rsidR="00E7074C" w:rsidRPr="00A46286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(реконструкция) общественных зданий и жилых помещений</w:t>
            </w:r>
          </w:p>
        </w:tc>
      </w:tr>
      <w:tr w:rsidR="00E7074C" w:rsidRPr="00A4628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Административные здания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1. Общая площадь объекта, кв. м.</w:t>
            </w:r>
          </w:p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2. Полезная и служебная площадь объекта, кв. м.</w:t>
            </w:r>
          </w:p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3. Строительный объем, куб. 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Обеспечение комфортных условий труда работников, кв. м общей (полезной, служебной) площади здания на одного работника</w:t>
            </w:r>
          </w:p>
        </w:tc>
      </w:tr>
      <w:tr w:rsidR="00E7074C" w:rsidRPr="00A4628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 xml:space="preserve">Здания </w:t>
            </w:r>
            <w:proofErr w:type="spellStart"/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среднеспециальных</w:t>
            </w:r>
            <w:proofErr w:type="spellEnd"/>
            <w:r w:rsidRPr="00A46286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заведений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1. Количество учебных мест.</w:t>
            </w:r>
          </w:p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2. Общая и полезная площадь объекта, кв. м.</w:t>
            </w:r>
          </w:p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3. Строительный объем, куб. 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1. Количество создаваемых (сохраняемых) рабочих мест, единиц.</w:t>
            </w:r>
          </w:p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2. Обеспечение комфортных условий труда работников и обучения учащихся, кв. м общей (полезной) площади зданий на одного учащегося</w:t>
            </w:r>
          </w:p>
        </w:tc>
      </w:tr>
      <w:tr w:rsidR="00E7074C" w:rsidRPr="00A46286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Строительство (реконструкция) объектов коммунальной инфраструктуры и охраны окружающей среды</w:t>
            </w:r>
          </w:p>
        </w:tc>
      </w:tr>
      <w:tr w:rsidR="00E7074C" w:rsidRPr="00A4628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Очистные сооружения (для защиты водных ресурсов и воздушного бассейна от бытовых и техногенных загрязнений)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Мощность объекта: объем переработки очищаемого ресурса, куб. м (тонн) в сутки (год)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1. Количество создаваемых (сохраняемых) рабочих мест, единиц.</w:t>
            </w:r>
          </w:p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2. Сокращение концентрации вредных веще</w:t>
            </w:r>
            <w:proofErr w:type="gramStart"/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ств в сбр</w:t>
            </w:r>
            <w:proofErr w:type="gramEnd"/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осах (выбросах), в процентах к их концентрации до реализации проекта.</w:t>
            </w:r>
          </w:p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3. Соответствие концентрации вредных веще</w:t>
            </w:r>
            <w:proofErr w:type="gramStart"/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едельно допустимой концентрации</w:t>
            </w:r>
          </w:p>
        </w:tc>
      </w:tr>
      <w:tr w:rsidR="00E7074C" w:rsidRPr="00A4628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Береговые сооружения для защиты от наводнений, противооползневые сооружения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1. Общая площадь (объем) объекта, кв. м (куб. м).</w:t>
            </w:r>
          </w:p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2. Иные размерные характеристики объекта в соответствующих единицах измерения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1. Общая площадь защищаемой от наводнения (оползня) береговой зоны, тыс. кв. м.</w:t>
            </w:r>
          </w:p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 xml:space="preserve">2. Предотвращенный экономический ущерб (по данным экономического ущерба от последнего наводнения, оползня), </w:t>
            </w:r>
            <w:proofErr w:type="gramStart"/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A46286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E7074C" w:rsidRPr="00A4628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Мелиорация и реконструкция земель сельскохозяйственного назначения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Общая площадь мелиорируемых и реконструируемых земель, гектаров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1. Количество создаваемых (сохраняемых) рабочих мест, единиц.</w:t>
            </w:r>
          </w:p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2. Предотвращение выбытия из сельскохозяйственного оборота сельхозугодий, гектаров.</w:t>
            </w:r>
          </w:p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3. Прирост сельскохозяйственной продукции в результате проведенных мероприятий, тонн</w:t>
            </w:r>
          </w:p>
        </w:tc>
      </w:tr>
      <w:tr w:rsidR="00E7074C" w:rsidRPr="00A4628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Объекты коммунальной инфраструктуры (объекты водоснабжения, водоотведения, тепл</w:t>
            </w:r>
            <w:proofErr w:type="gramStart"/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, газо- и электроснабжения)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1. Мощность объекта в соответствующих натуральных единицах измерения.</w:t>
            </w:r>
          </w:p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Размерные и иные характеристики объекта (газопровода-отвода - км, давление; электрических сетей - км, напряжение и т.п.)</w:t>
            </w:r>
            <w:proofErr w:type="gram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1. Количество создаваемых (сохраняемых) рабочих мест, единиц.</w:t>
            </w:r>
          </w:p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2. Увеличение количества населенных пунктов, имеющих водопровод и канализацию, единиц.</w:t>
            </w:r>
          </w:p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3. Увеличение уровня газификации региона, муниципального образования или входящих в него поселений, в процентах к уровню газификации до начала реализации проекта</w:t>
            </w:r>
          </w:p>
        </w:tc>
      </w:tr>
      <w:tr w:rsidR="00E7074C" w:rsidRPr="00A46286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Строительство (реконструкция) производственных объектов</w:t>
            </w:r>
          </w:p>
        </w:tc>
      </w:tr>
      <w:tr w:rsidR="00E7074C" w:rsidRPr="00A4628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Производственные объекты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Мощность объекта, в соответствующих натуральных единицах измерения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1. Количество создаваемых (сохраняемых) рабочих мест, единиц.</w:t>
            </w:r>
          </w:p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2. Конечные результаты с учетом типа проекта (например, повышение доли конкурентоспособной продукции (услуг) в общем объеме производства, в процентах)</w:t>
            </w:r>
          </w:p>
        </w:tc>
      </w:tr>
      <w:tr w:rsidR="00E7074C" w:rsidRPr="00A46286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Строительство (реконструкция) инфраструктуры инновационной системы</w:t>
            </w:r>
          </w:p>
        </w:tc>
      </w:tr>
      <w:tr w:rsidR="00E7074C" w:rsidRPr="00A4628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Инфраструктура коммерциализации инноваций (особые экономические зоны, технопарки, </w:t>
            </w:r>
            <w:proofErr w:type="spellStart"/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 w:rsidRPr="00A46286">
              <w:rPr>
                <w:rFonts w:ascii="Times New Roman" w:hAnsi="Times New Roman" w:cs="Times New Roman"/>
                <w:sz w:val="24"/>
                <w:szCs w:val="24"/>
              </w:rPr>
              <w:t xml:space="preserve">-технологические </w:t>
            </w:r>
            <w:r w:rsidRPr="00A46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центры, </w:t>
            </w:r>
            <w:proofErr w:type="gramStart"/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бизнес-инкубаторы</w:t>
            </w:r>
            <w:proofErr w:type="gramEnd"/>
            <w:r w:rsidRPr="00A46286">
              <w:rPr>
                <w:rFonts w:ascii="Times New Roman" w:hAnsi="Times New Roman" w:cs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Общая площадь объекта, кв. м.</w:t>
            </w:r>
          </w:p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2. Иные размерные характеристики объекта в соответствующих единицах измерения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1. Количество создаваемых (сохраняемых) рабочих мест, единиц.</w:t>
            </w:r>
          </w:p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 xml:space="preserve">2. Повышение доли </w:t>
            </w:r>
            <w:proofErr w:type="spellStart"/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 w:rsidRPr="00A46286">
              <w:rPr>
                <w:rFonts w:ascii="Times New Roman" w:hAnsi="Times New Roman" w:cs="Times New Roman"/>
                <w:sz w:val="24"/>
                <w:szCs w:val="24"/>
              </w:rPr>
              <w:t xml:space="preserve"> активных организаций, осуществляющих </w:t>
            </w:r>
            <w:r w:rsidRPr="00A46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технологические инновации, в общем числе организаций, процентов.</w:t>
            </w:r>
          </w:p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3. Повышение доли инновационной продукции в общем объеме выпускаемой продукции, в процентах</w:t>
            </w:r>
          </w:p>
        </w:tc>
      </w:tr>
    </w:tbl>
    <w:p w:rsidR="00E7074C" w:rsidRDefault="00E7074C" w:rsidP="00E70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6286" w:rsidRDefault="00A46286" w:rsidP="00E70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6286" w:rsidRDefault="00A46286" w:rsidP="00E70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6286" w:rsidRDefault="00A46286" w:rsidP="00E70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6286" w:rsidRDefault="00A46286" w:rsidP="00E70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6286" w:rsidRDefault="00A46286" w:rsidP="00E70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6286" w:rsidRPr="00A46286" w:rsidRDefault="00A46286" w:rsidP="00E70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074C" w:rsidRPr="00A46286" w:rsidRDefault="00E7074C" w:rsidP="00E70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74C" w:rsidRPr="00A46286" w:rsidRDefault="00E7074C" w:rsidP="00E707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074C" w:rsidRDefault="00E7074C" w:rsidP="00E707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464B" w:rsidRPr="00A46286" w:rsidRDefault="00E6464B" w:rsidP="00E707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074C" w:rsidRDefault="00E7074C" w:rsidP="00E707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41C12" w:rsidRDefault="00341C12" w:rsidP="00BE3A0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1C12" w:rsidRDefault="00341C12" w:rsidP="00BE3A0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1C12" w:rsidRDefault="00341C12" w:rsidP="00BE3A0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1C12" w:rsidRDefault="00341C12" w:rsidP="00BE3A0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1C12" w:rsidRDefault="00341C12" w:rsidP="00BE3A0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1C12" w:rsidRDefault="00341C12" w:rsidP="00BE3A0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1C12" w:rsidRDefault="00341C12" w:rsidP="00BE3A0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1C12" w:rsidRDefault="00341C12" w:rsidP="00BE3A0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1C12" w:rsidRDefault="00341C12" w:rsidP="00BE3A0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1C12" w:rsidRDefault="00341C12" w:rsidP="00BE3A0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E3A0D" w:rsidRPr="00C55FC5" w:rsidRDefault="00BE3A0D" w:rsidP="00BE3A0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BE3A0D" w:rsidRPr="00C55FC5" w:rsidRDefault="00BE3A0D" w:rsidP="00BE3A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5FC5">
        <w:rPr>
          <w:rFonts w:ascii="Times New Roman" w:hAnsi="Times New Roman" w:cs="Times New Roman"/>
          <w:sz w:val="24"/>
          <w:szCs w:val="24"/>
        </w:rPr>
        <w:t>к Порядку</w:t>
      </w:r>
    </w:p>
    <w:p w:rsidR="00BE3A0D" w:rsidRPr="00C55FC5" w:rsidRDefault="00BE3A0D" w:rsidP="00BE3A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5FC5">
        <w:rPr>
          <w:rFonts w:ascii="Times New Roman" w:hAnsi="Times New Roman" w:cs="Times New Roman"/>
          <w:sz w:val="24"/>
          <w:szCs w:val="24"/>
        </w:rPr>
        <w:t>проведения проверки инвестиционных проектов</w:t>
      </w:r>
    </w:p>
    <w:p w:rsidR="00BE3A0D" w:rsidRPr="00C55FC5" w:rsidRDefault="00BE3A0D" w:rsidP="00BE3A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5FC5">
        <w:rPr>
          <w:rFonts w:ascii="Times New Roman" w:hAnsi="Times New Roman" w:cs="Times New Roman"/>
          <w:sz w:val="24"/>
          <w:szCs w:val="24"/>
        </w:rPr>
        <w:t>на предмет эффективности использования средств</w:t>
      </w:r>
    </w:p>
    <w:p w:rsidR="00BE3A0D" w:rsidRPr="00C55FC5" w:rsidRDefault="00BE3A0D" w:rsidP="00BE3A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5FC5">
        <w:rPr>
          <w:rFonts w:ascii="Times New Roman" w:hAnsi="Times New Roman" w:cs="Times New Roman"/>
          <w:sz w:val="24"/>
          <w:szCs w:val="24"/>
        </w:rPr>
        <w:t>бюджета</w:t>
      </w:r>
      <w:r w:rsidRPr="00C55FC5">
        <w:rPr>
          <w:rFonts w:ascii="Times New Roman" w:hAnsi="Times New Roman" w:cs="Times New Roman"/>
          <w:sz w:val="28"/>
          <w:szCs w:val="28"/>
        </w:rPr>
        <w:t xml:space="preserve"> </w:t>
      </w:r>
      <w:r w:rsidRPr="00C55FC5">
        <w:rPr>
          <w:rFonts w:ascii="Times New Roman" w:hAnsi="Times New Roman" w:cs="Times New Roman"/>
          <w:sz w:val="24"/>
          <w:szCs w:val="24"/>
        </w:rPr>
        <w:t>Тейковского муниципального района,</w:t>
      </w:r>
    </w:p>
    <w:p w:rsidR="00BE3A0D" w:rsidRPr="00BE3A0D" w:rsidRDefault="00BE3A0D" w:rsidP="00BE3A0D">
      <w:pPr>
        <w:pStyle w:val="1"/>
        <w:keepNext w:val="0"/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b w:val="0"/>
          <w:sz w:val="20"/>
        </w:rPr>
      </w:pPr>
      <w:proofErr w:type="gramStart"/>
      <w:r w:rsidRPr="00BE3A0D">
        <w:rPr>
          <w:b w:val="0"/>
          <w:sz w:val="24"/>
          <w:szCs w:val="24"/>
        </w:rPr>
        <w:t>направляемых</w:t>
      </w:r>
      <w:proofErr w:type="gramEnd"/>
      <w:r w:rsidRPr="00BE3A0D">
        <w:rPr>
          <w:b w:val="0"/>
          <w:sz w:val="24"/>
          <w:szCs w:val="24"/>
        </w:rPr>
        <w:t xml:space="preserve"> на капитальные вложения</w:t>
      </w:r>
      <w:r w:rsidRPr="00BE3A0D">
        <w:rPr>
          <w:rFonts w:ascii="Courier New" w:eastAsiaTheme="minorHAnsi" w:hAnsi="Courier New" w:cs="Courier New"/>
          <w:b w:val="0"/>
          <w:sz w:val="20"/>
        </w:rPr>
        <w:t xml:space="preserve">                              </w:t>
      </w:r>
    </w:p>
    <w:p w:rsidR="00E7074C" w:rsidRDefault="00E7074C" w:rsidP="00E707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7074C" w:rsidRPr="00A46286" w:rsidRDefault="00E7074C" w:rsidP="00E70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74C" w:rsidRPr="00A46286" w:rsidRDefault="00E7074C" w:rsidP="00341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4" w:name="Par486"/>
      <w:bookmarkEnd w:id="14"/>
      <w:r w:rsidRPr="00A46286">
        <w:rPr>
          <w:rFonts w:ascii="Times New Roman" w:hAnsi="Times New Roman" w:cs="Times New Roman"/>
          <w:b/>
          <w:bCs/>
          <w:sz w:val="24"/>
          <w:szCs w:val="24"/>
        </w:rPr>
        <w:t>Качественные критерии оценки эффективности использования</w:t>
      </w:r>
    </w:p>
    <w:p w:rsidR="00A46286" w:rsidRPr="00A46286" w:rsidRDefault="00E7074C" w:rsidP="00341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286">
        <w:rPr>
          <w:rFonts w:ascii="Times New Roman" w:hAnsi="Times New Roman" w:cs="Times New Roman"/>
          <w:b/>
          <w:bCs/>
          <w:sz w:val="24"/>
          <w:szCs w:val="24"/>
        </w:rPr>
        <w:t>средств бюджета</w:t>
      </w:r>
      <w:r w:rsidR="00A46286" w:rsidRPr="00A46286">
        <w:rPr>
          <w:rFonts w:ascii="Times New Roman" w:hAnsi="Times New Roman" w:cs="Times New Roman"/>
          <w:b/>
          <w:bCs/>
          <w:sz w:val="24"/>
          <w:szCs w:val="24"/>
        </w:rPr>
        <w:t xml:space="preserve"> Тейковского муниципального района</w:t>
      </w:r>
      <w:r w:rsidRPr="00A4628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E7074C" w:rsidRPr="00A46286" w:rsidRDefault="00E7074C" w:rsidP="00341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2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A46286">
        <w:rPr>
          <w:rFonts w:ascii="Times New Roman" w:hAnsi="Times New Roman" w:cs="Times New Roman"/>
          <w:b/>
          <w:bCs/>
          <w:sz w:val="24"/>
          <w:szCs w:val="24"/>
        </w:rPr>
        <w:t>направленных</w:t>
      </w:r>
      <w:proofErr w:type="gramEnd"/>
      <w:r w:rsidR="00A46286" w:rsidRPr="00A462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6286">
        <w:rPr>
          <w:rFonts w:ascii="Times New Roman" w:hAnsi="Times New Roman" w:cs="Times New Roman"/>
          <w:b/>
          <w:bCs/>
          <w:sz w:val="24"/>
          <w:szCs w:val="24"/>
        </w:rPr>
        <w:t>на капитальные вложения (К</w:t>
      </w:r>
      <w:r w:rsidRPr="00A46286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а</w:t>
      </w:r>
      <w:r w:rsidRPr="00A4628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7074C" w:rsidRPr="00A46286" w:rsidRDefault="00E7074C" w:rsidP="00E70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2778"/>
        <w:gridCol w:w="340"/>
        <w:gridCol w:w="1134"/>
        <w:gridCol w:w="964"/>
        <w:gridCol w:w="1191"/>
      </w:tblGrid>
      <w:tr w:rsidR="00E7074C" w:rsidRPr="00A4628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Наименование качественного критерия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Оценочные характеристики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Значение качественного критерия (балл) (б</w:t>
            </w:r>
            <w:r w:rsidRPr="00A462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1i</w:t>
            </w: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Коэффициент значимости (р</w:t>
            </w:r>
            <w:r w:rsidRPr="00A462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1i</w:t>
            </w: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Средневзвешенный балл B</w:t>
            </w:r>
            <w:r w:rsidRPr="00A462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1i</w:t>
            </w: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 xml:space="preserve"> (б</w:t>
            </w:r>
            <w:r w:rsidRPr="00A462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1i</w:t>
            </w: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 xml:space="preserve"> x р</w:t>
            </w:r>
            <w:r w:rsidRPr="00A462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1i</w:t>
            </w: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7074C" w:rsidRPr="00A4628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074C" w:rsidRPr="00A46286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462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</w:t>
            </w:r>
            <w:proofErr w:type="gramStart"/>
            <w:r w:rsidRPr="00A462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Критерий приоритетности инвестиционного проекта по цели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цель четко сформулирована, включает количественный показатель (показатели) результатов реализации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4C" w:rsidRPr="00A4628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цель нечетко сформулирована, но включает количественный показатель (показатели) результатов реализации проекта либо цель четко сформулирована, но не включает количественный показатель (показатели) результатов реализации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4C" w:rsidRPr="00A4628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цель нечетко сформулирована и не включает количественный показатель (показатели) результатов реализации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4C" w:rsidRPr="00A46286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A462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</w:t>
            </w:r>
            <w:proofErr w:type="gramStart"/>
            <w:r w:rsidRPr="00A462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Критерий приоритетности инвестиционного проекта по нормативным документам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приоритетность инвестиционного проекта обозначена в указах, посланиях и инициативах Президента Российской Федерации, федеральных программах и иных нормативных правовых актах Правительства Российской Федерации</w:t>
            </w:r>
            <w:r w:rsidR="00A46286">
              <w:rPr>
                <w:rFonts w:ascii="Times New Roman" w:hAnsi="Times New Roman" w:cs="Times New Roman"/>
                <w:sz w:val="24"/>
                <w:szCs w:val="24"/>
              </w:rPr>
              <w:t>,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4C" w:rsidRPr="00A4628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 w:rsidP="00A46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приоритетность инвестиционного проекта обозначена в поручениях Губернатора Ивановской области,</w:t>
            </w:r>
            <w:r w:rsidR="00A46286">
              <w:rPr>
                <w:rFonts w:ascii="Times New Roman" w:hAnsi="Times New Roman" w:cs="Times New Roman"/>
                <w:sz w:val="24"/>
                <w:szCs w:val="24"/>
              </w:rPr>
              <w:t xml:space="preserve"> главы Тейковского муниципального района,</w:t>
            </w: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протоколах совещаний, советов, иных органов и заседаний при</w:t>
            </w:r>
            <w:r w:rsidR="00A46286">
              <w:rPr>
                <w:rFonts w:ascii="Times New Roman" w:hAnsi="Times New Roman" w:cs="Times New Roman"/>
                <w:sz w:val="24"/>
                <w:szCs w:val="24"/>
              </w:rPr>
              <w:t xml:space="preserve"> главе Тейковского муниципального района муниципальных </w:t>
            </w: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программах и иных нормативных правовых актах </w:t>
            </w:r>
            <w:r w:rsidR="00A46286">
              <w:rPr>
                <w:rFonts w:ascii="Times New Roman" w:hAnsi="Times New Roman" w:cs="Times New Roman"/>
                <w:sz w:val="24"/>
                <w:szCs w:val="24"/>
              </w:rPr>
              <w:t>Тейковского муниципального района</w:t>
            </w: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 xml:space="preserve">, Стратегии социально-экономического развития </w:t>
            </w:r>
            <w:r w:rsidR="00A46286">
              <w:rPr>
                <w:rFonts w:ascii="Times New Roman" w:hAnsi="Times New Roman" w:cs="Times New Roman"/>
                <w:sz w:val="24"/>
                <w:szCs w:val="24"/>
              </w:rPr>
              <w:t>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4C" w:rsidRPr="00A4628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не соответствует вышеперечисленным документам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4C" w:rsidRPr="00A46286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462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а3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Критерий необходимости инвестиционного проекта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имеется обоснование невозможности осуществления государственными и муниципальными органами полномочий, отнесенных к предмету их ведения:</w:t>
            </w:r>
          </w:p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а) без строительства объекта капитального строительства, создаваемого в рамках инвестиционного проекта;</w:t>
            </w:r>
          </w:p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 xml:space="preserve">б) без реконструкции, в том числе с элементами реставрации, технического перевооружения объекта </w:t>
            </w:r>
            <w:r w:rsidRPr="00A46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капитального строительства (с документальным подтверждением необходимости осуществления мероприятий по их реализации: указание степени изношенности конструкций, обоснование необходимости замены действующего и (или) приобретения нового оборудования);</w:t>
            </w:r>
          </w:p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в) без приобретения объекта недвижимого имущества (путем обоснования нецелесообразности или невозможности строительства объекта капитального строительства, а также обоснования выбора данного объекта недвижимого имущества, планируемого к приобретению (в случае приобретения конкретного объекта недвижимого имущества))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4C" w:rsidRPr="00A4628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обоснование отсутствует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4C" w:rsidRPr="00A46286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462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</w:t>
            </w:r>
            <w:proofErr w:type="gramStart"/>
            <w:r w:rsidRPr="00A462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gramEnd"/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Критерий степени подготовки инвестиционного проекта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наличие утвержденной проектной документации и положительного заключения государственной экспертизы проектной документации и результатов инженерных изысканий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4C" w:rsidRPr="00A4628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наличие контракта на разработку проектной документации либо наличие разработанной проектной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4C" w:rsidRPr="00A4628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отсутствие контракта на разработку проектной документации либо разработанной (утвержденной) проектной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4C" w:rsidRPr="00A46286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462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а5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 xml:space="preserve">Критерий охвата </w:t>
            </w:r>
            <w:r w:rsidRPr="00A46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результатами проекта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 w:rsidP="00A46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результатами </w:t>
            </w:r>
            <w:r w:rsidRPr="00A46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инвестиционного проекта будет пользоваться население нескольких </w:t>
            </w:r>
            <w:r w:rsidR="00A46286">
              <w:rPr>
                <w:rFonts w:ascii="Times New Roman" w:hAnsi="Times New Roman" w:cs="Times New Roman"/>
                <w:sz w:val="24"/>
                <w:szCs w:val="24"/>
              </w:rPr>
              <w:t>поселений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4C" w:rsidRPr="00A4628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 w:rsidP="004D1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результатами инвестиционного проекта будет пользоваться население одного </w:t>
            </w:r>
            <w:r w:rsidR="004D178A">
              <w:rPr>
                <w:rFonts w:ascii="Times New Roman" w:hAnsi="Times New Roman" w:cs="Times New Roman"/>
                <w:sz w:val="24"/>
                <w:szCs w:val="24"/>
              </w:rPr>
              <w:t>поселения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4C" w:rsidRPr="00A4628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4C" w:rsidRPr="00A46286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462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</w:t>
            </w:r>
            <w:proofErr w:type="gramStart"/>
            <w:r w:rsidRPr="00A462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proofErr w:type="gramEnd"/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Критерий соответствия документам территориального планирования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инвестиционный проект предусматривает строительство, реконструкцию или приобретение объектов, предусмотренных документами территориального планирования </w:t>
            </w:r>
            <w:r w:rsidR="004D178A">
              <w:rPr>
                <w:rFonts w:ascii="Times New Roman" w:hAnsi="Times New Roman" w:cs="Times New Roman"/>
                <w:sz w:val="24"/>
                <w:szCs w:val="24"/>
              </w:rPr>
              <w:t>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4C" w:rsidRPr="00A4628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инвестиционный проект предусматривает строительство, реконструкцию или приобретение объектов, не предусмотренных документами территориального планирования </w:t>
            </w:r>
            <w:r w:rsidR="004D178A">
              <w:rPr>
                <w:rFonts w:ascii="Times New Roman" w:hAnsi="Times New Roman" w:cs="Times New Roman"/>
                <w:sz w:val="24"/>
                <w:szCs w:val="24"/>
              </w:rPr>
              <w:t>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4C" w:rsidRPr="00A4628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 w:rsidP="004D1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использования средств бюджета</w:t>
            </w:r>
            <w:r w:rsidR="004D178A">
              <w:rPr>
                <w:rFonts w:ascii="Times New Roman" w:hAnsi="Times New Roman" w:cs="Times New Roman"/>
                <w:sz w:val="24"/>
                <w:szCs w:val="24"/>
              </w:rPr>
              <w:t xml:space="preserve"> Тейковского муниципального района</w:t>
            </w: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, направляемых на капитальные вложения, на основе качественных критериев, К</w:t>
            </w:r>
            <w:r w:rsidRPr="00A462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</w:t>
            </w:r>
          </w:p>
        </w:tc>
        <w:tc>
          <w:tcPr>
            <w:tcW w:w="3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noProof/>
                <w:position w:val="-25"/>
                <w:sz w:val="24"/>
                <w:szCs w:val="24"/>
                <w:lang w:eastAsia="ru-RU"/>
              </w:rPr>
              <w:drawing>
                <wp:inline distT="0" distB="0" distL="0" distR="0">
                  <wp:extent cx="695325" cy="4476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074C" w:rsidRPr="00A46286" w:rsidRDefault="00E7074C" w:rsidP="00E70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74C" w:rsidRPr="00A46286" w:rsidRDefault="00E7074C" w:rsidP="00E70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286">
        <w:rPr>
          <w:rFonts w:ascii="Times New Roman" w:hAnsi="Times New Roman" w:cs="Times New Roman"/>
          <w:sz w:val="24"/>
          <w:szCs w:val="24"/>
        </w:rPr>
        <w:t>Примечание:</w:t>
      </w:r>
    </w:p>
    <w:p w:rsidR="00E7074C" w:rsidRPr="00A46286" w:rsidRDefault="00E7074C" w:rsidP="004D178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6286">
        <w:rPr>
          <w:rFonts w:ascii="Times New Roman" w:hAnsi="Times New Roman" w:cs="Times New Roman"/>
          <w:sz w:val="24"/>
          <w:szCs w:val="24"/>
        </w:rPr>
        <w:t xml:space="preserve">если один или несколько количественных критериев не применимы к конкретному оцениваемому инвестиционному проекту, допускается исключение инициатором проверки или </w:t>
      </w:r>
      <w:r w:rsidR="004D178A">
        <w:rPr>
          <w:rFonts w:ascii="Times New Roman" w:hAnsi="Times New Roman" w:cs="Times New Roman"/>
          <w:sz w:val="24"/>
          <w:szCs w:val="24"/>
        </w:rPr>
        <w:t>Отделом экономического развития,</w:t>
      </w:r>
      <w:r w:rsidRPr="00A46286">
        <w:rPr>
          <w:rFonts w:ascii="Times New Roman" w:hAnsi="Times New Roman" w:cs="Times New Roman"/>
          <w:sz w:val="24"/>
          <w:szCs w:val="24"/>
        </w:rPr>
        <w:t xml:space="preserve"> торговли </w:t>
      </w:r>
      <w:r w:rsidR="004D178A">
        <w:rPr>
          <w:rFonts w:ascii="Times New Roman" w:hAnsi="Times New Roman" w:cs="Times New Roman"/>
          <w:sz w:val="24"/>
          <w:szCs w:val="24"/>
        </w:rPr>
        <w:t>и имущественных отношений</w:t>
      </w:r>
      <w:r w:rsidRPr="00A46286">
        <w:rPr>
          <w:rFonts w:ascii="Times New Roman" w:hAnsi="Times New Roman" w:cs="Times New Roman"/>
          <w:sz w:val="24"/>
          <w:szCs w:val="24"/>
        </w:rPr>
        <w:t xml:space="preserve"> данного критерия (критериев) из оценки с перераспределением соответствующего ему (им) удельного веса между оставшимися критериями пропорционально доле каждого из критериев в сумме коэффициентов значим</w:t>
      </w:r>
      <w:r w:rsidR="004D178A">
        <w:rPr>
          <w:rFonts w:ascii="Times New Roman" w:hAnsi="Times New Roman" w:cs="Times New Roman"/>
          <w:sz w:val="24"/>
          <w:szCs w:val="24"/>
        </w:rPr>
        <w:t>ости всех оставшихся критериев.</w:t>
      </w:r>
      <w:proofErr w:type="gramEnd"/>
    </w:p>
    <w:p w:rsidR="00E7074C" w:rsidRPr="00A46286" w:rsidRDefault="00E7074C" w:rsidP="00E70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74C" w:rsidRDefault="00E7074C" w:rsidP="00E70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C12" w:rsidRDefault="00341C12" w:rsidP="00BE3A0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1C12" w:rsidRDefault="00341C12" w:rsidP="00BE3A0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1C12" w:rsidRDefault="00341C12" w:rsidP="00BE3A0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1C12" w:rsidRDefault="00341C12" w:rsidP="00BE3A0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1C12" w:rsidRDefault="00341C12" w:rsidP="00BE3A0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E3A0D" w:rsidRPr="00C55FC5" w:rsidRDefault="00BE3A0D" w:rsidP="00BE3A0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</w:p>
    <w:p w:rsidR="00BE3A0D" w:rsidRPr="00C55FC5" w:rsidRDefault="00BE3A0D" w:rsidP="00BE3A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5FC5">
        <w:rPr>
          <w:rFonts w:ascii="Times New Roman" w:hAnsi="Times New Roman" w:cs="Times New Roman"/>
          <w:sz w:val="24"/>
          <w:szCs w:val="24"/>
        </w:rPr>
        <w:t>к Порядку</w:t>
      </w:r>
    </w:p>
    <w:p w:rsidR="00BE3A0D" w:rsidRPr="00C55FC5" w:rsidRDefault="00BE3A0D" w:rsidP="00BE3A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5FC5">
        <w:rPr>
          <w:rFonts w:ascii="Times New Roman" w:hAnsi="Times New Roman" w:cs="Times New Roman"/>
          <w:sz w:val="24"/>
          <w:szCs w:val="24"/>
        </w:rPr>
        <w:t>проведения проверки инвестиционных проектов</w:t>
      </w:r>
    </w:p>
    <w:p w:rsidR="00BE3A0D" w:rsidRPr="00C55FC5" w:rsidRDefault="00BE3A0D" w:rsidP="00BE3A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5FC5">
        <w:rPr>
          <w:rFonts w:ascii="Times New Roman" w:hAnsi="Times New Roman" w:cs="Times New Roman"/>
          <w:sz w:val="24"/>
          <w:szCs w:val="24"/>
        </w:rPr>
        <w:t>на предмет эффективности использования средств</w:t>
      </w:r>
    </w:p>
    <w:p w:rsidR="00BE3A0D" w:rsidRPr="00C55FC5" w:rsidRDefault="00BE3A0D" w:rsidP="00BE3A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5FC5">
        <w:rPr>
          <w:rFonts w:ascii="Times New Roman" w:hAnsi="Times New Roman" w:cs="Times New Roman"/>
          <w:sz w:val="24"/>
          <w:szCs w:val="24"/>
        </w:rPr>
        <w:t>бюджета</w:t>
      </w:r>
      <w:r w:rsidRPr="00C55FC5">
        <w:rPr>
          <w:rFonts w:ascii="Times New Roman" w:hAnsi="Times New Roman" w:cs="Times New Roman"/>
          <w:sz w:val="28"/>
          <w:szCs w:val="28"/>
        </w:rPr>
        <w:t xml:space="preserve"> </w:t>
      </w:r>
      <w:r w:rsidRPr="00C55FC5">
        <w:rPr>
          <w:rFonts w:ascii="Times New Roman" w:hAnsi="Times New Roman" w:cs="Times New Roman"/>
          <w:sz w:val="24"/>
          <w:szCs w:val="24"/>
        </w:rPr>
        <w:t>Тейковского муниципального района,</w:t>
      </w:r>
    </w:p>
    <w:p w:rsidR="00BE3A0D" w:rsidRPr="00BE3A0D" w:rsidRDefault="00BE3A0D" w:rsidP="00BE3A0D">
      <w:pPr>
        <w:pStyle w:val="1"/>
        <w:keepNext w:val="0"/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b w:val="0"/>
          <w:sz w:val="20"/>
        </w:rPr>
      </w:pPr>
      <w:proofErr w:type="gramStart"/>
      <w:r w:rsidRPr="00BE3A0D">
        <w:rPr>
          <w:b w:val="0"/>
          <w:sz w:val="24"/>
          <w:szCs w:val="24"/>
        </w:rPr>
        <w:t>направляемых</w:t>
      </w:r>
      <w:proofErr w:type="gramEnd"/>
      <w:r w:rsidRPr="00BE3A0D">
        <w:rPr>
          <w:b w:val="0"/>
          <w:sz w:val="24"/>
          <w:szCs w:val="24"/>
        </w:rPr>
        <w:t xml:space="preserve"> на капитальные вложения</w:t>
      </w:r>
      <w:r w:rsidRPr="00BE3A0D">
        <w:rPr>
          <w:rFonts w:ascii="Courier New" w:eastAsiaTheme="minorHAnsi" w:hAnsi="Courier New" w:cs="Courier New"/>
          <w:b w:val="0"/>
          <w:sz w:val="20"/>
        </w:rPr>
        <w:t xml:space="preserve">                              </w:t>
      </w:r>
    </w:p>
    <w:p w:rsidR="00E7074C" w:rsidRDefault="00E7074C" w:rsidP="00E70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074C" w:rsidRPr="004D178A" w:rsidRDefault="00E7074C" w:rsidP="00341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5" w:name="Par579"/>
      <w:bookmarkEnd w:id="15"/>
      <w:r w:rsidRPr="004D178A">
        <w:rPr>
          <w:rFonts w:ascii="Times New Roman" w:hAnsi="Times New Roman" w:cs="Times New Roman"/>
          <w:b/>
          <w:bCs/>
          <w:sz w:val="24"/>
          <w:szCs w:val="24"/>
        </w:rPr>
        <w:t>Количественные критерии оценки эффективности использования</w:t>
      </w:r>
    </w:p>
    <w:p w:rsidR="00E7074C" w:rsidRPr="004D178A" w:rsidRDefault="004D178A" w:rsidP="00341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178A">
        <w:rPr>
          <w:rFonts w:ascii="Times New Roman" w:hAnsi="Times New Roman" w:cs="Times New Roman"/>
          <w:b/>
          <w:bCs/>
          <w:sz w:val="24"/>
          <w:szCs w:val="24"/>
        </w:rPr>
        <w:t xml:space="preserve">средств </w:t>
      </w:r>
      <w:r w:rsidR="00E7074C" w:rsidRPr="004D178A">
        <w:rPr>
          <w:rFonts w:ascii="Times New Roman" w:hAnsi="Times New Roman" w:cs="Times New Roman"/>
          <w:b/>
          <w:bCs/>
          <w:sz w:val="24"/>
          <w:szCs w:val="24"/>
        </w:rPr>
        <w:t>бюджета</w:t>
      </w:r>
      <w:r w:rsidRPr="004D178A">
        <w:rPr>
          <w:rFonts w:ascii="Times New Roman" w:hAnsi="Times New Roman" w:cs="Times New Roman"/>
          <w:b/>
          <w:sz w:val="24"/>
          <w:szCs w:val="24"/>
        </w:rPr>
        <w:t xml:space="preserve"> Тейковского муниципального района</w:t>
      </w:r>
      <w:r w:rsidR="00E7074C" w:rsidRPr="004D178A">
        <w:rPr>
          <w:rFonts w:ascii="Times New Roman" w:hAnsi="Times New Roman" w:cs="Times New Roman"/>
          <w:b/>
          <w:bCs/>
          <w:sz w:val="24"/>
          <w:szCs w:val="24"/>
        </w:rPr>
        <w:t>, направленных</w:t>
      </w:r>
    </w:p>
    <w:p w:rsidR="00E7074C" w:rsidRPr="004D178A" w:rsidRDefault="00E7074C" w:rsidP="00341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178A">
        <w:rPr>
          <w:rFonts w:ascii="Times New Roman" w:hAnsi="Times New Roman" w:cs="Times New Roman"/>
          <w:b/>
          <w:bCs/>
          <w:sz w:val="24"/>
          <w:szCs w:val="24"/>
        </w:rPr>
        <w:t>на капитальные вложения (</w:t>
      </w:r>
      <w:proofErr w:type="gramStart"/>
      <w:r w:rsidRPr="004D178A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4D178A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о</w:t>
      </w:r>
      <w:proofErr w:type="gramEnd"/>
      <w:r w:rsidRPr="004D178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7074C" w:rsidRPr="004D178A" w:rsidRDefault="00E7074C" w:rsidP="00E70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54"/>
        <w:gridCol w:w="2948"/>
        <w:gridCol w:w="1191"/>
        <w:gridCol w:w="1020"/>
        <w:gridCol w:w="1191"/>
      </w:tblGrid>
      <w:tr w:rsidR="00E7074C" w:rsidRPr="004D17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>Наименование количественного критерия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>Оценочные характеристики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>Значение количественного критерия (балл) (б</w:t>
            </w:r>
            <w:r w:rsidRPr="004D17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2i</w:t>
            </w: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>Коэффициент значимости (р</w:t>
            </w:r>
            <w:r w:rsidRPr="004D17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2i</w:t>
            </w: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>Средневзвешенный балл B</w:t>
            </w:r>
            <w:r w:rsidRPr="004D17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2i</w:t>
            </w: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 xml:space="preserve"> (б</w:t>
            </w:r>
            <w:r w:rsidRPr="004D17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2i</w:t>
            </w: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 xml:space="preserve"> x р</w:t>
            </w:r>
            <w:r w:rsidRPr="004D17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2i</w:t>
            </w: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7074C" w:rsidRPr="004D17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074C" w:rsidRPr="004D178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D17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</w:t>
            </w:r>
            <w:proofErr w:type="gramStart"/>
            <w:r w:rsidRPr="004D17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>Критерий значения количественных показателей (показателя) результатов реализации инвестиционного проекта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>в паспорте инвестиционного проекта отражен показатель (показатели), характеризующий непосредственные (прямые) результаты реализации инвестиционного проекта (мощность объекта капитального строительства, общая площадь объекта, общий строительный объем, мощность приобретаемого объекта недвижимого имущества) с указанием единиц измерения, а также отражен показатель (показатели), характеризующий конечные социально-экономические результаты реализации проекта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4C" w:rsidRPr="004D178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 xml:space="preserve">в паспорте </w:t>
            </w:r>
            <w:r w:rsidRPr="004D1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инвестиционного проекта либо отражен показатель (показатели), характеризующий непосредственные (прямые) результаты реализации инвестиционного проекта (мощность объекта капитального строительства, общая площадь объекта, общий строительный объем, мощность приобретаемого объекта недвижимого имущества) с указанием единиц измерения, либо отражен показатель (показатели), характеризующий конечные социально-экономические результаты реализации проекта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4C" w:rsidRPr="004D178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>в паспорте инвестиционного проекта отсутствует показатель (показатели), характеризующий результаты реализации инвестиционного проекта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4C" w:rsidRPr="004D178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D17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</w:t>
            </w:r>
            <w:proofErr w:type="gramStart"/>
            <w:r w:rsidRPr="004D17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>Критерий обеспеченности инвестиционного проекта инфраструктурой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>на площадке, отводимой под предполагаемое строительство, уже имеются все виды инженерной и транспортной инфраструктуры мощностью, необходимой и достаточной для реализации проекта, либо для предполагаемого объекта капитального строительства в силу его функционального назначения инженерная и/или транспортная инфраструктура не требуется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4C" w:rsidRPr="004D178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 xml:space="preserve">на площадке, отводимой </w:t>
            </w:r>
            <w:r w:rsidRPr="004D1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 предполагаемое строительство, имеются не все виды инженерной и/или транспортной инфраструктуры либо их мощности недостаточно для реализации проекта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4C" w:rsidRPr="004D178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>на площадке, отводимой под предполагаемое строительство, нет необходимой инженерной и/или транспортной инфраструктуры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4C" w:rsidRPr="004D178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D17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о3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>Критерий эффективности эксплуатационных расходов на содержание объекта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>расчетный объем эксплуатационных расходов на содержание и функционирование объекта, созданного в результате реализации инвестиционного проекта, покрывается за счет платежей, взимаемых за пользование предоставляемыми услугами, от 75 до 100%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4C" w:rsidRPr="004D178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>расчетный объем эксплуатационных расходов на содержание и функционирование объекта, созданного в результате реализации инвестиционного проекта, покрывается за счет платежей, взимаемых за пользование предоставляемыми услугами, от 25 до 75%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4C" w:rsidRPr="004D178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>плата за пользование предоставляемыми услугами не взимается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4C" w:rsidRPr="004D178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D17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</w:t>
            </w:r>
            <w:proofErr w:type="gramStart"/>
            <w:r w:rsidRPr="004D17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gramEnd"/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>Критерий достижения планируемых результатов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планируемого результата от реализации инвестиционного проекта предусматривается в течение 2 лет от начала его реализации, для объектов агропромышленного </w:t>
            </w:r>
            <w:r w:rsidRPr="004D1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комплекса в течение 5 лет от начала его реализации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4C" w:rsidRPr="004D178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>достижение планируемого результата от реализации инвестиционного проекта предусматривается через 2 - 4 года от начала его реализации, для объектов агропромышленного комплекса в течение 6 - 8 лет от начала его реализации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4C" w:rsidRPr="004D178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>достижение планируемого результата от реализации инвестиционного проекта предусматривается через 5 и более лет от начала его реализации, для объектов агропромышленного комплекса 9 и более лет от начала его реализации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4C" w:rsidRPr="004D178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D17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о5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>Критерий привлечения средств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 xml:space="preserve">объем привлеченных средств на рубль средств </w:t>
            </w:r>
            <w:r w:rsidR="00E6464B" w:rsidRPr="00E6464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E6464B" w:rsidRPr="00E6464B">
              <w:rPr>
                <w:sz w:val="24"/>
                <w:szCs w:val="24"/>
              </w:rPr>
              <w:t xml:space="preserve"> </w:t>
            </w:r>
            <w:r w:rsidR="00E6464B" w:rsidRPr="00E6464B">
              <w:rPr>
                <w:rFonts w:ascii="Times New Roman" w:hAnsi="Times New Roman" w:cs="Times New Roman"/>
                <w:sz w:val="24"/>
                <w:szCs w:val="24"/>
              </w:rPr>
              <w:t>Тейковского муниципального района,</w:t>
            </w:r>
            <w:r w:rsidR="00E6464B" w:rsidRPr="004D178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>на реализацию инвестиционного проекта составит более 1 рубля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4C" w:rsidRPr="004D178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 w:rsidP="004D1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>объем привлеч</w:t>
            </w:r>
            <w:r w:rsidR="004D178A">
              <w:rPr>
                <w:rFonts w:ascii="Times New Roman" w:hAnsi="Times New Roman" w:cs="Times New Roman"/>
                <w:sz w:val="24"/>
                <w:szCs w:val="24"/>
              </w:rPr>
              <w:t xml:space="preserve">енных средств на рубль средств </w:t>
            </w: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  <w:r w:rsidR="004D178A">
              <w:rPr>
                <w:rFonts w:ascii="Times New Roman" w:hAnsi="Times New Roman" w:cs="Times New Roman"/>
                <w:sz w:val="24"/>
                <w:szCs w:val="24"/>
              </w:rPr>
              <w:t xml:space="preserve"> Тейковского муниципального района</w:t>
            </w: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инвестиционного проекта составит свыше 0,3 до 1 рубля включительно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4C" w:rsidRPr="004D178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 w:rsidP="004D1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>объем привлеченных средств на рубль средств бюджета</w:t>
            </w:r>
            <w:r w:rsidR="004D178A">
              <w:rPr>
                <w:rFonts w:ascii="Times New Roman" w:hAnsi="Times New Roman" w:cs="Times New Roman"/>
                <w:sz w:val="24"/>
                <w:szCs w:val="24"/>
              </w:rPr>
              <w:t xml:space="preserve"> Тейковского муниципального района</w:t>
            </w: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инвестиционного проекта составит от 0,1 до 0,3 рубля включительно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4C" w:rsidRPr="004D178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 w:rsidP="004D1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 xml:space="preserve">объем привлеченных средств на рубль средств </w:t>
            </w:r>
            <w:r w:rsidRPr="004D1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  <w:r w:rsidR="004D178A">
              <w:rPr>
                <w:rFonts w:ascii="Times New Roman" w:hAnsi="Times New Roman" w:cs="Times New Roman"/>
                <w:sz w:val="24"/>
                <w:szCs w:val="24"/>
              </w:rPr>
              <w:t xml:space="preserve"> Тейковского муниципального района</w:t>
            </w: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инвестиционного проекта составит менее 0,1 рубля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4C" w:rsidRPr="004D178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>привлеченные средства на реализацию инвестиционного проекта не предусмотрены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4C" w:rsidRPr="004D178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D17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</w:t>
            </w:r>
            <w:proofErr w:type="gramStart"/>
            <w:r w:rsidRPr="004D17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proofErr w:type="gramEnd"/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>Критерий востребованности объекта капитальных вложений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>10 лет и более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4C" w:rsidRPr="004D178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>на 5 - 9 лет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4C" w:rsidRPr="004D178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>менее 5 лет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4C" w:rsidRPr="004D17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использования средств </w:t>
            </w:r>
            <w:r w:rsidR="00E6464B" w:rsidRPr="00E6464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E6464B" w:rsidRPr="00E6464B">
              <w:rPr>
                <w:sz w:val="24"/>
                <w:szCs w:val="24"/>
              </w:rPr>
              <w:t xml:space="preserve"> </w:t>
            </w:r>
            <w:r w:rsidR="00E6464B" w:rsidRPr="00E6464B">
              <w:rPr>
                <w:rFonts w:ascii="Times New Roman" w:hAnsi="Times New Roman" w:cs="Times New Roman"/>
                <w:sz w:val="24"/>
                <w:szCs w:val="24"/>
              </w:rPr>
              <w:t>Тейковского муниципального района,</w:t>
            </w:r>
            <w:r w:rsidR="00E6464B" w:rsidRPr="004D178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D178A">
              <w:rPr>
                <w:rFonts w:ascii="Times New Roman" w:hAnsi="Times New Roman" w:cs="Times New Roman"/>
                <w:sz w:val="24"/>
                <w:szCs w:val="24"/>
              </w:rPr>
              <w:t xml:space="preserve">направляемых на капитальные вложения, на основе количественных критериев, </w:t>
            </w:r>
            <w:proofErr w:type="gramStart"/>
            <w:r w:rsidRPr="004D17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D17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4D178A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78A">
              <w:rPr>
                <w:rFonts w:ascii="Times New Roman" w:hAnsi="Times New Roman" w:cs="Times New Roman"/>
                <w:noProof/>
                <w:position w:val="-25"/>
                <w:sz w:val="24"/>
                <w:szCs w:val="24"/>
                <w:lang w:eastAsia="ru-RU"/>
              </w:rPr>
              <w:drawing>
                <wp:inline distT="0" distB="0" distL="0" distR="0">
                  <wp:extent cx="809625" cy="504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074C" w:rsidRPr="004D178A" w:rsidRDefault="00E7074C" w:rsidP="00E70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074C" w:rsidRPr="004D178A" w:rsidRDefault="00E7074C" w:rsidP="00E70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78A">
        <w:rPr>
          <w:rFonts w:ascii="Times New Roman" w:hAnsi="Times New Roman" w:cs="Times New Roman"/>
          <w:sz w:val="24"/>
          <w:szCs w:val="24"/>
        </w:rPr>
        <w:t>Примечание:</w:t>
      </w:r>
    </w:p>
    <w:p w:rsidR="00E7074C" w:rsidRPr="004D178A" w:rsidRDefault="00E7074C" w:rsidP="00E7074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78A">
        <w:rPr>
          <w:rFonts w:ascii="Times New Roman" w:hAnsi="Times New Roman" w:cs="Times New Roman"/>
          <w:sz w:val="24"/>
          <w:szCs w:val="24"/>
        </w:rPr>
        <w:t xml:space="preserve">если один или несколько количественных критериев не применимы к конкретному оцениваемому инвестиционному проекту, допускается исключение инициатором проверки или </w:t>
      </w:r>
      <w:r w:rsidR="004D178A">
        <w:rPr>
          <w:rFonts w:ascii="Times New Roman" w:hAnsi="Times New Roman" w:cs="Times New Roman"/>
          <w:sz w:val="24"/>
          <w:szCs w:val="24"/>
        </w:rPr>
        <w:t>Отделом экономического развития,</w:t>
      </w:r>
      <w:r w:rsidRPr="004D178A">
        <w:rPr>
          <w:rFonts w:ascii="Times New Roman" w:hAnsi="Times New Roman" w:cs="Times New Roman"/>
          <w:sz w:val="24"/>
          <w:szCs w:val="24"/>
        </w:rPr>
        <w:t xml:space="preserve"> торговли </w:t>
      </w:r>
      <w:r w:rsidR="004D178A">
        <w:rPr>
          <w:rFonts w:ascii="Times New Roman" w:hAnsi="Times New Roman" w:cs="Times New Roman"/>
          <w:sz w:val="24"/>
          <w:szCs w:val="24"/>
        </w:rPr>
        <w:t>и имущественных отношений администрации Тейковского муниципального района</w:t>
      </w:r>
      <w:r w:rsidRPr="004D178A">
        <w:rPr>
          <w:rFonts w:ascii="Times New Roman" w:hAnsi="Times New Roman" w:cs="Times New Roman"/>
          <w:sz w:val="24"/>
          <w:szCs w:val="24"/>
        </w:rPr>
        <w:t xml:space="preserve"> данного количественного критерия (критериев) из оценки с перераспределением соответствующего ему (им) удельного веса между оставшимися количественными критериями пропорционально доле каждого из количественных критериев в сумме коэффициентов значимости всех оставшихся количественных критериев.</w:t>
      </w:r>
      <w:proofErr w:type="gramEnd"/>
    </w:p>
    <w:p w:rsidR="00E7074C" w:rsidRPr="004D178A" w:rsidRDefault="00E7074C" w:rsidP="00E70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74C" w:rsidRPr="004D178A" w:rsidRDefault="00E7074C" w:rsidP="00E70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74C" w:rsidRPr="004D178A" w:rsidRDefault="00E7074C" w:rsidP="00E70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74C" w:rsidRDefault="00E7074C" w:rsidP="00E70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64B" w:rsidRDefault="00E6464B" w:rsidP="00E70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64B" w:rsidRPr="004D178A" w:rsidRDefault="00E6464B" w:rsidP="00E70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74C" w:rsidRDefault="00E7074C" w:rsidP="00E70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C12" w:rsidRDefault="00341C12" w:rsidP="00BE3A0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1C12" w:rsidRDefault="00341C12" w:rsidP="00BE3A0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1C12" w:rsidRDefault="00341C12" w:rsidP="00BE3A0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1C12" w:rsidRDefault="00341C12" w:rsidP="00BE3A0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1C12" w:rsidRDefault="00341C12" w:rsidP="00BE3A0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1C12" w:rsidRDefault="00341C12" w:rsidP="00BE3A0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1C12" w:rsidRDefault="00341C12" w:rsidP="00BE3A0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1C12" w:rsidRDefault="00341C12" w:rsidP="00BE3A0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1C12" w:rsidRDefault="00341C12" w:rsidP="00BE3A0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1C12" w:rsidRDefault="00341C12" w:rsidP="00BE3A0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E3A0D" w:rsidRPr="00C55FC5" w:rsidRDefault="00BE3A0D" w:rsidP="00BE3A0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</w:p>
    <w:p w:rsidR="00BE3A0D" w:rsidRPr="00C55FC5" w:rsidRDefault="00BE3A0D" w:rsidP="00BE3A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5FC5">
        <w:rPr>
          <w:rFonts w:ascii="Times New Roman" w:hAnsi="Times New Roman" w:cs="Times New Roman"/>
          <w:sz w:val="24"/>
          <w:szCs w:val="24"/>
        </w:rPr>
        <w:t>к Порядку</w:t>
      </w:r>
    </w:p>
    <w:p w:rsidR="00BE3A0D" w:rsidRPr="00C55FC5" w:rsidRDefault="00BE3A0D" w:rsidP="00BE3A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5FC5">
        <w:rPr>
          <w:rFonts w:ascii="Times New Roman" w:hAnsi="Times New Roman" w:cs="Times New Roman"/>
          <w:sz w:val="24"/>
          <w:szCs w:val="24"/>
        </w:rPr>
        <w:t>проведения проверки инвестиционных проектов</w:t>
      </w:r>
    </w:p>
    <w:p w:rsidR="00BE3A0D" w:rsidRPr="00C55FC5" w:rsidRDefault="00BE3A0D" w:rsidP="00BE3A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5FC5">
        <w:rPr>
          <w:rFonts w:ascii="Times New Roman" w:hAnsi="Times New Roman" w:cs="Times New Roman"/>
          <w:sz w:val="24"/>
          <w:szCs w:val="24"/>
        </w:rPr>
        <w:t>на предмет эффективности использования средств</w:t>
      </w:r>
    </w:p>
    <w:p w:rsidR="00BE3A0D" w:rsidRPr="00C55FC5" w:rsidRDefault="00BE3A0D" w:rsidP="00BE3A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5FC5">
        <w:rPr>
          <w:rFonts w:ascii="Times New Roman" w:hAnsi="Times New Roman" w:cs="Times New Roman"/>
          <w:sz w:val="24"/>
          <w:szCs w:val="24"/>
        </w:rPr>
        <w:t>бюджета</w:t>
      </w:r>
      <w:r w:rsidRPr="00C55FC5">
        <w:rPr>
          <w:rFonts w:ascii="Times New Roman" w:hAnsi="Times New Roman" w:cs="Times New Roman"/>
          <w:sz w:val="28"/>
          <w:szCs w:val="28"/>
        </w:rPr>
        <w:t xml:space="preserve"> </w:t>
      </w:r>
      <w:r w:rsidRPr="00C55FC5">
        <w:rPr>
          <w:rFonts w:ascii="Times New Roman" w:hAnsi="Times New Roman" w:cs="Times New Roman"/>
          <w:sz w:val="24"/>
          <w:szCs w:val="24"/>
        </w:rPr>
        <w:t>Тейковского муниципального района,</w:t>
      </w:r>
    </w:p>
    <w:p w:rsidR="00BE3A0D" w:rsidRPr="00BE3A0D" w:rsidRDefault="00BE3A0D" w:rsidP="00BE3A0D">
      <w:pPr>
        <w:pStyle w:val="1"/>
        <w:keepNext w:val="0"/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b w:val="0"/>
          <w:sz w:val="20"/>
        </w:rPr>
      </w:pPr>
      <w:proofErr w:type="gramStart"/>
      <w:r w:rsidRPr="00BE3A0D">
        <w:rPr>
          <w:b w:val="0"/>
          <w:sz w:val="24"/>
          <w:szCs w:val="24"/>
        </w:rPr>
        <w:t>направляемых</w:t>
      </w:r>
      <w:proofErr w:type="gramEnd"/>
      <w:r w:rsidRPr="00BE3A0D">
        <w:rPr>
          <w:b w:val="0"/>
          <w:sz w:val="24"/>
          <w:szCs w:val="24"/>
        </w:rPr>
        <w:t xml:space="preserve"> на капитальные вложения</w:t>
      </w:r>
      <w:r w:rsidRPr="00BE3A0D">
        <w:rPr>
          <w:rFonts w:ascii="Courier New" w:eastAsiaTheme="minorHAnsi" w:hAnsi="Courier New" w:cs="Courier New"/>
          <w:b w:val="0"/>
          <w:sz w:val="20"/>
        </w:rPr>
        <w:t xml:space="preserve">                              </w:t>
      </w:r>
    </w:p>
    <w:p w:rsidR="00E7074C" w:rsidRDefault="00E7074C" w:rsidP="00E707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7074C" w:rsidRPr="00A46286" w:rsidRDefault="00E7074C" w:rsidP="00341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6" w:name="Par677"/>
      <w:bookmarkEnd w:id="16"/>
      <w:r w:rsidRPr="00A46286">
        <w:rPr>
          <w:rFonts w:ascii="Times New Roman" w:hAnsi="Times New Roman" w:cs="Times New Roman"/>
          <w:b/>
          <w:bCs/>
          <w:sz w:val="24"/>
          <w:szCs w:val="24"/>
        </w:rPr>
        <w:t>Интегральная оценка эффективности использования средств</w:t>
      </w:r>
    </w:p>
    <w:p w:rsidR="00A46286" w:rsidRPr="00A46286" w:rsidRDefault="00A46286" w:rsidP="00341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="00E7074C" w:rsidRPr="00A46286">
        <w:rPr>
          <w:rFonts w:ascii="Times New Roman" w:hAnsi="Times New Roman" w:cs="Times New Roman"/>
          <w:b/>
          <w:bCs/>
          <w:sz w:val="24"/>
          <w:szCs w:val="24"/>
        </w:rPr>
        <w:t>юджета</w:t>
      </w:r>
      <w:r w:rsidRPr="00A46286">
        <w:rPr>
          <w:rFonts w:ascii="Times New Roman" w:hAnsi="Times New Roman" w:cs="Times New Roman"/>
          <w:b/>
          <w:bCs/>
          <w:sz w:val="24"/>
          <w:szCs w:val="24"/>
        </w:rPr>
        <w:t xml:space="preserve"> Тейковского муниципального района</w:t>
      </w:r>
      <w:r w:rsidR="00E7074C" w:rsidRPr="00A4628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E7074C" w:rsidRPr="00A46286" w:rsidRDefault="00E7074C" w:rsidP="00341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2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A46286">
        <w:rPr>
          <w:rFonts w:ascii="Times New Roman" w:hAnsi="Times New Roman" w:cs="Times New Roman"/>
          <w:b/>
          <w:bCs/>
          <w:sz w:val="24"/>
          <w:szCs w:val="24"/>
        </w:rPr>
        <w:t>направляемых</w:t>
      </w:r>
      <w:proofErr w:type="gramEnd"/>
      <w:r w:rsidRPr="00A46286">
        <w:rPr>
          <w:rFonts w:ascii="Times New Roman" w:hAnsi="Times New Roman" w:cs="Times New Roman"/>
          <w:b/>
          <w:bCs/>
          <w:sz w:val="24"/>
          <w:szCs w:val="24"/>
        </w:rPr>
        <w:t xml:space="preserve"> на капитальные</w:t>
      </w:r>
      <w:r w:rsidR="00A46286" w:rsidRPr="00A462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6286">
        <w:rPr>
          <w:rFonts w:ascii="Times New Roman" w:hAnsi="Times New Roman" w:cs="Times New Roman"/>
          <w:b/>
          <w:bCs/>
          <w:sz w:val="24"/>
          <w:szCs w:val="24"/>
        </w:rPr>
        <w:t>вложения (</w:t>
      </w:r>
      <w:proofErr w:type="spellStart"/>
      <w:r w:rsidRPr="00A46286">
        <w:rPr>
          <w:rFonts w:ascii="Times New Roman" w:hAnsi="Times New Roman" w:cs="Times New Roman"/>
          <w:b/>
          <w:bCs/>
          <w:sz w:val="24"/>
          <w:szCs w:val="24"/>
        </w:rPr>
        <w:t>Э</w:t>
      </w:r>
      <w:r w:rsidRPr="00A46286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инт</w:t>
      </w:r>
      <w:proofErr w:type="spellEnd"/>
      <w:r w:rsidRPr="00A4628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7074C" w:rsidRPr="00A46286" w:rsidRDefault="00E7074C" w:rsidP="00E70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3061"/>
        <w:gridCol w:w="2041"/>
      </w:tblGrid>
      <w:tr w:rsidR="00E7074C" w:rsidRPr="00A4628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Весовой коэффициент</w:t>
            </w:r>
          </w:p>
        </w:tc>
      </w:tr>
      <w:tr w:rsidR="00E7074C" w:rsidRPr="00A4628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на основе качественных критериев, К</w:t>
            </w:r>
            <w:r w:rsidRPr="00A462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7074C" w:rsidRPr="00A4628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на основе количественных критериев, </w:t>
            </w:r>
            <w:proofErr w:type="gramStart"/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462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</w:t>
            </w:r>
            <w:proofErr w:type="gramEnd"/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E7074C" w:rsidRPr="00A4628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 w:rsidP="00A46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интегральной </w:t>
            </w:r>
            <w:proofErr w:type="gramStart"/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оценки эффективности использования средств бюджета</w:t>
            </w:r>
            <w:proofErr w:type="gramEnd"/>
            <w:r w:rsidR="00A46286" w:rsidRPr="00A46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46286" w:rsidRPr="00A46286">
              <w:rPr>
                <w:rFonts w:ascii="Times New Roman" w:hAnsi="Times New Roman" w:cs="Times New Roman"/>
                <w:bCs/>
                <w:sz w:val="24"/>
                <w:szCs w:val="24"/>
              </w:rPr>
              <w:t>Тейковского муниципального района</w:t>
            </w: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 xml:space="preserve">, направляемых на капитальные вложения, </w:t>
            </w:r>
            <w:proofErr w:type="spellStart"/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A462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инт</w:t>
            </w:r>
            <w:proofErr w:type="spellEnd"/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A462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инт</w:t>
            </w:r>
            <w:proofErr w:type="spellEnd"/>
            <w:r w:rsidRPr="00A46286">
              <w:rPr>
                <w:rFonts w:ascii="Times New Roman" w:hAnsi="Times New Roman" w:cs="Times New Roman"/>
                <w:sz w:val="24"/>
                <w:szCs w:val="24"/>
              </w:rPr>
              <w:t xml:space="preserve"> = К</w:t>
            </w:r>
            <w:r w:rsidRPr="00A462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</w:t>
            </w: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 xml:space="preserve"> x 0,2</w:t>
            </w:r>
            <w:proofErr w:type="gramStart"/>
            <w:r w:rsidRPr="00A46286">
              <w:rPr>
                <w:rFonts w:ascii="Times New Roman" w:hAnsi="Times New Roman" w:cs="Times New Roman"/>
                <w:sz w:val="24"/>
                <w:szCs w:val="24"/>
              </w:rPr>
              <w:t xml:space="preserve"> + К</w:t>
            </w:r>
            <w:proofErr w:type="gramEnd"/>
            <w:r w:rsidRPr="00A462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</w:t>
            </w: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 xml:space="preserve"> x 0,8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4C" w:rsidRPr="00A46286" w:rsidRDefault="00E70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E7074C" w:rsidRPr="00A46286" w:rsidRDefault="00E7074C" w:rsidP="00E70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74C" w:rsidRPr="00A46286" w:rsidRDefault="00E7074C" w:rsidP="00E70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148" w:rsidRDefault="005B4148"/>
    <w:sectPr w:rsidR="005B4148" w:rsidSect="00341C12">
      <w:pgSz w:w="11906" w:h="16838"/>
      <w:pgMar w:top="1440" w:right="566" w:bottom="993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A8"/>
    <w:rsid w:val="000419BD"/>
    <w:rsid w:val="001921E2"/>
    <w:rsid w:val="00262B30"/>
    <w:rsid w:val="00304631"/>
    <w:rsid w:val="00341C12"/>
    <w:rsid w:val="004D178A"/>
    <w:rsid w:val="004E2E34"/>
    <w:rsid w:val="004F7295"/>
    <w:rsid w:val="005B4148"/>
    <w:rsid w:val="008336A2"/>
    <w:rsid w:val="00872BA3"/>
    <w:rsid w:val="008F593D"/>
    <w:rsid w:val="009F6A2E"/>
    <w:rsid w:val="00A46286"/>
    <w:rsid w:val="00A802B9"/>
    <w:rsid w:val="00BA7E87"/>
    <w:rsid w:val="00BE3A0D"/>
    <w:rsid w:val="00C55FC5"/>
    <w:rsid w:val="00C949C9"/>
    <w:rsid w:val="00CC531E"/>
    <w:rsid w:val="00D614B8"/>
    <w:rsid w:val="00D7176E"/>
    <w:rsid w:val="00E6464B"/>
    <w:rsid w:val="00E7074C"/>
    <w:rsid w:val="00F1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707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7074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074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707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7074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E707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No Spacing"/>
    <w:basedOn w:val="a"/>
    <w:link w:val="a4"/>
    <w:uiPriority w:val="99"/>
    <w:qFormat/>
    <w:rsid w:val="00E707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E7074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7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7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707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7074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074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707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7074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E707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No Spacing"/>
    <w:basedOn w:val="a"/>
    <w:link w:val="a4"/>
    <w:uiPriority w:val="99"/>
    <w:qFormat/>
    <w:rsid w:val="00E707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E7074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7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7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E520AFAEDA97A935E54D59AFD18058E8360AEC7E34183C380C1F97ED77B47ACA32A3B8EE90D6FB905BBD55E433FF3C24C86F6245800A976n1nFK" TargetMode="External"/><Relationship Id="rId5" Type="http://schemas.openxmlformats.org/officeDocument/2006/relationships/hyperlink" Target="consultantplus://offline/ref=BE520AFAEDA97A935E54D59AFD18058E8360AEC7E34183C380C1F97ED77B47ACA32A3B8EE90D6FB905BBD55E433FF3C24C86F6245800A976n1nF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26</Pages>
  <Words>6966</Words>
  <Characters>39710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7</cp:revision>
  <cp:lastPrinted>2019-10-02T11:23:00Z</cp:lastPrinted>
  <dcterms:created xsi:type="dcterms:W3CDTF">2019-10-02T11:17:00Z</dcterms:created>
  <dcterms:modified xsi:type="dcterms:W3CDTF">2019-11-14T14:06:00Z</dcterms:modified>
</cp:coreProperties>
</file>