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0" w:rsidRPr="008D7568" w:rsidRDefault="00756050" w:rsidP="00756050">
      <w:pPr>
        <w:jc w:val="center"/>
        <w:rPr>
          <w:b/>
          <w:sz w:val="32"/>
        </w:rPr>
      </w:pPr>
      <w:r w:rsidRPr="008D7568">
        <w:rPr>
          <w:b/>
          <w:szCs w:val="28"/>
        </w:rPr>
        <w:t xml:space="preserve">   </w:t>
      </w:r>
    </w:p>
    <w:p w:rsidR="00756050" w:rsidRPr="00482356" w:rsidRDefault="00756050" w:rsidP="00756050">
      <w:pPr>
        <w:pStyle w:val="a3"/>
        <w:contextualSpacing/>
        <w:jc w:val="center"/>
        <w:rPr>
          <w:rFonts w:ascii="Times New Roman" w:hAnsi="Times New Roman"/>
          <w:b/>
          <w:szCs w:val="22"/>
          <w:lang w:val="ru-RU"/>
        </w:rPr>
      </w:pPr>
    </w:p>
    <w:p w:rsidR="00756050" w:rsidRPr="00B57C13" w:rsidRDefault="00756050" w:rsidP="0075605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7C13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756050" w:rsidRPr="00B57C13" w:rsidRDefault="00756050" w:rsidP="0075605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7C13">
        <w:rPr>
          <w:rFonts w:ascii="Times New Roman" w:hAnsi="Times New Roman"/>
          <w:b/>
          <w:sz w:val="24"/>
          <w:szCs w:val="24"/>
          <w:lang w:val="ru-RU"/>
        </w:rPr>
        <w:t>ТЕЙКОВСКОГО  МУНИЦИПАЛЬНОГО РАЙОНА</w:t>
      </w:r>
    </w:p>
    <w:p w:rsidR="00756050" w:rsidRPr="00B57C13" w:rsidRDefault="00756050" w:rsidP="00756050">
      <w:pPr>
        <w:pStyle w:val="a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7C13">
        <w:rPr>
          <w:rFonts w:ascii="Times New Roman" w:hAnsi="Times New Roman"/>
          <w:b/>
          <w:sz w:val="24"/>
          <w:szCs w:val="24"/>
          <w:lang w:val="ru-RU"/>
        </w:rPr>
        <w:t>ИВАНОВСКОЙ</w:t>
      </w:r>
      <w:r w:rsidR="002940E0" w:rsidRPr="00B57C1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B57C13">
        <w:rPr>
          <w:rFonts w:ascii="Times New Roman" w:hAnsi="Times New Roman"/>
          <w:b/>
          <w:sz w:val="24"/>
          <w:szCs w:val="24"/>
          <w:lang w:val="ru-RU"/>
        </w:rPr>
        <w:t>ОБЛАСТИ</w:t>
      </w:r>
    </w:p>
    <w:p w:rsidR="000737D4" w:rsidRPr="00B57C13" w:rsidRDefault="000737D4" w:rsidP="00756050">
      <w:pPr>
        <w:pStyle w:val="a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56050" w:rsidRPr="00B57C13" w:rsidRDefault="00756050" w:rsidP="00756050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D4" w:rsidRPr="00B57C13" w:rsidRDefault="000737D4" w:rsidP="00756050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050" w:rsidRPr="00B57C13" w:rsidRDefault="00756050" w:rsidP="008108F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57C13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B57C13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:rsidR="008108F2" w:rsidRPr="00B57C13" w:rsidRDefault="008108F2" w:rsidP="008108F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108F2" w:rsidRPr="00B57C13" w:rsidRDefault="008108F2" w:rsidP="008108F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050" w:rsidRPr="00B57C13" w:rsidRDefault="00B57C13" w:rsidP="008108F2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57C13">
        <w:rPr>
          <w:rFonts w:ascii="Times New Roman" w:hAnsi="Times New Roman"/>
          <w:sz w:val="24"/>
          <w:szCs w:val="24"/>
          <w:lang w:val="ru-RU"/>
        </w:rPr>
        <w:t>от 10.12.2019</w:t>
      </w:r>
      <w:r w:rsidR="007131CD" w:rsidRPr="00B57C13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756050" w:rsidRPr="00B57C13">
        <w:rPr>
          <w:rFonts w:ascii="Times New Roman" w:hAnsi="Times New Roman"/>
          <w:sz w:val="24"/>
          <w:szCs w:val="24"/>
          <w:lang w:val="ru-RU"/>
        </w:rPr>
        <w:t xml:space="preserve">  №</w:t>
      </w:r>
      <w:r w:rsidRPr="00B57C13">
        <w:rPr>
          <w:rFonts w:ascii="Times New Roman" w:hAnsi="Times New Roman"/>
          <w:sz w:val="24"/>
          <w:szCs w:val="24"/>
          <w:lang w:val="ru-RU"/>
        </w:rPr>
        <w:t>334</w:t>
      </w:r>
      <w:r w:rsidR="00756050" w:rsidRPr="00B57C1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108F2" w:rsidRPr="00B57C13" w:rsidRDefault="00756050" w:rsidP="000737D4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57C13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8108F2" w:rsidRPr="00B57C13" w:rsidRDefault="008108F2" w:rsidP="008108F2">
      <w:pPr>
        <w:pStyle w:val="a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050" w:rsidRPr="00B57C13" w:rsidRDefault="007131CD" w:rsidP="007131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57C13">
        <w:rPr>
          <w:b/>
          <w:bCs/>
        </w:rPr>
        <w:t>О внесении изменений в постановление администрации Тейковского муниципального района</w:t>
      </w:r>
      <w:r w:rsidRPr="00B57C13">
        <w:t xml:space="preserve"> </w:t>
      </w:r>
      <w:r w:rsidRPr="00B57C13">
        <w:rPr>
          <w:b/>
          <w:bCs/>
        </w:rPr>
        <w:t>от 1</w:t>
      </w:r>
      <w:r w:rsidR="00787957" w:rsidRPr="00B57C13">
        <w:rPr>
          <w:b/>
          <w:bCs/>
        </w:rPr>
        <w:t>2</w:t>
      </w:r>
      <w:r w:rsidRPr="00B57C13">
        <w:rPr>
          <w:b/>
          <w:bCs/>
        </w:rPr>
        <w:t>.11.201</w:t>
      </w:r>
      <w:r w:rsidR="00787957" w:rsidRPr="00B57C13">
        <w:rPr>
          <w:b/>
          <w:bCs/>
        </w:rPr>
        <w:t>5 № 237</w:t>
      </w:r>
      <w:r w:rsidRPr="00B57C13">
        <w:rPr>
          <w:b/>
          <w:bCs/>
        </w:rPr>
        <w:t xml:space="preserve"> </w:t>
      </w:r>
      <w:r w:rsidR="00787957" w:rsidRPr="00B57C13">
        <w:rPr>
          <w:b/>
          <w:bCs/>
        </w:rPr>
        <w:t>«</w:t>
      </w:r>
      <w:r w:rsidR="00756050" w:rsidRPr="00B57C13">
        <w:rPr>
          <w:b/>
          <w:bCs/>
        </w:rPr>
        <w:t xml:space="preserve">Об </w:t>
      </w:r>
      <w:r w:rsidRPr="00B57C13">
        <w:rPr>
          <w:b/>
          <w:bCs/>
        </w:rPr>
        <w:t>утверждении муниципальной</w:t>
      </w:r>
      <w:r w:rsidR="00756050" w:rsidRPr="00B57C13">
        <w:rPr>
          <w:b/>
          <w:bCs/>
        </w:rPr>
        <w:t xml:space="preserve"> </w:t>
      </w:r>
      <w:r w:rsidR="00787957" w:rsidRPr="00B57C13">
        <w:rPr>
          <w:b/>
          <w:bCs/>
        </w:rPr>
        <w:t>п</w:t>
      </w:r>
      <w:r w:rsidR="00756050" w:rsidRPr="00B57C13">
        <w:rPr>
          <w:b/>
          <w:bCs/>
        </w:rPr>
        <w:t>рограммы «</w:t>
      </w:r>
      <w:r w:rsidR="00787957" w:rsidRPr="00B57C13">
        <w:rPr>
          <w:b/>
          <w:bCs/>
        </w:rPr>
        <w:t>Улучшение условий и охрана труда в Тейковском муниципальном районе</w:t>
      </w:r>
      <w:r w:rsidR="00756050" w:rsidRPr="00B57C13">
        <w:rPr>
          <w:b/>
          <w:bCs/>
        </w:rPr>
        <w:t>»</w:t>
      </w:r>
    </w:p>
    <w:p w:rsidR="00756050" w:rsidRPr="00B57C13" w:rsidRDefault="00756050" w:rsidP="00756050">
      <w:pPr>
        <w:autoSpaceDE w:val="0"/>
        <w:autoSpaceDN w:val="0"/>
        <w:adjustRightInd w:val="0"/>
        <w:ind w:firstLine="709"/>
        <w:jc w:val="both"/>
      </w:pPr>
    </w:p>
    <w:p w:rsidR="000737D4" w:rsidRPr="00B57C13" w:rsidRDefault="000737D4" w:rsidP="00756050">
      <w:pPr>
        <w:autoSpaceDE w:val="0"/>
        <w:autoSpaceDN w:val="0"/>
        <w:adjustRightInd w:val="0"/>
        <w:ind w:firstLine="709"/>
        <w:jc w:val="both"/>
      </w:pPr>
    </w:p>
    <w:p w:rsidR="000737D4" w:rsidRPr="00B57C13" w:rsidRDefault="000737D4" w:rsidP="00756050">
      <w:pPr>
        <w:autoSpaceDE w:val="0"/>
        <w:autoSpaceDN w:val="0"/>
        <w:adjustRightInd w:val="0"/>
        <w:ind w:firstLine="709"/>
        <w:jc w:val="both"/>
      </w:pPr>
    </w:p>
    <w:p w:rsidR="00756050" w:rsidRPr="00B57C13" w:rsidRDefault="007131CD" w:rsidP="00756050">
      <w:pPr>
        <w:autoSpaceDE w:val="0"/>
        <w:autoSpaceDN w:val="0"/>
        <w:adjustRightInd w:val="0"/>
        <w:ind w:firstLine="709"/>
        <w:jc w:val="both"/>
      </w:pPr>
      <w:r w:rsidRPr="00B57C13">
        <w:rPr>
          <w:bCs/>
        </w:rPr>
        <w:t xml:space="preserve">В соответствии с Бюджетным </w:t>
      </w:r>
      <w:r w:rsidR="00A7643C" w:rsidRPr="00B57C13">
        <w:rPr>
          <w:bCs/>
        </w:rPr>
        <w:t>к</w:t>
      </w:r>
      <w:r w:rsidRPr="00B57C13">
        <w:rPr>
          <w:bCs/>
        </w:rPr>
        <w:t>одексом Российской Федерации, постановлением администрации Тейковского муници</w:t>
      </w:r>
      <w:r w:rsidR="000737D4" w:rsidRPr="00B57C13">
        <w:rPr>
          <w:bCs/>
        </w:rPr>
        <w:t xml:space="preserve">пального района от 01.10.2013 </w:t>
      </w:r>
      <w:r w:rsidRPr="00B57C13">
        <w:rPr>
          <w:bCs/>
        </w:rPr>
        <w:t>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A244C4" w:rsidRPr="00B57C13" w:rsidRDefault="00A244C4" w:rsidP="00756050">
      <w:pPr>
        <w:autoSpaceDE w:val="0"/>
        <w:autoSpaceDN w:val="0"/>
        <w:adjustRightInd w:val="0"/>
        <w:ind w:firstLine="709"/>
        <w:jc w:val="both"/>
      </w:pPr>
    </w:p>
    <w:p w:rsidR="009709FE" w:rsidRPr="00B57C13" w:rsidRDefault="009709FE" w:rsidP="002940E0">
      <w:pPr>
        <w:autoSpaceDE w:val="0"/>
        <w:autoSpaceDN w:val="0"/>
        <w:adjustRightInd w:val="0"/>
        <w:jc w:val="center"/>
        <w:rPr>
          <w:bCs/>
        </w:rPr>
      </w:pPr>
      <w:r w:rsidRPr="00B57C13">
        <w:rPr>
          <w:b/>
          <w:bCs/>
        </w:rPr>
        <w:t>ПОСТАНОВЛЯЕТ</w:t>
      </w:r>
      <w:r w:rsidRPr="00B57C13">
        <w:rPr>
          <w:bCs/>
        </w:rPr>
        <w:t>:</w:t>
      </w:r>
    </w:p>
    <w:p w:rsidR="009709FE" w:rsidRPr="00B57C13" w:rsidRDefault="009709FE" w:rsidP="009709FE">
      <w:pPr>
        <w:widowControl w:val="0"/>
        <w:autoSpaceDE w:val="0"/>
        <w:autoSpaceDN w:val="0"/>
        <w:adjustRightInd w:val="0"/>
        <w:ind w:firstLine="540"/>
        <w:jc w:val="both"/>
      </w:pPr>
    </w:p>
    <w:p w:rsidR="007131CD" w:rsidRPr="00B57C13" w:rsidRDefault="007131CD" w:rsidP="00F05D6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</w:rPr>
      </w:pPr>
      <w:r w:rsidRPr="00B57C13">
        <w:rPr>
          <w:rFonts w:eastAsia="Times New Roman"/>
          <w:bCs/>
        </w:rPr>
        <w:t>Внести в постановление администрации Тейковского муниципального района</w:t>
      </w:r>
      <w:r w:rsidRPr="00B57C13">
        <w:rPr>
          <w:rFonts w:eastAsia="Times New Roman"/>
        </w:rPr>
        <w:t xml:space="preserve"> </w:t>
      </w:r>
      <w:r w:rsidR="00787957" w:rsidRPr="00B57C13">
        <w:rPr>
          <w:rFonts w:eastAsia="Times New Roman"/>
        </w:rPr>
        <w:t xml:space="preserve">от </w:t>
      </w:r>
      <w:r w:rsidR="00787957" w:rsidRPr="00B57C13">
        <w:rPr>
          <w:rFonts w:eastAsia="Times New Roman"/>
          <w:bCs/>
        </w:rPr>
        <w:t>12.11.2015 № 237 «Об утверждении муниципальной программы «Улучшение условий и охрана труда в Тейковском муниципальном районе»</w:t>
      </w:r>
      <w:r w:rsidRPr="00B57C13">
        <w:rPr>
          <w:rFonts w:eastAsia="Times New Roman"/>
          <w:bCs/>
        </w:rPr>
        <w:t>»</w:t>
      </w:r>
      <w:r w:rsidRPr="00B57C13">
        <w:rPr>
          <w:bCs/>
          <w:lang w:eastAsia="en-US"/>
        </w:rPr>
        <w:t xml:space="preserve"> </w:t>
      </w:r>
      <w:r w:rsidRPr="00B57C13">
        <w:rPr>
          <w:rFonts w:eastAsia="Times New Roman"/>
          <w:bCs/>
        </w:rPr>
        <w:t>следующие изменения:</w:t>
      </w:r>
    </w:p>
    <w:p w:rsidR="007131CD" w:rsidRPr="00B57C13" w:rsidRDefault="00F05D64" w:rsidP="00F05D64">
      <w:pPr>
        <w:widowControl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B57C13">
        <w:rPr>
          <w:bCs/>
          <w:lang w:eastAsia="en-US"/>
        </w:rPr>
        <w:t>1. В</w:t>
      </w:r>
      <w:r w:rsidR="007131CD" w:rsidRPr="00B57C13">
        <w:rPr>
          <w:bCs/>
          <w:lang w:eastAsia="en-US"/>
        </w:rPr>
        <w:t xml:space="preserve"> приложении к постановлению:</w:t>
      </w:r>
    </w:p>
    <w:p w:rsidR="007131CD" w:rsidRPr="00B57C13" w:rsidRDefault="00F05D64" w:rsidP="00F05D6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B57C13">
        <w:rPr>
          <w:bCs/>
          <w:lang w:eastAsia="en-US"/>
        </w:rPr>
        <w:t>1.</w:t>
      </w:r>
      <w:r w:rsidR="004C0AB6" w:rsidRPr="00B57C13">
        <w:rPr>
          <w:bCs/>
          <w:lang w:eastAsia="en-US"/>
        </w:rPr>
        <w:t>1.</w:t>
      </w:r>
      <w:r w:rsidR="007131CD" w:rsidRPr="00B57C13">
        <w:rPr>
          <w:bCs/>
          <w:lang w:eastAsia="en-US"/>
        </w:rPr>
        <w:t xml:space="preserve"> Раздел «1. Паспорт программы</w:t>
      </w:r>
      <w:r w:rsidR="004C0AB6" w:rsidRPr="00B57C13">
        <w:rPr>
          <w:bCs/>
          <w:lang w:eastAsia="en-US"/>
        </w:rPr>
        <w:t xml:space="preserve">» </w:t>
      </w:r>
      <w:r w:rsidR="007131CD" w:rsidRPr="00B57C13">
        <w:rPr>
          <w:bCs/>
          <w:lang w:eastAsia="en-US"/>
        </w:rPr>
        <w:t xml:space="preserve">изложить в новой редакции </w:t>
      </w:r>
      <w:r w:rsidR="004C0AB6" w:rsidRPr="00B57C13">
        <w:rPr>
          <w:bCs/>
          <w:lang w:eastAsia="en-US"/>
        </w:rPr>
        <w:t xml:space="preserve">согласно </w:t>
      </w:r>
      <w:r w:rsidR="007131CD" w:rsidRPr="00B57C13">
        <w:rPr>
          <w:bCs/>
          <w:lang w:eastAsia="en-US"/>
        </w:rPr>
        <w:t>приложени</w:t>
      </w:r>
      <w:r w:rsidR="004C0AB6" w:rsidRPr="00B57C13">
        <w:rPr>
          <w:bCs/>
          <w:lang w:eastAsia="en-US"/>
        </w:rPr>
        <w:t>ю 1</w:t>
      </w:r>
      <w:r w:rsidR="007131CD" w:rsidRPr="00B57C13">
        <w:rPr>
          <w:bCs/>
          <w:lang w:eastAsia="en-US"/>
        </w:rPr>
        <w:t>.</w:t>
      </w:r>
    </w:p>
    <w:p w:rsidR="007131CD" w:rsidRPr="00B57C13" w:rsidRDefault="00F05D64" w:rsidP="00F05D64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57C13">
        <w:rPr>
          <w:bCs/>
          <w:lang w:eastAsia="en-US"/>
        </w:rPr>
        <w:t>1.</w:t>
      </w:r>
      <w:r w:rsidR="007131CD" w:rsidRPr="00B57C13">
        <w:rPr>
          <w:bCs/>
          <w:lang w:eastAsia="en-US"/>
        </w:rPr>
        <w:t xml:space="preserve">2. </w:t>
      </w:r>
      <w:r w:rsidR="008F6958" w:rsidRPr="00B57C13">
        <w:rPr>
          <w:bCs/>
          <w:lang w:eastAsia="en-US"/>
        </w:rPr>
        <w:t xml:space="preserve">Таблицу 3 «Ресурсное обеспечение реализации </w:t>
      </w:r>
      <w:r w:rsidR="00DA00C6" w:rsidRPr="00B57C13">
        <w:rPr>
          <w:bCs/>
          <w:lang w:eastAsia="en-US"/>
        </w:rPr>
        <w:t>п</w:t>
      </w:r>
      <w:r w:rsidR="008F6958" w:rsidRPr="00B57C13">
        <w:rPr>
          <w:bCs/>
          <w:lang w:eastAsia="en-US"/>
        </w:rPr>
        <w:t>рограммы</w:t>
      </w:r>
      <w:r w:rsidR="00DA00C6" w:rsidRPr="00B57C13">
        <w:rPr>
          <w:bCs/>
          <w:lang w:eastAsia="en-US"/>
        </w:rPr>
        <w:t>»</w:t>
      </w:r>
      <w:r w:rsidR="008F6958" w:rsidRPr="00B57C13">
        <w:rPr>
          <w:bCs/>
          <w:lang w:eastAsia="en-US"/>
        </w:rPr>
        <w:t xml:space="preserve"> изложить</w:t>
      </w:r>
      <w:r w:rsidR="007131CD" w:rsidRPr="00B57C13">
        <w:rPr>
          <w:bCs/>
          <w:lang w:eastAsia="en-US"/>
        </w:rPr>
        <w:t xml:space="preserve"> в новой редакции</w:t>
      </w:r>
      <w:r w:rsidR="004C0AB6" w:rsidRPr="00B57C13">
        <w:rPr>
          <w:bCs/>
          <w:lang w:eastAsia="en-US"/>
        </w:rPr>
        <w:t xml:space="preserve"> согласно приложению 2</w:t>
      </w:r>
      <w:r w:rsidR="007131CD" w:rsidRPr="00B57C13">
        <w:rPr>
          <w:bCs/>
          <w:lang w:eastAsia="en-US"/>
        </w:rPr>
        <w:t>.</w:t>
      </w:r>
    </w:p>
    <w:p w:rsidR="00DA00C6" w:rsidRPr="00B57C13" w:rsidRDefault="00DA00C6" w:rsidP="00F05D64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7131CD" w:rsidRPr="00B57C13" w:rsidRDefault="00F05D64" w:rsidP="00F05D64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57C13">
        <w:rPr>
          <w:bCs/>
          <w:lang w:eastAsia="en-US"/>
        </w:rPr>
        <w:t>2</w:t>
      </w:r>
      <w:r w:rsidR="007131CD" w:rsidRPr="00B57C13">
        <w:rPr>
          <w:bCs/>
          <w:lang w:eastAsia="en-US"/>
        </w:rPr>
        <w:t>.  В приложении к муниципальной</w:t>
      </w:r>
      <w:r w:rsidR="00DA00C6" w:rsidRPr="00B57C13">
        <w:rPr>
          <w:bCs/>
          <w:lang w:eastAsia="en-US"/>
        </w:rPr>
        <w:t xml:space="preserve"> программе «Улучшение условий и охрана труда в Тейковском муниципальном районе» - подпрограмме</w:t>
      </w:r>
      <w:r w:rsidR="00DA00C6" w:rsidRPr="00B57C13">
        <w:rPr>
          <w:rFonts w:eastAsia="Times New Roman"/>
        </w:rPr>
        <w:t xml:space="preserve"> «</w:t>
      </w:r>
      <w:r w:rsidR="00DA00C6" w:rsidRPr="00B57C13">
        <w:rPr>
          <w:bCs/>
          <w:lang w:eastAsia="en-US"/>
        </w:rPr>
        <w:t>Улучшение условий и охраны труда в администрации Тейковского муниципального района, структурных подразделениях администрации и учреждений Тейковского муниципального района»:</w:t>
      </w:r>
    </w:p>
    <w:p w:rsidR="007131CD" w:rsidRPr="00B57C13" w:rsidRDefault="00F05D64" w:rsidP="00F05D64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lang w:eastAsia="en-US"/>
        </w:rPr>
      </w:pPr>
      <w:r w:rsidRPr="00B57C13">
        <w:rPr>
          <w:bCs/>
          <w:spacing w:val="-6"/>
          <w:lang w:eastAsia="en-US"/>
        </w:rPr>
        <w:t>2</w:t>
      </w:r>
      <w:r w:rsidR="007131CD" w:rsidRPr="00B57C13">
        <w:rPr>
          <w:bCs/>
          <w:spacing w:val="-6"/>
          <w:lang w:eastAsia="en-US"/>
        </w:rPr>
        <w:t xml:space="preserve">.1. Раздел «1. Паспорт </w:t>
      </w:r>
      <w:r w:rsidR="00DA00C6" w:rsidRPr="00B57C13">
        <w:rPr>
          <w:bCs/>
          <w:spacing w:val="-6"/>
          <w:lang w:eastAsia="en-US"/>
        </w:rPr>
        <w:t>п</w:t>
      </w:r>
      <w:r w:rsidR="007131CD" w:rsidRPr="00B57C13">
        <w:rPr>
          <w:bCs/>
          <w:spacing w:val="-6"/>
          <w:lang w:eastAsia="en-US"/>
        </w:rPr>
        <w:t>одпрограммы</w:t>
      </w:r>
      <w:r w:rsidR="004C0AB6" w:rsidRPr="00B57C13">
        <w:rPr>
          <w:bCs/>
          <w:spacing w:val="-6"/>
          <w:lang w:eastAsia="en-US"/>
        </w:rPr>
        <w:t>»</w:t>
      </w:r>
      <w:r w:rsidR="007131CD" w:rsidRPr="00B57C13">
        <w:rPr>
          <w:bCs/>
          <w:spacing w:val="-6"/>
          <w:lang w:eastAsia="en-US"/>
        </w:rPr>
        <w:t xml:space="preserve"> изложить в новой редакции </w:t>
      </w:r>
      <w:r w:rsidR="004C0AB6" w:rsidRPr="00B57C13">
        <w:rPr>
          <w:bCs/>
          <w:spacing w:val="-6"/>
          <w:lang w:eastAsia="en-US"/>
        </w:rPr>
        <w:t>согласно приложению 3</w:t>
      </w:r>
      <w:r w:rsidR="007131CD" w:rsidRPr="00B57C13">
        <w:rPr>
          <w:bCs/>
          <w:spacing w:val="-6"/>
          <w:lang w:eastAsia="en-US"/>
        </w:rPr>
        <w:t>.</w:t>
      </w:r>
    </w:p>
    <w:p w:rsidR="007131CD" w:rsidRPr="00B57C13" w:rsidRDefault="00F05D64" w:rsidP="00F05D64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57C13">
        <w:rPr>
          <w:bCs/>
          <w:lang w:eastAsia="en-US"/>
        </w:rPr>
        <w:t>2</w:t>
      </w:r>
      <w:r w:rsidR="007131CD" w:rsidRPr="00B57C13">
        <w:rPr>
          <w:bCs/>
          <w:lang w:eastAsia="en-US"/>
        </w:rPr>
        <w:t xml:space="preserve">.2. </w:t>
      </w:r>
      <w:r w:rsidR="008F6958" w:rsidRPr="00B57C13">
        <w:rPr>
          <w:rFonts w:eastAsia="Times New Roman"/>
          <w:spacing w:val="2"/>
        </w:rPr>
        <w:t xml:space="preserve">Таблицу 5 «Ресурсное обеспечение реализации мероприятий подпрограммы» </w:t>
      </w:r>
      <w:r w:rsidR="007131CD" w:rsidRPr="00B57C13">
        <w:rPr>
          <w:bCs/>
          <w:lang w:eastAsia="en-US"/>
        </w:rPr>
        <w:t xml:space="preserve">изложить в новой редакции </w:t>
      </w:r>
      <w:r w:rsidR="00A244C4" w:rsidRPr="00B57C13">
        <w:rPr>
          <w:bCs/>
          <w:lang w:eastAsia="en-US"/>
        </w:rPr>
        <w:t xml:space="preserve">согласно </w:t>
      </w:r>
      <w:r w:rsidR="007131CD" w:rsidRPr="00B57C13">
        <w:rPr>
          <w:bCs/>
          <w:lang w:eastAsia="en-US"/>
        </w:rPr>
        <w:t>приложени</w:t>
      </w:r>
      <w:r w:rsidR="00A244C4" w:rsidRPr="00B57C13">
        <w:rPr>
          <w:bCs/>
          <w:lang w:eastAsia="en-US"/>
        </w:rPr>
        <w:t>ю 4</w:t>
      </w:r>
      <w:r w:rsidR="007131CD" w:rsidRPr="00B57C13">
        <w:rPr>
          <w:bCs/>
          <w:lang w:eastAsia="en-US"/>
        </w:rPr>
        <w:t>.</w:t>
      </w:r>
    </w:p>
    <w:p w:rsidR="007131CD" w:rsidRPr="00B57C13" w:rsidRDefault="007131CD" w:rsidP="00F05D64">
      <w:pPr>
        <w:widowControl w:val="0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A244C4" w:rsidRPr="00B57C13" w:rsidRDefault="00A244C4" w:rsidP="00A244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lang w:eastAsia="en-US"/>
        </w:rPr>
      </w:pPr>
    </w:p>
    <w:p w:rsidR="007131CD" w:rsidRPr="00B57C13" w:rsidRDefault="007131CD" w:rsidP="007131C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7131CD" w:rsidRPr="00B57C13" w:rsidRDefault="007131CD" w:rsidP="007131C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proofErr w:type="spellStart"/>
      <w:r w:rsidRPr="00B57C13">
        <w:rPr>
          <w:rFonts w:eastAsia="Times New Roman"/>
          <w:b/>
        </w:rPr>
        <w:t>И.о</w:t>
      </w:r>
      <w:proofErr w:type="spellEnd"/>
      <w:r w:rsidRPr="00B57C13">
        <w:rPr>
          <w:rFonts w:eastAsia="Times New Roman"/>
          <w:b/>
        </w:rPr>
        <w:t xml:space="preserve">. главы Тейковского </w:t>
      </w:r>
    </w:p>
    <w:p w:rsidR="007131CD" w:rsidRPr="00B57C13" w:rsidRDefault="007131CD" w:rsidP="007131C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B57C13">
        <w:rPr>
          <w:rFonts w:eastAsia="Times New Roman"/>
          <w:b/>
        </w:rPr>
        <w:t xml:space="preserve">муниципального района </w:t>
      </w:r>
      <w:r w:rsidRPr="00B57C13">
        <w:rPr>
          <w:rFonts w:eastAsia="Times New Roman"/>
          <w:b/>
        </w:rPr>
        <w:tab/>
        <w:t xml:space="preserve">                                   Е.С. Фиохина </w:t>
      </w:r>
    </w:p>
    <w:p w:rsidR="00F37DB5" w:rsidRPr="00B57C13" w:rsidRDefault="00F37DB5" w:rsidP="009709FE">
      <w:pPr>
        <w:rPr>
          <w:b/>
        </w:rPr>
      </w:pPr>
    </w:p>
    <w:p w:rsidR="00F37DB5" w:rsidRPr="00B57C13" w:rsidRDefault="00F37DB5" w:rsidP="009709FE">
      <w:pPr>
        <w:rPr>
          <w:b/>
        </w:rPr>
      </w:pPr>
    </w:p>
    <w:p w:rsidR="00F37DB5" w:rsidRPr="00B57C13" w:rsidRDefault="00F37DB5" w:rsidP="009709FE">
      <w:pPr>
        <w:rPr>
          <w:b/>
        </w:rPr>
      </w:pPr>
    </w:p>
    <w:p w:rsidR="009709FE" w:rsidRDefault="009709FE" w:rsidP="009709FE">
      <w:pPr>
        <w:rPr>
          <w:b/>
          <w:sz w:val="28"/>
          <w:szCs w:val="20"/>
        </w:rPr>
      </w:pPr>
      <w:r w:rsidRPr="00482356">
        <w:rPr>
          <w:b/>
          <w:sz w:val="28"/>
          <w:szCs w:val="20"/>
        </w:rPr>
        <w:t xml:space="preserve">   </w:t>
      </w: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7131CD" w:rsidRDefault="007131CD" w:rsidP="009709FE">
      <w:pPr>
        <w:rPr>
          <w:b/>
          <w:sz w:val="28"/>
          <w:szCs w:val="20"/>
        </w:rPr>
      </w:pPr>
    </w:p>
    <w:p w:rsidR="00252DBA" w:rsidRDefault="00252DBA" w:rsidP="009709FE">
      <w:pPr>
        <w:rPr>
          <w:b/>
          <w:sz w:val="28"/>
          <w:szCs w:val="20"/>
        </w:rPr>
      </w:pPr>
    </w:p>
    <w:p w:rsidR="00D50A1F" w:rsidRDefault="00D50A1F" w:rsidP="009709FE">
      <w:pPr>
        <w:rPr>
          <w:b/>
          <w:sz w:val="28"/>
          <w:szCs w:val="20"/>
        </w:rPr>
      </w:pPr>
    </w:p>
    <w:p w:rsidR="00D50A1F" w:rsidRDefault="00D50A1F" w:rsidP="009709FE">
      <w:pPr>
        <w:rPr>
          <w:b/>
          <w:sz w:val="28"/>
          <w:szCs w:val="20"/>
        </w:rPr>
      </w:pPr>
    </w:p>
    <w:p w:rsidR="00D50A1F" w:rsidRDefault="00D50A1F" w:rsidP="009709FE">
      <w:pPr>
        <w:rPr>
          <w:b/>
          <w:sz w:val="28"/>
          <w:szCs w:val="20"/>
        </w:rPr>
      </w:pP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Приложение 1</w:t>
      </w: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к постановлению администрации</w:t>
      </w: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Тейковского муниципального района</w:t>
      </w:r>
    </w:p>
    <w:p w:rsidR="008108F2" w:rsidRPr="00B57C13" w:rsidRDefault="008108F2" w:rsidP="008108F2">
      <w:pPr>
        <w:autoSpaceDE w:val="0"/>
        <w:autoSpaceDN w:val="0"/>
        <w:adjustRightInd w:val="0"/>
        <w:outlineLvl w:val="0"/>
        <w:rPr>
          <w:rFonts w:eastAsia="Times New Roman"/>
          <w:bCs/>
        </w:rPr>
      </w:pPr>
      <w:r w:rsidRPr="00B57C13">
        <w:rPr>
          <w:rFonts w:eastAsia="Times New Roman"/>
        </w:rPr>
        <w:t xml:space="preserve">                                                                                           </w:t>
      </w:r>
      <w:r w:rsidRPr="00B57C13">
        <w:rPr>
          <w:rFonts w:eastAsia="Times New Roman"/>
          <w:bCs/>
        </w:rPr>
        <w:t xml:space="preserve">от </w:t>
      </w:r>
      <w:r w:rsidR="00B57C13" w:rsidRPr="00B57C13">
        <w:rPr>
          <w:rFonts w:eastAsia="Times New Roman"/>
          <w:bCs/>
        </w:rPr>
        <w:t>10.12.2019</w:t>
      </w:r>
      <w:r w:rsidRPr="00B57C13">
        <w:rPr>
          <w:rFonts w:eastAsia="Times New Roman"/>
          <w:bCs/>
        </w:rPr>
        <w:t xml:space="preserve">    № </w:t>
      </w:r>
      <w:r w:rsidR="00B57C13" w:rsidRPr="00B57C13">
        <w:rPr>
          <w:rFonts w:eastAsia="Times New Roman"/>
          <w:bCs/>
        </w:rPr>
        <w:t>334</w:t>
      </w:r>
      <w:r w:rsidRPr="00B57C13">
        <w:rPr>
          <w:rFonts w:eastAsia="Times New Roman"/>
          <w:bCs/>
        </w:rPr>
        <w:t xml:space="preserve"> </w:t>
      </w:r>
    </w:p>
    <w:p w:rsidR="008108F2" w:rsidRPr="00B57C13" w:rsidRDefault="008108F2" w:rsidP="008108F2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B57C13">
        <w:rPr>
          <w:rFonts w:eastAsia="Times New Roman"/>
        </w:rPr>
        <w:t xml:space="preserve">   </w:t>
      </w:r>
    </w:p>
    <w:p w:rsidR="008108F2" w:rsidRPr="00B57C13" w:rsidRDefault="008108F2" w:rsidP="008108F2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1"/>
      </w:tblGrid>
      <w:tr w:rsidR="008108F2" w:rsidRPr="00B57C13" w:rsidTr="00A8210A">
        <w:tc>
          <w:tcPr>
            <w:tcW w:w="9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8F2" w:rsidRPr="00B57C13" w:rsidRDefault="008108F2" w:rsidP="0081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B57C13">
              <w:rPr>
                <w:rFonts w:eastAsia="Times New Roman"/>
                <w:b/>
                <w:bCs/>
              </w:rPr>
              <w:t xml:space="preserve"> 1. Паспорт  программы</w:t>
            </w:r>
          </w:p>
          <w:p w:rsidR="008108F2" w:rsidRPr="00B57C13" w:rsidRDefault="008108F2" w:rsidP="008108F2">
            <w:pPr>
              <w:ind w:firstLine="293"/>
              <w:jc w:val="center"/>
              <w:rPr>
                <w:rFonts w:eastAsia="Times New Roman"/>
              </w:rPr>
            </w:pPr>
          </w:p>
        </w:tc>
      </w:tr>
      <w:tr w:rsidR="008108F2" w:rsidRPr="00B57C13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Наименование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8F2" w:rsidRPr="00B57C13" w:rsidRDefault="008108F2" w:rsidP="008108F2">
            <w:pPr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«</w:t>
            </w:r>
            <w:r w:rsidRPr="00B57C13">
              <w:rPr>
                <w:rFonts w:eastAsia="Times New Roman"/>
                <w:b/>
              </w:rPr>
              <w:t>Улучшение условий и охраны труда в Тейковском муниципальном районе»</w:t>
            </w:r>
            <w:r w:rsidRPr="00B57C13">
              <w:rPr>
                <w:rFonts w:eastAsia="Times New Roman"/>
              </w:rPr>
              <w:t xml:space="preserve"> </w:t>
            </w:r>
          </w:p>
        </w:tc>
      </w:tr>
      <w:tr w:rsidR="008108F2" w:rsidRPr="00B57C13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Срок реализации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Год начала реализации программы - 2015г.</w:t>
            </w:r>
          </w:p>
          <w:p w:rsidR="008108F2" w:rsidRPr="00B57C13" w:rsidRDefault="008108F2" w:rsidP="008108F2">
            <w:pPr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Год завершения реализации программы  - 2020г.</w:t>
            </w:r>
          </w:p>
        </w:tc>
      </w:tr>
      <w:tr w:rsidR="008108F2" w:rsidRPr="00B57C13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Администратор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Администрация Тейковского муниципального района</w:t>
            </w:r>
          </w:p>
        </w:tc>
      </w:tr>
      <w:tr w:rsidR="008108F2" w:rsidRPr="00B57C13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lastRenderedPageBreak/>
              <w:t>Исполнители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Органы МСУ Тейковского муниципального района</w:t>
            </w:r>
          </w:p>
        </w:tc>
      </w:tr>
      <w:tr w:rsidR="008108F2" w:rsidRPr="00B57C13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Перечень подпрограмм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08F2" w:rsidRPr="00B57C13" w:rsidRDefault="008108F2" w:rsidP="008108F2">
            <w:pPr>
              <w:contextualSpacing/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Улучшение условий  и охраны труда в администрации Тейковского муниципального района, структурных подразделениях  администрации и учреждений Тейковского муниципального района</w:t>
            </w:r>
          </w:p>
        </w:tc>
      </w:tr>
      <w:tr w:rsidR="008108F2" w:rsidRPr="00B57C13" w:rsidTr="00A8210A">
        <w:trPr>
          <w:trHeight w:val="6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B57C13" w:rsidRDefault="008108F2" w:rsidP="008108F2">
            <w:pPr>
              <w:widowControl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Цели и задачи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увеличение количества рабочих мест, соответствующих требованиям охраны труда на основе специальной оценки условий труда;</w:t>
            </w:r>
          </w:p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 xml:space="preserve">-снижение производственного травматизма и профессиональной заболеваемости работников организаций на территории Тейковского муниципального района; </w:t>
            </w:r>
          </w:p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 xml:space="preserve"> 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8108F2" w:rsidRPr="00B57C13" w:rsidTr="00A8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B57C13" w:rsidRDefault="008108F2" w:rsidP="008108F2">
            <w:pPr>
              <w:widowControl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Объем ресурсного обеспечения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Общий объем бюджетных ассигнований</w:t>
            </w:r>
            <w:proofErr w:type="gramStart"/>
            <w:r w:rsidRPr="00B57C13">
              <w:rPr>
                <w:rFonts w:eastAsia="Times New Roman"/>
              </w:rPr>
              <w:t xml:space="preserve"> :</w:t>
            </w:r>
            <w:proofErr w:type="gramEnd"/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57C13">
                <w:rPr>
                  <w:rFonts w:eastAsia="Times New Roman"/>
                </w:rPr>
                <w:t>2015 г</w:t>
              </w:r>
            </w:smartTag>
            <w:r w:rsidRPr="00B57C13">
              <w:rPr>
                <w:rFonts w:eastAsia="Times New Roman"/>
              </w:rPr>
              <w:t>. -0,0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7C13">
                <w:rPr>
                  <w:rFonts w:eastAsia="Times New Roman"/>
                </w:rPr>
                <w:t>2016 г</w:t>
              </w:r>
            </w:smartTag>
            <w:r w:rsidRPr="00B57C13">
              <w:rPr>
                <w:rFonts w:eastAsia="Times New Roman"/>
              </w:rPr>
              <w:t>. – 50,0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7C13">
                <w:rPr>
                  <w:rFonts w:eastAsia="Times New Roman"/>
                </w:rPr>
                <w:t>2017 г</w:t>
              </w:r>
            </w:smartTag>
            <w:r w:rsidRPr="00B57C13">
              <w:rPr>
                <w:rFonts w:eastAsia="Times New Roman"/>
              </w:rPr>
              <w:t>. – 64,7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57C13">
                <w:rPr>
                  <w:rFonts w:eastAsia="Times New Roman"/>
                </w:rPr>
                <w:t>2018 г</w:t>
              </w:r>
            </w:smartTag>
            <w:r w:rsidRPr="00B57C13">
              <w:rPr>
                <w:rFonts w:eastAsia="Times New Roman"/>
              </w:rPr>
              <w:t>. – 87,55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57C13">
                <w:rPr>
                  <w:rFonts w:eastAsia="Times New Roman"/>
                </w:rPr>
                <w:t>2019 г</w:t>
              </w:r>
            </w:smartTag>
            <w:r w:rsidRPr="00B57C13">
              <w:rPr>
                <w:rFonts w:eastAsia="Times New Roman"/>
              </w:rPr>
              <w:t>. – 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7C13">
                <w:rPr>
                  <w:rFonts w:eastAsia="Times New Roman"/>
                </w:rPr>
                <w:t>2020 г</w:t>
              </w:r>
            </w:smartTag>
            <w:r w:rsidRPr="00B57C13">
              <w:rPr>
                <w:rFonts w:eastAsia="Times New Roman"/>
              </w:rPr>
              <w:t>. – 50,0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Бюджет Тейковского муниципального района: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2015  г. – 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7C13">
                <w:rPr>
                  <w:rFonts w:eastAsia="Times New Roman"/>
                </w:rPr>
                <w:t>2016 г</w:t>
              </w:r>
            </w:smartTag>
            <w:r w:rsidRPr="00B57C13">
              <w:rPr>
                <w:rFonts w:eastAsia="Times New Roman"/>
              </w:rPr>
              <w:t>. – 50,0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7C13">
                <w:rPr>
                  <w:rFonts w:eastAsia="Times New Roman"/>
                </w:rPr>
                <w:t>2017 г</w:t>
              </w:r>
            </w:smartTag>
            <w:r w:rsidRPr="00B57C13">
              <w:rPr>
                <w:rFonts w:eastAsia="Times New Roman"/>
              </w:rPr>
              <w:t>. – 64,7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57C13">
                <w:rPr>
                  <w:rFonts w:eastAsia="Times New Roman"/>
                </w:rPr>
                <w:t>2018 г</w:t>
              </w:r>
            </w:smartTag>
            <w:r w:rsidRPr="00B57C13">
              <w:rPr>
                <w:rFonts w:eastAsia="Times New Roman"/>
              </w:rPr>
              <w:t>. – 87,55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57C13">
                <w:rPr>
                  <w:rFonts w:eastAsia="Times New Roman"/>
                </w:rPr>
                <w:t>2019 г</w:t>
              </w:r>
            </w:smartTag>
            <w:r w:rsidRPr="00B57C13">
              <w:rPr>
                <w:rFonts w:eastAsia="Times New Roman"/>
              </w:rPr>
              <w:t>. – 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57C13">
                <w:rPr>
                  <w:rFonts w:eastAsia="Times New Roman"/>
                </w:rPr>
                <w:t>2020 г</w:t>
              </w:r>
            </w:smartTag>
            <w:r w:rsidRPr="00B57C13">
              <w:rPr>
                <w:rFonts w:eastAsia="Times New Roman"/>
              </w:rPr>
              <w:t>. – 50,0 тыс. руб.</w:t>
            </w:r>
          </w:p>
        </w:tc>
      </w:tr>
    </w:tbl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8108F2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</w:rPr>
      </w:pP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Приложение 2</w:t>
      </w: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к постановлению администрации</w:t>
      </w: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Тейковского муниципального района</w:t>
      </w:r>
    </w:p>
    <w:p w:rsidR="008108F2" w:rsidRPr="00B57C13" w:rsidRDefault="008108F2" w:rsidP="008108F2">
      <w:pPr>
        <w:autoSpaceDE w:val="0"/>
        <w:autoSpaceDN w:val="0"/>
        <w:adjustRightInd w:val="0"/>
        <w:outlineLvl w:val="0"/>
        <w:rPr>
          <w:rFonts w:eastAsia="Times New Roman"/>
          <w:bCs/>
        </w:rPr>
      </w:pPr>
      <w:r w:rsidRPr="00B57C13">
        <w:rPr>
          <w:rFonts w:eastAsia="Times New Roman"/>
        </w:rPr>
        <w:t xml:space="preserve">                                                                                         </w:t>
      </w:r>
      <w:r w:rsidRPr="00B57C13">
        <w:rPr>
          <w:rFonts w:eastAsia="Times New Roman"/>
          <w:bCs/>
        </w:rPr>
        <w:t xml:space="preserve">от </w:t>
      </w:r>
      <w:r w:rsidR="00B57C13" w:rsidRPr="00B57C13">
        <w:rPr>
          <w:rFonts w:eastAsia="Times New Roman"/>
          <w:bCs/>
        </w:rPr>
        <w:t xml:space="preserve"> 10.12.2019</w:t>
      </w:r>
      <w:r w:rsidRPr="00B57C13">
        <w:rPr>
          <w:rFonts w:eastAsia="Times New Roman"/>
          <w:bCs/>
        </w:rPr>
        <w:t xml:space="preserve">      № </w:t>
      </w:r>
      <w:r w:rsidR="00B57C13" w:rsidRPr="00B57C13">
        <w:rPr>
          <w:rFonts w:eastAsia="Times New Roman"/>
          <w:bCs/>
        </w:rPr>
        <w:t>334</w:t>
      </w:r>
      <w:r w:rsidRPr="00B57C13">
        <w:rPr>
          <w:rFonts w:eastAsia="Times New Roman"/>
          <w:bCs/>
        </w:rPr>
        <w:t xml:space="preserve"> </w:t>
      </w:r>
    </w:p>
    <w:p w:rsidR="008108F2" w:rsidRPr="00B57C13" w:rsidRDefault="008108F2" w:rsidP="008108F2">
      <w:pPr>
        <w:autoSpaceDE w:val="0"/>
        <w:autoSpaceDN w:val="0"/>
        <w:adjustRightInd w:val="0"/>
        <w:outlineLvl w:val="0"/>
        <w:rPr>
          <w:rFonts w:eastAsia="Times New Roman"/>
          <w:bCs/>
        </w:rPr>
      </w:pPr>
    </w:p>
    <w:p w:rsidR="008108F2" w:rsidRPr="00B57C13" w:rsidRDefault="008108F2" w:rsidP="008108F2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B57C13">
        <w:rPr>
          <w:rFonts w:eastAsia="Times New Roman"/>
        </w:rPr>
        <w:t xml:space="preserve">  </w:t>
      </w:r>
    </w:p>
    <w:p w:rsidR="008108F2" w:rsidRPr="00B57C13" w:rsidRDefault="008108F2" w:rsidP="008108F2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</w:rPr>
      </w:pPr>
    </w:p>
    <w:p w:rsidR="008108F2" w:rsidRPr="00B57C13" w:rsidRDefault="008108F2" w:rsidP="008108F2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</w:rPr>
      </w:pPr>
      <w:r w:rsidRPr="00B57C13">
        <w:rPr>
          <w:rFonts w:eastAsia="Times New Roman"/>
          <w:bCs/>
        </w:rPr>
        <w:t>Таблица 3</w:t>
      </w:r>
    </w:p>
    <w:p w:rsidR="008108F2" w:rsidRPr="00B57C13" w:rsidRDefault="008108F2" w:rsidP="008108F2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</w:rPr>
      </w:pPr>
    </w:p>
    <w:p w:rsidR="008108F2" w:rsidRPr="00B57C13" w:rsidRDefault="008108F2" w:rsidP="008108F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57C13">
        <w:rPr>
          <w:rFonts w:eastAsia="Times New Roman"/>
          <w:b/>
          <w:bCs/>
        </w:rPr>
        <w:t>Ресурсное обеспечение реализации программы</w:t>
      </w:r>
    </w:p>
    <w:p w:rsidR="008108F2" w:rsidRPr="00B57C13" w:rsidRDefault="008108F2" w:rsidP="008108F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8108F2" w:rsidRPr="008108F2" w:rsidRDefault="008108F2" w:rsidP="008108F2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</w:rPr>
      </w:pPr>
      <w:r w:rsidRPr="00B57C13">
        <w:rPr>
          <w:rFonts w:eastAsia="Times New Roman"/>
          <w:bCs/>
        </w:rPr>
        <w:t>тыс. руб</w:t>
      </w:r>
      <w:r w:rsidRPr="008108F2">
        <w:rPr>
          <w:rFonts w:eastAsia="Times New Roman"/>
          <w:bCs/>
          <w:sz w:val="28"/>
          <w:szCs w:val="28"/>
        </w:rPr>
        <w:t>.</w:t>
      </w:r>
    </w:p>
    <w:tbl>
      <w:tblPr>
        <w:tblW w:w="981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06"/>
        <w:gridCol w:w="3120"/>
        <w:gridCol w:w="1023"/>
        <w:gridCol w:w="1134"/>
        <w:gridCol w:w="850"/>
        <w:gridCol w:w="851"/>
        <w:gridCol w:w="992"/>
        <w:gridCol w:w="1134"/>
      </w:tblGrid>
      <w:tr w:rsidR="008108F2" w:rsidRPr="00B57C13" w:rsidTr="00A8210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 xml:space="preserve">№ </w:t>
            </w:r>
            <w:proofErr w:type="gramStart"/>
            <w:r w:rsidRPr="00B57C13">
              <w:rPr>
                <w:rFonts w:eastAsia="Times New Roman"/>
                <w:b/>
              </w:rPr>
              <w:t>п</w:t>
            </w:r>
            <w:proofErr w:type="gramEnd"/>
            <w:r w:rsidRPr="00B57C13">
              <w:rPr>
                <w:rFonts w:eastAsia="Times New Roman"/>
                <w:b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2015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2016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 xml:space="preserve"> год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2017 год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2018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год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2019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год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2020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 xml:space="preserve"> год 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</w:p>
        </w:tc>
      </w:tr>
      <w:tr w:rsidR="008108F2" w:rsidRPr="00B57C13" w:rsidTr="00A8210A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Программа «</w:t>
            </w:r>
            <w:r w:rsidRPr="00B57C13">
              <w:rPr>
                <w:rFonts w:eastAsia="Times New Roman"/>
                <w:bCs/>
                <w:iCs/>
              </w:rPr>
              <w:t>Улучшение условий и охраны труда в Тейковском муниципальном районе</w:t>
            </w:r>
            <w:r w:rsidRPr="00B57C13">
              <w:rPr>
                <w:rFonts w:eastAsia="Times New Roman"/>
              </w:rPr>
              <w:t>»</w:t>
            </w:r>
            <w:proofErr w:type="gramStart"/>
            <w:r w:rsidRPr="00B57C13">
              <w:rPr>
                <w:rFonts w:eastAsia="Times New Roman"/>
              </w:rPr>
              <w:t xml:space="preserve"> ,</w:t>
            </w:r>
            <w:proofErr w:type="gramEnd"/>
            <w:r w:rsidRPr="00B57C13">
              <w:rPr>
                <w:rFonts w:eastAsia="Times New Roman"/>
              </w:rPr>
              <w:t xml:space="preserve"> 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</w:tr>
      <w:tr w:rsidR="008108F2" w:rsidRPr="00B57C13" w:rsidTr="00A8210A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</w:tr>
      <w:tr w:rsidR="008108F2" w:rsidRPr="00B57C13" w:rsidTr="00A8210A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</w:tr>
      <w:tr w:rsidR="008108F2" w:rsidRPr="00B57C13" w:rsidTr="00A8210A">
        <w:trPr>
          <w:trHeight w:val="3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Подпрограмма</w:t>
            </w:r>
          </w:p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«</w:t>
            </w:r>
            <w:r w:rsidRPr="00B57C13">
              <w:rPr>
                <w:rFonts w:eastAsia="Times New Roman"/>
                <w:bCs/>
              </w:rPr>
              <w:t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 района</w:t>
            </w:r>
            <w:r w:rsidRPr="00B57C13">
              <w:rPr>
                <w:rFonts w:eastAsia="Times New Roman"/>
              </w:rPr>
              <w:t>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</w:tr>
      <w:tr w:rsidR="008108F2" w:rsidRPr="00B57C13" w:rsidTr="00A8210A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</w:tr>
      <w:tr w:rsidR="008108F2" w:rsidRPr="00B57C13" w:rsidTr="00A8210A">
        <w:trPr>
          <w:trHeight w:val="33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</w:tr>
    </w:tbl>
    <w:p w:rsidR="008108F2" w:rsidRPr="008108F2" w:rsidRDefault="008108F2" w:rsidP="008108F2">
      <w:pPr>
        <w:spacing w:after="200" w:line="256" w:lineRule="auto"/>
        <w:rPr>
          <w:rFonts w:eastAsia="Times New Roman"/>
          <w:sz w:val="28"/>
          <w:szCs w:val="28"/>
        </w:rPr>
      </w:pPr>
    </w:p>
    <w:p w:rsidR="008108F2" w:rsidRDefault="008108F2" w:rsidP="008108F2">
      <w:pPr>
        <w:spacing w:after="200" w:line="256" w:lineRule="auto"/>
        <w:rPr>
          <w:rFonts w:eastAsia="Times New Roman"/>
          <w:sz w:val="28"/>
          <w:szCs w:val="28"/>
        </w:rPr>
      </w:pPr>
    </w:p>
    <w:p w:rsidR="008108F2" w:rsidRDefault="008108F2" w:rsidP="008108F2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:rsidR="008108F2" w:rsidRPr="008108F2" w:rsidRDefault="008108F2" w:rsidP="008108F2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Приложение 3</w:t>
      </w: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к постановлению администрации</w:t>
      </w: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Тейковского муниципального района</w:t>
      </w:r>
    </w:p>
    <w:p w:rsidR="008108F2" w:rsidRPr="00B57C13" w:rsidRDefault="008108F2" w:rsidP="008108F2">
      <w:pPr>
        <w:autoSpaceDE w:val="0"/>
        <w:autoSpaceDN w:val="0"/>
        <w:adjustRightInd w:val="0"/>
        <w:outlineLvl w:val="0"/>
        <w:rPr>
          <w:rFonts w:eastAsia="Times New Roman"/>
          <w:bCs/>
        </w:rPr>
      </w:pPr>
      <w:r w:rsidRPr="00B57C13">
        <w:rPr>
          <w:rFonts w:eastAsia="Times New Roman"/>
        </w:rPr>
        <w:t xml:space="preserve">   </w:t>
      </w:r>
      <w:r w:rsidRPr="00B57C13">
        <w:rPr>
          <w:rFonts w:eastAsia="Times New Roman"/>
        </w:rPr>
        <w:tab/>
      </w:r>
      <w:r w:rsidRPr="00B57C13">
        <w:rPr>
          <w:rFonts w:eastAsia="Times New Roman"/>
        </w:rPr>
        <w:tab/>
      </w:r>
      <w:r w:rsidRPr="00B57C13">
        <w:rPr>
          <w:rFonts w:eastAsia="Times New Roman"/>
        </w:rPr>
        <w:tab/>
      </w:r>
      <w:r w:rsidRPr="00B57C13">
        <w:rPr>
          <w:rFonts w:eastAsia="Times New Roman"/>
        </w:rPr>
        <w:tab/>
      </w:r>
      <w:r w:rsidRPr="00B57C13">
        <w:rPr>
          <w:rFonts w:eastAsia="Times New Roman"/>
        </w:rPr>
        <w:tab/>
      </w:r>
      <w:r w:rsidRPr="00B57C13">
        <w:rPr>
          <w:rFonts w:eastAsia="Times New Roman"/>
        </w:rPr>
        <w:tab/>
      </w:r>
      <w:r w:rsidRPr="00B57C13">
        <w:rPr>
          <w:rFonts w:eastAsia="Times New Roman"/>
        </w:rPr>
        <w:tab/>
      </w:r>
      <w:r w:rsidRPr="00B57C13">
        <w:rPr>
          <w:rFonts w:eastAsia="Times New Roman"/>
        </w:rPr>
        <w:tab/>
      </w:r>
      <w:r w:rsidRPr="00B57C13">
        <w:rPr>
          <w:rFonts w:eastAsia="Times New Roman"/>
        </w:rPr>
        <w:tab/>
        <w:t xml:space="preserve">  </w:t>
      </w:r>
      <w:r w:rsidRPr="00B57C13">
        <w:rPr>
          <w:rFonts w:eastAsia="Times New Roman"/>
          <w:bCs/>
        </w:rPr>
        <w:t xml:space="preserve">от </w:t>
      </w:r>
      <w:r w:rsidR="00B57C13" w:rsidRPr="00B57C13">
        <w:rPr>
          <w:rFonts w:eastAsia="Times New Roman"/>
          <w:bCs/>
        </w:rPr>
        <w:t xml:space="preserve">  10.12.2019</w:t>
      </w:r>
      <w:r w:rsidRPr="00B57C13">
        <w:rPr>
          <w:rFonts w:eastAsia="Times New Roman"/>
          <w:bCs/>
        </w:rPr>
        <w:t xml:space="preserve">     № </w:t>
      </w:r>
      <w:r w:rsidR="00B57C13" w:rsidRPr="00B57C13">
        <w:rPr>
          <w:rFonts w:eastAsia="Times New Roman"/>
          <w:bCs/>
        </w:rPr>
        <w:t>334</w:t>
      </w:r>
      <w:r w:rsidRPr="00B57C13">
        <w:rPr>
          <w:rFonts w:eastAsia="Times New Roman"/>
          <w:bCs/>
        </w:rPr>
        <w:t xml:space="preserve"> </w:t>
      </w:r>
    </w:p>
    <w:p w:rsidR="008108F2" w:rsidRPr="00B57C13" w:rsidRDefault="008108F2" w:rsidP="008108F2">
      <w:pPr>
        <w:autoSpaceDE w:val="0"/>
        <w:autoSpaceDN w:val="0"/>
        <w:adjustRightInd w:val="0"/>
        <w:outlineLvl w:val="0"/>
        <w:rPr>
          <w:rFonts w:eastAsia="Times New Roman"/>
        </w:rPr>
      </w:pPr>
    </w:p>
    <w:p w:rsidR="008108F2" w:rsidRPr="00B57C13" w:rsidRDefault="008108F2" w:rsidP="008108F2">
      <w:pPr>
        <w:spacing w:after="160" w:line="259" w:lineRule="auto"/>
        <w:rPr>
          <w:rFonts w:ascii="Calibri" w:eastAsia="Times New Roman" w:hAnsi="Calibri"/>
        </w:rPr>
      </w:pPr>
    </w:p>
    <w:p w:rsidR="008108F2" w:rsidRPr="00B57C13" w:rsidRDefault="008108F2" w:rsidP="008108F2">
      <w:pPr>
        <w:rPr>
          <w:rFonts w:eastAsia="Times New Roman"/>
          <w:b/>
        </w:rPr>
      </w:pPr>
      <w:r w:rsidRPr="00B57C13">
        <w:rPr>
          <w:rFonts w:eastAsia="Times New Roman"/>
        </w:rPr>
        <w:t xml:space="preserve">                                                   </w:t>
      </w:r>
      <w:r w:rsidRPr="00B57C13">
        <w:rPr>
          <w:rFonts w:eastAsia="Times New Roman"/>
          <w:b/>
        </w:rPr>
        <w:t xml:space="preserve">1. </w:t>
      </w:r>
      <w:r w:rsidRPr="00B57C13">
        <w:rPr>
          <w:rFonts w:eastAsia="Times New Roman"/>
          <w:b/>
          <w:bCs/>
        </w:rPr>
        <w:t xml:space="preserve">Паспорт подпрограммы </w:t>
      </w:r>
    </w:p>
    <w:p w:rsidR="008108F2" w:rsidRPr="008108F2" w:rsidRDefault="008108F2" w:rsidP="008108F2">
      <w:pPr>
        <w:jc w:val="center"/>
        <w:rPr>
          <w:rFonts w:eastAsia="Times New Roman"/>
          <w:b/>
          <w:bCs/>
          <w:sz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6900"/>
      </w:tblGrid>
      <w:tr w:rsidR="008108F2" w:rsidRPr="00B57C13" w:rsidTr="00A8210A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B57C13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B57C13" w:rsidRDefault="008108F2" w:rsidP="008108F2">
            <w:pPr>
              <w:contextualSpacing/>
              <w:jc w:val="both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«</w:t>
            </w:r>
            <w:r w:rsidRPr="00B57C13">
              <w:rPr>
                <w:rFonts w:eastAsia="Times New Roman"/>
                <w:b/>
                <w:bCs/>
              </w:rPr>
              <w:t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 района</w:t>
            </w:r>
            <w:r w:rsidRPr="00B57C13">
              <w:rPr>
                <w:rFonts w:eastAsia="Times New Roman"/>
                <w:b/>
              </w:rPr>
              <w:t>»</w:t>
            </w:r>
          </w:p>
        </w:tc>
      </w:tr>
      <w:tr w:rsidR="008108F2" w:rsidRPr="00B57C13" w:rsidTr="00A8210A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B57C13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Год начала реализации подпрограммы - 2015</w:t>
            </w:r>
          </w:p>
          <w:p w:rsidR="008108F2" w:rsidRPr="00B57C13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Год завершения реализации подпрограммы - 2020</w:t>
            </w:r>
          </w:p>
        </w:tc>
      </w:tr>
      <w:tr w:rsidR="008108F2" w:rsidRPr="00B57C13" w:rsidTr="00A8210A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B57C13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Исполнители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Отделы администрации Тейковского муниципального района</w:t>
            </w:r>
          </w:p>
        </w:tc>
      </w:tr>
      <w:tr w:rsidR="008108F2" w:rsidRPr="00B57C13" w:rsidTr="00A8210A">
        <w:trPr>
          <w:trHeight w:val="2393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08F2" w:rsidRPr="00B57C13" w:rsidRDefault="008108F2" w:rsidP="008108F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Цель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увеличение количества рабочих мест, соответствующих требованиям охраны труда на основе специальной оценки условий труда;</w:t>
            </w:r>
          </w:p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 xml:space="preserve">- снижение уровня производственного травматизма и </w:t>
            </w:r>
            <w:proofErr w:type="spellStart"/>
            <w:r w:rsidRPr="00B57C13">
              <w:rPr>
                <w:rFonts w:eastAsia="Times New Roman"/>
              </w:rPr>
              <w:t>профзаболеваемости</w:t>
            </w:r>
            <w:proofErr w:type="spellEnd"/>
            <w:r w:rsidRPr="00B57C13">
              <w:rPr>
                <w:rFonts w:eastAsia="Times New Roman"/>
              </w:rPr>
              <w:t>;</w:t>
            </w:r>
          </w:p>
          <w:p w:rsidR="008108F2" w:rsidRPr="00B57C13" w:rsidRDefault="008108F2" w:rsidP="008108F2">
            <w:pPr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8108F2" w:rsidRPr="00B57C13" w:rsidRDefault="008108F2" w:rsidP="008108F2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повышение уровня квалификации специалистов по охране труда администрации Тейковского муниципального района, структурных подразделений администрации и муниципальных учреждений Тейковского муниципального района</w:t>
            </w:r>
          </w:p>
        </w:tc>
      </w:tr>
      <w:tr w:rsidR="008108F2" w:rsidRPr="00B57C13" w:rsidTr="00A8210A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Объемы ресурсного обеспечения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Общий объем бюджетных ассигнований: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2015 г. – 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2016 г. – 50,0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2017 г. – 64,7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lastRenderedPageBreak/>
              <w:t>2018 г. – 87,55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2019 г. – 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2020 г. – 50,0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Бюджет Тейковского муниципального района: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2015 г. – 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2016 г. – 50,0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2017 г. – 64,7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2018 г. – 87,55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2019 г. – 0,0 тыс. руб.</w:t>
            </w:r>
          </w:p>
          <w:p w:rsidR="008108F2" w:rsidRPr="00B57C13" w:rsidRDefault="008108F2" w:rsidP="008108F2">
            <w:pPr>
              <w:widowControl w:val="0"/>
              <w:ind w:firstLine="34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2020 г. – 50,0 тыс. руб.</w:t>
            </w:r>
          </w:p>
        </w:tc>
      </w:tr>
    </w:tbl>
    <w:p w:rsidR="008108F2" w:rsidRPr="008108F2" w:rsidRDefault="008108F2" w:rsidP="008108F2">
      <w:pPr>
        <w:spacing w:line="256" w:lineRule="auto"/>
        <w:jc w:val="both"/>
        <w:rPr>
          <w:rFonts w:eastAsia="Times New Roman"/>
          <w:bCs/>
        </w:rPr>
      </w:pPr>
      <w:r w:rsidRPr="008108F2">
        <w:rPr>
          <w:rFonts w:eastAsia="Times New Roman"/>
          <w:bCs/>
        </w:rPr>
        <w:lastRenderedPageBreak/>
        <w:t xml:space="preserve">                                                                </w:t>
      </w:r>
    </w:p>
    <w:p w:rsidR="008108F2" w:rsidRPr="008108F2" w:rsidRDefault="008108F2" w:rsidP="008108F2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Приложение 4</w:t>
      </w: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к постановлению администрации</w:t>
      </w:r>
    </w:p>
    <w:p w:rsidR="008108F2" w:rsidRPr="00B57C13" w:rsidRDefault="008108F2" w:rsidP="008108F2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B57C13">
        <w:rPr>
          <w:rFonts w:eastAsia="Times New Roman"/>
        </w:rPr>
        <w:t>Тейковского муниципального района</w:t>
      </w:r>
    </w:p>
    <w:p w:rsidR="008108F2" w:rsidRPr="00B57C13" w:rsidRDefault="00B57C13" w:rsidP="008108F2">
      <w:pPr>
        <w:autoSpaceDE w:val="0"/>
        <w:autoSpaceDN w:val="0"/>
        <w:adjustRightInd w:val="0"/>
        <w:ind w:left="5664" w:firstLine="708"/>
        <w:outlineLvl w:val="0"/>
        <w:rPr>
          <w:rFonts w:eastAsia="Times New Roman"/>
          <w:bCs/>
        </w:rPr>
      </w:pPr>
      <w:r w:rsidRPr="00B57C13">
        <w:rPr>
          <w:rFonts w:eastAsia="Times New Roman"/>
          <w:bCs/>
        </w:rPr>
        <w:t xml:space="preserve">     от  10.12.2019   </w:t>
      </w:r>
      <w:r w:rsidR="008108F2" w:rsidRPr="00B57C13">
        <w:rPr>
          <w:rFonts w:eastAsia="Times New Roman"/>
          <w:bCs/>
        </w:rPr>
        <w:t xml:space="preserve">№ </w:t>
      </w:r>
      <w:r w:rsidRPr="00B57C13">
        <w:rPr>
          <w:rFonts w:eastAsia="Times New Roman"/>
          <w:bCs/>
        </w:rPr>
        <w:t>334</w:t>
      </w:r>
      <w:r w:rsidR="008108F2" w:rsidRPr="00B57C13">
        <w:rPr>
          <w:rFonts w:eastAsia="Times New Roman"/>
          <w:bCs/>
        </w:rPr>
        <w:t xml:space="preserve"> </w:t>
      </w:r>
    </w:p>
    <w:p w:rsidR="008108F2" w:rsidRPr="00B57C13" w:rsidRDefault="008108F2" w:rsidP="008108F2">
      <w:pPr>
        <w:autoSpaceDE w:val="0"/>
        <w:autoSpaceDN w:val="0"/>
        <w:adjustRightInd w:val="0"/>
        <w:ind w:left="5664" w:firstLine="708"/>
        <w:outlineLvl w:val="0"/>
        <w:rPr>
          <w:rFonts w:eastAsia="Times New Roman"/>
          <w:bCs/>
        </w:rPr>
      </w:pPr>
    </w:p>
    <w:p w:rsidR="008108F2" w:rsidRPr="00B57C13" w:rsidRDefault="008108F2" w:rsidP="008108F2">
      <w:pPr>
        <w:autoSpaceDE w:val="0"/>
        <w:autoSpaceDN w:val="0"/>
        <w:adjustRightInd w:val="0"/>
        <w:outlineLvl w:val="0"/>
        <w:rPr>
          <w:rFonts w:eastAsia="Times New Roman"/>
        </w:rPr>
      </w:pPr>
    </w:p>
    <w:p w:rsidR="008108F2" w:rsidRPr="00B57C13" w:rsidRDefault="008108F2" w:rsidP="008108F2">
      <w:pPr>
        <w:spacing w:after="200" w:line="256" w:lineRule="auto"/>
        <w:jc w:val="right"/>
        <w:rPr>
          <w:rFonts w:eastAsia="Times New Roman"/>
        </w:rPr>
      </w:pPr>
      <w:r w:rsidRPr="00B57C13">
        <w:rPr>
          <w:rFonts w:eastAsia="Times New Roman"/>
        </w:rPr>
        <w:t>Таблица 5</w:t>
      </w:r>
    </w:p>
    <w:p w:rsidR="008108F2" w:rsidRPr="00B57C13" w:rsidRDefault="008108F2" w:rsidP="008108F2">
      <w:pPr>
        <w:spacing w:after="200" w:line="256" w:lineRule="auto"/>
        <w:jc w:val="center"/>
        <w:rPr>
          <w:rFonts w:eastAsia="Times New Roman"/>
          <w:b/>
        </w:rPr>
      </w:pPr>
      <w:r w:rsidRPr="00B57C13">
        <w:rPr>
          <w:rFonts w:eastAsia="Times New Roman"/>
          <w:b/>
        </w:rPr>
        <w:t>Ресурсное обеспечение реализации мероприятий подпрограммы</w:t>
      </w:r>
    </w:p>
    <w:p w:rsidR="008108F2" w:rsidRPr="00B57C13" w:rsidRDefault="008108F2" w:rsidP="008108F2">
      <w:pPr>
        <w:ind w:left="7655"/>
        <w:jc w:val="both"/>
        <w:rPr>
          <w:rFonts w:eastAsia="Times New Roman"/>
        </w:rPr>
      </w:pPr>
      <w:r w:rsidRPr="00B57C13">
        <w:rPr>
          <w:rFonts w:eastAsia="Times New Roman"/>
        </w:rPr>
        <w:t xml:space="preserve">        тыс. руб.</w:t>
      </w:r>
    </w:p>
    <w:p w:rsidR="008108F2" w:rsidRPr="00B57C13" w:rsidRDefault="008108F2" w:rsidP="008108F2">
      <w:pPr>
        <w:ind w:left="8496"/>
        <w:jc w:val="center"/>
        <w:rPr>
          <w:rFonts w:eastAsia="Times New Roman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952"/>
        <w:gridCol w:w="1349"/>
        <w:gridCol w:w="850"/>
        <w:gridCol w:w="851"/>
        <w:gridCol w:w="992"/>
        <w:gridCol w:w="921"/>
        <w:gridCol w:w="852"/>
        <w:gridCol w:w="778"/>
      </w:tblGrid>
      <w:tr w:rsidR="008108F2" w:rsidRPr="00B57C13" w:rsidTr="00A8210A">
        <w:trPr>
          <w:trHeight w:val="10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bookmarkStart w:id="0" w:name="_GoBack"/>
            <w:r w:rsidRPr="00B57C13">
              <w:rPr>
                <w:rFonts w:eastAsia="Times New Roman"/>
                <w:b/>
              </w:rPr>
              <w:t xml:space="preserve">№ </w:t>
            </w:r>
            <w:proofErr w:type="gramStart"/>
            <w:r w:rsidRPr="00B57C13">
              <w:rPr>
                <w:rFonts w:eastAsia="Times New Roman"/>
                <w:b/>
              </w:rPr>
              <w:t>п</w:t>
            </w:r>
            <w:proofErr w:type="gramEnd"/>
            <w:r w:rsidRPr="00B57C13">
              <w:rPr>
                <w:rFonts w:eastAsia="Times New Roman"/>
                <w:b/>
              </w:rPr>
              <w:t>/п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08F2" w:rsidRPr="00B57C13" w:rsidRDefault="008108F2" w:rsidP="008108F2">
            <w:pPr>
              <w:keepNext/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Исполни</w:t>
            </w:r>
          </w:p>
          <w:p w:rsidR="008108F2" w:rsidRPr="00B57C13" w:rsidRDefault="008108F2" w:rsidP="008108F2">
            <w:pPr>
              <w:keepNext/>
              <w:snapToGrid w:val="0"/>
              <w:jc w:val="center"/>
              <w:rPr>
                <w:rFonts w:eastAsia="Times New Roman"/>
                <w:b/>
              </w:rPr>
            </w:pPr>
            <w:proofErr w:type="spellStart"/>
            <w:r w:rsidRPr="00B57C13">
              <w:rPr>
                <w:rFonts w:eastAsia="Times New Roman"/>
                <w:b/>
              </w:rPr>
              <w:t>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2017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2018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2019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2020</w:t>
            </w:r>
          </w:p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год</w:t>
            </w:r>
          </w:p>
        </w:tc>
      </w:tr>
      <w:tr w:rsidR="008108F2" w:rsidRPr="00B57C13" w:rsidTr="00A8210A">
        <w:trPr>
          <w:trHeight w:val="162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Подпрограмма всего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2" w:rsidRPr="00B57C13" w:rsidRDefault="008108F2" w:rsidP="008108F2">
            <w:pPr>
              <w:keepNext/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</w:rPr>
              <w:t>Отделы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</w:tr>
      <w:tr w:rsidR="008108F2" w:rsidRPr="00B57C13" w:rsidTr="00A8210A">
        <w:trPr>
          <w:trHeight w:val="12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бюджетные ассигнования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</w:tr>
      <w:tr w:rsidR="008108F2" w:rsidRPr="00B57C13" w:rsidTr="008108F2">
        <w:trPr>
          <w:trHeight w:val="1421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- бюджет Тейковского муниципального района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</w:tr>
      <w:tr w:rsidR="008108F2" w:rsidRPr="00B57C13" w:rsidTr="00A8210A">
        <w:trPr>
          <w:trHeight w:val="809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1.1.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Обеспечение организации и проведения специальной оценки условий труда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F2" w:rsidRPr="00B57C13" w:rsidRDefault="008108F2" w:rsidP="008108F2">
            <w:pPr>
              <w:keepNext/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Отделы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20,0</w:t>
            </w:r>
          </w:p>
        </w:tc>
      </w:tr>
      <w:tr w:rsidR="008108F2" w:rsidRPr="00B57C13" w:rsidTr="00A8210A">
        <w:trPr>
          <w:trHeight w:val="392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бюджетные ассигнования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20,0</w:t>
            </w:r>
          </w:p>
        </w:tc>
      </w:tr>
      <w:tr w:rsidR="008108F2" w:rsidRPr="00B57C13" w:rsidTr="00A8210A">
        <w:trPr>
          <w:trHeight w:val="42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бюджет Тейковского муниципального района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20,0</w:t>
            </w:r>
          </w:p>
        </w:tc>
      </w:tr>
      <w:tr w:rsidR="008108F2" w:rsidRPr="00B57C13" w:rsidTr="00A8210A">
        <w:trPr>
          <w:trHeight w:val="42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  <w:b/>
              </w:rPr>
            </w:pPr>
            <w:r w:rsidRPr="00B57C13">
              <w:rPr>
                <w:rFonts w:eastAsia="Times New Roman"/>
                <w:b/>
              </w:rPr>
              <w:t>1.2.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2" w:rsidRPr="00B57C13" w:rsidRDefault="008108F2" w:rsidP="008108F2">
            <w:pPr>
              <w:keepNext/>
              <w:snapToGrid w:val="0"/>
              <w:jc w:val="center"/>
              <w:rPr>
                <w:rFonts w:eastAsia="Times New Roman"/>
              </w:rPr>
            </w:pPr>
          </w:p>
          <w:p w:rsidR="008108F2" w:rsidRPr="00B57C13" w:rsidRDefault="008108F2" w:rsidP="008108F2">
            <w:pPr>
              <w:keepNext/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Отделы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30,0</w:t>
            </w:r>
          </w:p>
        </w:tc>
      </w:tr>
      <w:tr w:rsidR="008108F2" w:rsidRPr="00B57C13" w:rsidTr="00A8210A">
        <w:trPr>
          <w:trHeight w:val="42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бюджетные ассигнования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30,0</w:t>
            </w:r>
          </w:p>
        </w:tc>
      </w:tr>
      <w:tr w:rsidR="008108F2" w:rsidRPr="00B57C13" w:rsidTr="00A8210A">
        <w:trPr>
          <w:trHeight w:val="42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бюджет Тейковского муниципального района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F2" w:rsidRPr="00B57C13" w:rsidRDefault="008108F2" w:rsidP="008108F2">
            <w:pPr>
              <w:snapToGrid w:val="0"/>
              <w:jc w:val="center"/>
              <w:rPr>
                <w:rFonts w:eastAsia="Times New Roman"/>
              </w:rPr>
            </w:pPr>
            <w:r w:rsidRPr="00B57C13">
              <w:rPr>
                <w:rFonts w:eastAsia="Times New Roman"/>
              </w:rPr>
              <w:t>30,0</w:t>
            </w:r>
          </w:p>
        </w:tc>
      </w:tr>
      <w:bookmarkEnd w:id="0"/>
    </w:tbl>
    <w:p w:rsidR="008108F2" w:rsidRDefault="008108F2" w:rsidP="008108F2">
      <w:pPr>
        <w:rPr>
          <w:b/>
          <w:sz w:val="28"/>
          <w:szCs w:val="20"/>
        </w:rPr>
      </w:pPr>
    </w:p>
    <w:sectPr w:rsidR="008108F2" w:rsidSect="00A244C4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867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C76"/>
    <w:multiLevelType w:val="hybridMultilevel"/>
    <w:tmpl w:val="9EB4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B4"/>
    <w:rsid w:val="00024EB2"/>
    <w:rsid w:val="000737D4"/>
    <w:rsid w:val="000B40EA"/>
    <w:rsid w:val="000B69B4"/>
    <w:rsid w:val="000C1D33"/>
    <w:rsid w:val="000C3416"/>
    <w:rsid w:val="00112695"/>
    <w:rsid w:val="00127526"/>
    <w:rsid w:val="00136AE3"/>
    <w:rsid w:val="001454D6"/>
    <w:rsid w:val="001546C2"/>
    <w:rsid w:val="0018568D"/>
    <w:rsid w:val="001A0DFE"/>
    <w:rsid w:val="001A3F65"/>
    <w:rsid w:val="001A4C6C"/>
    <w:rsid w:val="001B0986"/>
    <w:rsid w:val="001B5367"/>
    <w:rsid w:val="001D3E0C"/>
    <w:rsid w:val="001E227B"/>
    <w:rsid w:val="002517CE"/>
    <w:rsid w:val="00252DBA"/>
    <w:rsid w:val="00272000"/>
    <w:rsid w:val="002940E0"/>
    <w:rsid w:val="00294FA1"/>
    <w:rsid w:val="002A721A"/>
    <w:rsid w:val="00385A37"/>
    <w:rsid w:val="003A4778"/>
    <w:rsid w:val="003B598A"/>
    <w:rsid w:val="003C4771"/>
    <w:rsid w:val="004A5AA7"/>
    <w:rsid w:val="004C0AB6"/>
    <w:rsid w:val="004C7A47"/>
    <w:rsid w:val="004F241A"/>
    <w:rsid w:val="00506AC5"/>
    <w:rsid w:val="00577700"/>
    <w:rsid w:val="00623050"/>
    <w:rsid w:val="0066491B"/>
    <w:rsid w:val="006A5E21"/>
    <w:rsid w:val="006F1FA6"/>
    <w:rsid w:val="00712E81"/>
    <w:rsid w:val="007131CD"/>
    <w:rsid w:val="00715717"/>
    <w:rsid w:val="00720602"/>
    <w:rsid w:val="0074395E"/>
    <w:rsid w:val="00756050"/>
    <w:rsid w:val="00760C6A"/>
    <w:rsid w:val="00787957"/>
    <w:rsid w:val="007967E1"/>
    <w:rsid w:val="007A468E"/>
    <w:rsid w:val="008108F2"/>
    <w:rsid w:val="00834B3C"/>
    <w:rsid w:val="0084078B"/>
    <w:rsid w:val="00865DD1"/>
    <w:rsid w:val="00886957"/>
    <w:rsid w:val="008F6958"/>
    <w:rsid w:val="0094544D"/>
    <w:rsid w:val="0095512D"/>
    <w:rsid w:val="009709FE"/>
    <w:rsid w:val="00996AA5"/>
    <w:rsid w:val="009B39B1"/>
    <w:rsid w:val="009D27B1"/>
    <w:rsid w:val="009F0F57"/>
    <w:rsid w:val="009F2AA6"/>
    <w:rsid w:val="00A17076"/>
    <w:rsid w:val="00A244C4"/>
    <w:rsid w:val="00A45981"/>
    <w:rsid w:val="00A560AE"/>
    <w:rsid w:val="00A7643C"/>
    <w:rsid w:val="00AB4DFD"/>
    <w:rsid w:val="00B06A2B"/>
    <w:rsid w:val="00B1327A"/>
    <w:rsid w:val="00B4537A"/>
    <w:rsid w:val="00B476D9"/>
    <w:rsid w:val="00B57C13"/>
    <w:rsid w:val="00B64035"/>
    <w:rsid w:val="00B829A0"/>
    <w:rsid w:val="00BF43E1"/>
    <w:rsid w:val="00BF5F05"/>
    <w:rsid w:val="00C030E9"/>
    <w:rsid w:val="00C13474"/>
    <w:rsid w:val="00C61ABE"/>
    <w:rsid w:val="00CB799B"/>
    <w:rsid w:val="00D3146E"/>
    <w:rsid w:val="00D50A1F"/>
    <w:rsid w:val="00D52D33"/>
    <w:rsid w:val="00D71275"/>
    <w:rsid w:val="00D75B10"/>
    <w:rsid w:val="00D8142E"/>
    <w:rsid w:val="00DA00C6"/>
    <w:rsid w:val="00DA7093"/>
    <w:rsid w:val="00DD1594"/>
    <w:rsid w:val="00DD2437"/>
    <w:rsid w:val="00E153E3"/>
    <w:rsid w:val="00E30D81"/>
    <w:rsid w:val="00E83C07"/>
    <w:rsid w:val="00EB0CB8"/>
    <w:rsid w:val="00F05D64"/>
    <w:rsid w:val="00F07D88"/>
    <w:rsid w:val="00F251B4"/>
    <w:rsid w:val="00F27B4B"/>
    <w:rsid w:val="00F37DB5"/>
    <w:rsid w:val="00F52DE3"/>
    <w:rsid w:val="00F615AE"/>
    <w:rsid w:val="00F62EF2"/>
    <w:rsid w:val="00F80E23"/>
    <w:rsid w:val="00FD3C39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56050"/>
    <w:pPr>
      <w:spacing w:after="200" w:line="276" w:lineRule="auto"/>
    </w:pPr>
    <w:rPr>
      <w:rFonts w:ascii="Calibri" w:eastAsia="Times New Roman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56050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0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D33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Pro-TabName">
    <w:name w:val="Pro-Tab Name"/>
    <w:basedOn w:val="a"/>
    <w:rsid w:val="00886957"/>
    <w:pPr>
      <w:keepNext/>
      <w:suppressAutoHyphens/>
      <w:spacing w:before="240" w:after="120"/>
    </w:pPr>
    <w:rPr>
      <w:rFonts w:ascii="Tahoma" w:eastAsia="Times New Roman" w:hAnsi="Tahoma"/>
      <w:b/>
      <w:bCs/>
      <w:color w:val="C41C16"/>
      <w:sz w:val="16"/>
      <w:lang w:eastAsia="ar-SA"/>
    </w:rPr>
  </w:style>
  <w:style w:type="paragraph" w:customStyle="1" w:styleId="ConsPlusNormal">
    <w:name w:val="ConsPlusNormal"/>
    <w:rsid w:val="00865D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2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44D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4D"/>
    <w:rPr>
      <w:rFonts w:ascii="Arial" w:eastAsia="Calibri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56050"/>
    <w:pPr>
      <w:spacing w:after="200" w:line="276" w:lineRule="auto"/>
    </w:pPr>
    <w:rPr>
      <w:rFonts w:ascii="Calibri" w:eastAsia="Times New Roman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56050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0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D33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Pro-TabName">
    <w:name w:val="Pro-Tab Name"/>
    <w:basedOn w:val="a"/>
    <w:rsid w:val="00886957"/>
    <w:pPr>
      <w:keepNext/>
      <w:suppressAutoHyphens/>
      <w:spacing w:before="240" w:after="120"/>
    </w:pPr>
    <w:rPr>
      <w:rFonts w:ascii="Tahoma" w:eastAsia="Times New Roman" w:hAnsi="Tahoma"/>
      <w:b/>
      <w:bCs/>
      <w:color w:val="C41C16"/>
      <w:sz w:val="16"/>
      <w:lang w:eastAsia="ar-SA"/>
    </w:rPr>
  </w:style>
  <w:style w:type="paragraph" w:customStyle="1" w:styleId="ConsPlusNormal">
    <w:name w:val="ConsPlusNormal"/>
    <w:rsid w:val="00865D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2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44D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4D"/>
    <w:rPr>
      <w:rFonts w:ascii="Arial" w:eastAsia="Calibri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72CA-B6FC-4B26-97E0-71E40AB4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3</cp:revision>
  <cp:lastPrinted>2019-12-17T13:20:00Z</cp:lastPrinted>
  <dcterms:created xsi:type="dcterms:W3CDTF">2019-12-18T08:09:00Z</dcterms:created>
  <dcterms:modified xsi:type="dcterms:W3CDTF">2019-12-18T08:12:00Z</dcterms:modified>
</cp:coreProperties>
</file>