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3A5" w:rsidRDefault="005273A5" w:rsidP="005273A5">
      <w:pPr>
        <w:jc w:val="center"/>
      </w:pPr>
    </w:p>
    <w:p w:rsidR="005273A5" w:rsidRDefault="005273A5" w:rsidP="005273A5">
      <w:pPr>
        <w:keepNext/>
        <w:spacing w:after="0" w:line="240" w:lineRule="auto"/>
        <w:jc w:val="center"/>
        <w:outlineLvl w:val="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w:t>
      </w:r>
    </w:p>
    <w:p w:rsidR="005273A5" w:rsidRDefault="005273A5" w:rsidP="005273A5">
      <w:pPr>
        <w:keepNext/>
        <w:spacing w:after="0" w:line="240" w:lineRule="auto"/>
        <w:jc w:val="center"/>
        <w:outlineLvl w:val="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ТЕЙКОВСКОГО МУНИЦИПАЛЬНОГО РАЙОНА </w:t>
      </w:r>
    </w:p>
    <w:p w:rsidR="005273A5" w:rsidRDefault="005273A5" w:rsidP="005273A5">
      <w:pPr>
        <w:keepNext/>
        <w:spacing w:after="0" w:line="240" w:lineRule="atLeast"/>
        <w:jc w:val="center"/>
        <w:outlineLvl w:val="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ИВАНОВСКОЙ ОБЛАСТИ</w:t>
      </w:r>
    </w:p>
    <w:p w:rsidR="005273A5" w:rsidRDefault="005273A5" w:rsidP="005273A5">
      <w:pPr>
        <w:keepNext/>
        <w:spacing w:after="0" w:line="240" w:lineRule="atLeas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_________________________________________________________</w:t>
      </w:r>
    </w:p>
    <w:p w:rsidR="005273A5" w:rsidRDefault="005273A5" w:rsidP="005273A5">
      <w:pPr>
        <w:spacing w:after="0" w:line="240" w:lineRule="auto"/>
        <w:rPr>
          <w:rFonts w:ascii="Times New Roman" w:eastAsia="Times New Roman" w:hAnsi="Times New Roman" w:cs="Times New Roman"/>
          <w:sz w:val="24"/>
          <w:szCs w:val="24"/>
          <w:lang w:eastAsia="ru-RU"/>
        </w:rPr>
      </w:pPr>
    </w:p>
    <w:p w:rsidR="005273A5" w:rsidRDefault="005273A5" w:rsidP="005273A5">
      <w:pPr>
        <w:spacing w:after="0" w:line="240" w:lineRule="auto"/>
        <w:rPr>
          <w:rFonts w:ascii="Times New Roman" w:eastAsia="Times New Roman" w:hAnsi="Times New Roman" w:cs="Times New Roman"/>
          <w:sz w:val="24"/>
          <w:szCs w:val="24"/>
          <w:lang w:eastAsia="ru-RU"/>
        </w:rPr>
      </w:pPr>
    </w:p>
    <w:p w:rsidR="005273A5" w:rsidRDefault="005273A5" w:rsidP="005273A5">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 О С Т А Н О В Л Е Н И Е</w:t>
      </w:r>
    </w:p>
    <w:p w:rsidR="005273A5" w:rsidRDefault="005273A5" w:rsidP="005273A5">
      <w:pPr>
        <w:keepNext/>
        <w:spacing w:after="0" w:line="240" w:lineRule="auto"/>
        <w:jc w:val="center"/>
        <w:outlineLvl w:val="0"/>
        <w:rPr>
          <w:rFonts w:ascii="Times New Roman" w:eastAsia="Times New Roman" w:hAnsi="Times New Roman" w:cs="Times New Roman"/>
          <w:sz w:val="24"/>
          <w:szCs w:val="24"/>
          <w:lang w:eastAsia="ru-RU"/>
        </w:rPr>
      </w:pPr>
    </w:p>
    <w:p w:rsidR="005273A5" w:rsidRDefault="005273A5" w:rsidP="005273A5">
      <w:pPr>
        <w:keepNext/>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07.06.2019     №164</w:t>
      </w:r>
    </w:p>
    <w:p w:rsidR="005273A5" w:rsidRDefault="005273A5" w:rsidP="005273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Тейково</w:t>
      </w:r>
    </w:p>
    <w:p w:rsidR="005273A5" w:rsidRDefault="005273A5" w:rsidP="005273A5">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rsidR="005273A5" w:rsidRDefault="005273A5" w:rsidP="005273A5">
      <w:pPr>
        <w:autoSpaceDE w:val="0"/>
        <w:autoSpaceDN w:val="0"/>
        <w:adjustRightInd w:val="0"/>
        <w:spacing w:after="0" w:line="240" w:lineRule="auto"/>
        <w:jc w:val="center"/>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rPr>
        <w:t>О внесении изменений и дополнений в постановление администрации Тейковского муниципального района от 13.11.2018 г. №506 «Об утверждении административного регламента предоставления</w:t>
      </w:r>
    </w:p>
    <w:p w:rsidR="005273A5" w:rsidRDefault="005273A5" w:rsidP="005273A5">
      <w:pPr>
        <w:autoSpaceDE w:val="0"/>
        <w:autoSpaceDN w:val="0"/>
        <w:adjustRightInd w:val="0"/>
        <w:spacing w:after="0" w:line="240" w:lineRule="auto"/>
        <w:jc w:val="center"/>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rPr>
        <w:t>муниципальной услуги «Предоставление во владение и (или) в пользование объектов имущества, включенных в Перечень имущества Тейковского муниципального района, свободного от прав третьих лиц (за исключением имущественных прав субъектов малого и среднего предпринимательства)»»</w:t>
      </w:r>
    </w:p>
    <w:p w:rsidR="005273A5" w:rsidRDefault="005273A5" w:rsidP="005273A5">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rsidR="005273A5" w:rsidRDefault="005273A5" w:rsidP="005273A5">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rsidR="005273A5" w:rsidRDefault="005273A5" w:rsidP="005273A5">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rsidR="005273A5" w:rsidRDefault="005273A5" w:rsidP="005273A5">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w:t>
      </w:r>
      <w:bookmarkStart w:id="0" w:name="_GoBack"/>
      <w:bookmarkEnd w:id="0"/>
      <w:r>
        <w:rPr>
          <w:rFonts w:ascii="Times New Roman" w:eastAsia="Calibri" w:hAnsi="Times New Roman" w:cs="Times New Roman"/>
          <w:sz w:val="24"/>
          <w:szCs w:val="24"/>
        </w:rPr>
        <w:t>ствии с Гражданским кодексом Российской Федерации,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Уставом Тейковского муниципального района, во исполнение протеста Тейковской межрайонной прокуратуру от 10.05.2019 №02-34-2019  и в целях приведения в соответствие с действующим законодательством администрация Тейковского муниципального района</w:t>
      </w:r>
    </w:p>
    <w:p w:rsidR="005273A5" w:rsidRDefault="005273A5" w:rsidP="005273A5">
      <w:pPr>
        <w:autoSpaceDE w:val="0"/>
        <w:autoSpaceDN w:val="0"/>
        <w:adjustRightInd w:val="0"/>
        <w:spacing w:after="0" w:line="240" w:lineRule="auto"/>
        <w:ind w:firstLine="540"/>
        <w:jc w:val="both"/>
        <w:rPr>
          <w:rFonts w:ascii="Times New Roman" w:eastAsia="Calibri" w:hAnsi="Times New Roman" w:cs="Times New Roman"/>
          <w:sz w:val="24"/>
          <w:szCs w:val="24"/>
        </w:rPr>
      </w:pPr>
    </w:p>
    <w:p w:rsidR="005273A5" w:rsidRDefault="005273A5" w:rsidP="005273A5">
      <w:pPr>
        <w:pStyle w:val="ConsPlusNormal"/>
        <w:ind w:firstLine="540"/>
        <w:jc w:val="center"/>
        <w:outlineLvl w:val="0"/>
        <w:rPr>
          <w:rFonts w:ascii="Times New Roman" w:hAnsi="Times New Roman" w:cs="Times New Roman"/>
          <w:sz w:val="24"/>
          <w:szCs w:val="24"/>
        </w:rPr>
      </w:pPr>
      <w:r>
        <w:rPr>
          <w:rFonts w:ascii="Times New Roman" w:hAnsi="Times New Roman" w:cs="Times New Roman"/>
          <w:b/>
          <w:sz w:val="24"/>
          <w:szCs w:val="24"/>
        </w:rPr>
        <w:t>ПОСТАНОВЛЯЕТ:</w:t>
      </w:r>
    </w:p>
    <w:p w:rsidR="005273A5" w:rsidRDefault="005273A5" w:rsidP="005273A5">
      <w:pPr>
        <w:pStyle w:val="ConsPlusNormal"/>
        <w:ind w:firstLine="0"/>
        <w:jc w:val="both"/>
        <w:outlineLvl w:val="0"/>
        <w:rPr>
          <w:rFonts w:ascii="Times New Roman" w:hAnsi="Times New Roman" w:cs="Times New Roman"/>
          <w:b/>
          <w:sz w:val="24"/>
          <w:szCs w:val="24"/>
        </w:rPr>
      </w:pPr>
    </w:p>
    <w:p w:rsidR="005273A5" w:rsidRDefault="005273A5" w:rsidP="005273A5">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Внести в постановление администрации Тейковского муниципального района от 13.11.2018 г. №506 «Об утверждении административного регламента предоставления муниципальной услуги «Предоставление во владение и (или) в пользование объектов имущества, включенных в Перечень имущества Тейковского муниципального района, свободного от прав третьих лиц (за исключением имущественных прав субъектов малого и среднего предпринимательства)»» следующие изменения:</w:t>
      </w:r>
    </w:p>
    <w:p w:rsidR="005273A5" w:rsidRDefault="005273A5" w:rsidP="005273A5">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в приложении к постановлению:</w:t>
      </w:r>
    </w:p>
    <w:p w:rsidR="005273A5" w:rsidRDefault="005273A5" w:rsidP="005273A5">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1. Пункт 2.9 раздела 2 изложить в следующей редакции:</w:t>
      </w:r>
    </w:p>
    <w:p w:rsidR="005273A5" w:rsidRDefault="005273A5" w:rsidP="005273A5">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2.9. Способы получения документов заявителем и порядок их предоставления, в том числе в электронной форме.</w:t>
      </w:r>
    </w:p>
    <w:p w:rsidR="005273A5" w:rsidRDefault="005273A5" w:rsidP="005273A5">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Направление документов в соответствии со способом, указанным в заявлении: </w:t>
      </w:r>
    </w:p>
    <w:p w:rsidR="005273A5" w:rsidRDefault="005273A5" w:rsidP="005273A5">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 при личной явке: в администрации, в МБУ Многофункциональный  </w:t>
      </w:r>
    </w:p>
    <w:p w:rsidR="005273A5" w:rsidRDefault="005273A5" w:rsidP="005273A5">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 центр предоставления государственных и муниципальных услуг» г. Тейково;</w:t>
      </w:r>
    </w:p>
    <w:p w:rsidR="005273A5" w:rsidRDefault="005273A5" w:rsidP="005273A5">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без личной явки: почтовым отправлением.</w:t>
      </w:r>
    </w:p>
    <w:p w:rsidR="005273A5" w:rsidRDefault="005273A5" w:rsidP="005273A5">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в виде электронного документа, который направляется администрацией Заявителю посредством электронной почты.»</w:t>
      </w:r>
    </w:p>
    <w:p w:rsidR="005273A5" w:rsidRDefault="005273A5" w:rsidP="005273A5">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2. Раздел 5 Административного регламента изложить в новой редакции согласно приложению.</w:t>
      </w:r>
    </w:p>
    <w:p w:rsidR="005273A5" w:rsidRDefault="005273A5" w:rsidP="005273A5">
      <w:pPr>
        <w:pStyle w:val="ConsPlusNormal"/>
        <w:ind w:firstLine="540"/>
        <w:jc w:val="both"/>
        <w:outlineLvl w:val="0"/>
        <w:rPr>
          <w:rFonts w:ascii="Times New Roman" w:hAnsi="Times New Roman" w:cs="Times New Roman"/>
          <w:sz w:val="24"/>
          <w:szCs w:val="24"/>
        </w:rPr>
      </w:pPr>
    </w:p>
    <w:p w:rsidR="005273A5" w:rsidRDefault="005273A5" w:rsidP="005273A5">
      <w:pPr>
        <w:pStyle w:val="ConsPlusNormal"/>
        <w:ind w:firstLine="540"/>
        <w:jc w:val="both"/>
        <w:outlineLvl w:val="0"/>
        <w:rPr>
          <w:rFonts w:ascii="Times New Roman" w:hAnsi="Times New Roman" w:cs="Times New Roman"/>
          <w:sz w:val="24"/>
          <w:szCs w:val="24"/>
        </w:rPr>
      </w:pPr>
    </w:p>
    <w:p w:rsidR="005273A5" w:rsidRDefault="005273A5" w:rsidP="005273A5">
      <w:pPr>
        <w:spacing w:after="1" w:line="28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Глава Тейковского   </w:t>
      </w:r>
    </w:p>
    <w:p w:rsidR="005273A5" w:rsidRDefault="005273A5" w:rsidP="005273A5">
      <w:pPr>
        <w:pStyle w:val="ConsPlusNormal"/>
        <w:ind w:firstLine="0"/>
        <w:jc w:val="both"/>
        <w:outlineLvl w:val="0"/>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муниципального района                                                        </w:t>
      </w:r>
      <w:proofErr w:type="spellStart"/>
      <w:r>
        <w:rPr>
          <w:rFonts w:ascii="Times New Roman" w:eastAsia="Times New Roman" w:hAnsi="Times New Roman" w:cs="Times New Roman"/>
          <w:b/>
          <w:sz w:val="24"/>
          <w:szCs w:val="24"/>
          <w:lang w:eastAsia="ru-RU"/>
        </w:rPr>
        <w:t>С.А.Семенова</w:t>
      </w:r>
      <w:proofErr w:type="spellEnd"/>
    </w:p>
    <w:p w:rsidR="005273A5" w:rsidRDefault="005273A5" w:rsidP="005273A5">
      <w:pPr>
        <w:jc w:val="center"/>
        <w:rPr>
          <w:rFonts w:ascii="Times New Roman" w:hAnsi="Times New Roman" w:cs="Times New Roman"/>
          <w:sz w:val="24"/>
          <w:szCs w:val="24"/>
        </w:rPr>
      </w:pPr>
    </w:p>
    <w:p w:rsidR="005273A5" w:rsidRDefault="005273A5" w:rsidP="005273A5">
      <w:pPr>
        <w:jc w:val="center"/>
        <w:rPr>
          <w:rFonts w:ascii="Times New Roman" w:hAnsi="Times New Roman" w:cs="Times New Roman"/>
          <w:sz w:val="24"/>
          <w:szCs w:val="24"/>
        </w:rPr>
      </w:pPr>
    </w:p>
    <w:p w:rsidR="005273A5" w:rsidRDefault="005273A5" w:rsidP="005273A5">
      <w:pPr>
        <w:jc w:val="center"/>
        <w:rPr>
          <w:rFonts w:ascii="Times New Roman" w:hAnsi="Times New Roman" w:cs="Times New Roman"/>
          <w:sz w:val="24"/>
          <w:szCs w:val="24"/>
        </w:rPr>
      </w:pPr>
    </w:p>
    <w:p w:rsidR="005273A5" w:rsidRDefault="005273A5" w:rsidP="005273A5">
      <w:pPr>
        <w:jc w:val="center"/>
        <w:rPr>
          <w:rFonts w:ascii="Times New Roman" w:hAnsi="Times New Roman" w:cs="Times New Roman"/>
          <w:sz w:val="24"/>
          <w:szCs w:val="24"/>
        </w:rPr>
      </w:pPr>
    </w:p>
    <w:p w:rsidR="005273A5" w:rsidRDefault="005273A5" w:rsidP="005273A5">
      <w:pPr>
        <w:jc w:val="center"/>
        <w:rPr>
          <w:rFonts w:ascii="Times New Roman" w:hAnsi="Times New Roman" w:cs="Times New Roman"/>
          <w:sz w:val="24"/>
          <w:szCs w:val="24"/>
        </w:rPr>
      </w:pPr>
    </w:p>
    <w:p w:rsidR="005273A5" w:rsidRDefault="005273A5" w:rsidP="005273A5">
      <w:pPr>
        <w:jc w:val="center"/>
        <w:rPr>
          <w:rFonts w:ascii="Times New Roman" w:hAnsi="Times New Roman" w:cs="Times New Roman"/>
          <w:sz w:val="24"/>
          <w:szCs w:val="24"/>
        </w:rPr>
      </w:pPr>
    </w:p>
    <w:p w:rsidR="005273A5" w:rsidRDefault="005273A5" w:rsidP="005273A5">
      <w:pPr>
        <w:jc w:val="center"/>
        <w:rPr>
          <w:rFonts w:ascii="Times New Roman" w:hAnsi="Times New Roman" w:cs="Times New Roman"/>
          <w:sz w:val="24"/>
          <w:szCs w:val="24"/>
        </w:rPr>
      </w:pPr>
    </w:p>
    <w:p w:rsidR="005273A5" w:rsidRDefault="005273A5" w:rsidP="005273A5">
      <w:pPr>
        <w:jc w:val="center"/>
        <w:rPr>
          <w:rFonts w:ascii="Times New Roman" w:hAnsi="Times New Roman" w:cs="Times New Roman"/>
          <w:sz w:val="24"/>
          <w:szCs w:val="24"/>
        </w:rPr>
      </w:pPr>
    </w:p>
    <w:p w:rsidR="005273A5" w:rsidRDefault="005273A5" w:rsidP="005273A5">
      <w:pPr>
        <w:jc w:val="center"/>
        <w:rPr>
          <w:rFonts w:ascii="Times New Roman" w:hAnsi="Times New Roman" w:cs="Times New Roman"/>
          <w:sz w:val="24"/>
          <w:szCs w:val="24"/>
        </w:rPr>
      </w:pPr>
    </w:p>
    <w:p w:rsidR="005273A5" w:rsidRDefault="005273A5" w:rsidP="005273A5">
      <w:pPr>
        <w:jc w:val="center"/>
        <w:rPr>
          <w:rFonts w:ascii="Times New Roman" w:hAnsi="Times New Roman" w:cs="Times New Roman"/>
          <w:sz w:val="24"/>
          <w:szCs w:val="24"/>
        </w:rPr>
      </w:pPr>
    </w:p>
    <w:p w:rsidR="005273A5" w:rsidRDefault="005273A5" w:rsidP="005273A5">
      <w:pPr>
        <w:jc w:val="center"/>
        <w:rPr>
          <w:rFonts w:ascii="Times New Roman" w:hAnsi="Times New Roman" w:cs="Times New Roman"/>
          <w:sz w:val="24"/>
          <w:szCs w:val="24"/>
        </w:rPr>
      </w:pPr>
    </w:p>
    <w:p w:rsidR="005273A5" w:rsidRDefault="005273A5" w:rsidP="005273A5">
      <w:pPr>
        <w:jc w:val="center"/>
        <w:rPr>
          <w:rFonts w:ascii="Times New Roman" w:hAnsi="Times New Roman" w:cs="Times New Roman"/>
          <w:sz w:val="24"/>
          <w:szCs w:val="24"/>
        </w:rPr>
      </w:pPr>
    </w:p>
    <w:p w:rsidR="005273A5" w:rsidRDefault="005273A5" w:rsidP="005273A5">
      <w:pPr>
        <w:jc w:val="center"/>
        <w:rPr>
          <w:rFonts w:ascii="Times New Roman" w:hAnsi="Times New Roman" w:cs="Times New Roman"/>
          <w:sz w:val="24"/>
          <w:szCs w:val="24"/>
        </w:rPr>
      </w:pPr>
    </w:p>
    <w:p w:rsidR="005273A5" w:rsidRDefault="005273A5" w:rsidP="005273A5">
      <w:pPr>
        <w:jc w:val="center"/>
        <w:rPr>
          <w:rFonts w:ascii="Times New Roman" w:hAnsi="Times New Roman" w:cs="Times New Roman"/>
          <w:sz w:val="24"/>
          <w:szCs w:val="24"/>
        </w:rPr>
      </w:pPr>
    </w:p>
    <w:p w:rsidR="005273A5" w:rsidRDefault="005273A5" w:rsidP="005273A5">
      <w:pPr>
        <w:jc w:val="center"/>
        <w:rPr>
          <w:rFonts w:ascii="Times New Roman" w:hAnsi="Times New Roman" w:cs="Times New Roman"/>
          <w:sz w:val="24"/>
          <w:szCs w:val="24"/>
        </w:rPr>
      </w:pPr>
    </w:p>
    <w:p w:rsidR="005273A5" w:rsidRDefault="005273A5" w:rsidP="005273A5">
      <w:pPr>
        <w:jc w:val="center"/>
        <w:rPr>
          <w:rFonts w:ascii="Times New Roman" w:hAnsi="Times New Roman" w:cs="Times New Roman"/>
          <w:sz w:val="24"/>
          <w:szCs w:val="24"/>
        </w:rPr>
      </w:pPr>
    </w:p>
    <w:p w:rsidR="005273A5" w:rsidRDefault="005273A5" w:rsidP="005273A5">
      <w:pPr>
        <w:spacing w:after="1" w:line="280" w:lineRule="atLeast"/>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
    <w:p w:rsidR="005273A5" w:rsidRDefault="005273A5" w:rsidP="005273A5">
      <w:pPr>
        <w:spacing w:after="1" w:line="280" w:lineRule="atLeast"/>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постановлению администрации </w:t>
      </w:r>
    </w:p>
    <w:p w:rsidR="005273A5" w:rsidRDefault="005273A5" w:rsidP="005273A5">
      <w:pPr>
        <w:spacing w:after="1" w:line="280" w:lineRule="atLeast"/>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Тейковского муниципального района</w:t>
      </w:r>
    </w:p>
    <w:p w:rsidR="005273A5" w:rsidRDefault="005273A5" w:rsidP="005273A5">
      <w:pPr>
        <w:spacing w:after="1" w:line="280" w:lineRule="atLeast"/>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от  07.06.2019</w:t>
      </w:r>
      <w:proofErr w:type="gramEnd"/>
      <w:r>
        <w:rPr>
          <w:rFonts w:ascii="Times New Roman" w:eastAsia="Times New Roman" w:hAnsi="Times New Roman" w:cs="Times New Roman"/>
          <w:sz w:val="24"/>
          <w:szCs w:val="24"/>
          <w:lang w:eastAsia="ru-RU"/>
        </w:rPr>
        <w:t xml:space="preserve">    №164   </w:t>
      </w:r>
    </w:p>
    <w:p w:rsidR="005273A5" w:rsidRDefault="005273A5" w:rsidP="005273A5">
      <w:pPr>
        <w:spacing w:after="1" w:line="280" w:lineRule="atLeast"/>
        <w:ind w:firstLine="540"/>
        <w:jc w:val="right"/>
        <w:rPr>
          <w:rFonts w:ascii="Times New Roman" w:eastAsia="Times New Roman" w:hAnsi="Times New Roman" w:cs="Times New Roman"/>
          <w:sz w:val="24"/>
          <w:szCs w:val="24"/>
          <w:lang w:eastAsia="ru-RU"/>
        </w:rPr>
      </w:pPr>
    </w:p>
    <w:p w:rsidR="005273A5" w:rsidRDefault="005273A5" w:rsidP="005273A5">
      <w:pPr>
        <w:spacing w:after="1" w:line="280" w:lineRule="atLeast"/>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Досудебный (внесудебный) порядок обжалования заявителем</w:t>
      </w:r>
    </w:p>
    <w:p w:rsidR="005273A5" w:rsidRDefault="005273A5" w:rsidP="005273A5">
      <w:pPr>
        <w:spacing w:after="1" w:line="280" w:lineRule="atLeast"/>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решений и действий (бездействия) органа, предоставляющего</w:t>
      </w:r>
    </w:p>
    <w:p w:rsidR="005273A5" w:rsidRDefault="005273A5" w:rsidP="005273A5">
      <w:pPr>
        <w:spacing w:after="1" w:line="280" w:lineRule="atLeast"/>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муниципальную услугу, должностного лица или муниципального</w:t>
      </w:r>
    </w:p>
    <w:p w:rsidR="005273A5" w:rsidRDefault="005273A5" w:rsidP="005273A5">
      <w:pPr>
        <w:spacing w:after="1" w:line="280" w:lineRule="atLeast"/>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служащего, многофункционального центра, работника</w:t>
      </w:r>
    </w:p>
    <w:p w:rsidR="005273A5" w:rsidRDefault="005273A5" w:rsidP="005273A5">
      <w:pPr>
        <w:spacing w:after="1" w:line="280" w:lineRule="atLeast"/>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многофункционального центра, а также организаций,</w:t>
      </w:r>
    </w:p>
    <w:p w:rsidR="005273A5" w:rsidRDefault="005273A5" w:rsidP="005273A5">
      <w:pPr>
        <w:spacing w:after="1" w:line="280" w:lineRule="atLeast"/>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осуществляющих функции по предоставлению</w:t>
      </w:r>
    </w:p>
    <w:p w:rsidR="005273A5" w:rsidRDefault="005273A5" w:rsidP="005273A5">
      <w:pPr>
        <w:spacing w:after="1" w:line="280" w:lineRule="atLeast"/>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муниципальных услуг, или их работников</w:t>
      </w:r>
    </w:p>
    <w:p w:rsidR="005273A5" w:rsidRDefault="005273A5" w:rsidP="005273A5">
      <w:pPr>
        <w:spacing w:after="1" w:line="280" w:lineRule="atLeast"/>
        <w:ind w:firstLine="540"/>
        <w:jc w:val="center"/>
        <w:rPr>
          <w:rFonts w:ascii="Times New Roman" w:eastAsia="Times New Roman" w:hAnsi="Times New Roman" w:cs="Times New Roman"/>
          <w:b/>
          <w:sz w:val="24"/>
          <w:szCs w:val="24"/>
          <w:lang w:eastAsia="ru-RU"/>
        </w:rPr>
      </w:pP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нарушение срока регистрации запроса заявителя о предоставлении муниципальной услуги;</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нарушение срока предоставления муниципальной услуги;</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отказ в предоставлении муниципальной услуги, если основания отказа не предусмотрены настоящим Административным регламентом;</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нарушение срока или порядка выдачи документов по результатам предоставления муниципальной услуги;</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proofErr w:type="gramStart"/>
      <w:r>
        <w:rPr>
          <w:rFonts w:ascii="Times New Roman" w:eastAsia="Times New Roman" w:hAnsi="Times New Roman" w:cs="Times New Roman"/>
          <w:sz w:val="24"/>
          <w:szCs w:val="24"/>
          <w:lang w:eastAsia="ru-RU"/>
        </w:rPr>
        <w:t>пунктом  4</w:t>
      </w:r>
      <w:proofErr w:type="gramEnd"/>
      <w:r>
        <w:rPr>
          <w:rFonts w:ascii="Times New Roman" w:eastAsia="Times New Roman" w:hAnsi="Times New Roman" w:cs="Times New Roman"/>
          <w:sz w:val="24"/>
          <w:szCs w:val="24"/>
          <w:lang w:eastAsia="ru-RU"/>
        </w:rPr>
        <w:t xml:space="preserve"> части 1 статьи 7 Федерального закона от 27.07.2010 №210-ФЗ «Об организации предоставления государственных и муниципальных услуг».</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Жалоба подается в письменной форме на бумажном носителе либо в электронной форме.</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 через Порталы, а также может быть принята при личном приеме заявителя в соответствии с графиком приема.</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обжалования решений, действий (бездействия) должностных лиц и муниципальных служащих Администрации жалоба подается на имя главы Тейковского муниципального района.</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обжалования решений, действий (бездействия) работников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Жалоба должна содержать:</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По результатам рассмотрения жалобы принимается одно из следующих решений:</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удовлетворении жалобы отказывается.</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В случае признания жалобы подлежащей удовлетворению в ответе заявителю, указанном в пункте 5.6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указанном в пункте 5.6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5273A5" w:rsidRDefault="005273A5" w:rsidP="005273A5">
      <w:pPr>
        <w:spacing w:after="1" w:line="28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5.10.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w:t>
      </w:r>
      <w:r>
        <w:rPr>
          <w:rFonts w:ascii="Times New Roman" w:eastAsia="Times New Roman" w:hAnsi="Times New Roman" w:cs="Times New Roman"/>
          <w:sz w:val="24"/>
          <w:szCs w:val="24"/>
          <w:lang w:eastAsia="ru-RU"/>
        </w:rPr>
        <w:lastRenderedPageBreak/>
        <w:t>регистрации такой жалобы сообщается заявителю (если его фамилия и почтовый адрес поддаются прочтению).</w:t>
      </w:r>
    </w:p>
    <w:p w:rsidR="0009446F" w:rsidRDefault="0009446F"/>
    <w:sectPr w:rsidR="00094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AA6"/>
    <w:rsid w:val="0009446F"/>
    <w:rsid w:val="001921E2"/>
    <w:rsid w:val="005273A5"/>
    <w:rsid w:val="00CC531E"/>
    <w:rsid w:val="00FD6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C0DE3-5F3D-4005-9305-8E157F03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3A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73A5"/>
    <w:pPr>
      <w:autoSpaceDE w:val="0"/>
      <w:autoSpaceDN w:val="0"/>
      <w:adjustRightInd w:val="0"/>
      <w:spacing w:after="0" w:line="240" w:lineRule="auto"/>
      <w:ind w:firstLine="720"/>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60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1519</Words>
  <Characters>8659</Characters>
  <Application>Microsoft Office Word</Application>
  <DocSecurity>0</DocSecurity>
  <Lines>72</Lines>
  <Paragraphs>20</Paragraphs>
  <ScaleCrop>false</ScaleCrop>
  <Company/>
  <LinksUpToDate>false</LinksUpToDate>
  <CharactersWithSpaces>10158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2019-06-17T14:14:00Z</dcterms:created>
  <dcterms:modified xsi:type="dcterms:W3CDTF">2019-06-17T14:14:00Z</dcterms:modified>
</cp:coreProperties>
</file>