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B0" w:rsidRDefault="00C052B0" w:rsidP="00C052B0">
      <w:pPr>
        <w:pStyle w:val="4"/>
        <w:rPr>
          <w:sz w:val="32"/>
        </w:rPr>
      </w:pPr>
    </w:p>
    <w:p w:rsidR="00C052B0" w:rsidRDefault="00C052B0" w:rsidP="00C052B0">
      <w:pPr>
        <w:pStyle w:val="4"/>
        <w:rPr>
          <w:sz w:val="24"/>
          <w:szCs w:val="24"/>
        </w:rPr>
      </w:pPr>
      <w:r>
        <w:rPr>
          <w:sz w:val="24"/>
          <w:szCs w:val="24"/>
        </w:rPr>
        <w:t>АДМИНИСТРАЦИЯ</w:t>
      </w:r>
    </w:p>
    <w:p w:rsidR="00C052B0" w:rsidRDefault="00C052B0" w:rsidP="00C052B0">
      <w:pPr>
        <w:pStyle w:val="4"/>
        <w:rPr>
          <w:sz w:val="24"/>
          <w:szCs w:val="24"/>
        </w:rPr>
      </w:pPr>
      <w:r>
        <w:rPr>
          <w:sz w:val="24"/>
          <w:szCs w:val="24"/>
        </w:rPr>
        <w:t xml:space="preserve">ТЕЙКОВСКОГО МУНИЦИПАЛЬНОГО РАЙОНА </w:t>
      </w:r>
    </w:p>
    <w:p w:rsidR="00C052B0" w:rsidRDefault="00C052B0" w:rsidP="00C052B0">
      <w:pPr>
        <w:pStyle w:val="4"/>
        <w:spacing w:line="240" w:lineRule="atLeast"/>
        <w:rPr>
          <w:sz w:val="24"/>
          <w:szCs w:val="24"/>
        </w:rPr>
      </w:pPr>
      <w:r>
        <w:rPr>
          <w:sz w:val="24"/>
          <w:szCs w:val="24"/>
        </w:rPr>
        <w:t>ИВАНОВСКОЙ ОБЛАСТИ</w:t>
      </w:r>
    </w:p>
    <w:p w:rsidR="00C052B0" w:rsidRDefault="00C052B0" w:rsidP="00C052B0">
      <w:pPr>
        <w:pStyle w:val="1"/>
        <w:spacing w:line="240" w:lineRule="atLeast"/>
        <w:jc w:val="left"/>
        <w:rPr>
          <w:sz w:val="24"/>
          <w:szCs w:val="24"/>
        </w:rPr>
      </w:pPr>
      <w:r>
        <w:rPr>
          <w:sz w:val="24"/>
          <w:szCs w:val="24"/>
        </w:rPr>
        <w:t>_________________________________________________________</w:t>
      </w:r>
    </w:p>
    <w:p w:rsidR="00C052B0" w:rsidRDefault="00C052B0" w:rsidP="00C052B0">
      <w:pPr>
        <w:rPr>
          <w:rFonts w:ascii="Times New Roman" w:hAnsi="Times New Roman" w:cs="Times New Roman"/>
          <w:sz w:val="24"/>
          <w:szCs w:val="24"/>
        </w:rPr>
      </w:pPr>
    </w:p>
    <w:p w:rsidR="00C052B0" w:rsidRDefault="00C052B0" w:rsidP="00C052B0">
      <w:pPr>
        <w:rPr>
          <w:rFonts w:ascii="Times New Roman" w:hAnsi="Times New Roman" w:cs="Times New Roman"/>
          <w:sz w:val="24"/>
          <w:szCs w:val="24"/>
        </w:rPr>
      </w:pPr>
    </w:p>
    <w:p w:rsidR="00C052B0" w:rsidRDefault="00C052B0" w:rsidP="00C052B0">
      <w:pPr>
        <w:pStyle w:val="1"/>
        <w:rPr>
          <w:sz w:val="24"/>
          <w:szCs w:val="24"/>
        </w:rPr>
      </w:pPr>
      <w:r>
        <w:rPr>
          <w:sz w:val="24"/>
          <w:szCs w:val="24"/>
        </w:rPr>
        <w:t>П О С Т А Н О В Л Е Н И Е</w:t>
      </w:r>
    </w:p>
    <w:p w:rsidR="00C052B0" w:rsidRDefault="00C052B0" w:rsidP="00C052B0">
      <w:pPr>
        <w:pStyle w:val="1"/>
        <w:rPr>
          <w:b w:val="0"/>
          <w:sz w:val="24"/>
          <w:szCs w:val="24"/>
        </w:rPr>
      </w:pPr>
    </w:p>
    <w:p w:rsidR="00C052B0" w:rsidRDefault="00C052B0" w:rsidP="00C052B0">
      <w:pPr>
        <w:pStyle w:val="1"/>
        <w:rPr>
          <w:b w:val="0"/>
          <w:sz w:val="24"/>
          <w:szCs w:val="24"/>
        </w:rPr>
      </w:pPr>
      <w:r>
        <w:rPr>
          <w:b w:val="0"/>
          <w:sz w:val="24"/>
          <w:szCs w:val="24"/>
        </w:rPr>
        <w:t>от   28.06.2018       № 353</w:t>
      </w:r>
    </w:p>
    <w:p w:rsidR="00C052B0" w:rsidRDefault="00C052B0" w:rsidP="00C052B0">
      <w:pPr>
        <w:jc w:val="center"/>
        <w:rPr>
          <w:rFonts w:ascii="Times New Roman" w:hAnsi="Times New Roman" w:cs="Times New Roman"/>
          <w:sz w:val="24"/>
          <w:szCs w:val="24"/>
        </w:rPr>
      </w:pPr>
      <w:r>
        <w:rPr>
          <w:rFonts w:ascii="Times New Roman" w:hAnsi="Times New Roman" w:cs="Times New Roman"/>
          <w:sz w:val="24"/>
          <w:szCs w:val="24"/>
        </w:rPr>
        <w:t>г. Тейково</w:t>
      </w:r>
    </w:p>
    <w:p w:rsidR="00C052B0" w:rsidRDefault="00C052B0" w:rsidP="00C052B0">
      <w:pPr>
        <w:pStyle w:val="ConsPlusTitle"/>
        <w:jc w:val="center"/>
        <w:outlineLvl w:val="0"/>
        <w:rPr>
          <w:rFonts w:ascii="Times New Roman" w:hAnsi="Times New Roman" w:cs="Times New Roman"/>
          <w:sz w:val="24"/>
          <w:szCs w:val="24"/>
        </w:rPr>
      </w:pPr>
    </w:p>
    <w:p w:rsidR="00C052B0" w:rsidRDefault="00C052B0" w:rsidP="00C052B0">
      <w:pPr>
        <w:pStyle w:val="ConsPlusTitle"/>
        <w:ind w:firstLine="540"/>
        <w:jc w:val="center"/>
        <w:outlineLvl w:val="0"/>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 «Выдача акта приемочной комиссии, подтверждающего завершение переустройства и (или) перепланировки</w:t>
      </w:r>
    </w:p>
    <w:p w:rsidR="00C052B0" w:rsidRDefault="00C052B0" w:rsidP="00C052B0">
      <w:pPr>
        <w:pStyle w:val="ConsPlusTitle"/>
        <w:ind w:firstLine="540"/>
        <w:jc w:val="center"/>
        <w:outlineLvl w:val="0"/>
        <w:rPr>
          <w:rFonts w:ascii="Times New Roman" w:hAnsi="Times New Roman" w:cs="Times New Roman"/>
          <w:sz w:val="24"/>
          <w:szCs w:val="24"/>
        </w:rPr>
      </w:pPr>
      <w:r>
        <w:rPr>
          <w:rFonts w:ascii="Times New Roman" w:hAnsi="Times New Roman" w:cs="Times New Roman"/>
          <w:sz w:val="24"/>
          <w:szCs w:val="24"/>
        </w:rPr>
        <w:t xml:space="preserve"> жилого помещения» </w:t>
      </w:r>
    </w:p>
    <w:p w:rsidR="00C052B0" w:rsidRDefault="00C052B0" w:rsidP="00C052B0">
      <w:pPr>
        <w:pStyle w:val="ConsPlusTitle"/>
        <w:ind w:firstLine="540"/>
        <w:jc w:val="both"/>
        <w:outlineLvl w:val="0"/>
        <w:rPr>
          <w:rFonts w:ascii="Times New Roman" w:hAnsi="Times New Roman" w:cs="Times New Roman"/>
          <w:b w:val="0"/>
          <w:sz w:val="24"/>
          <w:szCs w:val="24"/>
        </w:rPr>
      </w:pPr>
    </w:p>
    <w:p w:rsidR="00C052B0" w:rsidRDefault="00C052B0" w:rsidP="00C052B0">
      <w:pPr>
        <w:pStyle w:val="ConsPlusTitle"/>
        <w:ind w:firstLine="540"/>
        <w:jc w:val="both"/>
        <w:outlineLvl w:val="0"/>
        <w:rPr>
          <w:rFonts w:ascii="Times New Roman" w:hAnsi="Times New Roman" w:cs="Times New Roman"/>
          <w:b w:val="0"/>
          <w:sz w:val="24"/>
          <w:szCs w:val="24"/>
        </w:rPr>
      </w:pPr>
    </w:p>
    <w:p w:rsidR="00C052B0" w:rsidRDefault="00C052B0" w:rsidP="00C052B0">
      <w:pPr>
        <w:pStyle w:val="ConsPlusTitle"/>
        <w:ind w:firstLine="540"/>
        <w:jc w:val="both"/>
        <w:outlineLvl w:val="0"/>
        <w:rPr>
          <w:rFonts w:ascii="Times New Roman" w:hAnsi="Times New Roman" w:cs="Times New Roman"/>
          <w:b w:val="0"/>
          <w:sz w:val="24"/>
          <w:szCs w:val="24"/>
        </w:rPr>
      </w:pPr>
      <w:r>
        <w:rPr>
          <w:rFonts w:ascii="Times New Roman" w:hAnsi="Times New Roman" w:cs="Times New Roman"/>
          <w:b w:val="0"/>
          <w:sz w:val="24"/>
          <w:szCs w:val="24"/>
        </w:rPr>
        <w:t xml:space="preserve">В соответствии с Жилищным </w:t>
      </w:r>
      <w:hyperlink r:id="rId4" w:history="1">
        <w:r>
          <w:rPr>
            <w:rStyle w:val="a3"/>
            <w:b w:val="0"/>
            <w:sz w:val="24"/>
            <w:szCs w:val="24"/>
          </w:rPr>
          <w:t>кодексом</w:t>
        </w:r>
      </w:hyperlink>
      <w:r>
        <w:rPr>
          <w:rFonts w:ascii="Times New Roman" w:hAnsi="Times New Roman" w:cs="Times New Roman"/>
          <w:b w:val="0"/>
          <w:sz w:val="24"/>
          <w:szCs w:val="24"/>
        </w:rPr>
        <w:t xml:space="preserve"> Российской Федерации, Федеральным </w:t>
      </w:r>
      <w:hyperlink r:id="rId5" w:history="1">
        <w:r>
          <w:rPr>
            <w:rStyle w:val="a3"/>
            <w:b w:val="0"/>
            <w:sz w:val="24"/>
            <w:szCs w:val="24"/>
          </w:rPr>
          <w:t>законом</w:t>
        </w:r>
      </w:hyperlink>
      <w:r>
        <w:rPr>
          <w:rFonts w:ascii="Times New Roman" w:hAnsi="Times New Roman" w:cs="Times New Roman"/>
          <w:b w:val="0"/>
          <w:sz w:val="24"/>
          <w:szCs w:val="24"/>
        </w:rPr>
        <w:t xml:space="preserve"> от 06.10.2003 №131-ФЗ "Об общих принципах организации местного самоуправления в Российской Федерации", Федеральным </w:t>
      </w:r>
      <w:hyperlink r:id="rId6" w:history="1">
        <w:r>
          <w:rPr>
            <w:rStyle w:val="a3"/>
            <w:b w:val="0"/>
            <w:sz w:val="24"/>
            <w:szCs w:val="24"/>
          </w:rPr>
          <w:t>законом</w:t>
        </w:r>
      </w:hyperlink>
      <w:r>
        <w:rPr>
          <w:rFonts w:ascii="Times New Roman" w:hAnsi="Times New Roman" w:cs="Times New Roman"/>
          <w:b w:val="0"/>
          <w:sz w:val="24"/>
          <w:szCs w:val="24"/>
        </w:rPr>
        <w:t xml:space="preserve"> от 27.07.2010 №210-ФЗ "Об организации предоставления государственных и муниципальных услуг", </w:t>
      </w:r>
      <w:hyperlink r:id="rId7" w:history="1">
        <w:r>
          <w:rPr>
            <w:rStyle w:val="a3"/>
            <w:b w:val="0"/>
            <w:bCs w:val="0"/>
            <w:sz w:val="24"/>
            <w:szCs w:val="24"/>
          </w:rPr>
          <w:t>Уставом</w:t>
        </w:r>
      </w:hyperlink>
      <w:r>
        <w:rPr>
          <w:rFonts w:ascii="Times New Roman" w:hAnsi="Times New Roman" w:cs="Times New Roman"/>
          <w:b w:val="0"/>
          <w:bCs w:val="0"/>
          <w:sz w:val="24"/>
          <w:szCs w:val="24"/>
        </w:rPr>
        <w:t xml:space="preserve"> Тейковского муниципального района </w:t>
      </w:r>
      <w:r>
        <w:rPr>
          <w:rFonts w:ascii="Times New Roman" w:hAnsi="Times New Roman" w:cs="Times New Roman"/>
          <w:b w:val="0"/>
          <w:sz w:val="24"/>
          <w:szCs w:val="24"/>
        </w:rPr>
        <w:t xml:space="preserve">администрация Тейковского муниципального района </w:t>
      </w:r>
    </w:p>
    <w:p w:rsidR="00C052B0" w:rsidRDefault="00C052B0" w:rsidP="00C052B0">
      <w:pPr>
        <w:pStyle w:val="ConsPlusNormal"/>
        <w:ind w:firstLine="540"/>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ПОСТАНОВЛЯЕТ:</w:t>
      </w:r>
    </w:p>
    <w:p w:rsidR="00C052B0" w:rsidRDefault="00C052B0" w:rsidP="00C052B0">
      <w:pPr>
        <w:pStyle w:val="ConsPlusNormal"/>
        <w:ind w:firstLine="540"/>
        <w:jc w:val="both"/>
        <w:outlineLvl w:val="0"/>
        <w:rPr>
          <w:rFonts w:ascii="Times New Roman" w:hAnsi="Times New Roman" w:cs="Times New Roman"/>
          <w:b/>
          <w:sz w:val="24"/>
          <w:szCs w:val="24"/>
        </w:rPr>
      </w:pPr>
    </w:p>
    <w:p w:rsidR="00C052B0" w:rsidRDefault="00C052B0" w:rsidP="00C052B0">
      <w:pPr>
        <w:pStyle w:val="ConsPlusTitle"/>
        <w:ind w:firstLine="540"/>
        <w:jc w:val="both"/>
        <w:outlineLvl w:val="0"/>
        <w:rPr>
          <w:rFonts w:ascii="Times New Roman" w:hAnsi="Times New Roman" w:cs="Times New Roman"/>
          <w:b w:val="0"/>
          <w:sz w:val="24"/>
          <w:szCs w:val="24"/>
        </w:rPr>
      </w:pPr>
      <w:r>
        <w:rPr>
          <w:rFonts w:ascii="Times New Roman" w:hAnsi="Times New Roman" w:cs="Times New Roman"/>
          <w:b w:val="0"/>
          <w:sz w:val="24"/>
          <w:szCs w:val="24"/>
        </w:rPr>
        <w:t>Утвердить административный регламент предоставления муниципальной услуги «Выдача акта приемочной комиссии, подтверждающего завершение переустройства и (или) перепланировки жилого помещения» (прилагается).</w:t>
      </w:r>
    </w:p>
    <w:p w:rsidR="00C052B0" w:rsidRDefault="00C052B0" w:rsidP="00C052B0">
      <w:pPr>
        <w:pStyle w:val="ConsPlusNormal"/>
        <w:jc w:val="both"/>
        <w:outlineLvl w:val="0"/>
        <w:rPr>
          <w:rFonts w:ascii="Times New Roman" w:hAnsi="Times New Roman" w:cs="Times New Roman"/>
          <w:sz w:val="24"/>
          <w:szCs w:val="24"/>
        </w:rPr>
      </w:pPr>
    </w:p>
    <w:p w:rsidR="00C052B0" w:rsidRDefault="00C052B0" w:rsidP="00C052B0">
      <w:pPr>
        <w:pStyle w:val="ConsPlusNormal"/>
        <w:ind w:firstLine="540"/>
        <w:jc w:val="both"/>
        <w:outlineLvl w:val="0"/>
        <w:rPr>
          <w:rFonts w:ascii="Times New Roman" w:hAnsi="Times New Roman" w:cs="Times New Roman"/>
          <w:sz w:val="24"/>
          <w:szCs w:val="24"/>
        </w:rPr>
      </w:pPr>
    </w:p>
    <w:p w:rsidR="00C052B0" w:rsidRDefault="00C052B0" w:rsidP="00C052B0">
      <w:pPr>
        <w:pStyle w:val="a5"/>
        <w:rPr>
          <w:rFonts w:ascii="Times New Roman" w:hAnsi="Times New Roman" w:cs="Times New Roman"/>
          <w:b/>
          <w:sz w:val="24"/>
          <w:szCs w:val="24"/>
        </w:rPr>
      </w:pPr>
      <w:r>
        <w:rPr>
          <w:rFonts w:ascii="Times New Roman" w:hAnsi="Times New Roman" w:cs="Times New Roman"/>
          <w:b/>
          <w:sz w:val="24"/>
          <w:szCs w:val="24"/>
        </w:rPr>
        <w:t xml:space="preserve">Глава Тейковского  </w:t>
      </w:r>
    </w:p>
    <w:p w:rsidR="00C052B0" w:rsidRDefault="00C052B0" w:rsidP="00C052B0">
      <w:pPr>
        <w:pStyle w:val="a5"/>
        <w:rPr>
          <w:rFonts w:ascii="Times New Roman" w:hAnsi="Times New Roman" w:cs="Times New Roman"/>
          <w:b/>
          <w:sz w:val="24"/>
          <w:szCs w:val="24"/>
        </w:rPr>
      </w:pPr>
      <w:r>
        <w:rPr>
          <w:rFonts w:ascii="Times New Roman" w:hAnsi="Times New Roman" w:cs="Times New Roman"/>
          <w:b/>
          <w:sz w:val="24"/>
          <w:szCs w:val="24"/>
        </w:rPr>
        <w:t xml:space="preserve"> муниципального района                                                           С. А. Семенова</w:t>
      </w:r>
    </w:p>
    <w:p w:rsidR="00C052B0" w:rsidRDefault="00C052B0" w:rsidP="00C052B0">
      <w:pPr>
        <w:spacing w:after="0" w:line="240" w:lineRule="auto"/>
        <w:jc w:val="right"/>
        <w:rPr>
          <w:rFonts w:ascii="Times New Roman" w:hAnsi="Times New Roman" w:cs="Times New Roman"/>
          <w:sz w:val="24"/>
          <w:szCs w:val="24"/>
          <w:lang w:eastAsia="ru-RU"/>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Тейковского</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28.06.2018 №353</w:t>
      </w:r>
    </w:p>
    <w:p w:rsidR="00C052B0" w:rsidRDefault="00C052B0" w:rsidP="00C052B0">
      <w:pPr>
        <w:pStyle w:val="ConsPlusTitle"/>
        <w:ind w:firstLine="540"/>
        <w:jc w:val="center"/>
        <w:outlineLvl w:val="0"/>
        <w:rPr>
          <w:rFonts w:ascii="Times New Roman" w:hAnsi="Times New Roman" w:cs="Times New Roman"/>
          <w:sz w:val="24"/>
          <w:szCs w:val="24"/>
        </w:rPr>
      </w:pPr>
      <w:bookmarkStart w:id="0" w:name="Par36"/>
      <w:bookmarkEnd w:id="0"/>
    </w:p>
    <w:p w:rsidR="00C052B0" w:rsidRDefault="00C052B0" w:rsidP="00C052B0">
      <w:pPr>
        <w:pStyle w:val="ConsPlusTitle"/>
        <w:ind w:firstLine="540"/>
        <w:jc w:val="center"/>
        <w:outlineLvl w:val="0"/>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«Выдача акта приемочной комиссии, подтверждающего завершение переустройства и (или) перепланировки</w:t>
      </w:r>
    </w:p>
    <w:p w:rsidR="00C052B0" w:rsidRDefault="00C052B0" w:rsidP="00C052B0">
      <w:pPr>
        <w:pStyle w:val="ConsPlusTitle"/>
        <w:ind w:firstLine="540"/>
        <w:jc w:val="center"/>
        <w:outlineLvl w:val="0"/>
        <w:rPr>
          <w:rFonts w:ascii="Times New Roman" w:hAnsi="Times New Roman" w:cs="Times New Roman"/>
          <w:sz w:val="24"/>
          <w:szCs w:val="24"/>
        </w:rPr>
      </w:pPr>
      <w:r>
        <w:rPr>
          <w:rFonts w:ascii="Times New Roman" w:hAnsi="Times New Roman" w:cs="Times New Roman"/>
          <w:sz w:val="24"/>
          <w:szCs w:val="24"/>
        </w:rPr>
        <w:t xml:space="preserve"> жилого помещения» </w:t>
      </w:r>
    </w:p>
    <w:p w:rsidR="00C052B0" w:rsidRDefault="00C052B0" w:rsidP="00C052B0">
      <w:pPr>
        <w:pStyle w:val="ConsPlusTitle"/>
        <w:ind w:firstLine="540"/>
        <w:jc w:val="both"/>
        <w:outlineLvl w:val="0"/>
        <w:rPr>
          <w:rFonts w:ascii="Times New Roman" w:hAnsi="Times New Roman" w:cs="Times New Roman"/>
          <w:b w:val="0"/>
          <w:sz w:val="24"/>
          <w:szCs w:val="24"/>
        </w:rPr>
      </w:pPr>
    </w:p>
    <w:p w:rsidR="00C052B0" w:rsidRDefault="00C052B0" w:rsidP="00C052B0">
      <w:pPr>
        <w:autoSpaceDE w:val="0"/>
        <w:autoSpaceDN w:val="0"/>
        <w:adjustRightInd w:val="0"/>
        <w:spacing w:after="0" w:line="240" w:lineRule="auto"/>
        <w:jc w:val="center"/>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1. Общие положения</w:t>
      </w:r>
    </w:p>
    <w:p w:rsidR="00C052B0" w:rsidRDefault="00C052B0" w:rsidP="00C052B0">
      <w:pPr>
        <w:autoSpaceDE w:val="0"/>
        <w:autoSpaceDN w:val="0"/>
        <w:adjustRightInd w:val="0"/>
        <w:spacing w:after="0" w:line="240" w:lineRule="auto"/>
        <w:rPr>
          <w:rFonts w:ascii="Times New Roman" w:hAnsi="Times New Roman" w:cs="Times New Roman"/>
          <w:sz w:val="24"/>
          <w:szCs w:val="24"/>
        </w:rPr>
      </w:pP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Административный регламент предоставления муниципальной услуги "Выдача акта приемочной комиссии, подтверждающего завершение переустройства и (или) перепланировки жилого помещения" (далее по тексту - Регламент) разработан в соответствии с Федеральным </w:t>
      </w:r>
      <w:hyperlink r:id="rId8" w:history="1">
        <w:r>
          <w:rPr>
            <w:rStyle w:val="a3"/>
            <w:sz w:val="24"/>
            <w:szCs w:val="24"/>
          </w:rPr>
          <w:t>законом</w:t>
        </w:r>
      </w:hyperlink>
      <w:r>
        <w:rPr>
          <w:rFonts w:ascii="Times New Roman" w:hAnsi="Times New Roman" w:cs="Times New Roman"/>
          <w:sz w:val="24"/>
          <w:szCs w:val="24"/>
        </w:rPr>
        <w:t xml:space="preserve"> от 27.07.2010 №210-ФЗ "Об организации предоставления государственных и муниципальных услуг".</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Настоящий Регламент разработан в целях реализации права граждан, а также юридических лиц на обращение в администрацию Тейковского муниципального района (далее - Администрация) и повышения качества рассмотрения таких обращений в Администрации и ее структурных подразделениях.</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Настоящий Регламент устанавливает требования к предоставлению муниципальной услуги по выдаче акта приемочной комиссии, подтверждающего завершение переустройства и (или) перепланировки жилого помещения (далее по тексту - муниципальная услуга), определяет сроки и последовательность действий (административные процедуры) при рассмотрении обращений граждан, а также юридических лиц.</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Получателями муниципальной услуги (далее - Заявители) могут быть физические и юридические лица либо их уполномоченные представители.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Заявителем признается гражданин, обратившийся в орган, предоставляющий муниципальную услугу,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законодательством.</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Информирование о предоставлении муниципальной услуги, в том числе о месте нахождения и графике работы Администрации, предоставляющей муниципальную услугу, осуществляется: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1.5.1. В Администрации: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1.5.2. Посредством размещения информации на официальном сайте администрации Тейковского муниципального района </w:t>
      </w:r>
      <w:r>
        <w:rPr>
          <w:rFonts w:ascii="Times New Roman" w:hAnsi="Times New Roman" w:cs="Times New Roman"/>
          <w:sz w:val="24"/>
          <w:szCs w:val="24"/>
          <w:lang w:val="en-US"/>
        </w:rPr>
        <w:t>http</w:t>
      </w:r>
      <w:r>
        <w:rPr>
          <w:rFonts w:ascii="Times New Roman" w:hAnsi="Times New Roman" w:cs="Times New Roman"/>
          <w:sz w:val="24"/>
          <w:szCs w:val="24"/>
        </w:rPr>
        <w:t>://тейково-район.рф/</w:t>
      </w:r>
      <w:r>
        <w:rPr>
          <w:rFonts w:ascii="Times New Roman" w:hAnsi="Times New Roman" w:cs="Times New Roman"/>
          <w:sz w:val="24"/>
          <w:szCs w:val="24"/>
          <w:lang w:eastAsia="ru-RU"/>
        </w:rPr>
        <w:t xml:space="preserve">, </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1.5.3. Посредством размещения информации в федеральной государственной информационной системе "Единый портал государственных и муниципальных услуг" по адресу www.gosuslugi.ru.</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1.5.4. Посредством размещения информации на Региональном портале государственных и муниципальных услуг (функций) Ивановской области http://pgu.ivanovoobl.ru.</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1.5.5. Посредством размещения информационных стендов в Администрации.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содержится следующая информация: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график работы, номера телефонов, адрес интернет-сайта и электронной почты;</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получения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образцы заявлений.</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Заявление о получении муниципальной услуги должно подаваться лично Заявителем.</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выданной представляемым доверенности, удостоверенной в нотариальном порядке.</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C052B0" w:rsidRDefault="00C052B0" w:rsidP="00C052B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1.6. Консультирование по вопросам предоставления муниципальной услуги осуществляется бесплатно по телефону: 8(49343) 2-25-44 и по электронной почте:   </w:t>
      </w:r>
      <w:hyperlink r:id="rId9" w:history="1">
        <w:r>
          <w:rPr>
            <w:rStyle w:val="a3"/>
            <w:sz w:val="24"/>
            <w:szCs w:val="24"/>
          </w:rPr>
          <w:t>ukgkh.tmr@bk.ru</w:t>
        </w:r>
      </w:hyperlink>
      <w:r>
        <w:rPr>
          <w:rFonts w:ascii="Times New Roman" w:hAnsi="Times New Roman" w:cs="Times New Roman"/>
          <w:sz w:val="24"/>
          <w:szCs w:val="24"/>
          <w:lang w:eastAsia="ru-RU"/>
        </w:rPr>
        <w:t xml:space="preserve"> </w:t>
      </w:r>
      <w:r>
        <w:rPr>
          <w:rFonts w:ascii="Times New Roman" w:hAnsi="Times New Roman" w:cs="Times New Roman"/>
          <w:sz w:val="24"/>
          <w:szCs w:val="24"/>
        </w:rPr>
        <w:t>.</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рассмотрения заявлений о порядке предоставления муниципальной услуги с учетом времени подготовки ответа Заявителю не должен превышать 30 дней с момента получения обращения.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bookmarkStart w:id="1" w:name="Par68"/>
      <w:bookmarkEnd w:id="1"/>
      <w:r>
        <w:rPr>
          <w:rFonts w:ascii="Times New Roman" w:hAnsi="Times New Roman" w:cs="Times New Roman"/>
          <w:sz w:val="24"/>
          <w:szCs w:val="24"/>
        </w:rPr>
        <w:t>1.7. Прием заявлений и прилагаемых к нему документов о предоставлении муниципальной услуги осуществляется специалистами Управления координации жилищно-коммунального, дорожного хозяйства и градостроительства администрации Тейковского муниципального района  (далее – Управление) и в МФЦ.</w:t>
      </w:r>
    </w:p>
    <w:p w:rsidR="00C052B0" w:rsidRDefault="00C052B0" w:rsidP="00C052B0">
      <w:pPr>
        <w:pStyle w:val="a5"/>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Рассмотрение заявлений и выдача документов по результатам рассмотрения заявлений осуществляется в Администрации по адресу: </w:t>
      </w:r>
      <w:r>
        <w:rPr>
          <w:rFonts w:ascii="Times New Roman" w:hAnsi="Times New Roman" w:cs="Times New Roman"/>
          <w:sz w:val="24"/>
          <w:szCs w:val="24"/>
          <w:lang w:eastAsia="ru-RU"/>
        </w:rPr>
        <w:t>Ивановская область, г. Тейково, ул. Октябрьская, д.2-А,</w:t>
      </w:r>
      <w:r>
        <w:rPr>
          <w:rFonts w:ascii="Times New Roman" w:hAnsi="Times New Roman" w:cs="Times New Roman"/>
          <w:sz w:val="24"/>
          <w:szCs w:val="24"/>
        </w:rPr>
        <w:t xml:space="preserve"> в соответствии с графиком </w:t>
      </w:r>
      <w:r>
        <w:rPr>
          <w:rFonts w:ascii="Times New Roman" w:hAnsi="Times New Roman" w:cs="Times New Roman"/>
          <w:sz w:val="24"/>
          <w:szCs w:val="24"/>
          <w:lang w:eastAsia="ru-RU"/>
        </w:rPr>
        <w:t xml:space="preserve">работы Управления: </w:t>
      </w:r>
    </w:p>
    <w:p w:rsidR="00C052B0" w:rsidRDefault="00C052B0" w:rsidP="00C052B0">
      <w:pPr>
        <w:pStyle w:val="a5"/>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Понедельник - пятница с 8:30 до 17:30 (обед с 12:00 до 13:00), суббота, воскресенье-выходной.</w:t>
      </w:r>
    </w:p>
    <w:p w:rsidR="00C052B0" w:rsidRDefault="00C052B0" w:rsidP="00C052B0">
      <w:pPr>
        <w:pStyle w:val="a5"/>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Почтовый адрес для направления письменных обращений и документов: </w:t>
      </w:r>
      <w:r>
        <w:rPr>
          <w:rFonts w:ascii="Times New Roman" w:hAnsi="Times New Roman" w:cs="Times New Roman"/>
          <w:sz w:val="24"/>
          <w:szCs w:val="24"/>
          <w:lang w:eastAsia="ru-RU"/>
        </w:rPr>
        <w:t xml:space="preserve">Ивановская область, г. Тейково, ул. Октябрьская, д.2-А; телефон (49343)2-25-44, электронный адрес </w:t>
      </w:r>
      <w:hyperlink r:id="rId10" w:history="1">
        <w:r>
          <w:rPr>
            <w:rStyle w:val="a3"/>
            <w:sz w:val="24"/>
            <w:szCs w:val="24"/>
          </w:rPr>
          <w:t>ukgkh.tmr@bk.ru</w:t>
        </w:r>
      </w:hyperlink>
      <w:r>
        <w:rPr>
          <w:rFonts w:ascii="Times New Roman" w:hAnsi="Times New Roman" w:cs="Times New Roman"/>
          <w:sz w:val="24"/>
          <w:szCs w:val="24"/>
          <w:lang w:eastAsia="ru-RU"/>
        </w:rPr>
        <w:t xml:space="preserve"> .</w:t>
      </w:r>
    </w:p>
    <w:p w:rsidR="00C052B0" w:rsidRDefault="00C052B0" w:rsidP="00C052B0">
      <w:pPr>
        <w:autoSpaceDE w:val="0"/>
        <w:autoSpaceDN w:val="0"/>
        <w:adjustRightInd w:val="0"/>
        <w:spacing w:after="0" w:line="240" w:lineRule="auto"/>
        <w:jc w:val="center"/>
        <w:outlineLvl w:val="1"/>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C052B0" w:rsidRDefault="00C052B0" w:rsidP="00C052B0">
      <w:pPr>
        <w:autoSpaceDE w:val="0"/>
        <w:autoSpaceDN w:val="0"/>
        <w:adjustRightInd w:val="0"/>
        <w:spacing w:after="0" w:line="240" w:lineRule="auto"/>
        <w:jc w:val="center"/>
        <w:rPr>
          <w:rFonts w:ascii="Times New Roman" w:hAnsi="Times New Roman" w:cs="Times New Roman"/>
          <w:sz w:val="24"/>
          <w:szCs w:val="24"/>
        </w:rPr>
      </w:pP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"Выдача акта приемочной комиссии, подтверждающего завершение переустройства и (или) перепланировки жилого помещения" (далее по тексту - муниципальная услуга).</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Наименование органа, предоставляющего муниципальную услугу: предоставление муниципальной услуги осуществляется Администрацией Тейковского муниципального района в лице Управления координации жилищно-коммунального, дорожного хозяйства и градостроительства администрации Тейковского муниципального района, </w:t>
      </w:r>
      <w:r>
        <w:rPr>
          <w:rFonts w:ascii="Times New Roman" w:hAnsi="Times New Roman" w:cs="Times New Roman"/>
          <w:sz w:val="24"/>
          <w:szCs w:val="24"/>
          <w:lang w:eastAsia="ru-RU"/>
        </w:rPr>
        <w:t>место нахождения и почтовый адрес: Ивановская область, г. Тейково, ул. Октябрьская, д.2-А; телефон (49343)2-25-44, электронный адрес ukgkh.tmr@bk.ru</w:t>
      </w:r>
    </w:p>
    <w:p w:rsidR="00C052B0" w:rsidRDefault="00C052B0" w:rsidP="00C052B0">
      <w:pPr>
        <w:pStyle w:val="a5"/>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График работы Управления: </w:t>
      </w:r>
    </w:p>
    <w:p w:rsidR="00C052B0" w:rsidRDefault="00C052B0" w:rsidP="00C052B0">
      <w:pPr>
        <w:pStyle w:val="a5"/>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Понедельник - пятница с 8:30 до 17:30 (обед с 12:00 до 13:00), суббота, воскресенье-выходной.</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выдача акта приемочной комиссии, подтверждающего завершение переустройства и (или) перепланировки жилого помещения,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мотивированный отказ в предоставлении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bookmarkStart w:id="2" w:name="Par92"/>
      <w:bookmarkEnd w:id="2"/>
      <w:r>
        <w:rPr>
          <w:rFonts w:ascii="Times New Roman" w:hAnsi="Times New Roman" w:cs="Times New Roman"/>
          <w:sz w:val="24"/>
          <w:szCs w:val="24"/>
        </w:rPr>
        <w:t>2.4. Условия и сроки предоставления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обратившийся с целью получения муниципальной услуги, принимается специалистом Управления, ответственным за прием документов для оказания муниципальной услуги, в день обращения.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с пакетом документов регистрируется в день подачи.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составляет 30 дней со дня поступления заявления.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Заявителем заявления и всех документов, предусмотренных </w:t>
      </w:r>
      <w:hyperlink r:id="rId11" w:anchor="Par106" w:history="1">
        <w:r>
          <w:rPr>
            <w:rStyle w:val="a3"/>
            <w:sz w:val="24"/>
            <w:szCs w:val="24"/>
          </w:rPr>
          <w:t>пунктом 2.6</w:t>
        </w:r>
      </w:hyperlink>
      <w:r>
        <w:rPr>
          <w:rFonts w:ascii="Times New Roman" w:hAnsi="Times New Roman" w:cs="Times New Roman"/>
          <w:sz w:val="24"/>
          <w:szCs w:val="24"/>
        </w:rPr>
        <w:t xml:space="preserve"> настоящего Регламента, через МФЦ, срок предоставления муниципальной услуги исчисляется со дня передачи МФЦ полного пакета документов, необходимых для оказания муниципальной услуги, в Управление.</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2" w:history="1">
        <w:r>
          <w:rPr>
            <w:rStyle w:val="a3"/>
            <w:sz w:val="24"/>
            <w:szCs w:val="24"/>
          </w:rPr>
          <w:t>Конституция</w:t>
        </w:r>
      </w:hyperlink>
      <w:r>
        <w:rPr>
          <w:rFonts w:ascii="Times New Roman" w:hAnsi="Times New Roman" w:cs="Times New Roman"/>
          <w:sz w:val="24"/>
          <w:szCs w:val="24"/>
        </w:rPr>
        <w:t xml:space="preserve"> Российской Федерации;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Градостроительный </w:t>
      </w:r>
      <w:hyperlink r:id="rId13" w:history="1">
        <w:r>
          <w:rPr>
            <w:rStyle w:val="a3"/>
            <w:sz w:val="24"/>
            <w:szCs w:val="24"/>
          </w:rPr>
          <w:t>кодекс</w:t>
        </w:r>
      </w:hyperlink>
      <w:r>
        <w:rPr>
          <w:rFonts w:ascii="Times New Roman" w:hAnsi="Times New Roman" w:cs="Times New Roman"/>
          <w:sz w:val="24"/>
          <w:szCs w:val="24"/>
        </w:rPr>
        <w:t xml:space="preserve"> Российской Федерации;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Жилищный </w:t>
      </w:r>
      <w:hyperlink r:id="rId14" w:history="1">
        <w:r>
          <w:rPr>
            <w:rStyle w:val="a3"/>
            <w:sz w:val="24"/>
            <w:szCs w:val="24"/>
          </w:rPr>
          <w:t>кодекс</w:t>
        </w:r>
      </w:hyperlink>
      <w:r>
        <w:rPr>
          <w:rFonts w:ascii="Times New Roman" w:hAnsi="Times New Roman" w:cs="Times New Roman"/>
          <w:sz w:val="24"/>
          <w:szCs w:val="24"/>
        </w:rPr>
        <w:t xml:space="preserve"> Российской Федерации;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Федеральный </w:t>
      </w:r>
      <w:hyperlink r:id="rId15" w:history="1">
        <w:r>
          <w:rPr>
            <w:rStyle w:val="a3"/>
            <w:sz w:val="24"/>
            <w:szCs w:val="24"/>
          </w:rPr>
          <w:t>закон</w:t>
        </w:r>
      </w:hyperlink>
      <w:r>
        <w:rPr>
          <w:rFonts w:ascii="Times New Roman" w:hAnsi="Times New Roman" w:cs="Times New Roman"/>
          <w:sz w:val="24"/>
          <w:szCs w:val="24"/>
        </w:rPr>
        <w:t xml:space="preserve"> от 6 октября 2003 г. №131-ФЗ "Об общих принципах организации местного самоуправления в Российской Федерации";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Федеральный </w:t>
      </w:r>
      <w:hyperlink r:id="rId16" w:history="1">
        <w:r>
          <w:rPr>
            <w:rStyle w:val="a3"/>
            <w:sz w:val="24"/>
            <w:szCs w:val="24"/>
          </w:rPr>
          <w:t>закон</w:t>
        </w:r>
      </w:hyperlink>
      <w:r>
        <w:rPr>
          <w:rFonts w:ascii="Times New Roman" w:hAnsi="Times New Roman" w:cs="Times New Roman"/>
          <w:sz w:val="24"/>
          <w:szCs w:val="24"/>
        </w:rPr>
        <w:t xml:space="preserve"> от 27 июля 2010 г. №210-ФЗ "Об организации предоставления государственных и муниципальных услуг";</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17" w:history="1">
        <w:r>
          <w:rPr>
            <w:rStyle w:val="a3"/>
            <w:sz w:val="24"/>
            <w:szCs w:val="24"/>
          </w:rPr>
          <w:t>Постановление</w:t>
        </w:r>
      </w:hyperlink>
      <w:r>
        <w:rPr>
          <w:rFonts w:ascii="Times New Roman" w:hAnsi="Times New Roman" w:cs="Times New Roman"/>
          <w:sz w:val="24"/>
          <w:szCs w:val="24"/>
        </w:rPr>
        <w:t xml:space="preserve"> Правительства Российской Федерации от 21.01.2006 № 25 "Об утверждении Правил пользования жилыми помещениями";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18" w:history="1">
        <w:r>
          <w:rPr>
            <w:rStyle w:val="a3"/>
            <w:sz w:val="24"/>
            <w:szCs w:val="24"/>
          </w:rPr>
          <w:t>Постановление</w:t>
        </w:r>
      </w:hyperlink>
      <w:r>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19" w:history="1">
        <w:r>
          <w:rPr>
            <w:rStyle w:val="a3"/>
            <w:sz w:val="24"/>
            <w:szCs w:val="24"/>
          </w:rPr>
          <w:t>Постановление</w:t>
        </w:r>
      </w:hyperlink>
      <w:r>
        <w:rPr>
          <w:rFonts w:ascii="Times New Roman" w:hAnsi="Times New Roman" w:cs="Times New Roman"/>
          <w:sz w:val="24"/>
          <w:szCs w:val="24"/>
        </w:rPr>
        <w:t xml:space="preserve"> Госстроя Российской Федерации от 27.09.2003 №170 "Об утверждении Правил и норм технической эксплуатации жилищного фонда" (зарегистрировано в Минюсте Российской Федерации 15.10.2003 № 5176).</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bookmarkStart w:id="3" w:name="Par106"/>
      <w:bookmarkEnd w:id="3"/>
      <w:r>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2.6.1. Заявление о предоставлении муниципальной услуги по форме согласно приложению №1  к настоящему Регламенту (далее - заявление).</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Копия документа, удостоверяющего личность Заявителя и (или) его уполномоченного представителя (в случае если от имени Заявителя за получением муниципальной услуги обращается его представитель).</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2.6.3. Копия документа, удостоверяющего права (полномочия) представителя Заявителя (в случае если от имени Заявителя за получением муниципальной услуги обращается его представитель).</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 Акты приемочной комиссии (в трех экземплярах), подписанные Заявителем, представителями проектной организации, управляющей организации, обслуживающей многоквартирный жилой дом, в котором расположено данное жилое помещение, Департамента культуры и культурного наследия Ивановской области (в случае если такое жилое помещение или дом, в котором оно находится, является памятником архитектуры, истории или культуры).</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2.6.5. Технический паспорт переустроенного и (или) перепланированного жилого помещения (по факту).</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2.6.6. Техническое заключение проектной организации (эксперта), имеющей свидетельство о вступлении в саморегулируемую организацию, разрешающее выполнение технических заключений о соответствии фактически произведенных работ проекту и требованиям строительных норм и правил (технических регламентов).</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2.6.7. Заключение специализированных организаций о подтверждении соблюдения санитарно-гигиенических требований (если проводились работы по монтажу/демонтажу санитарно-технических приборов, а также по изменению конфигурации внутриквартирных систем водоснабжения и (или) водоотведения).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2.6.8. Акт (заключения) специализированных организаций, осуществляющих техническое обслуживание и эксплуатацию инженерных сетей (если соответствующие работы производились).</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2.6.9. Акт приемки законченного строительством объекта газораспределительной системы (если проводились работы по монтажу/демонтажу газового оборудования, а также по изменению конфигурации внутриквартирной системы газоснабжения).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представленные Заявителем с целью приемки жилого помещения в эксплуатацию после переустройства и (или) перепланировки в соответствии с </w:t>
      </w:r>
      <w:hyperlink r:id="rId20" w:anchor="Par106" w:history="1">
        <w:r>
          <w:rPr>
            <w:rStyle w:val="a3"/>
            <w:sz w:val="24"/>
            <w:szCs w:val="24"/>
          </w:rPr>
          <w:t>п. 2.6</w:t>
        </w:r>
      </w:hyperlink>
      <w:r>
        <w:rPr>
          <w:rFonts w:ascii="Times New Roman" w:hAnsi="Times New Roman" w:cs="Times New Roman"/>
          <w:sz w:val="24"/>
          <w:szCs w:val="24"/>
        </w:rPr>
        <w:t xml:space="preserve"> Регламента, возврату не подлежат.</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w:t>
      </w:r>
      <w:hyperlink r:id="rId21" w:anchor="Par106" w:history="1">
        <w:r>
          <w:rPr>
            <w:rStyle w:val="a3"/>
            <w:sz w:val="24"/>
            <w:szCs w:val="24"/>
          </w:rPr>
          <w:t>пункте 2.6</w:t>
        </w:r>
      </w:hyperlink>
      <w:r>
        <w:rPr>
          <w:rFonts w:ascii="Times New Roman" w:hAnsi="Times New Roman" w:cs="Times New Roman"/>
          <w:sz w:val="24"/>
          <w:szCs w:val="24"/>
        </w:rPr>
        <w:t xml:space="preserve"> Регламента, Заявитель предоставляет самостоятельно.</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bookmarkStart w:id="4" w:name="Par118"/>
      <w:bookmarkEnd w:id="4"/>
      <w:r>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отсутствие одного или нескольких документов, необходимых для получения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отсутствие у Заявителя соответствующих полномочий на получение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 и т.п.</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дополнительных документов по инициативе Заявителя в приеме документов не может быть отказано.</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отказ в приеме и рассмотрении документов, подаваемых Заявителем в целях получения муниципальной услуги, дается специалистом Отдела в ходе личного приема, основания такого отказа разъясняются Заявителю специалистом Управления в устной форме непосредственно на личном приеме (письменный ответ не изготавливается).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Управление по почте, в электронном виде, основания отказа разъясняются Заявителю в письменном ответе в сроки, определенные в </w:t>
      </w:r>
      <w:hyperlink r:id="rId22" w:anchor="Par92" w:history="1">
        <w:r>
          <w:rPr>
            <w:rStyle w:val="a3"/>
            <w:sz w:val="24"/>
            <w:szCs w:val="24"/>
          </w:rPr>
          <w:t>пункте 2.4</w:t>
        </w:r>
      </w:hyperlink>
      <w:r>
        <w:rPr>
          <w:rFonts w:ascii="Times New Roman" w:hAnsi="Times New Roman" w:cs="Times New Roman"/>
          <w:sz w:val="24"/>
          <w:szCs w:val="24"/>
        </w:rPr>
        <w:t xml:space="preserve"> Регламента.</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bookmarkStart w:id="5" w:name="Par125"/>
      <w:bookmarkEnd w:id="5"/>
      <w:r>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2.8.1. Основания для отказа в рассмотрении заявления: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представлены незаверенные копии документов или представлены копии документов, которые должны быть представлены в подлиннике;</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наличие противоречий в представленных документах и (или) документах, полученных в рамках межведомственного информационного взаимодействия;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заявление подано в иной уполномоченный орган;</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отсутствие документов, предусмотренных </w:t>
      </w:r>
      <w:hyperlink r:id="rId23" w:anchor="Par106" w:history="1">
        <w:r>
          <w:rPr>
            <w:rStyle w:val="a3"/>
            <w:sz w:val="24"/>
            <w:szCs w:val="24"/>
          </w:rPr>
          <w:t>пунктом 2.6</w:t>
        </w:r>
      </w:hyperlink>
      <w:r>
        <w:rPr>
          <w:rFonts w:ascii="Times New Roman" w:hAnsi="Times New Roman" w:cs="Times New Roman"/>
          <w:sz w:val="24"/>
          <w:szCs w:val="24"/>
        </w:rPr>
        <w:t xml:space="preserve"> настоящего Регламента;</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заявление анонимного характера;</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случае если от Заявителя поступило заявление о прекращении рассмотрения обращения.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на безвозмездной основе.</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Требования к организации и ведению приема получателей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Рабочее место специалиста Управления оборудуется необходимой функциональной мебелью, оргтехникой и телефонной связью.</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где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информационном стенде, расположенном рядом с входом, где предоставляется муниципальная услуга, размещается следующая информация: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образцы заполнения заявлений;</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для получения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возможность беспрепятственного входа в объекты и выхода из них;</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доступ сурдопереводчика и тифлосурдопереводчика;</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Показатели доступности и качества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Критериями доступности и качества оказания муниципальной услуги являются: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удовлетворенность Заявителей качеством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доступность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доступность информации;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отсутствие обоснованных жалоб со стороны Заявителей по результатам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качеству предоставления муниципальной услуги являются: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достоверность предоставляемой Заявителям информации о ходе предоставления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наглядность форм предоставляемой информации об административных процедурах;</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удобство и доступность получения информации Заявителями о порядке предоставления муниципальной услуги.</w:t>
      </w:r>
    </w:p>
    <w:p w:rsidR="00C052B0" w:rsidRDefault="00C052B0" w:rsidP="00C052B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Состав, последовательность и сроки </w:t>
      </w:r>
    </w:p>
    <w:p w:rsidR="00C052B0" w:rsidRDefault="00C052B0" w:rsidP="00C052B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выполнения административных процедур, требования к порядку</w:t>
      </w:r>
    </w:p>
    <w:p w:rsidR="00C052B0" w:rsidRDefault="00C052B0" w:rsidP="00C052B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их выполнения, в том числе особенности выполнения</w:t>
      </w:r>
    </w:p>
    <w:p w:rsidR="00C052B0" w:rsidRDefault="00C052B0" w:rsidP="00C052B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в электронной форме,</w:t>
      </w:r>
    </w:p>
    <w:p w:rsidR="00C052B0" w:rsidRDefault="00C052B0" w:rsidP="00C052B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 также особенности выполнения административных</w:t>
      </w:r>
    </w:p>
    <w:p w:rsidR="00C052B0" w:rsidRDefault="00C052B0" w:rsidP="00C052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процедур в многофункциональных центрах</w:t>
      </w:r>
    </w:p>
    <w:p w:rsidR="00C052B0" w:rsidRDefault="00C052B0" w:rsidP="00C052B0">
      <w:pPr>
        <w:autoSpaceDE w:val="0"/>
        <w:autoSpaceDN w:val="0"/>
        <w:adjustRightInd w:val="0"/>
        <w:spacing w:after="0" w:line="240" w:lineRule="auto"/>
        <w:jc w:val="center"/>
        <w:rPr>
          <w:rFonts w:ascii="Times New Roman" w:hAnsi="Times New Roman" w:cs="Times New Roman"/>
          <w:sz w:val="24"/>
          <w:szCs w:val="24"/>
        </w:rPr>
      </w:pP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о предоставлении муниципальной услуги, поступившего от Заявителя, либо отказ в приеме документов;</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о предоставлении муниципальной услуги и принятие решения о подготовке акта приемочной комиссии (приложение №2 к настоящему Регламенту) либо направление Заявителю мотивированного письменного отказа в выдаче акта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подготовка акта приемочной комиссии либо мотивированного отказа в выдаче акта приемочной комиссии и выдача Заявителю документа, являющегося результатом предоставления муниципальной услуги, либо мотивированного отказа в выдаче такого документа.</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3.2. Прием и регистрация заявления о предоставлении муниципальной услуги, поступившего от Заявителя, либо отказ в приеме документов.</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bookmarkStart w:id="6" w:name="Par180"/>
      <w:bookmarkEnd w:id="6"/>
      <w:r>
        <w:rPr>
          <w:rFonts w:ascii="Times New Roman" w:hAnsi="Times New Roman" w:cs="Times New Roman"/>
          <w:sz w:val="24"/>
          <w:szCs w:val="24"/>
        </w:rPr>
        <w:t>3.2.1.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(по форме согласно приложению 1 к настоящему Регламенту).</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Если жилое помещение находится в собственности граждан, с заявлением о приемке жилого помещения в эксплуатацию после перепланировки и (или) переустройства может обратиться как сам собственник, так и уполномоченное им лицо, от имени собственника - юридического лица такое заявление вправе подавать уполномоченный им представитель.</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Если жилое помещение находится в государственной собственности, заявление подает собственник данного помещения или уполномоченное им лицо или наниматель такого помещения, уполномоченный собственником или наймодателем на предоставление предусмотренных </w:t>
      </w:r>
      <w:hyperlink r:id="rId24" w:anchor="Par106" w:history="1">
        <w:r>
          <w:rPr>
            <w:rStyle w:val="a3"/>
            <w:sz w:val="24"/>
            <w:szCs w:val="24"/>
          </w:rPr>
          <w:t>пунктом 2.6</w:t>
        </w:r>
      </w:hyperlink>
      <w:r>
        <w:rPr>
          <w:rFonts w:ascii="Times New Roman" w:hAnsi="Times New Roman" w:cs="Times New Roman"/>
          <w:sz w:val="24"/>
          <w:szCs w:val="24"/>
        </w:rPr>
        <w:t xml:space="preserve"> Регламента документов.</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Если жилое помещение находится в муниципальной собственности, заявление подает наниматель такого помещения, занимающий его на основании договора социального найма.</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3.2.2. Специалисты Управления, уполномоченные принимать заявления об оказании муниципальной услуги: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проверяют документы, удостоверяющие личность и полномочия Заявителя и (или) его уполномоченного представителя;</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проверяют правильность оформления заявления и комплектность представленных Заявителем документов, соответствие данных, указанных в заявлении, представленным документам;</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проверяют соответствие копий документов оригиналам (заверяют их своей подписью с указанием фамилии и инициалов);</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при наличии оснований, указанных в </w:t>
      </w:r>
      <w:hyperlink r:id="rId25" w:anchor="Par118" w:history="1">
        <w:r>
          <w:rPr>
            <w:rStyle w:val="a3"/>
            <w:sz w:val="24"/>
            <w:szCs w:val="24"/>
          </w:rPr>
          <w:t>пункте 2.7</w:t>
        </w:r>
      </w:hyperlink>
      <w:r>
        <w:rPr>
          <w:rFonts w:ascii="Times New Roman" w:hAnsi="Times New Roman" w:cs="Times New Roman"/>
          <w:sz w:val="24"/>
          <w:szCs w:val="24"/>
        </w:rPr>
        <w:t xml:space="preserve"> настоящего Регламента, отказывают в приеме документов.</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отказа в приеме документов Заявителю возвращается весь комплект документов без регистрации заявления с устным разъяснением причин возврата.</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установленных в </w:t>
      </w:r>
      <w:hyperlink r:id="rId26" w:anchor="Par118" w:history="1">
        <w:r>
          <w:rPr>
            <w:rStyle w:val="a3"/>
            <w:sz w:val="24"/>
            <w:szCs w:val="24"/>
          </w:rPr>
          <w:t>пункте 2.7</w:t>
        </w:r>
      </w:hyperlink>
      <w:r>
        <w:rPr>
          <w:rFonts w:ascii="Times New Roman" w:hAnsi="Times New Roman" w:cs="Times New Roman"/>
          <w:sz w:val="24"/>
          <w:szCs w:val="24"/>
        </w:rPr>
        <w:t xml:space="preserve"> Регламента, заявление регистрируется в Администрации в течение одного рабочего дня.</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bookmarkStart w:id="7" w:name="Par191"/>
      <w:bookmarkEnd w:id="7"/>
      <w:r>
        <w:rPr>
          <w:rFonts w:ascii="Times New Roman" w:hAnsi="Times New Roman" w:cs="Times New Roman"/>
          <w:sz w:val="24"/>
          <w:szCs w:val="24"/>
        </w:rPr>
        <w:t>3.3. Рассмотрение заявления о предоставлении муниципальной услуги и принятие решения о подготовке акта приемочной комиссии либо направление Заявителю мотивированного письменного отказа в выдаче акта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3.3.1. Начальник Управления в течение одного рабочего дня со дня регистрации заявления назначает исполнителя для рассмотрения поступившего заявления.</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3.3.2. Регистрация заявления о предоставлении муниципальной услуги с предоставленными документами является основанием для начала процедуры подготовки принятия решения о подготовке акта приемочной комиссии либо об отказе в подготовке акта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3.3.3. Ответственным лицом за подготовку, принятие решения акта приемочной комиссии либо мотивированного отказа в выдаче акта приемочной комиссии является начальник Управления.</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3.3.4. Специалист Управления осуществляет проверку комплектности представленных документов, полноты и достоверности содержащейся в заявлении информации.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3.3.5. Специалист Управления осуществляет проверку предоставленных документов на соответствие выполненного переустройства и (или) перепланировки выданному решению о согласовании переустройства и (или) перепланировки жилого помещения и согласованному проекту переустройства и (или) перепланировки жилого помещения (проектной документации).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bookmarkStart w:id="8" w:name="Par198"/>
      <w:bookmarkEnd w:id="8"/>
      <w:r>
        <w:rPr>
          <w:rFonts w:ascii="Times New Roman" w:hAnsi="Times New Roman" w:cs="Times New Roman"/>
          <w:sz w:val="24"/>
          <w:szCs w:val="24"/>
        </w:rPr>
        <w:t xml:space="preserve">3.3.6. В случае соответствия выполненного переустройства и (или) перепланировки выданному решению о согласовании переустройства и (или) перепланировки жилого помещения и согласованному проекту переустройства и (или) перепланировки жилого помещения (проектной документации), а также если ответственным специалистом Управления не выявлены основания для отказа в предоставлении муниципальной услуги, приведенные в </w:t>
      </w:r>
      <w:hyperlink r:id="rId27" w:anchor="Par125" w:history="1">
        <w:r>
          <w:rPr>
            <w:rStyle w:val="a3"/>
            <w:sz w:val="24"/>
            <w:szCs w:val="24"/>
          </w:rPr>
          <w:t>пункте 2.8</w:t>
        </w:r>
      </w:hyperlink>
      <w:r>
        <w:rPr>
          <w:rFonts w:ascii="Times New Roman" w:hAnsi="Times New Roman" w:cs="Times New Roman"/>
          <w:sz w:val="24"/>
          <w:szCs w:val="24"/>
        </w:rPr>
        <w:t xml:space="preserve"> настоящего Регламента, принимается решение о подготовке проекта акта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bookmarkStart w:id="9" w:name="Par199"/>
      <w:bookmarkEnd w:id="9"/>
      <w:r>
        <w:rPr>
          <w:rFonts w:ascii="Times New Roman" w:hAnsi="Times New Roman" w:cs="Times New Roman"/>
          <w:sz w:val="24"/>
          <w:szCs w:val="24"/>
        </w:rPr>
        <w:lastRenderedPageBreak/>
        <w:t xml:space="preserve">3.3.7. В случае несоответствия выполненного переустройства и (или) перепланировки выданному решению о согласовании переустройства и (или) перепланировки жилого помещения и согласованному проекту переустройства и (или) перепланировки жилого помещения (проектной документации) либо если ответственным специалистом Управления выявлены основания для отказа в выдаче акта приемочной комиссии, приведенные в </w:t>
      </w:r>
      <w:hyperlink r:id="rId28" w:anchor="Par125" w:history="1">
        <w:r>
          <w:rPr>
            <w:rStyle w:val="a3"/>
            <w:sz w:val="24"/>
            <w:szCs w:val="24"/>
          </w:rPr>
          <w:t>пункте 2.8</w:t>
        </w:r>
      </w:hyperlink>
      <w:r>
        <w:rPr>
          <w:rFonts w:ascii="Times New Roman" w:hAnsi="Times New Roman" w:cs="Times New Roman"/>
          <w:sz w:val="24"/>
          <w:szCs w:val="24"/>
        </w:rPr>
        <w:t xml:space="preserve"> настоящего Регламента, принимается решение о подготовке письма о мотивированном отказе в выдаче акта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3.3.8. Срок выполнения административной процедуры составляет 14 (четырнадцать) календарных дней.</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3.4. По результатам рассмотрения представленных документов специалистом Управления назначается время приемки выполненных работ по переустройству и (или) перепланировке членами приемочной комиссии на заседании. </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3.5. При соответствии выполненного переустройства и (или) перепланировки согласованному проекту переустройства и (или) перепланировки члены приемочной комиссии подписывают и заверяют печатью акты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3.6. Подготовка акта приемочной комиссии либо мотивированного отказа в выдаче акта приемочной комиссии и выдача Заявителю документа, являющегося результатом предоставления муниципальной услуги, либо мотивированного отказа в выдаче такого документа:</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3.6.1. Принятие решения о выдаче акта приемочной комиссии или о направлении Заявителю письма о мотивированном отказе в выдаче акта приемочной комиссии является основанием для начала процедуры подготовки акта приемочной комиссии или мотивированного отказа в выдаче акта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3.6.2. Ответственными за подготовку акта приемочной комиссии или мотивированного отказа в выдаче акта приемочной комиссии являются ответственные специалисты Управления.</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3.6.3. В случае принятия решения, предусмотренного </w:t>
      </w:r>
      <w:hyperlink r:id="rId29" w:anchor="Par198" w:history="1">
        <w:r>
          <w:rPr>
            <w:rStyle w:val="a3"/>
            <w:sz w:val="24"/>
            <w:szCs w:val="24"/>
          </w:rPr>
          <w:t>пунктом 3.3.6</w:t>
        </w:r>
      </w:hyperlink>
      <w:r>
        <w:rPr>
          <w:rFonts w:ascii="Times New Roman" w:hAnsi="Times New Roman" w:cs="Times New Roman"/>
          <w:sz w:val="24"/>
          <w:szCs w:val="24"/>
        </w:rPr>
        <w:t xml:space="preserve"> настоящего Регламента, ответственный специалист Управления не позднее одного рабочего дня после принятия указанного решения осуществляет подготовку акта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bookmarkStart w:id="10" w:name="Par205"/>
      <w:bookmarkEnd w:id="10"/>
      <w:r>
        <w:rPr>
          <w:rFonts w:ascii="Times New Roman" w:hAnsi="Times New Roman" w:cs="Times New Roman"/>
          <w:sz w:val="24"/>
          <w:szCs w:val="24"/>
        </w:rPr>
        <w:t>3.6.4. Акт приемочной комиссии подготавливается в четырех экземплярах, имеющих равную юридическую силу, каждый из которых подписывается председателем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3.6.5. В случае принятия решения, предусмотренного </w:t>
      </w:r>
      <w:hyperlink r:id="rId30" w:anchor="Par199" w:history="1">
        <w:r>
          <w:rPr>
            <w:rStyle w:val="a3"/>
            <w:sz w:val="24"/>
            <w:szCs w:val="24"/>
          </w:rPr>
          <w:t>пунктом 3.3.7</w:t>
        </w:r>
      </w:hyperlink>
      <w:r>
        <w:rPr>
          <w:rFonts w:ascii="Times New Roman" w:hAnsi="Times New Roman" w:cs="Times New Roman"/>
          <w:sz w:val="24"/>
          <w:szCs w:val="24"/>
        </w:rPr>
        <w:t xml:space="preserve"> настоящего Регламента, ответственный специалист Управления не позднее одного рабочего дня после принятия указанного решения осуществляет подготовку мотивированного отказа в выдаче акта приемочной комиссии.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3.6.6. Мотивированный отказ в выдаче акта приемочной комиссии оформляется в форме письма на бланке Администрации, подготавливается в двух экземплярах, каждый из которых подписывается Главой Тейковского муниципального района.</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3.6.7. В день подписания мотивированного отказа в выдаче акта приемочной комиссии письму присваивается регистрационный номер.</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3.6.8. Акт приемочной комиссии выдается Заявителю лично, один экземпляр указанного документа, содержащий отметки о согласовании, хранится в Управлении вместе с документами, необходимыми для оказания муниципальной услуги.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Мотивированный отказ в выдаче акта приемочной комиссии выдается Заявителю лично либо направляется по почте в адрес Заявителя в одном экземпляре, один экземпляр указанного документа, содержащий отметки о согласовании, хранится в Управлении вместе с документами, необходимыми для оказания муниципальной услуги.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3.7. На следующий рабочий день после завершения процедуры, предусмотренной пунктом 3.6 настоящего Регламента, ответственный специалист Управления устно (по телефону) извещает Заявителя или его представителя о необходимости получить подготовленный документ.</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3.8. После подписания подготовленных документов муниципальная услуга считается исполненной.</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3.9. Срок выполнения административной процедуры составляет 15 (пятнадцать) календарных дней.</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3.10. Выдача Заявителю результата муниципальной услуги.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3.11. Основанием для начала административной процедуры получения Заявителем результата муниципальной услуги является окончание административной процедуры по подготовке и оформлению результата предоставления муниципальной услуги.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3.11.1. Уполномоченный специалист в срок не более одного рабочего дня со дня подписания акта приемочной комиссии либо письма Администрации об отказе в предоставлении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3.11.2. Для получения результата муниципальной услуги Заявители после получения извещения о готовности документа обращаются в Управление в рабочее время согласно графику работы. При этом уполномоченный специалист, осуществляющий выдачу документов, выполняет следующие действия:</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выдает под расписку результат муниципальной услуги.</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3.12. Особенности выполнения административных процедур в электронной форме.</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Муниципальная услуга не предоставляется в электронной форме.</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3.13. Особенности выполнения административных процедур в многофункциональных центрах.</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3.13.1. Заявление представляется Заявителем (представителем Заявителя) в МФЦ в соответствии с графиком приема.</w:t>
      </w:r>
    </w:p>
    <w:p w:rsidR="00C052B0" w:rsidRDefault="00C052B0" w:rsidP="00C052B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3.13.2. Предоставление муниципальной услуги в МФЦ включает в себя выполнение административных процедур, указанных в </w:t>
      </w:r>
      <w:hyperlink r:id="rId31" w:anchor="Par180" w:history="1">
        <w:r>
          <w:rPr>
            <w:rStyle w:val="a3"/>
            <w:sz w:val="24"/>
            <w:szCs w:val="24"/>
          </w:rPr>
          <w:t>пп. 3.2.1</w:t>
        </w:r>
      </w:hyperlink>
      <w:r>
        <w:rPr>
          <w:rFonts w:ascii="Times New Roman" w:hAnsi="Times New Roman" w:cs="Times New Roman"/>
          <w:sz w:val="24"/>
          <w:szCs w:val="24"/>
        </w:rPr>
        <w:t xml:space="preserve"> – </w:t>
      </w:r>
      <w:hyperlink r:id="rId32" w:anchor="Par191" w:history="1">
        <w:r>
          <w:rPr>
            <w:rStyle w:val="a3"/>
            <w:sz w:val="24"/>
            <w:szCs w:val="24"/>
          </w:rPr>
          <w:t>3.2.2</w:t>
        </w:r>
      </w:hyperlink>
      <w:r>
        <w:rPr>
          <w:rFonts w:ascii="Times New Roman" w:hAnsi="Times New Roman" w:cs="Times New Roman"/>
          <w:sz w:val="24"/>
          <w:szCs w:val="24"/>
        </w:rPr>
        <w:t xml:space="preserve"> Регламента.</w:t>
      </w:r>
    </w:p>
    <w:p w:rsidR="00C052B0" w:rsidRDefault="00C052B0" w:rsidP="00C052B0">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Регламента</w:t>
      </w:r>
    </w:p>
    <w:p w:rsidR="00C052B0" w:rsidRDefault="00C052B0" w:rsidP="00C052B0">
      <w:pPr>
        <w:autoSpaceDE w:val="0"/>
        <w:autoSpaceDN w:val="0"/>
        <w:adjustRightInd w:val="0"/>
        <w:spacing w:after="0" w:line="240" w:lineRule="auto"/>
        <w:jc w:val="center"/>
        <w:outlineLvl w:val="1"/>
        <w:rPr>
          <w:rFonts w:ascii="Times New Roman" w:hAnsi="Times New Roman" w:cs="Times New Roman"/>
          <w:b/>
          <w:sz w:val="24"/>
          <w:szCs w:val="24"/>
        </w:rPr>
      </w:pPr>
    </w:p>
    <w:p w:rsidR="00C052B0" w:rsidRDefault="00C052B0" w:rsidP="00C052B0">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sz w:val="24"/>
          <w:szCs w:val="24"/>
        </w:rPr>
        <w:t>4.1. Текущий контроль за соблюдением последовательности действий, определенных настоящим Регламентом, по предоставлению муниципальной услуги и принятием решений специалистом осуществляется начальником Управления.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(в соответствии с утвержденным графиком), но не реже одного раза в год и внеплановых проверок, проверки могут проводиться по конкретному обращению Заявителя.</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проводятся руководителями соответствующих органов, участвующих в предоставлении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проверяется соблюдение сроков и последовательности исполнения административных процедур;</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выявляются нарушения прав Заявителей, недостатки, допущенные в ходе предоставления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действий (бездействия) при предоставлении муниципальной услуги.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052B0" w:rsidRDefault="00C052B0" w:rsidP="00C052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052B0" w:rsidRDefault="00C052B0" w:rsidP="00C052B0">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w:t>
      </w:r>
    </w:p>
    <w:p w:rsidR="00C052B0" w:rsidRDefault="00C052B0" w:rsidP="00C052B0">
      <w:pPr>
        <w:spacing w:after="0" w:line="240" w:lineRule="auto"/>
        <w:jc w:val="center"/>
        <w:rPr>
          <w:rFonts w:ascii="Times New Roman" w:hAnsi="Times New Roman" w:cs="Times New Roman"/>
          <w:b/>
          <w:sz w:val="24"/>
          <w:szCs w:val="24"/>
        </w:rPr>
      </w:pPr>
    </w:p>
    <w:p w:rsidR="00C052B0" w:rsidRDefault="00C052B0" w:rsidP="00C052B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5.1. Заявитель имеет право</w:t>
      </w:r>
      <w:r>
        <w:rPr>
          <w:rFonts w:ascii="Times New Roman" w:hAnsi="Times New Roman" w:cs="Times New Roman"/>
          <w:b/>
          <w:sz w:val="24"/>
          <w:szCs w:val="24"/>
        </w:rPr>
        <w:t xml:space="preserve"> </w:t>
      </w:r>
      <w:r>
        <w:rPr>
          <w:rFonts w:ascii="Times New Roman" w:hAnsi="Times New Roman" w:cs="Times New Roman"/>
          <w:bCs/>
          <w:sz w:val="24"/>
          <w:szCs w:val="24"/>
        </w:rPr>
        <w:t>на</w:t>
      </w:r>
      <w:r>
        <w:rPr>
          <w:rFonts w:ascii="Times New Roman" w:hAnsi="Times New Roman" w:cs="Times New Roman"/>
          <w:b/>
          <w:sz w:val="24"/>
          <w:szCs w:val="24"/>
        </w:rPr>
        <w:t xml:space="preserve"> </w:t>
      </w:r>
      <w:r>
        <w:rPr>
          <w:rFonts w:ascii="Times New Roman" w:hAnsi="Times New Roman" w:cs="Times New Roman"/>
          <w:bCs/>
          <w:sz w:val="24"/>
          <w:szCs w:val="24"/>
        </w:rPr>
        <w:t>досудебное (внесудебное</w:t>
      </w:r>
      <w:r>
        <w:rPr>
          <w:rFonts w:ascii="Times New Roman" w:hAnsi="Times New Roman" w:cs="Times New Roman"/>
          <w:b/>
          <w:sz w:val="24"/>
          <w:szCs w:val="24"/>
        </w:rPr>
        <w:t xml:space="preserve">) </w:t>
      </w:r>
      <w:r>
        <w:rPr>
          <w:rFonts w:ascii="Times New Roman" w:hAnsi="Times New Roman" w:cs="Times New Roman"/>
          <w:sz w:val="24"/>
          <w:szCs w:val="24"/>
        </w:rPr>
        <w:t>обжалование действий (бездействия) и решений, принятых в ходе предоставления муниципальной услуги в следующих случаях:</w:t>
      </w:r>
    </w:p>
    <w:p w:rsidR="00C052B0" w:rsidRDefault="00C052B0" w:rsidP="00C052B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C052B0" w:rsidRDefault="00C052B0" w:rsidP="00C052B0">
      <w:pPr>
        <w:autoSpaceDE w:val="0"/>
        <w:autoSpaceDN w:val="0"/>
        <w:adjustRightInd w:val="0"/>
        <w:spacing w:after="0" w:line="240" w:lineRule="auto"/>
        <w:ind w:firstLine="540"/>
        <w:jc w:val="both"/>
        <w:rPr>
          <w:rFonts w:ascii="Times New Roman" w:eastAsia="Calibri" w:hAnsi="Times New Roman" w:cs="Times New Roman"/>
          <w:color w:val="FF0000"/>
          <w:sz w:val="24"/>
          <w:szCs w:val="24"/>
        </w:rPr>
      </w:pPr>
      <w:r>
        <w:rPr>
          <w:rFonts w:ascii="Times New Roman" w:hAnsi="Times New Roman" w:cs="Times New Roman"/>
          <w:sz w:val="24"/>
          <w:szCs w:val="24"/>
        </w:rPr>
        <w:t xml:space="preserve">2) нарушение срока предоставления муниципальной услуги. </w:t>
      </w:r>
    </w:p>
    <w:p w:rsidR="00C052B0" w:rsidRDefault="00C052B0" w:rsidP="00C052B0">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C052B0" w:rsidRDefault="00C052B0" w:rsidP="00C052B0">
      <w:pPr>
        <w:spacing w:after="0" w:line="240" w:lineRule="auto"/>
        <w:ind w:firstLine="540"/>
        <w:jc w:val="both"/>
        <w:rPr>
          <w:rFonts w:ascii="Times New Roman" w:hAnsi="Times New Roman" w:cs="Times New Roman"/>
          <w:i/>
          <w:sz w:val="24"/>
          <w:szCs w:val="24"/>
          <w:u w:val="single"/>
        </w:rPr>
      </w:pPr>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u w:val="single"/>
        </w:rPr>
        <w:t xml:space="preserve"> </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C052B0" w:rsidRDefault="00C052B0" w:rsidP="00C052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C052B0" w:rsidRDefault="00C052B0" w:rsidP="00C05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C052B0" w:rsidRDefault="00C052B0" w:rsidP="00C05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C052B0" w:rsidRDefault="00C052B0" w:rsidP="00C05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C052B0" w:rsidRDefault="00C052B0" w:rsidP="00C05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C052B0" w:rsidRDefault="00C052B0" w:rsidP="00C05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Жалоба должна содержать:</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rsidR="00C052B0" w:rsidRDefault="00C052B0" w:rsidP="00C052B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w:t>
      </w:r>
      <w:r>
        <w:rPr>
          <w:rFonts w:ascii="Times New Roman" w:hAnsi="Times New Roman" w:cs="Times New Roman"/>
          <w:sz w:val="24"/>
          <w:szCs w:val="24"/>
        </w:rPr>
        <w:lastRenderedPageBreak/>
        <w:t>установленного срока таких исправлений - в течение пяти рабочих дней со дня ее регистрации.</w:t>
      </w:r>
      <w:bookmarkStart w:id="11" w:name="P10"/>
      <w:bookmarkEnd w:id="11"/>
    </w:p>
    <w:p w:rsidR="00C052B0" w:rsidRDefault="00C052B0" w:rsidP="00C052B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5.4. По результатам рассмотрения жалобы принимается одно из следующих решений:</w:t>
      </w:r>
    </w:p>
    <w:p w:rsidR="00C052B0" w:rsidRDefault="00C052B0" w:rsidP="00C052B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C052B0" w:rsidRDefault="00C052B0" w:rsidP="00C052B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C052B0" w:rsidRDefault="00C052B0" w:rsidP="00C052B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52B0" w:rsidRDefault="00C052B0" w:rsidP="00C052B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52B0" w:rsidRDefault="00C052B0" w:rsidP="00C052B0">
      <w:pPr>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ind w:firstLine="539"/>
        <w:jc w:val="both"/>
        <w:rPr>
          <w:rFonts w:ascii="Times New Roman" w:eastAsia="Calibri"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autoSpaceDE w:val="0"/>
        <w:autoSpaceDN w:val="0"/>
        <w:adjustRightInd w:val="0"/>
        <w:spacing w:after="0" w:line="240" w:lineRule="auto"/>
        <w:outlineLvl w:val="0"/>
        <w:rPr>
          <w:rFonts w:ascii="Times New Roman" w:hAnsi="Times New Roman" w:cs="Times New Roman"/>
          <w:sz w:val="24"/>
          <w:szCs w:val="24"/>
        </w:rPr>
      </w:pP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"Выдача акта приемочной комиссии,</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подтверждающего завершение переустройства</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перепланировки жилого помещения"</w:t>
      </w: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В   администрацию Тейковского муниципального района</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от ___________________________________________</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(фамилия, имя, отчество заявителя)</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собственника/нанимателя жилого помещения,</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lastRenderedPageBreak/>
        <w:t xml:space="preserve">                             расположенного по адресу:</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______________________________________________</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_____________________________________________,</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телефон: _____________________________________</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Реквизиты документа, удостоверяющего личность:</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______________________________________________</w:t>
      </w:r>
    </w:p>
    <w:p w:rsidR="00C052B0" w:rsidRDefault="00C052B0" w:rsidP="00C052B0">
      <w:pPr>
        <w:pStyle w:val="1"/>
        <w:keepNext w:val="0"/>
        <w:autoSpaceDE w:val="0"/>
        <w:autoSpaceDN w:val="0"/>
        <w:adjustRightInd w:val="0"/>
        <w:jc w:val="right"/>
        <w:rPr>
          <w:rFonts w:eastAsiaTheme="minorHAnsi"/>
          <w:b w:val="0"/>
          <w:sz w:val="24"/>
          <w:szCs w:val="24"/>
        </w:rPr>
      </w:pPr>
      <w:r>
        <w:rPr>
          <w:rFonts w:eastAsiaTheme="minorHAnsi"/>
          <w:b w:val="0"/>
          <w:sz w:val="24"/>
          <w:szCs w:val="24"/>
        </w:rPr>
        <w:t xml:space="preserve">                             ______________________________________________</w:t>
      </w: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 xml:space="preserve">                                                            ЗАЯВЛЕНИЕ</w:t>
      </w: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Прошу принять в эксплуатацию переустроенное и (или) перепланированное жилое</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помещение, расположенное по адресу:</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_______________________________________________________________________.</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 xml:space="preserve">         (населенный пункт, улица, номер дома, квартиры, комнаты)</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Приложения:</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1. ______________________________________________________________________</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2. _______________________________________________________________________</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3. _______________________________________________________________________</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4. _______________________________________________________________________</w:t>
      </w: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"____" _______________ 20___ г.                      ______________________</w:t>
      </w:r>
    </w:p>
    <w:p w:rsidR="00C052B0" w:rsidRDefault="00C052B0" w:rsidP="00C052B0">
      <w:pPr>
        <w:pStyle w:val="1"/>
        <w:keepNext w:val="0"/>
        <w:autoSpaceDE w:val="0"/>
        <w:autoSpaceDN w:val="0"/>
        <w:adjustRightInd w:val="0"/>
        <w:jc w:val="both"/>
        <w:rPr>
          <w:rFonts w:eastAsiaTheme="minorHAnsi"/>
          <w:b w:val="0"/>
          <w:sz w:val="24"/>
          <w:szCs w:val="24"/>
        </w:rPr>
      </w:pPr>
      <w:r>
        <w:rPr>
          <w:rFonts w:eastAsiaTheme="minorHAnsi"/>
          <w:b w:val="0"/>
          <w:sz w:val="24"/>
          <w:szCs w:val="24"/>
        </w:rPr>
        <w:t xml:space="preserve">                                                                                                     (подпись заявителя)</w:t>
      </w:r>
    </w:p>
    <w:p w:rsidR="00C052B0" w:rsidRDefault="00C052B0" w:rsidP="00C052B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"Выдача акта приемочной комиссии,</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подтверждающего завершение переустройства</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перепланировки жилого помещения"</w:t>
      </w:r>
    </w:p>
    <w:p w:rsidR="00C052B0" w:rsidRDefault="00C052B0" w:rsidP="00C052B0">
      <w:pPr>
        <w:autoSpaceDE w:val="0"/>
        <w:autoSpaceDN w:val="0"/>
        <w:adjustRightInd w:val="0"/>
        <w:spacing w:after="0" w:line="240" w:lineRule="auto"/>
        <w:jc w:val="right"/>
        <w:rPr>
          <w:rFonts w:ascii="Times New Roman" w:hAnsi="Times New Roman" w:cs="Times New Roman"/>
          <w:sz w:val="24"/>
          <w:szCs w:val="24"/>
        </w:rPr>
      </w:pPr>
    </w:p>
    <w:p w:rsidR="00C052B0" w:rsidRDefault="00C052B0" w:rsidP="00C052B0">
      <w:pPr>
        <w:spacing w:after="1" w:line="200" w:lineRule="atLeast"/>
        <w:jc w:val="both"/>
        <w:outlineLvl w:val="0"/>
        <w:rPr>
          <w:rFonts w:ascii="Times New Roman" w:hAnsi="Times New Roman" w:cs="Times New Roman"/>
          <w:sz w:val="24"/>
          <w:szCs w:val="24"/>
        </w:rPr>
      </w:pPr>
      <w:bookmarkStart w:id="12" w:name="Par46"/>
      <w:bookmarkEnd w:id="12"/>
    </w:p>
    <w:p w:rsidR="00C052B0" w:rsidRDefault="00C052B0" w:rsidP="00C052B0">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АКТ</w:t>
      </w:r>
    </w:p>
    <w:p w:rsidR="00C052B0" w:rsidRDefault="00C052B0" w:rsidP="00C052B0">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приемочной комиссии, подтверждающий завершение переустройства</w:t>
      </w:r>
    </w:p>
    <w:p w:rsidR="00C052B0" w:rsidRDefault="00C052B0" w:rsidP="00C052B0">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и (или) перепланировки жилого помещения</w:t>
      </w:r>
    </w:p>
    <w:p w:rsidR="00C052B0" w:rsidRDefault="00C052B0" w:rsidP="00C052B0">
      <w:pPr>
        <w:spacing w:after="1" w:line="200" w:lineRule="atLeast"/>
        <w:jc w:val="both"/>
        <w:rPr>
          <w:rFonts w:ascii="Times New Roman" w:hAnsi="Times New Roman" w:cs="Times New Roman"/>
          <w:sz w:val="24"/>
          <w:szCs w:val="24"/>
        </w:rPr>
      </w:pP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 ____________ 20___ г.                                                                 г. Тейково</w:t>
      </w:r>
    </w:p>
    <w:p w:rsidR="00C052B0" w:rsidRDefault="00C052B0" w:rsidP="00C052B0">
      <w:pPr>
        <w:spacing w:after="1" w:line="200" w:lineRule="atLeast"/>
        <w:jc w:val="both"/>
        <w:rPr>
          <w:rFonts w:ascii="Times New Roman" w:hAnsi="Times New Roman" w:cs="Times New Roman"/>
          <w:sz w:val="24"/>
          <w:szCs w:val="24"/>
        </w:rPr>
      </w:pPr>
    </w:p>
    <w:p w:rsidR="00C052B0" w:rsidRDefault="00C052B0" w:rsidP="00C05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Приемочная комиссия в составе:</w:t>
      </w:r>
    </w:p>
    <w:p w:rsidR="00C052B0" w:rsidRDefault="00C052B0" w:rsidP="00C052B0">
      <w:pPr>
        <w:spacing w:after="0" w:line="240" w:lineRule="auto"/>
        <w:jc w:val="both"/>
        <w:rPr>
          <w:rFonts w:ascii="Times New Roman" w:hAnsi="Times New Roman" w:cs="Times New Roman"/>
          <w:sz w:val="24"/>
          <w:szCs w:val="24"/>
        </w:rPr>
      </w:pPr>
    </w:p>
    <w:p w:rsidR="00C052B0" w:rsidRDefault="00C052B0" w:rsidP="00C05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приемочной комиссии ____________________________________</w:t>
      </w:r>
    </w:p>
    <w:p w:rsidR="00C052B0" w:rsidRDefault="00C052B0" w:rsidP="00C052B0">
      <w:pPr>
        <w:spacing w:after="0" w:line="240" w:lineRule="auto"/>
        <w:jc w:val="both"/>
        <w:rPr>
          <w:rFonts w:ascii="Times New Roman" w:hAnsi="Times New Roman" w:cs="Times New Roman"/>
          <w:sz w:val="24"/>
          <w:szCs w:val="24"/>
        </w:rPr>
      </w:pPr>
    </w:p>
    <w:p w:rsidR="00C052B0" w:rsidRDefault="00C052B0" w:rsidP="00C05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приемочной комиссии: __________________________________________</w:t>
      </w:r>
    </w:p>
    <w:p w:rsidR="00C052B0" w:rsidRDefault="00C052B0" w:rsidP="00C05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C052B0" w:rsidRDefault="00C052B0" w:rsidP="00C05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C052B0" w:rsidRDefault="00C052B0" w:rsidP="00C05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C052B0" w:rsidRDefault="00C052B0" w:rsidP="00C05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C052B0" w:rsidRDefault="00C052B0" w:rsidP="00C052B0">
      <w:pPr>
        <w:spacing w:after="0" w:line="240" w:lineRule="auto"/>
        <w:jc w:val="both"/>
        <w:rPr>
          <w:rFonts w:ascii="Times New Roman" w:hAnsi="Times New Roman" w:cs="Times New Roman"/>
          <w:sz w:val="24"/>
          <w:szCs w:val="24"/>
        </w:rPr>
      </w:pPr>
    </w:p>
    <w:p w:rsidR="00C052B0" w:rsidRDefault="00C052B0" w:rsidP="00C052B0">
      <w:pPr>
        <w:spacing w:after="1" w:line="200" w:lineRule="atLeast"/>
        <w:jc w:val="both"/>
        <w:rPr>
          <w:rFonts w:ascii="Times New Roman" w:hAnsi="Times New Roman" w:cs="Times New Roman"/>
          <w:sz w:val="24"/>
          <w:szCs w:val="24"/>
        </w:rPr>
      </w:pP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установила:</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1.Заявителем 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предъявлено к приемке в эксплуатацию жилое помещение 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после переустройства и (или) перепланировки, расположенное по адресу:</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2. Переустройство и (или) перепланировка произведены на основании: 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3.   Переустройство   и  (или)  перепланировка  осуществлялись  хозспособом</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(подрядными организациями)___________________________________________.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4.   Проект   переустройства   и  (или)  перепланировки  жилого помещения, техническое заключение о соответствии выполненных переустройства и (или) перепланировки жилого помещения разработаны</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(наименование проектной организации)</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5. Заявителем представлены документы:</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Рабочая документация, выполненная</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6.  Предъявленное  к  приемке  после  переустройства и (или) перепланировки</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жилое помещение имеет следующие показатели:</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общая площадь__________ ;</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жилая площадь 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7. Фактически выполненные работы по переустройству и (или) перепланировке жилого помещения соответствуют проекту и предъявленной документации.   </w:t>
      </w:r>
    </w:p>
    <w:p w:rsidR="00C052B0" w:rsidRDefault="00C052B0" w:rsidP="00C052B0">
      <w:pPr>
        <w:spacing w:after="1" w:line="200" w:lineRule="atLeast"/>
        <w:jc w:val="both"/>
        <w:rPr>
          <w:rFonts w:ascii="Times New Roman" w:hAnsi="Times New Roman" w:cs="Times New Roman"/>
          <w:sz w:val="24"/>
          <w:szCs w:val="24"/>
        </w:rPr>
      </w:pP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РЕШЕНИЕ ПРИЕМОЧНОЙ КОМИССИИ:</w:t>
      </w:r>
    </w:p>
    <w:p w:rsidR="00C052B0" w:rsidRDefault="00C052B0" w:rsidP="00C052B0">
      <w:pPr>
        <w:spacing w:after="1" w:line="200" w:lineRule="atLeast"/>
        <w:jc w:val="both"/>
        <w:rPr>
          <w:rFonts w:ascii="Times New Roman" w:hAnsi="Times New Roman" w:cs="Times New Roman"/>
          <w:sz w:val="24"/>
          <w:szCs w:val="24"/>
        </w:rPr>
      </w:pP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Предъявленное  к  приемке  после  переустройства   и  (или)  перепланировки</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жилое помещение _________________________________________________</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 принять в эксплуатацию.</w:t>
      </w:r>
    </w:p>
    <w:p w:rsidR="00C052B0" w:rsidRDefault="00C052B0" w:rsidP="00C052B0">
      <w:pPr>
        <w:spacing w:after="1" w:line="200" w:lineRule="atLeast"/>
        <w:jc w:val="both"/>
        <w:rPr>
          <w:rFonts w:ascii="Times New Roman" w:hAnsi="Times New Roman" w:cs="Times New Roman"/>
          <w:sz w:val="24"/>
          <w:szCs w:val="24"/>
        </w:rPr>
      </w:pP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Председатель</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приемочной комиссии  ______________________________________ (             )</w:t>
      </w:r>
    </w:p>
    <w:p w:rsidR="00C052B0" w:rsidRDefault="00C052B0" w:rsidP="00C052B0">
      <w:pPr>
        <w:spacing w:after="1" w:line="200" w:lineRule="atLeast"/>
        <w:jc w:val="both"/>
        <w:rPr>
          <w:rFonts w:ascii="Times New Roman" w:hAnsi="Times New Roman" w:cs="Times New Roman"/>
          <w:sz w:val="24"/>
          <w:szCs w:val="24"/>
        </w:rPr>
      </w:pP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Подписи членов</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приемочной комиссии: ______________________________________ (             )</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 (             )</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 (             )</w:t>
      </w:r>
    </w:p>
    <w:p w:rsidR="00C052B0" w:rsidRDefault="00C052B0" w:rsidP="00C052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C052B0" w:rsidRDefault="00C052B0" w:rsidP="00C052B0">
      <w:pPr>
        <w:autoSpaceDE w:val="0"/>
        <w:autoSpaceDN w:val="0"/>
        <w:adjustRightInd w:val="0"/>
        <w:spacing w:after="0" w:line="240" w:lineRule="auto"/>
        <w:jc w:val="both"/>
        <w:rPr>
          <w:rFonts w:ascii="Times New Roman" w:hAnsi="Times New Roman" w:cs="Times New Roman"/>
          <w:sz w:val="24"/>
          <w:szCs w:val="24"/>
        </w:rPr>
      </w:pPr>
    </w:p>
    <w:p w:rsidR="00335D54" w:rsidRDefault="00335D54">
      <w:bookmarkStart w:id="13" w:name="_GoBack"/>
      <w:bookmarkEnd w:id="13"/>
    </w:p>
    <w:sectPr w:rsidR="0033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33"/>
    <w:rsid w:val="00335D54"/>
    <w:rsid w:val="00644833"/>
    <w:rsid w:val="00C0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2B5F8-A597-453F-A8EB-73229431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B0"/>
    <w:pPr>
      <w:spacing w:line="256" w:lineRule="auto"/>
    </w:pPr>
  </w:style>
  <w:style w:type="paragraph" w:styleId="1">
    <w:name w:val="heading 1"/>
    <w:basedOn w:val="a"/>
    <w:next w:val="a"/>
    <w:link w:val="10"/>
    <w:qFormat/>
    <w:rsid w:val="00C052B0"/>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4">
    <w:name w:val="heading 4"/>
    <w:basedOn w:val="a"/>
    <w:next w:val="a"/>
    <w:link w:val="40"/>
    <w:semiHidden/>
    <w:unhideWhenUsed/>
    <w:qFormat/>
    <w:rsid w:val="00C052B0"/>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52B0"/>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C052B0"/>
    <w:rPr>
      <w:rFonts w:ascii="Times New Roman" w:eastAsia="Times New Roman" w:hAnsi="Times New Roman" w:cs="Times New Roman"/>
      <w:b/>
      <w:sz w:val="28"/>
      <w:szCs w:val="20"/>
      <w:lang w:eastAsia="ru-RU"/>
    </w:rPr>
  </w:style>
  <w:style w:type="character" w:styleId="a3">
    <w:name w:val="Hyperlink"/>
    <w:basedOn w:val="a0"/>
    <w:uiPriority w:val="99"/>
    <w:semiHidden/>
    <w:unhideWhenUsed/>
    <w:rsid w:val="00C052B0"/>
    <w:rPr>
      <w:color w:val="0000FF"/>
      <w:u w:val="single"/>
    </w:rPr>
  </w:style>
  <w:style w:type="character" w:customStyle="1" w:styleId="a4">
    <w:name w:val="Без интервала Знак"/>
    <w:link w:val="a5"/>
    <w:uiPriority w:val="1"/>
    <w:locked/>
    <w:rsid w:val="00C052B0"/>
  </w:style>
  <w:style w:type="paragraph" w:styleId="a5">
    <w:name w:val="No Spacing"/>
    <w:link w:val="a4"/>
    <w:uiPriority w:val="1"/>
    <w:qFormat/>
    <w:rsid w:val="00C052B0"/>
    <w:pPr>
      <w:spacing w:after="0" w:line="240" w:lineRule="auto"/>
    </w:pPr>
  </w:style>
  <w:style w:type="paragraph" w:customStyle="1" w:styleId="ConsPlusNormal">
    <w:name w:val="ConsPlusNormal"/>
    <w:rsid w:val="00C052B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C052B0"/>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D7EDE5FC5C15B66416593EB731146406127355C2647B755D8C0795EB0FA53A3C5B35A17996AB8BT262N" TargetMode="External"/><Relationship Id="rId13" Type="http://schemas.openxmlformats.org/officeDocument/2006/relationships/hyperlink" Target="consultantplus://offline/ref=E6D7EDE5FC5C15B66416593EB731146406187454C6617B755D8C0795EBT06FN" TargetMode="External"/><Relationship Id="rId18" Type="http://schemas.openxmlformats.org/officeDocument/2006/relationships/hyperlink" Target="consultantplus://offline/ref=E6D7EDE5FC5C15B66416593EB731146406117A51C0667B755D8C0795EBT06FN" TargetMode="External"/><Relationship Id="rId26" Type="http://schemas.openxmlformats.org/officeDocument/2006/relationships/hyperlink" Target="file:///C:\Users\Admin\AppData\Local\Temp\&#1087;&#1086;&#1089;&#1090;.&#8470;353%20&#1086;&#1090;%2028.06.2018.docx" TargetMode="External"/><Relationship Id="rId3" Type="http://schemas.openxmlformats.org/officeDocument/2006/relationships/webSettings" Target="webSettings.xml"/><Relationship Id="rId21" Type="http://schemas.openxmlformats.org/officeDocument/2006/relationships/hyperlink" Target="file:///C:\Users\Admin\AppData\Local\Temp\&#1087;&#1086;&#1089;&#1090;.&#8470;353%20&#1086;&#1090;%2028.06.2018.docx" TargetMode="External"/><Relationship Id="rId34" Type="http://schemas.openxmlformats.org/officeDocument/2006/relationships/theme" Target="theme/theme1.xml"/><Relationship Id="rId7" Type="http://schemas.openxmlformats.org/officeDocument/2006/relationships/hyperlink" Target="consultantplus://offline/ref=FB047F5D5EB91C4774F9FC2B2E08E720C3E8D7EA8A65AD4916DC134E9B9AE168c6V2H" TargetMode="External"/><Relationship Id="rId12" Type="http://schemas.openxmlformats.org/officeDocument/2006/relationships/hyperlink" Target="consultantplus://offline/ref=E6D7EDE5FC5C15B66416593EB731146406187450CF312C770CD909T960N" TargetMode="External"/><Relationship Id="rId17" Type="http://schemas.openxmlformats.org/officeDocument/2006/relationships/hyperlink" Target="consultantplus://offline/ref=E6D7EDE5FC5C15B66416593EB731146401177A50C26C267F55D50B97TE6CN" TargetMode="External"/><Relationship Id="rId25" Type="http://schemas.openxmlformats.org/officeDocument/2006/relationships/hyperlink" Target="file:///C:\Users\Admin\AppData\Local\Temp\&#1087;&#1086;&#1089;&#1090;.&#8470;353%20&#1086;&#1090;%2028.06.2018.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6D7EDE5FC5C15B66416593EB731146406127355C2647B755D8C0795EBT06FN" TargetMode="External"/><Relationship Id="rId20" Type="http://schemas.openxmlformats.org/officeDocument/2006/relationships/hyperlink" Target="file:///C:\Users\Admin\AppData\Local\Temp\&#1087;&#1086;&#1089;&#1090;.&#8470;353%20&#1086;&#1090;%2028.06.2018.docx" TargetMode="External"/><Relationship Id="rId29" Type="http://schemas.openxmlformats.org/officeDocument/2006/relationships/hyperlink" Target="file:///C:\Users\Admin\AppData\Local\Temp\&#1087;&#1086;&#1089;&#1090;.&#8470;353%20&#1086;&#1090;%2028.06.2018.docx" TargetMode="External"/><Relationship Id="rId1" Type="http://schemas.openxmlformats.org/officeDocument/2006/relationships/styles" Target="styles.xml"/><Relationship Id="rId6" Type="http://schemas.openxmlformats.org/officeDocument/2006/relationships/hyperlink" Target="consultantplus://offline/ref=F49B9FDF69C8B497B9CF4052B40D36989EF44C5B71F234AF804500CF9B077EFCD23077490D760CBFK7t4M" TargetMode="External"/><Relationship Id="rId11" Type="http://schemas.openxmlformats.org/officeDocument/2006/relationships/hyperlink" Target="file:///C:\Users\Admin\AppData\Local\Temp\&#1087;&#1086;&#1089;&#1090;.&#8470;353%20&#1086;&#1090;%2028.06.2018.docx" TargetMode="External"/><Relationship Id="rId24" Type="http://schemas.openxmlformats.org/officeDocument/2006/relationships/hyperlink" Target="file:///C:\Users\Admin\AppData\Local\Temp\&#1087;&#1086;&#1089;&#1090;.&#8470;353%20&#1086;&#1090;%2028.06.2018.docx" TargetMode="External"/><Relationship Id="rId32" Type="http://schemas.openxmlformats.org/officeDocument/2006/relationships/hyperlink" Target="file:///C:\Users\Admin\AppData\Local\Temp\&#1087;&#1086;&#1089;&#1090;.&#8470;353%20&#1086;&#1090;%2028.06.2018.docx" TargetMode="External"/><Relationship Id="rId5" Type="http://schemas.openxmlformats.org/officeDocument/2006/relationships/hyperlink" Target="consultantplus://offline/ref=F49B9FDF69C8B497B9CF4052B40D36989EFE4B5B77F134AF804500CF9BK0t7M" TargetMode="External"/><Relationship Id="rId15" Type="http://schemas.openxmlformats.org/officeDocument/2006/relationships/hyperlink" Target="consultantplus://offline/ref=E6D7EDE5FC5C15B66416593EB731146406187455C4677B755D8C0795EBT06FN" TargetMode="External"/><Relationship Id="rId23" Type="http://schemas.openxmlformats.org/officeDocument/2006/relationships/hyperlink" Target="file:///C:\Users\Admin\AppData\Local\Temp\&#1087;&#1086;&#1089;&#1090;.&#8470;353%20&#1086;&#1090;%2028.06.2018.docx" TargetMode="External"/><Relationship Id="rId28" Type="http://schemas.openxmlformats.org/officeDocument/2006/relationships/hyperlink" Target="file:///C:\Users\Admin\AppData\Local\Temp\&#1087;&#1086;&#1089;&#1090;.&#8470;353%20&#1086;&#1090;%2028.06.2018.docx" TargetMode="External"/><Relationship Id="rId10" Type="http://schemas.openxmlformats.org/officeDocument/2006/relationships/hyperlink" Target="mailto:ukgkh.tmr@bk.ru" TargetMode="External"/><Relationship Id="rId19" Type="http://schemas.openxmlformats.org/officeDocument/2006/relationships/hyperlink" Target="consultantplus://offline/ref=E6D7EDE5FC5C15B66416593EB731146400147452C66C267F55D50B97TE6CN" TargetMode="External"/><Relationship Id="rId31" Type="http://schemas.openxmlformats.org/officeDocument/2006/relationships/hyperlink" Target="file:///C:\Users\Admin\AppData\Local\Temp\&#1087;&#1086;&#1089;&#1090;.&#8470;353%20&#1086;&#1090;%2028.06.2018.docx" TargetMode="External"/><Relationship Id="rId4" Type="http://schemas.openxmlformats.org/officeDocument/2006/relationships/hyperlink" Target="consultantplus://offline/ref=F49B9FDF69C8B497B9CF4052B40D36989EFE4B597EF234AF804500CF9B077EFCD230774908K7t2M" TargetMode="External"/><Relationship Id="rId9" Type="http://schemas.openxmlformats.org/officeDocument/2006/relationships/hyperlink" Target="mailto:ukgkh.tmr@bk.ru" TargetMode="External"/><Relationship Id="rId14" Type="http://schemas.openxmlformats.org/officeDocument/2006/relationships/hyperlink" Target="consultantplus://offline/ref=E6D7EDE5FC5C15B66416593EB731146406187457CD647B755D8C0795EB0FA53A3C5B35A17996A980T267N" TargetMode="External"/><Relationship Id="rId22" Type="http://schemas.openxmlformats.org/officeDocument/2006/relationships/hyperlink" Target="file:///C:\Users\Admin\AppData\Local\Temp\&#1087;&#1086;&#1089;&#1090;.&#8470;353%20&#1086;&#1090;%2028.06.2018.docx" TargetMode="External"/><Relationship Id="rId27" Type="http://schemas.openxmlformats.org/officeDocument/2006/relationships/hyperlink" Target="file:///C:\Users\Admin\AppData\Local\Temp\&#1087;&#1086;&#1089;&#1090;.&#8470;353%20&#1086;&#1090;%2028.06.2018.docx" TargetMode="External"/><Relationship Id="rId30" Type="http://schemas.openxmlformats.org/officeDocument/2006/relationships/hyperlink" Target="file:///C:\Users\Admin\AppData\Local\Temp\&#1087;&#1086;&#1089;&#1090;.&#8470;353%20&#1086;&#1090;%2028.06.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6925</Words>
  <Characters>39474</Characters>
  <Application>Microsoft Office Word</Application>
  <DocSecurity>0</DocSecurity>
  <Lines>328</Lines>
  <Paragraphs>92</Paragraphs>
  <ScaleCrop>false</ScaleCrop>
  <Company/>
  <LinksUpToDate>false</LinksUpToDate>
  <CharactersWithSpaces>46307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2018-07-02T06:27:00Z</dcterms:created>
  <dcterms:modified xsi:type="dcterms:W3CDTF">2018-07-02T06:27:00Z</dcterms:modified>
</cp:coreProperties>
</file>