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CB" w:rsidRDefault="009D4ECB" w:rsidP="009D4ECB">
      <w:pPr>
        <w:pStyle w:val="3"/>
        <w:tabs>
          <w:tab w:val="left" w:pos="5103"/>
        </w:tabs>
        <w:spacing w:before="0" w:after="0" w:line="240" w:lineRule="auto"/>
        <w:ind w:right="-1"/>
        <w:jc w:val="center"/>
        <w:rPr>
          <w:rFonts w:ascii="Times New Roman" w:hAnsi="Times New Roman"/>
          <w:noProof/>
        </w:rPr>
      </w:pPr>
    </w:p>
    <w:p w:rsidR="009D4ECB" w:rsidRDefault="009D4ECB" w:rsidP="009D4ECB">
      <w:pPr>
        <w:spacing w:after="0" w:line="240" w:lineRule="auto"/>
      </w:pPr>
    </w:p>
    <w:p w:rsidR="009D4ECB" w:rsidRDefault="009D4ECB" w:rsidP="009D4ECB">
      <w:pPr>
        <w:pStyle w:val="3"/>
        <w:spacing w:before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9D4ECB" w:rsidRDefault="009D4ECB" w:rsidP="009D4ECB">
      <w:pPr>
        <w:pStyle w:val="3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9D4ECB" w:rsidRDefault="009D4ECB" w:rsidP="009D4E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4ECB" w:rsidRDefault="009D4ECB" w:rsidP="009D4EC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D4ECB" w:rsidRDefault="009D4ECB" w:rsidP="009D4ECB">
      <w:pPr>
        <w:spacing w:after="0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spacing w:after="0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9D4ECB" w:rsidRDefault="009D4ECB" w:rsidP="009D4E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01.03.2017      №61  </w:t>
      </w: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Тейково</w:t>
      </w: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Тейковского муниципального района от 01.06.2011г. №213</w:t>
      </w: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порядке формирования и ведения реестра муниципальных услуг (функций) Тейковского муниципального района» (в действующей редакции)</w:t>
      </w:r>
    </w:p>
    <w:p w:rsidR="009D4ECB" w:rsidRDefault="009D4ECB" w:rsidP="009D4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ab/>
        <w:t>с Федеральным законом от 27.07.2010г. №210-ФЗ «Об организации предоставления государственных и муниципальных услуг» и в целях создания условий для предоставления муниципальных услуг (функций) в электронном виде, обеспечения открытости и доступности информации о предоставляемых муниципальных услугах, администрация Тейковского муниципального района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Внести в постановление администрации Тейковского муниципального района от 01.06.2011г. №213 «О порядке формирования и ведения реестра муниципальных услуг (функций) Тейковского муниципального района» (в действующей редакции) (далее – постановление) следующие изменения:</w:t>
      </w:r>
    </w:p>
    <w:p w:rsidR="009D4ECB" w:rsidRDefault="009D4ECB" w:rsidP="009D4E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2 постановления изложить в новой редакции: 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Назначить должностных лиц структурных подразделений администрации Тейковского муниципального района, осуществляющих предоставление муниципальных услуг, ответственными по организации работы по формированию реестра муниципальных услуг (функций):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Рыжачкова И.Ю. – руководитель аппарата администрации Тейковского муниципального района;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Горбушева Г.А. – заместитель главы администрации Тейковского муниципального района, начальник финансового отдела;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Бакун А.В. – заместитель главы администрации Тейковского муниципального района, начальник управления координации жилищно-коммунального, дорожного хозяйства и градостроительства;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Касаткина Е.М. - заместитель главы администрации Тейковского муниципального района, начальник отдела правового обеспечения;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Серова О.В. – начальник отдела экономического развития, торговли, имущественных отношений и муниципального заказа администрации Тейковского муниципального района;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Шегурова Г.В. – начальник отдела сельского хозяйства администрации Тейковского муниципального района;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Емельяненко Е.Н. – начальник отдела территориального планирования и градостроительной деятельности управления координации жилищно-коммунального, </w:t>
      </w:r>
      <w:r>
        <w:rPr>
          <w:rFonts w:ascii="Times New Roman" w:hAnsi="Times New Roman"/>
          <w:sz w:val="24"/>
          <w:szCs w:val="24"/>
        </w:rPr>
        <w:lastRenderedPageBreak/>
        <w:t>дорожного хозяйства и градостроительства администрации Тейковского муниципального района;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Галаш О.М. – начальник отдела образования администрации Тейковского муниципального района;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Афилофьева Н.И. – начальник отдела культуры, туризма и социальной политики администрации Тейковского муниципального района;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Е.В. – заведующая архивным отделом администрации Тейковского муниципального района.».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3 постановления: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 «…отдел экономического развития, торговли и имущественных отношений администрации Тейковского муниципального района (Елуфимова Л.С.) …» заменить на слова «…отдел экономического развития, торговли, имущественных отношений и муниципального заказа администрации Тейковского муниципального района (Серова О.В.) …»;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 «…с Управлением по информатизации Ивановской области…» заменить на слова «…с Департаментом развития информационного общества Ивановской области…».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7 постановления: 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 «…на первого заместителя главы администрации Тейковского муниципального района Бочагову А.Я.» заменить словами «…на заместителя главы администрации Тейковского муниципального района, начальника финансового отдела Горбушеву Г.А.».</w:t>
      </w:r>
    </w:p>
    <w:p w:rsidR="009D4ECB" w:rsidRDefault="009D4ECB" w:rsidP="009D4E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Приложение 1 постановления изложить в новой редакции, согласно приложению 1.</w:t>
      </w:r>
    </w:p>
    <w:p w:rsidR="009D4ECB" w:rsidRDefault="009D4ECB" w:rsidP="009D4E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Приложение 2 постановления изложить в новой редакции, согласно приложению 2.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Тейковского</w:t>
      </w:r>
    </w:p>
    <w:p w:rsidR="009D4ECB" w:rsidRDefault="009D4ECB" w:rsidP="009D4EC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С.А. Семенова </w:t>
      </w:r>
    </w:p>
    <w:p w:rsidR="009D4ECB" w:rsidRDefault="009D4ECB" w:rsidP="009D4ECB">
      <w:pPr>
        <w:tabs>
          <w:tab w:val="left" w:pos="4678"/>
          <w:tab w:val="left" w:pos="4962"/>
          <w:tab w:val="left" w:pos="552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9D4ECB" w:rsidTr="009D4ECB">
        <w:tc>
          <w:tcPr>
            <w:tcW w:w="4785" w:type="dxa"/>
          </w:tcPr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 от    01.03.2017г.  № 61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1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Тейковского муниципального района</w:t>
            </w:r>
          </w:p>
          <w:p w:rsidR="009D4ECB" w:rsidRDefault="009D4ECB">
            <w:pPr>
              <w:tabs>
                <w:tab w:val="left" w:pos="4678"/>
                <w:tab w:val="left" w:pos="4962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01.06.2011г. № 213   </w:t>
            </w:r>
          </w:p>
        </w:tc>
      </w:tr>
    </w:tbl>
    <w:p w:rsidR="009D4ECB" w:rsidRDefault="009D4ECB" w:rsidP="009D4ECB">
      <w:pPr>
        <w:tabs>
          <w:tab w:val="left" w:pos="4678"/>
          <w:tab w:val="left" w:pos="4962"/>
          <w:tab w:val="left" w:pos="552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9D4ECB" w:rsidRDefault="009D4ECB" w:rsidP="009D4ECB">
      <w:pPr>
        <w:tabs>
          <w:tab w:val="left" w:pos="4678"/>
          <w:tab w:val="left" w:pos="4962"/>
          <w:tab w:val="left" w:pos="552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формирования, ведения реестра муниципальных услуг (функций) Тейковского муниципального района</w:t>
      </w:r>
    </w:p>
    <w:p w:rsidR="009D4ECB" w:rsidRDefault="009D4ECB" w:rsidP="009D4EC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 регламентирует отношения, возникающие при формировании и ведении реестра муниципальных услуг (функций) Тейковского муниципального района (далее по тексту – «реестр муниципальных услуг»), предоставляемых (исполняемых) структурными подразделениями администрации Тейковского муниципального района и подведомственными им организациям (далее – исполнители муниципальных услуг), а также размещение сведений в реестре муниципальных услуг.</w:t>
      </w:r>
    </w:p>
    <w:p w:rsidR="009D4ECB" w:rsidRDefault="009D4ECB" w:rsidP="009D4EC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Предоставление муниципальных услуг (функций) и ведение муниципального реестра регламентируется действующим законодательством Российской Федерации, Ивановской области, нормативными правовыми актами органов местного самоуправления Тейковского муниципального района и настоящим Положением.</w:t>
      </w:r>
    </w:p>
    <w:p w:rsidR="009D4ECB" w:rsidRDefault="009D4ECB" w:rsidP="009D4EC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Целью ведения реестра муниципальных услуг является обеспечение заинтересованных органов государственной власти, органов местного самоуправления, физических и юридических лиц достоверной информацией о муниципальных услугах (функциях).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реестр муниципальных услуг включаются сведения: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муниципальных услугах, предоставляемых структурными подразделениями администрации Тейковского муниципального района;</w:t>
      </w:r>
    </w:p>
    <w:p w:rsidR="009D4ECB" w:rsidRDefault="009D4ECB" w:rsidP="009D4ECB">
      <w:pPr>
        <w:tabs>
          <w:tab w:val="left" w:pos="1134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услугах, которые являются необходимыми и обязательными для предоставления муниципальных услуг;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услугах,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Тейковского муниципального района.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Реестр муниципальных услуг утверждается постановлением администрации Тейковского муниципального района и размещается на официальном сайте администрации Тейковского муниципального района в сети Интернет.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Внесение изменений в реестр муниципальных услуг, включение и исключение муниципальных услуг и реестра муниципальных услуг утверждается постановлением администрации Тейковского муниципального района. 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   Ведение реестра муниципальных услуг осуществляется на бумажном и электронном носителях.</w:t>
      </w:r>
    </w:p>
    <w:p w:rsidR="009D4ECB" w:rsidRDefault="009D4ECB" w:rsidP="009D4EC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реестра муниципальных услуг.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Реестр муниципальных услуг включает следующую информацию: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муниципальной услуги, причем порядковый номер муниципальной услуги указывается числами первого уровня;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порядковый номер необходимой и обязательной услуги, который указывается числами второго уровня;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муниципальной услуги;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наименование необходимой и обязательной услуги (необходимая и обязательная услуга указывается в строке, следующей после наименования той муниципальной услуги, для предоставления которой она осуществляется);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исполнителя муниципальной услуги (структурного подразделения администрации Тейковского муниципального района, муниципального учреждения);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исполнителя необходимой и обязательной услуги;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муниципального задания (заказа);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получателей (потребителей) муниципальной услуги;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нормативный правовой акт, предусматривающий оказание муниципальной услуги, необходимой и обязательной услуги (дата, номер, наименование);</w:t>
      </w:r>
    </w:p>
    <w:p w:rsidR="009D4ECB" w:rsidRDefault="009D4ECB" w:rsidP="009D4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возмездность предоставления услуги (платная/бесплатная).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Сведения об услугах должны быть полными и достоверными.</w:t>
      </w:r>
    </w:p>
    <w:p w:rsidR="009D4ECB" w:rsidRDefault="009D4ECB" w:rsidP="009D4ECB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Формирование и принципы ведения муниципального реестра.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Формирование и ведение реестра муниципальных услуг осуществляется отделом экономического развития, торговли, имущественных отношений и муниципального заказа (далее – отдел) на основании сведений о муниципальных услугах, предоставляемых в отдел структурными подразделениями на бумажном и электронном носителях в соответствии с Приложением 2 к настоящему постановлению.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случае, если в предоставлении муниципальной услуги участвуют несколько исполнителей муниципальных услуг, то направление сведений о муниципальной услуге осуществляет исполнитель, который предоставляет заинтересованному лицу итоговый результат муниципальной услуги.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Исполнители муниципальных услуг несут ответственность: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своевременное предоставление в отдел сведений о муниципальных услугах для формирования реестра муниципальных услуг;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полноту и достоверность сведений о муниципальных услугах.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Ведение реестра муниципальных услуг включает в себя следующие процедуры: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муниципальной услуги в реестр муниципальных услуг;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в реестр муниципальных услуг изменившихся сведений о муниципальной услуге;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исключение муниципальной услуги из реестра муниципальных услуг.  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Для включения муниципальной услуги в реестр муниципальных услуг ответственный исполнитель муниципальной услуги осуществляет подготовку и предоставление в отдел документов, содержащих следующие сведения: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уведомление о включении соответствующей муниципальной услуги в реестр муниципальных услуг;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записка, содержащая сведения о характере муниципальной услуги (функции), основания и условия ее оказания, сроки предоставления, планируемое количество субъектов, которым предоставляется (исполняется) муниципальная услуга (среднемесячное значение), территорию на которой подлежит предоставление (исполнение) муниципальной услуги (функции), основание для включения муниципальной услуги (функции) в реестр муниципальных услуг;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административного регламента.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данных документов отдел готовит проект постановления о внесении изменений в постановление администрации Тейковского муниципального района об утверждении реестра муниципальных услуг (функций) в течение 5 рабочих дней.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Для исключения сведений об услугах из реестра муниципальных услуг исполнитель, предоставляющий соответствующую услугу, направляет в отдел письменное обращение с указанием основания для исключения услуги. На основании данного обращения отдел готовит проект постановления о внесении изменений в постановление администрации Тейковского муниципального района об утверждении реестра муниципальных услуг (функций) в течение 5 рабочих дней.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При вступлении в силу правовых актов, изменяющих порядок предоставления муниципальной услуги или наделяющих исполнителей муниципальной услуги </w:t>
      </w:r>
      <w:r>
        <w:rPr>
          <w:rFonts w:ascii="Times New Roman" w:hAnsi="Times New Roman"/>
          <w:sz w:val="24"/>
          <w:szCs w:val="24"/>
        </w:rPr>
        <w:lastRenderedPageBreak/>
        <w:t>полномочиями по предоставлению новой муниципальной услуги, соответствующие сведения (пояснительная записка, уведомление, копия административного регламента) направляются в отдел в течении 7 календарных дней со дня вступления в силу указанных правовых актов для внесения соответствующих изменений в реестр муниципальных услуг.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Отдел вносит изменения и дополнения в реестр муниципальных услуг, размещенный в сети Интернет, на основании соответствующего постановления администрации Тейковского муниципального района в течение 5 рабочих дней после его принятия. 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left="36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Ведение мониторинга муниципальных услуг (функций).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Ведение мониторинга муниципального реестра муниципальных услуг (функций) осуществляется ответственными исполнителями муниципальных услуг.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Внесение изменений в описание муниципальных услуг (функций) производится в соответствии с настоящим порядком.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Ведение электронного реестра муниципальных услуг.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Электронный реестр муниципальных услуг содержит сведения, предусмотренные пунктами 1-3 части 6 статьи 11 Федерального закона от 27 июля 2010 года №210-ФЗ «Об организации предоставления государственных и муниципальных услуг».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Включение, внесение изменений и исключение сведений о муниципальных услугах в электронном реестре муниципальных услуг производятся на основании соответствующего постановления администрации Тейковского муниципального района в течение 5 рабочих дней после его принятия.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Включение, внесение изменений и исключение сведений из электронного реестра производит назначенное ответственное лицо отдела.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Публичность реестра муниципальных услуг.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Для обеспечения прав населения Тейковского муниципального района на получение информации о предоставляемых муниципальных услугах (функциях) в отношении муниципального реестра вводится режим максимальной открытости (публичности).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Реестр муниципальных услуг размещен на официальном сайте администрации Тейковского муниципального района в разделе «Муниципальные услуги».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Размещение сведений в региональном реестре государственных и муниципальных услуг Ивановской области.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Размещение сведений о муниципальных услугах Тейковского муниципального района в региональной государственной информационной системе «Региональный реестр государственных и муниципальных услуг (функций) Ивановской области (далее – региональный реестр) осуществляется ответственными исполнителями муниципальной услуги.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Наполнение регионального реестра необходимой информацией ведется в соответствии: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Порядком формирования и ведения регионального реестра, утвержденным постановлением Правительства Ивановской области 29.11.2010 №425-п «О порядке формирования и ведения регионального реестра государственных и муниципальных услуг (функций) Ивановской области, составе и порядке размещения на региональном портале </w:t>
      </w:r>
      <w:r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 Ивановской области сведений о государственных и муниципальных услугах (функциях)»,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Руководством пользователя автоматизированной информационной системы Реестр государственных и муниципальных услуг, размещенным на портале регионального реестра.</w:t>
      </w:r>
    </w:p>
    <w:p w:rsidR="009D4ECB" w:rsidRDefault="009D4ECB" w:rsidP="009D4EC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положения.</w:t>
      </w: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Финансирование расходов, связанных с ведением муниципального реестра, осуществляется за счет средств бюджета Тейковского муниципального района.»</w:t>
      </w: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spacing w:after="0" w:line="240" w:lineRule="auto"/>
        <w:rPr>
          <w:rFonts w:ascii="Times New Roman" w:hAnsi="Times New Roman"/>
          <w:sz w:val="24"/>
          <w:szCs w:val="24"/>
        </w:rPr>
        <w:sectPr w:rsidR="009D4ECB">
          <w:pgSz w:w="11906" w:h="16838"/>
          <w:pgMar w:top="567" w:right="850" w:bottom="709" w:left="1701" w:header="708" w:footer="708" w:gutter="0"/>
          <w:cols w:space="720"/>
        </w:sectPr>
      </w:pPr>
    </w:p>
    <w:p w:rsidR="009D4ECB" w:rsidRDefault="009D4ECB" w:rsidP="009D4ECB">
      <w:pPr>
        <w:tabs>
          <w:tab w:val="left" w:pos="5670"/>
          <w:tab w:val="left" w:pos="10348"/>
          <w:tab w:val="left" w:pos="10490"/>
          <w:tab w:val="left" w:pos="1233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3"/>
        <w:gridCol w:w="4072"/>
      </w:tblGrid>
      <w:tr w:rsidR="009D4ECB" w:rsidTr="009D4ECB">
        <w:tc>
          <w:tcPr>
            <w:tcW w:w="9322" w:type="dxa"/>
          </w:tcPr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                                                                                                                                      к постановлению администрации</w:t>
            </w:r>
          </w:p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Тейковского муниципального района                                                                                                                       от  01.03.2017г.     № 61    </w:t>
            </w:r>
          </w:p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«Приложение 2                                                                                                                                                                                             </w:t>
            </w:r>
          </w:p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9D4ECB" w:rsidRDefault="009D4ECB">
            <w:pPr>
              <w:tabs>
                <w:tab w:val="left" w:pos="5670"/>
                <w:tab w:val="left" w:pos="10348"/>
                <w:tab w:val="left" w:pos="10490"/>
                <w:tab w:val="left" w:pos="12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Тейковского муниципального района                                                                                                                       от 01.06.2011г. № 213   </w:t>
            </w:r>
          </w:p>
        </w:tc>
      </w:tr>
    </w:tbl>
    <w:p w:rsidR="009D4ECB" w:rsidRDefault="009D4ECB" w:rsidP="009D4ECB">
      <w:pPr>
        <w:tabs>
          <w:tab w:val="left" w:pos="5670"/>
          <w:tab w:val="left" w:pos="10348"/>
          <w:tab w:val="left" w:pos="10490"/>
          <w:tab w:val="left" w:pos="1233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внесения муниципальной услуг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Style w:val="a3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</w:rPr>
        <w:t>(наименование исполнителя муниципальных услуг)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 муниципальных услуг Тейковского муниципального района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0"/>
        <w:gridCol w:w="1560"/>
        <w:gridCol w:w="1134"/>
        <w:gridCol w:w="1417"/>
        <w:gridCol w:w="2125"/>
        <w:gridCol w:w="1700"/>
        <w:gridCol w:w="2125"/>
        <w:gridCol w:w="2216"/>
      </w:tblGrid>
      <w:tr w:rsidR="009D4ECB" w:rsidTr="009D4ECB">
        <w:trPr>
          <w:trHeight w:val="10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муниципального задания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(функции)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акт, предусматривающий оказание муниципальной услуги, необходимой и обязательной (дата, номер, 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Возмездность предоставления услуги (платная/бесплатная)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(функции)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административного регламента (дата, номер постановления).</w:t>
            </w:r>
          </w:p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– планируемая дата утверждения регламента.</w:t>
            </w:r>
          </w:p>
        </w:tc>
      </w:tr>
      <w:tr w:rsidR="009D4ECB" w:rsidTr="009D4ECB">
        <w:trPr>
          <w:trHeight w:val="14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необходимых и обязательных услуг для предоставления муниципальной услуги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необходимых и обязательных услуг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CB" w:rsidRDefault="009D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CB" w:rsidTr="009D4E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CB" w:rsidTr="009D4E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B" w:rsidRDefault="009D4EC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CB" w:rsidRDefault="009D4ECB" w:rsidP="009D4ECB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Порядковые номера муниципальных услуг указываются числами первого уровня (1,2,3….6 и т.д),</w:t>
      </w:r>
    </w:p>
    <w:p w:rsidR="009D4ECB" w:rsidRDefault="009D4ECB" w:rsidP="009D4EC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Порядковые номера необходимых и обязательных услуг указываются числами второго уровня (1.1,1.2,……и т.д.)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Необходимые и обязательные услуги указываются в строках, следующих после наименований той муниципальной услуги, для предоставления которой они осуществляются.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(подпись) (ФИО)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(подпись) (ФИО) (телефон)»</w:t>
      </w: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D4ECB" w:rsidRDefault="009D4ECB" w:rsidP="009D4ECB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0326D" w:rsidRDefault="0080326D">
      <w:bookmarkStart w:id="0" w:name="_GoBack"/>
      <w:bookmarkEnd w:id="0"/>
    </w:p>
    <w:sectPr w:rsidR="0080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586"/>
    <w:multiLevelType w:val="multilevel"/>
    <w:tmpl w:val="39FA9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2806EC7"/>
    <w:multiLevelType w:val="hybridMultilevel"/>
    <w:tmpl w:val="3F4CB936"/>
    <w:lvl w:ilvl="0" w:tplc="30C8BA4A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2"/>
    <w:rsid w:val="0080326D"/>
    <w:rsid w:val="009D4ECB"/>
    <w:rsid w:val="00B3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87AA-C20D-44A0-A299-AE4E46D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E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EC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Emphasis"/>
    <w:qFormat/>
    <w:rsid w:val="009D4ECB"/>
    <w:rPr>
      <w:rFonts w:ascii="Times New Roman" w:hAnsi="Times New Roman" w:cs="Times New Roman" w:hint="default"/>
      <w:i w:val="0"/>
      <w:iCs w:val="0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2017-03-09T08:35:00Z</dcterms:created>
  <dcterms:modified xsi:type="dcterms:W3CDTF">2017-03-09T08:35:00Z</dcterms:modified>
</cp:coreProperties>
</file>