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B08" w:rsidRPr="00FB5F67" w:rsidRDefault="00CE7B08" w:rsidP="00CE7B08">
      <w:pPr>
        <w:pBdr>
          <w:bottom w:val="single" w:sz="2" w:space="1" w:color="000000"/>
        </w:pBdr>
        <w:jc w:val="center"/>
      </w:pPr>
    </w:p>
    <w:p w:rsidR="00CE7B08" w:rsidRPr="00FB5F67" w:rsidRDefault="00CE7B08" w:rsidP="00CE7B08">
      <w:pPr>
        <w:pBdr>
          <w:bottom w:val="single" w:sz="2" w:space="1" w:color="000000"/>
        </w:pBdr>
        <w:jc w:val="center"/>
        <w:rPr>
          <w:b/>
        </w:rPr>
      </w:pPr>
      <w:r w:rsidRPr="00FB5F67">
        <w:rPr>
          <w:b/>
        </w:rPr>
        <w:t xml:space="preserve">АДМИНИСТРАЦИЯ </w:t>
      </w:r>
    </w:p>
    <w:p w:rsidR="00CE7B08" w:rsidRPr="00FB5F67" w:rsidRDefault="00CE7B08" w:rsidP="00CE7B08">
      <w:pPr>
        <w:pBdr>
          <w:bottom w:val="single" w:sz="2" w:space="1" w:color="000000"/>
        </w:pBdr>
        <w:jc w:val="center"/>
        <w:rPr>
          <w:b/>
        </w:rPr>
      </w:pPr>
      <w:r w:rsidRPr="00FB5F67">
        <w:rPr>
          <w:b/>
        </w:rPr>
        <w:t>ТЕЙКОВСКОГО МУНИЦИПАЛЬНОГО РАЙОНА</w:t>
      </w:r>
    </w:p>
    <w:p w:rsidR="00CE7B08" w:rsidRPr="00FB5F67" w:rsidRDefault="00CE7B08" w:rsidP="00CE7B08">
      <w:pPr>
        <w:pBdr>
          <w:bottom w:val="single" w:sz="2" w:space="1" w:color="000000"/>
        </w:pBdr>
        <w:jc w:val="center"/>
        <w:rPr>
          <w:b/>
        </w:rPr>
      </w:pPr>
      <w:r w:rsidRPr="00FB5F67">
        <w:rPr>
          <w:b/>
        </w:rPr>
        <w:t>ИВАНОВСКОЙ ОБЛАСТИ</w:t>
      </w:r>
    </w:p>
    <w:p w:rsidR="00CE7B08" w:rsidRPr="00FB5F67" w:rsidRDefault="00CE7B08" w:rsidP="00CE7B08">
      <w:pPr>
        <w:tabs>
          <w:tab w:val="left" w:pos="5580"/>
        </w:tabs>
        <w:jc w:val="center"/>
      </w:pPr>
    </w:p>
    <w:p w:rsidR="00CE7B08" w:rsidRPr="00FB5F67" w:rsidRDefault="00CE7B08" w:rsidP="00CE7B08">
      <w:pPr>
        <w:tabs>
          <w:tab w:val="left" w:pos="5580"/>
        </w:tabs>
        <w:jc w:val="center"/>
      </w:pPr>
    </w:p>
    <w:p w:rsidR="00CE7B08" w:rsidRPr="00FB5F67" w:rsidRDefault="00CE7B08" w:rsidP="00CE7B08">
      <w:pPr>
        <w:tabs>
          <w:tab w:val="left" w:pos="5580"/>
        </w:tabs>
        <w:jc w:val="center"/>
        <w:rPr>
          <w:b/>
        </w:rPr>
      </w:pPr>
      <w:r w:rsidRPr="00FB5F67">
        <w:rPr>
          <w:b/>
        </w:rPr>
        <w:t>П О С Т А Н О В Л Е Н И Е</w:t>
      </w:r>
    </w:p>
    <w:p w:rsidR="00CE7B08" w:rsidRPr="00FB5F67" w:rsidRDefault="00CE7B08" w:rsidP="00CE7B08">
      <w:pPr>
        <w:tabs>
          <w:tab w:val="left" w:pos="5580"/>
        </w:tabs>
      </w:pPr>
    </w:p>
    <w:p w:rsidR="00CE7B08" w:rsidRPr="00FB5F67" w:rsidRDefault="00CE7B08" w:rsidP="00CE7B08">
      <w:pPr>
        <w:tabs>
          <w:tab w:val="left" w:pos="0"/>
        </w:tabs>
        <w:ind w:firstLine="3420"/>
      </w:pPr>
      <w:r w:rsidRPr="00FB5F67">
        <w:t xml:space="preserve">от 20.02.2017 г.   № 46         </w:t>
      </w:r>
    </w:p>
    <w:p w:rsidR="00CE7B08" w:rsidRPr="00FB5F67" w:rsidRDefault="00CE7B08" w:rsidP="00CE7B08">
      <w:pPr>
        <w:tabs>
          <w:tab w:val="left" w:pos="0"/>
        </w:tabs>
        <w:ind w:firstLine="3420"/>
      </w:pPr>
    </w:p>
    <w:p w:rsidR="00CE7B08" w:rsidRPr="00FB5F67" w:rsidRDefault="00CE7B08" w:rsidP="00CE7B08">
      <w:pPr>
        <w:tabs>
          <w:tab w:val="left" w:pos="5580"/>
        </w:tabs>
        <w:jc w:val="center"/>
      </w:pPr>
      <w:r w:rsidRPr="00FB5F67">
        <w:t>г. Тейково</w:t>
      </w:r>
    </w:p>
    <w:p w:rsidR="00CE7B08" w:rsidRPr="00FB5F67" w:rsidRDefault="00CE7B08" w:rsidP="00CE7B08">
      <w:pPr>
        <w:tabs>
          <w:tab w:val="left" w:pos="5580"/>
        </w:tabs>
        <w:jc w:val="center"/>
      </w:pPr>
    </w:p>
    <w:p w:rsidR="00CE7B08" w:rsidRPr="00FB5F67" w:rsidRDefault="00CE7B08" w:rsidP="00CE7B08">
      <w:pPr>
        <w:jc w:val="center"/>
        <w:rPr>
          <w:b/>
        </w:rPr>
      </w:pPr>
      <w:r w:rsidRPr="00FB5F67">
        <w:rPr>
          <w:b/>
        </w:rPr>
        <w:t>Об утверждении порядка разработки и утверждения</w:t>
      </w:r>
    </w:p>
    <w:p w:rsidR="00CE7B08" w:rsidRPr="00FB5F67" w:rsidRDefault="00CE7B08" w:rsidP="00CE7B08">
      <w:pPr>
        <w:jc w:val="center"/>
        <w:rPr>
          <w:b/>
        </w:rPr>
      </w:pPr>
      <w:r w:rsidRPr="00FB5F67">
        <w:rPr>
          <w:b/>
        </w:rPr>
        <w:t xml:space="preserve"> административных регламентов предоставления </w:t>
      </w:r>
    </w:p>
    <w:p w:rsidR="00CE7B08" w:rsidRPr="00FB5F67" w:rsidRDefault="00CE7B08" w:rsidP="00CE7B08">
      <w:pPr>
        <w:jc w:val="center"/>
        <w:rPr>
          <w:b/>
        </w:rPr>
      </w:pPr>
      <w:r w:rsidRPr="00FB5F67">
        <w:rPr>
          <w:b/>
        </w:rPr>
        <w:t xml:space="preserve">муниципальных услуг Тейковского муниципального района </w:t>
      </w:r>
    </w:p>
    <w:p w:rsidR="00CE7B08" w:rsidRPr="00FB5F67" w:rsidRDefault="00CE7B08" w:rsidP="00CE7B08">
      <w:pPr>
        <w:jc w:val="both"/>
        <w:rPr>
          <w:b/>
        </w:rPr>
      </w:pPr>
    </w:p>
    <w:p w:rsidR="00CE7B08" w:rsidRPr="00FB5F67" w:rsidRDefault="00CE7B08" w:rsidP="00CE7B08">
      <w:pPr>
        <w:jc w:val="both"/>
        <w:rPr>
          <w:b/>
        </w:rPr>
      </w:pP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FB5F67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FB5F67">
        <w:rPr>
          <w:rFonts w:ascii="Times New Roman" w:hAnsi="Times New Roman" w:cs="Times New Roman"/>
          <w:sz w:val="24"/>
          <w:szCs w:val="24"/>
        </w:rPr>
        <w:t xml:space="preserve"> от 27.07.2010 №210-ФЗ "Об организации предоставления муниципальных услуг", Федеральным </w:t>
      </w:r>
      <w:hyperlink r:id="rId5" w:history="1">
        <w:r w:rsidRPr="00FB5F67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FB5F67">
        <w:rPr>
          <w:rFonts w:ascii="Times New Roman" w:hAnsi="Times New Roman" w:cs="Times New Roman"/>
          <w:sz w:val="24"/>
          <w:szCs w:val="24"/>
        </w:rPr>
        <w:t xml:space="preserve"> от 06.10.2003 №131-ФЗ "Об общих принципах организации местного самоуправления в Российской Федерации", </w:t>
      </w:r>
      <w:hyperlink r:id="rId6" w:history="1">
        <w:r w:rsidRPr="00FB5F67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FB5F67">
        <w:rPr>
          <w:rFonts w:ascii="Times New Roman" w:hAnsi="Times New Roman" w:cs="Times New Roman"/>
          <w:sz w:val="24"/>
          <w:szCs w:val="24"/>
        </w:rPr>
        <w:t xml:space="preserve"> Правительства РФ от 16.05.2011 №373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Уставом Тейковского муниципального района, в целях единого подхода к разработке и утверждению административных регламентов предоставления муниципальных услуг, администрация Тейковского муниципального района </w:t>
      </w:r>
    </w:p>
    <w:p w:rsidR="00CE7B08" w:rsidRPr="00FB5F67" w:rsidRDefault="00CE7B08" w:rsidP="00CE7B08">
      <w:pPr>
        <w:ind w:firstLine="708"/>
        <w:jc w:val="both"/>
      </w:pPr>
    </w:p>
    <w:p w:rsidR="00CE7B08" w:rsidRPr="00FB5F67" w:rsidRDefault="00CE7B08" w:rsidP="00CE7B08">
      <w:pPr>
        <w:jc w:val="center"/>
        <w:rPr>
          <w:b/>
          <w:caps/>
        </w:rPr>
      </w:pPr>
      <w:r w:rsidRPr="00FB5F67">
        <w:rPr>
          <w:b/>
          <w:caps/>
        </w:rPr>
        <w:t xml:space="preserve">постановляет: </w:t>
      </w:r>
    </w:p>
    <w:p w:rsidR="00CE7B08" w:rsidRPr="00FB5F67" w:rsidRDefault="00CE7B08" w:rsidP="00CE7B08">
      <w:pPr>
        <w:jc w:val="center"/>
        <w:rPr>
          <w:b/>
          <w:caps/>
        </w:rPr>
      </w:pPr>
    </w:p>
    <w:p w:rsidR="00CE7B08" w:rsidRPr="00FB5F67" w:rsidRDefault="00CE7B08" w:rsidP="00CE7B08">
      <w:pPr>
        <w:ind w:firstLine="708"/>
        <w:jc w:val="both"/>
      </w:pPr>
      <w:r w:rsidRPr="00FB5F67">
        <w:t>1. Утвердить Порядок разработки и утверждения административных регламентов предоставления муниципальных услуг Тейковского муниципального района.</w:t>
      </w:r>
    </w:p>
    <w:p w:rsidR="00CE7B08" w:rsidRPr="00FB5F67" w:rsidRDefault="00CE7B08" w:rsidP="00CE7B08">
      <w:pPr>
        <w:ind w:firstLine="708"/>
        <w:jc w:val="both"/>
      </w:pPr>
      <w:r w:rsidRPr="00FB5F67">
        <w:t xml:space="preserve"> 2. Постановление администрации Тейковского муниципального района от 15.09.2009г. №385-1 «Об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Тейковского муниципального района»,  постановление администрации Тейковского муниципального района от 01.06.2011г. №214 «О внесении изменений в постановление администрации Тейковского муниципального района от 15.09.2009г. №385-1 «Об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Тейковского муниципального района» отменить.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7B08" w:rsidRPr="00FB5F67" w:rsidRDefault="00CE7B08" w:rsidP="00CE7B08">
      <w:pPr>
        <w:ind w:firstLine="708"/>
        <w:jc w:val="both"/>
      </w:pPr>
    </w:p>
    <w:p w:rsidR="00CE7B08" w:rsidRPr="00FB5F67" w:rsidRDefault="00CE7B08" w:rsidP="00CE7B08">
      <w:pPr>
        <w:jc w:val="both"/>
      </w:pPr>
    </w:p>
    <w:p w:rsidR="00CE7B08" w:rsidRPr="00FB5F67" w:rsidRDefault="00CE7B08" w:rsidP="00CE7B08">
      <w:pPr>
        <w:rPr>
          <w:b/>
        </w:rPr>
      </w:pPr>
      <w:r w:rsidRPr="00FB5F67">
        <w:rPr>
          <w:b/>
        </w:rPr>
        <w:t xml:space="preserve">Глава Тейковского </w:t>
      </w:r>
    </w:p>
    <w:p w:rsidR="00CE7B08" w:rsidRPr="00FB5F67" w:rsidRDefault="00CE7B08" w:rsidP="00CE7B08">
      <w:r w:rsidRPr="00FB5F67">
        <w:rPr>
          <w:b/>
        </w:rPr>
        <w:t>муниципального района</w:t>
      </w:r>
      <w:r w:rsidRPr="00FB5F67">
        <w:rPr>
          <w:b/>
        </w:rPr>
        <w:tab/>
      </w:r>
      <w:r w:rsidRPr="00FB5F67">
        <w:rPr>
          <w:b/>
        </w:rPr>
        <w:tab/>
      </w:r>
      <w:r w:rsidRPr="00FB5F67">
        <w:rPr>
          <w:b/>
        </w:rPr>
        <w:tab/>
      </w:r>
      <w:r w:rsidRPr="00FB5F67">
        <w:rPr>
          <w:b/>
        </w:rPr>
        <w:tab/>
        <w:t xml:space="preserve">              С. А. Семенова</w:t>
      </w:r>
      <w:r w:rsidRPr="00FB5F67">
        <w:t xml:space="preserve"> </w:t>
      </w:r>
    </w:p>
    <w:p w:rsidR="00CE7B08" w:rsidRPr="00FB5F67" w:rsidRDefault="00CE7B08" w:rsidP="00CE7B08">
      <w:pPr>
        <w:sectPr w:rsidR="00CE7B08" w:rsidRPr="00FB5F67">
          <w:pgSz w:w="11906" w:h="16838"/>
          <w:pgMar w:top="567" w:right="851" w:bottom="1134" w:left="1701" w:header="709" w:footer="709" w:gutter="0"/>
          <w:cols w:space="720"/>
        </w:sectPr>
      </w:pPr>
    </w:p>
    <w:p w:rsidR="00CE7B08" w:rsidRPr="00FB5F67" w:rsidRDefault="00CE7B08" w:rsidP="00CE7B08">
      <w:pPr>
        <w:pStyle w:val="a4"/>
        <w:shd w:val="clear" w:color="auto" w:fill="FFFFFF"/>
        <w:spacing w:before="0" w:beforeAutospacing="0" w:after="0" w:afterAutospacing="0"/>
        <w:jc w:val="right"/>
      </w:pPr>
      <w:r w:rsidRPr="00FB5F67">
        <w:lastRenderedPageBreak/>
        <w:t xml:space="preserve">                                                                                                         Приложение                                                          к постановлению администрации</w:t>
      </w:r>
      <w:r w:rsidRPr="00FB5F67">
        <w:br/>
        <w:t xml:space="preserve">                                                                     Тейковского муниципального района</w:t>
      </w:r>
    </w:p>
    <w:p w:rsidR="00CE7B08" w:rsidRPr="00FB5F67" w:rsidRDefault="00CE7B08" w:rsidP="00CE7B08">
      <w:pPr>
        <w:jc w:val="right"/>
      </w:pPr>
      <w:r w:rsidRPr="00FB5F67">
        <w:t xml:space="preserve">                                                                                    от   </w:t>
      </w:r>
      <w:proofErr w:type="gramStart"/>
      <w:r w:rsidRPr="00FB5F67">
        <w:t>20.02.2017  №</w:t>
      </w:r>
      <w:proofErr w:type="gramEnd"/>
      <w:r w:rsidRPr="00FB5F67">
        <w:t xml:space="preserve">46   </w:t>
      </w:r>
    </w:p>
    <w:p w:rsidR="00CE7B08" w:rsidRPr="00FB5F67" w:rsidRDefault="00CE7B08" w:rsidP="00CE7B08">
      <w:pPr>
        <w:jc w:val="right"/>
      </w:pPr>
    </w:p>
    <w:p w:rsidR="00CE7B08" w:rsidRPr="00FB5F67" w:rsidRDefault="00CE7B08" w:rsidP="00CE7B08">
      <w:pPr>
        <w:jc w:val="center"/>
        <w:rPr>
          <w:b/>
        </w:rPr>
      </w:pPr>
      <w:r w:rsidRPr="00FB5F67">
        <w:rPr>
          <w:rStyle w:val="a3"/>
        </w:rPr>
        <w:t>ПОРЯДОК</w:t>
      </w:r>
      <w:r w:rsidRPr="00FB5F67">
        <w:br/>
      </w:r>
      <w:r w:rsidRPr="00FB5F67">
        <w:rPr>
          <w:b/>
        </w:rPr>
        <w:t xml:space="preserve"> разработки и утверждения административных регламентов предоставления муниципальных услуг Тейковского муниципального района </w:t>
      </w:r>
    </w:p>
    <w:p w:rsidR="00CE7B08" w:rsidRPr="00FB5F67" w:rsidRDefault="00CE7B08" w:rsidP="00CE7B08">
      <w:pPr>
        <w:jc w:val="center"/>
        <w:rPr>
          <w:b/>
        </w:rPr>
      </w:pPr>
    </w:p>
    <w:p w:rsidR="00CE7B08" w:rsidRPr="00FB5F67" w:rsidRDefault="00CE7B08" w:rsidP="00CE7B0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B5F6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E7B08" w:rsidRPr="00FB5F67" w:rsidRDefault="00CE7B08" w:rsidP="00CE7B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1.1. Настоящий Порядок определяет правила разработки и утверждения административных регламентов предоставления муниципальных услуг администрацией Тейковского муниципального района и муниципальными учреждениями Тейковского муниципального района.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 xml:space="preserve">Регламентом является нормативный правовой акт администрации Тейковского муниципального района (далее – Администрация), устанавливающий сроки и последовательность административных процедур (действий), осуществляемых по запросу физического или юридического лица либо их уполномоченных представителей (далее - заявитель) в пределах, установленных нормативными правовыми актами Российской Федерации полномочий в соответствии с требованиями Федерального </w:t>
      </w:r>
      <w:hyperlink r:id="rId7" w:history="1">
        <w:r w:rsidRPr="00FB5F67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закона</w:t>
        </w:r>
      </w:hyperlink>
      <w:r w:rsidRPr="00FB5F67">
        <w:rPr>
          <w:rFonts w:ascii="Times New Roman" w:hAnsi="Times New Roman" w:cs="Times New Roman"/>
          <w:sz w:val="24"/>
          <w:szCs w:val="24"/>
        </w:rPr>
        <w:t xml:space="preserve"> от 27.07.2010 №210-ФЗ "Об организации предоставления государственных и муниципальных услуг" (далее - Федеральный закон).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Регламент также устанавливает порядок взаимодействия между структурными подразделениями Администрации, их должностными лицами, порядок взаимодействия Администрации с заявителями, органами местного самоуправления, органами государственной власти, учреждениями и организациями при предоставлении муниципальной услуги.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1.2. Регламенты разрабатываются Администрацией в соответствии с федеральными законами, устанавливающими критерии, сроки и последовательность выполнения административных процедур (действий) и (или) принятия решений, а также иные требования к порядку предоставления муниципальных услуг.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1.3. Для целей настоящего Порядка применяются следующие термины и определения: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муниципальная функция - регулярная деятельность Администрации, направленная на осуществление полноценного исполнения предписанных полномочий, в обязательном порядке имеющая результат, получателем которого выступает внешний субъекты (физические и юридические лица, органы власти);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муниципальная услуга, предоставляемая Администрацией (далее - муниципальная услуга), - деятельность по реализации функций Администрацией,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стандарт качества муниципальной услуги - обязательные для исполнения правила, устанавливающие в интересах получателя муниципальной услуги, требования к предоставлению муниципальной услуги, включающие характеристики процесса, формы, содержания, ресурсного обеспечения и результата предоставления конкретной муниципальной услуги;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административный регламент - нормативный правовой акт, определяющий сроки и последовательность действий и (или) принятия решений Администрацией, влекущих возникновение, изменение или прекращение правоотношений;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административная процедура - последовательность административных действий Администрации при осуществлении исполнения муниципальной функции или предоставлении муниципальной услуги, имеющая конечный результат;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lastRenderedPageBreak/>
        <w:t>избыточная административная процедура - последовательность административных действий, исключение которых из административного процесса не приводит к снижению качества исполнения муниципальной функции и (или) предоставления муниципальной услуги;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должностное лицо - лицо, постоянно, временно или в соответствии со специальными полномочиями осуществляющее деятельность по исполнению муниципальной функции и (или) предоставлению муниципальной услуги;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получатель муниципальной услуги - физическое лицо или юридическое лицо любой формы собственности (далее - организация), обратившееся непосредственно либо через своего представителя в Администрацию для предоставления муниципальной услуги, в целях реализации предоставленных ему прав.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1.4. При разработке регламентов Администрация и ее структурные подразделения предусматривают оптимизацию (повышение качества) предоставления муниципальных услуг, в том числе: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а) упорядочение административных процедур (действий);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б) устранение избыточных административных процедур (действий);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в) сокращение количества документов, представляемых заявителями для предоставления муниципальной услуги; применение новых форм документов, позволяющих устранить необходимость неоднократного предоставления идентичной информации; снижение количества взаимодействий заявителей с должностными лицами Администрации,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окна";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Администрация и ее структурные подразделения, осуществляющие подготовку регламента, могут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д) ответственность должностных лиц Администрации и ее структурных подразделений,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е) предоставление муниципальной услуги в электронной форме.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1.5. Проекты регламентов подлежат размещению в информационно-телекоммуникационной сети "Интернет" на официальном сайте Администрации сроком не менее 30 дней.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1.6. Проекты регламентов подлежат независимой экспертизе 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Администрации.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1.7. Регламенты утверждаются постановлением Администрации.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7B08" w:rsidRPr="00FB5F67" w:rsidRDefault="00CE7B08" w:rsidP="00CE7B0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B5F67">
        <w:rPr>
          <w:rFonts w:ascii="Times New Roman" w:hAnsi="Times New Roman" w:cs="Times New Roman"/>
          <w:b/>
          <w:sz w:val="24"/>
          <w:szCs w:val="24"/>
        </w:rPr>
        <w:t>2. Требования к административным регламентам.</w:t>
      </w:r>
    </w:p>
    <w:p w:rsidR="00CE7B08" w:rsidRPr="00FB5F67" w:rsidRDefault="00CE7B08" w:rsidP="00CE7B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 xml:space="preserve">2.1. Наименование регламента определяется структурными подразделениями Администрации, ответственными за его утверждение, с учетом формулировки, соответствующей редакции положения нормативного правового акта, которым </w:t>
      </w:r>
      <w:r w:rsidRPr="00FB5F67">
        <w:rPr>
          <w:rFonts w:ascii="Times New Roman" w:hAnsi="Times New Roman" w:cs="Times New Roman"/>
          <w:sz w:val="24"/>
          <w:szCs w:val="24"/>
        </w:rPr>
        <w:lastRenderedPageBreak/>
        <w:t>предусмотрена муниципальная услуга.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2.2. В регламент включаются следующие разделы: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а) общие положения;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б) стандарт предоставления государственной услуги;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г) формы контроля за исполнением регламента;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д)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лиц.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2.3. Раздел, касающийся общих положений, состоит из следующих подразделов: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а) предмет регулирования регламента;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б) круг заявителей;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в) требования к порядку информирования о предоставлении муниципальной услуги, в том числе: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 Администрации, предоставляющей муниципальную услугу, ее структурных подразделений и территориальных органов,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справочные телефоны Администрации и ее структурных подразделений, предоставляющих муниципальную услугу, организаций, участвующих в предоставлении муниципальной услуги;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адрес официального сайта Администрации в сети "Интернет", содержащий информацию о предоставлении муниципальной услуги;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порядок, форма и место размещения указанной в настоящем подпункте информации, в том числе на стендах в местах предоставления муниципальной услуги, а также на официальном сайте Администрации, предоставляющей муниципальную услугу, в сети "Интернет", а также в федеральной государственной информационной системе "Единый портал государственных и муниципальных услуг (функций)".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2.4. Стандарт предоставления муниципальной услуги должен содержать следующие подразделы: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а) наименование муниципальной услуги;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б) наименование органа или структурного подразделения, предоставляющего муниципальную услугу;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в) описание результата предоставления муниципальной услуги;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г) срок предоставления муниципальной услуги и срок выдачи (направления) документов, являющихся результатом предоставления муниципальной услуги;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д) правовые основания для предоставления муниципальной услуги;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е) перечень нормативно правовых актов, регулирующих отношения, возникающие в связи с предоставлением муниципальной услуги, по всем нормативным правовым актам приведены наименования и реквизиты;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 xml:space="preserve">ж)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</w:t>
      </w:r>
      <w:r w:rsidRPr="00FB5F67">
        <w:rPr>
          <w:rFonts w:ascii="Times New Roman" w:hAnsi="Times New Roman" w:cs="Times New Roman"/>
          <w:sz w:val="24"/>
          <w:szCs w:val="24"/>
        </w:rPr>
        <w:lastRenderedPageBreak/>
        <w:t>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з) исчерпывающий перечень оснований для отказа в приеме документов, необходимых для предоставления муниципальной услуги;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 xml:space="preserve">и) способы получения документов заявителем и порядок их предоставления, в том числе в электронной форме; 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к) исчерпывающий перечень оснований для приостановления и отказа в предоставлении муниципальной услуги;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л)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м) перечень услуг, которые являются необходимыми и обязательными для предоставления муниципальной услуги;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н)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о) срок и порядок регистрации запроса заявителя о предоставлении муниципальной услуги, в том числе в электронной форме;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п)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р) показатели доступности и качества муниципальной услуги;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с) иные требования, в том числе учитывающие особенности предоставления муниципальной услуги, в том числе предоставлении услуги в электронной форме.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 xml:space="preserve">2.5.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процедур. 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 xml:space="preserve">Административная процедура состоит из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Описание процедуры должно также содержать положение о составе документов и информацию, которая необходима органу или структурному подразделению, предоставляющему муниципальную услугу, и организации, участвующей в предоставлении муниципальной услуги, но находится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Раздел также должен содержать: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а)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 xml:space="preserve">б) предоставление в установленном порядке информации заявителям и обеспечение </w:t>
      </w:r>
      <w:r w:rsidRPr="00FB5F67">
        <w:rPr>
          <w:rFonts w:ascii="Times New Roman" w:hAnsi="Times New Roman" w:cs="Times New Roman"/>
          <w:sz w:val="24"/>
          <w:szCs w:val="24"/>
        </w:rPr>
        <w:lastRenderedPageBreak/>
        <w:t>доступа заявителей к сведениям о муниципальной услуге;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в) способы подачи заявителем запроса и иных документов, необходимых для предоставления муниципальной услуги, и прием такого запроса и документов;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г) получение заявителем сведений о ходе выполнения запроса о предоставлении муниципальной услуги;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д) взаимодействие Администрации, предоставляющей муниципальную услугу, 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е) получение заявителем результата предоставления муниципальной услуги, если иное не установлено законодательством;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ж)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2.6. Блок-схема предоставления муниципальной услуги может приводиться в приложении к регламенту.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2.7. Описание каждой административной процедуры предусматривает: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а) основания для начала административной процедуры;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г) критерии принятия решений;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2.8. Раздел, касающийся форм контроля за предоставлением муниципальной услуги, состоит из следующих подразделов: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в)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2.9. В разделе, касающемся досудебного (внесудебного) порядка обжалования решений и действий (бездействия) Администрации, предоставляющей муниципальную услугу, а также их должностных лиц, указываются: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lastRenderedPageBreak/>
        <w:t>а) информация для заявителя о его праве подать жалобу на решение и (или) действие (бездействие) Администрации и (или) должностных лиц;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б) предмет жалобы;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в) орган или структурное подразделение и уполномоченные на рассмотрение жалобы должностные лица, которым может быть направлена жалоба;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г) сроки, порядок подачи жалобы;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д) сроки, порядок рассмотрения жалобы;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ж) результат рассмотрения жалобы;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з) порядок информирования заявителя о результатах рассмотрения жалобы;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и) порядок обжалования решения по жалобе;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л) способы информирования заявителей о порядке подачи и рассмотрения жалобы.</w:t>
      </w:r>
    </w:p>
    <w:p w:rsidR="00CE7B08" w:rsidRPr="00FB5F67" w:rsidRDefault="00CE7B08" w:rsidP="00CE7B08"/>
    <w:p w:rsidR="00CE7B08" w:rsidRPr="00FB5F67" w:rsidRDefault="00CE7B08" w:rsidP="00CE7B0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F67">
        <w:rPr>
          <w:rFonts w:ascii="Times New Roman" w:hAnsi="Times New Roman" w:cs="Times New Roman"/>
          <w:b/>
          <w:sz w:val="24"/>
          <w:szCs w:val="24"/>
        </w:rPr>
        <w:t>3. Разработка и утверждение административных регламентов.</w:t>
      </w:r>
    </w:p>
    <w:p w:rsidR="00CE7B08" w:rsidRPr="00FB5F67" w:rsidRDefault="00CE7B08" w:rsidP="00CE7B0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3.1. При разработке административных регламентов структурные подразделения Администрации предусматривают оптимизацию исполнения муниципальных функций и повышение качества предоставления муниципальных услуг.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3.2. Разработка и утверждение административного регламента исполнения муниципальной функции и (или) предоставления муниципальной услуги предполагают выполнение следующих обязательных этапов: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а) подготовка текста проекта административного регламента;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б) подготовка сопроводительных документов;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в) доработка проекта административного регламента и сопровождающих документов;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г) согласование проекта административного регламента;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д) размещение проекта административного регламента в информационно-телекоммуникационной сети "Интернет" на официальном сайте администрации Тейковского муниципального района, являющегося разработчиком административного регламента, для проведения независимой экспертизы;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е) указание срока, отведенного для проведения независимой экспертизы, при размещении проекта административного регламента в информационно-телекоммуникационной сети "Интернет" на соответствующем официальном сайте. Данный срок не может быть менее одного месяца со дня размещения проекта административного регламента в информационно-телекоммуникационной сети "Интернет" на соответствующем официальном сайте;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ж) рассмотрение всех поступивших заключений независимой экспертизы и принятие решения по результатам каждой такой экспертизы;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з) утверждение административного регламента;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и) официальная публикация.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3.3. Администрация одновременно с утверждением административного регламента вносит изменения в соответствующие муниципальные правовые акты, предусматривающие исключение положений, регламентирующих исполнение муниципальной функции и (или) предоставление муниципальной услуги, либо, если положения муниципальных правовых актов включены в административный регламент, отменяет их.</w:t>
      </w:r>
    </w:p>
    <w:p w:rsidR="00CE7B08" w:rsidRPr="00FB5F67" w:rsidRDefault="00CE7B08" w:rsidP="00CE7B08">
      <w:pPr>
        <w:spacing w:after="1" w:line="240" w:lineRule="atLeast"/>
        <w:ind w:firstLine="540"/>
        <w:jc w:val="center"/>
      </w:pPr>
    </w:p>
    <w:p w:rsidR="00CE7B08" w:rsidRPr="00FB5F67" w:rsidRDefault="00CE7B08" w:rsidP="00CE7B08">
      <w:pPr>
        <w:spacing w:after="1" w:line="240" w:lineRule="atLeast"/>
        <w:ind w:firstLine="540"/>
        <w:jc w:val="center"/>
        <w:rPr>
          <w:b/>
        </w:rPr>
      </w:pPr>
      <w:r w:rsidRPr="00FB5F67">
        <w:rPr>
          <w:b/>
        </w:rPr>
        <w:t>4.Изменение административных регламентов.</w:t>
      </w:r>
    </w:p>
    <w:p w:rsidR="00CE7B08" w:rsidRPr="00FB5F67" w:rsidRDefault="00CE7B08" w:rsidP="00CE7B08">
      <w:pPr>
        <w:spacing w:after="1" w:line="240" w:lineRule="atLeast"/>
        <w:ind w:firstLine="540"/>
        <w:jc w:val="center"/>
        <w:rPr>
          <w:b/>
        </w:rPr>
      </w:pP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4.1. Основаниями для внесения изменений в административный регламент являются: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 xml:space="preserve">а) противоречие административного регламента нормативным правовым актам более </w:t>
      </w:r>
      <w:r w:rsidRPr="00FB5F67">
        <w:rPr>
          <w:rFonts w:ascii="Times New Roman" w:hAnsi="Times New Roman" w:cs="Times New Roman"/>
          <w:sz w:val="24"/>
          <w:szCs w:val="24"/>
        </w:rPr>
        <w:lastRenderedPageBreak/>
        <w:t>высокого уровня;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б) наличие предложений уполномоченного органа по совершенствованию административного регламента по результатам применения административного регламента;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в) изменение структуры и (или) оптимизация функций структурных подразделений Администрации.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4.2. Внесение изменений в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CE7B08" w:rsidRPr="00FB5F67" w:rsidRDefault="00CE7B08" w:rsidP="00CE7B08">
      <w:pPr>
        <w:spacing w:after="1" w:line="240" w:lineRule="atLeast"/>
        <w:ind w:firstLine="540"/>
        <w:jc w:val="both"/>
      </w:pPr>
    </w:p>
    <w:p w:rsidR="00CE7B08" w:rsidRPr="00FB5F67" w:rsidRDefault="00CE7B08" w:rsidP="00CE7B08">
      <w:pPr>
        <w:spacing w:after="1" w:line="240" w:lineRule="atLeast"/>
        <w:ind w:firstLine="540"/>
        <w:jc w:val="both"/>
      </w:pPr>
    </w:p>
    <w:p w:rsidR="00CE7B08" w:rsidRPr="00FB5F67" w:rsidRDefault="00CE7B08" w:rsidP="00CE7B08">
      <w:pPr>
        <w:spacing w:after="1" w:line="240" w:lineRule="atLeast"/>
        <w:jc w:val="center"/>
        <w:outlineLvl w:val="1"/>
        <w:rPr>
          <w:b/>
        </w:rPr>
      </w:pPr>
      <w:r w:rsidRPr="00FB5F67">
        <w:rPr>
          <w:b/>
        </w:rPr>
        <w:t>5.Отмена административных регламентов.</w:t>
      </w:r>
    </w:p>
    <w:p w:rsidR="00CE7B08" w:rsidRPr="00FB5F67" w:rsidRDefault="00CE7B08" w:rsidP="00CE7B08">
      <w:pPr>
        <w:spacing w:after="1" w:line="240" w:lineRule="atLeast"/>
        <w:ind w:firstLine="540"/>
      </w:pP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Основаниями для отмены административного регламента исполнения муниципальной функции и (или) предоставления муниципальной услуги являются: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а) отмена норм, устанавливающих полномочия по исполнению муниципальной функции и (или) предоставлению муниципальной услуги;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б) отмена норм, закрепляющих государственные полномочия по предоставлению услуги за органами местного самоуправления.</w:t>
      </w:r>
    </w:p>
    <w:p w:rsidR="00CE7B08" w:rsidRPr="00FB5F67" w:rsidRDefault="00CE7B08" w:rsidP="00CE7B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B08" w:rsidRPr="00FB5F67" w:rsidRDefault="00CE7B08" w:rsidP="00CE7B0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B5F67">
        <w:rPr>
          <w:rFonts w:ascii="Times New Roman" w:hAnsi="Times New Roman" w:cs="Times New Roman"/>
          <w:b/>
          <w:sz w:val="24"/>
          <w:szCs w:val="24"/>
        </w:rPr>
        <w:t>6. Мониторинг соблюдения административных регламентов.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6.1.Мониторинг соблюдения административного регламента выполняет структурное подразделение Администрации, ответственное за исполнение муниципальной функции и (или) предоставление муниципальной услуги.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6.2. Мониторинг проводится в следующих формах: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а) сбор предложений должностных лиц относительно организации процесса исполнения муниципальной функции и (или) предоставления муниципальной услуги;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б) сбор и обобщение сведений о результатах проводимого контроля за исполнением отдельных действий. Контроль проводится способами, указанными в описании действий, содержащихся в тексте административного регламента.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6.3. При проведении мониторинга применения административного регламента оцениваются: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а) характер взаимодействия граждан, организаций с должностными лицами;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б) качество и доступность муниципальной услуги (срок предоставления, условия предоставления, порядок информирования);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в) обоснованность отказов в предоставлении муниципальной услуги;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г) выполнение требований к эффективности административных процедур (отсутствие избыточных административных процедур, возможность уменьшения сроков исполнения административных процедур и административных действий и другое).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6.4. Результаты проводимого мониторинга используются: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а) при планировании применения к должностным лицам мер стимулирующего и дисциплинарного характера;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F67">
        <w:rPr>
          <w:rFonts w:ascii="Times New Roman" w:hAnsi="Times New Roman" w:cs="Times New Roman"/>
          <w:sz w:val="24"/>
          <w:szCs w:val="24"/>
        </w:rPr>
        <w:t>б) при подготовке предложений по совершенствованию административного регламента исполнения муниципальной функции и (или) предоставления муниципальной услуги.</w:t>
      </w: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7B08" w:rsidRPr="00FB5F67" w:rsidRDefault="00CE7B08" w:rsidP="00CE7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6061" w:rsidRDefault="000D6061">
      <w:bookmarkStart w:id="0" w:name="_GoBack"/>
      <w:bookmarkEnd w:id="0"/>
    </w:p>
    <w:sectPr w:rsidR="000D6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DC"/>
    <w:rsid w:val="000D6061"/>
    <w:rsid w:val="00617EDC"/>
    <w:rsid w:val="00C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B46BB-D9A4-45EF-82DF-05E0C27C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B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E7B08"/>
    <w:rPr>
      <w:rFonts w:ascii="Times New Roman" w:hAnsi="Times New Roman" w:cs="Times New Roman"/>
      <w:b/>
      <w:bCs/>
    </w:rPr>
  </w:style>
  <w:style w:type="paragraph" w:styleId="a4">
    <w:name w:val="Normal (Web)"/>
    <w:basedOn w:val="a"/>
    <w:uiPriority w:val="99"/>
    <w:semiHidden/>
    <w:rsid w:val="00CE7B08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E7B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rsid w:val="00CE7B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E58CF2CD60B9D3BD8D9561B82906B75AA55D3495AC7F42CCA9136C6D8i0E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58CF2CD60B9D3BD8D9561B82906B75A950DA4D5DC7F42CCA9136C6D80F698740D7615460EE18A9i4E8I" TargetMode="External"/><Relationship Id="rId5" Type="http://schemas.openxmlformats.org/officeDocument/2006/relationships/hyperlink" Target="consultantplus://offline/ref=3E58CF2CD60B9D3BD8D9561B82906B75AA54D24C5CC6F42CCA9136C6D8i0EFI" TargetMode="External"/><Relationship Id="rId4" Type="http://schemas.openxmlformats.org/officeDocument/2006/relationships/hyperlink" Target="consultantplus://offline/ref=3E58CF2CD60B9D3BD8D9561B82906B75AA55D3495AC7F42CCA9136C6D80F698740D7615460EE19AAi4EF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3616</Words>
  <Characters>20615</Characters>
  <Application>Microsoft Office Word</Application>
  <DocSecurity>0</DocSecurity>
  <Lines>171</Lines>
  <Paragraphs>48</Paragraphs>
  <ScaleCrop>false</ScaleCrop>
  <Company/>
  <LinksUpToDate>false</LinksUpToDate>
  <CharactersWithSpaces>24183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2017-03-01T05:51:00Z</dcterms:created>
  <dcterms:modified xsi:type="dcterms:W3CDTF">2017-03-01T05:51:00Z</dcterms:modified>
</cp:coreProperties>
</file>