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69" w:rsidRDefault="003A1E69" w:rsidP="003A1E69">
      <w:pPr>
        <w:ind w:left="708" w:firstLine="708"/>
        <w:rPr>
          <w:b/>
          <w:bCs/>
          <w:sz w:val="36"/>
          <w:szCs w:val="36"/>
        </w:rPr>
      </w:pPr>
    </w:p>
    <w:p w:rsidR="003A1E69" w:rsidRPr="005C07D3" w:rsidRDefault="003A1E69" w:rsidP="003A1E69">
      <w:pPr>
        <w:ind w:left="708" w:firstLine="708"/>
        <w:rPr>
          <w:b/>
          <w:bCs/>
        </w:rPr>
      </w:pPr>
      <w:r w:rsidRPr="005C07D3">
        <w:rPr>
          <w:b/>
          <w:bCs/>
        </w:rPr>
        <w:t xml:space="preserve">              </w:t>
      </w:r>
      <w:r>
        <w:rPr>
          <w:b/>
          <w:bCs/>
        </w:rPr>
        <w:t xml:space="preserve">          </w:t>
      </w:r>
      <w:r w:rsidRPr="005C07D3">
        <w:rPr>
          <w:b/>
          <w:bCs/>
        </w:rPr>
        <w:t xml:space="preserve">     АДМИНИСТРАЦИЯ </w:t>
      </w:r>
    </w:p>
    <w:p w:rsidR="003A1E69" w:rsidRPr="005C07D3" w:rsidRDefault="003A1E69" w:rsidP="003A1E69">
      <w:pPr>
        <w:ind w:left="708"/>
        <w:rPr>
          <w:b/>
          <w:bCs/>
        </w:rPr>
      </w:pPr>
      <w:r>
        <w:rPr>
          <w:b/>
          <w:bCs/>
        </w:rPr>
        <w:t xml:space="preserve">            </w:t>
      </w:r>
      <w:r w:rsidRPr="005C07D3">
        <w:rPr>
          <w:b/>
          <w:bCs/>
        </w:rPr>
        <w:t>ТЕЙКОВСКОГО МУНИЦИПАЛЬНОГО РАЙОНА</w:t>
      </w:r>
    </w:p>
    <w:p w:rsidR="003A1E69" w:rsidRPr="005C07D3" w:rsidRDefault="003A1E69" w:rsidP="003A1E69">
      <w:pPr>
        <w:jc w:val="center"/>
        <w:rPr>
          <w:b/>
          <w:bCs/>
        </w:rPr>
      </w:pPr>
      <w:r w:rsidRPr="005C07D3">
        <w:rPr>
          <w:b/>
          <w:bCs/>
        </w:rPr>
        <w:t>ИВАНОВСКОЙ ОБЛАСТИ</w:t>
      </w:r>
    </w:p>
    <w:p w:rsidR="003A1E69" w:rsidRPr="005C07D3" w:rsidRDefault="003A1E69" w:rsidP="003A1E69">
      <w:pPr>
        <w:ind w:right="-81"/>
        <w:rPr>
          <w:b/>
          <w:bCs/>
          <w:u w:val="single"/>
        </w:rPr>
      </w:pP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  <w:r w:rsidRPr="005C07D3">
        <w:rPr>
          <w:b/>
          <w:bCs/>
          <w:u w:val="single"/>
        </w:rPr>
        <w:tab/>
      </w:r>
    </w:p>
    <w:p w:rsidR="003A1E69" w:rsidRPr="005C07D3" w:rsidRDefault="003A1E69" w:rsidP="003A1E69"/>
    <w:p w:rsidR="003A1E69" w:rsidRPr="005C07D3" w:rsidRDefault="003A1E69" w:rsidP="003A1E69"/>
    <w:p w:rsidR="003A1E69" w:rsidRPr="005C07D3" w:rsidRDefault="003A1E69" w:rsidP="003A1E69">
      <w:pPr>
        <w:jc w:val="center"/>
        <w:rPr>
          <w:b/>
          <w:bCs/>
          <w:caps/>
        </w:rPr>
      </w:pPr>
      <w:r w:rsidRPr="005C07D3">
        <w:rPr>
          <w:b/>
          <w:bCs/>
        </w:rPr>
        <w:t>П</w:t>
      </w:r>
      <w:r w:rsidRPr="005C07D3">
        <w:rPr>
          <w:b/>
          <w:bCs/>
          <w:caps/>
        </w:rPr>
        <w:t>ОСТАНОВЛЕНИЕ</w:t>
      </w:r>
    </w:p>
    <w:p w:rsidR="003A1E69" w:rsidRPr="005C07D3" w:rsidRDefault="003A1E69" w:rsidP="003A1E69">
      <w:pPr>
        <w:jc w:val="center"/>
        <w:rPr>
          <w:b/>
          <w:bCs/>
          <w:caps/>
        </w:rPr>
      </w:pPr>
    </w:p>
    <w:p w:rsidR="003A1E69" w:rsidRPr="005C07D3" w:rsidRDefault="003A1E69" w:rsidP="003A1E69">
      <w:pPr>
        <w:rPr>
          <w:caps/>
        </w:rPr>
      </w:pPr>
      <w:r w:rsidRPr="005C07D3">
        <w:t xml:space="preserve">                                           </w:t>
      </w:r>
      <w:r>
        <w:t xml:space="preserve">           </w:t>
      </w:r>
      <w:bookmarkStart w:id="0" w:name="_GoBack"/>
      <w:bookmarkEnd w:id="0"/>
      <w:r w:rsidRPr="005C07D3">
        <w:t xml:space="preserve">   от   30.03.2017 г.   </w:t>
      </w:r>
      <w:r w:rsidRPr="005C07D3">
        <w:rPr>
          <w:caps/>
        </w:rPr>
        <w:t xml:space="preserve">№100  </w:t>
      </w:r>
    </w:p>
    <w:p w:rsidR="003A1E69" w:rsidRPr="005C07D3" w:rsidRDefault="003A1E69" w:rsidP="003A1E69">
      <w:pPr>
        <w:jc w:val="center"/>
      </w:pPr>
      <w:r w:rsidRPr="005C07D3">
        <w:t>г. Тейково</w:t>
      </w:r>
    </w:p>
    <w:p w:rsidR="003A1E69" w:rsidRPr="005C07D3" w:rsidRDefault="003A1E69" w:rsidP="003A1E69">
      <w:pPr>
        <w:jc w:val="center"/>
      </w:pPr>
    </w:p>
    <w:p w:rsidR="003A1E69" w:rsidRPr="005C07D3" w:rsidRDefault="003A1E69" w:rsidP="003A1E69">
      <w:pPr>
        <w:jc w:val="center"/>
        <w:rPr>
          <w:b/>
        </w:rPr>
      </w:pPr>
      <w:r w:rsidRPr="005C07D3">
        <w:rPr>
          <w:b/>
          <w:bCs/>
        </w:rPr>
        <w:t xml:space="preserve">О внесении изменений в постановление администрации </w:t>
      </w:r>
      <w:r w:rsidRPr="005C07D3">
        <w:rPr>
          <w:b/>
        </w:rPr>
        <w:t xml:space="preserve">Тейковского муниципального района от 09.08.2016 </w:t>
      </w:r>
      <w:r w:rsidRPr="005C07D3">
        <w:rPr>
          <w:b/>
          <w:caps/>
        </w:rPr>
        <w:t xml:space="preserve">№ 138  </w:t>
      </w:r>
    </w:p>
    <w:p w:rsidR="003A1E69" w:rsidRPr="005C07D3" w:rsidRDefault="003A1E69" w:rsidP="003A1E69">
      <w:pPr>
        <w:jc w:val="center"/>
        <w:rPr>
          <w:b/>
          <w:bCs/>
        </w:rPr>
      </w:pPr>
      <w:r w:rsidRPr="005C07D3">
        <w:rPr>
          <w:b/>
          <w:bCs/>
        </w:rPr>
        <w:t xml:space="preserve">«Об утверждении административного регламента  </w:t>
      </w:r>
    </w:p>
    <w:p w:rsidR="003A1E69" w:rsidRPr="005C07D3" w:rsidRDefault="003A1E69" w:rsidP="003A1E69">
      <w:pPr>
        <w:jc w:val="center"/>
        <w:rPr>
          <w:b/>
        </w:rPr>
      </w:pPr>
      <w:r w:rsidRPr="005C07D3">
        <w:rPr>
          <w:b/>
        </w:rPr>
        <w:t>осуществления муниципального контроля за сохранностью автомобильных дорог местного значения в границах Тейковского муниципального района»</w:t>
      </w:r>
    </w:p>
    <w:p w:rsidR="003A1E69" w:rsidRPr="005C07D3" w:rsidRDefault="003A1E69" w:rsidP="003A1E69">
      <w:pPr>
        <w:jc w:val="center"/>
        <w:rPr>
          <w:b/>
          <w:bCs/>
        </w:rPr>
      </w:pP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sz w:val="24"/>
          <w:szCs w:val="24"/>
        </w:rPr>
        <w:t xml:space="preserve">Во исполнение протеста Тейковской межрайонной прокуратуры от 15.03.2017 № 02-34/156, в соответствии с Федеральным законом от 26.12.2008 </w:t>
      </w:r>
      <w:hyperlink r:id="rId4" w:history="1">
        <w:r w:rsidRPr="005C07D3">
          <w:rPr>
            <w:rFonts w:ascii="Times New Roman" w:hAnsi="Times New Roman" w:cs="Times New Roman"/>
            <w:sz w:val="24"/>
            <w:szCs w:val="24"/>
          </w:rPr>
          <w:t>№294-ФЗ</w:t>
        </w:r>
      </w:hyperlink>
      <w:r w:rsidRPr="005C07D3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5" w:history="1">
        <w:r w:rsidRPr="005C07D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C07D3"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от 09.11.2011 №403-п "Об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области", Уставом Тейковского муниципального района Ивановской области, администрация Тейковского муниципального района</w:t>
      </w:r>
    </w:p>
    <w:p w:rsidR="003A1E69" w:rsidRPr="005C07D3" w:rsidRDefault="003A1E69" w:rsidP="003A1E69">
      <w:pPr>
        <w:jc w:val="center"/>
        <w:rPr>
          <w:b/>
          <w:bCs/>
        </w:rPr>
      </w:pPr>
      <w:r w:rsidRPr="005C07D3">
        <w:rPr>
          <w:b/>
          <w:bCs/>
        </w:rPr>
        <w:t>ПОСТАНОВЛЯЕТ:</w:t>
      </w:r>
    </w:p>
    <w:p w:rsidR="003A1E69" w:rsidRPr="005C07D3" w:rsidRDefault="003A1E69" w:rsidP="003A1E69">
      <w:pPr>
        <w:jc w:val="both"/>
      </w:pPr>
      <w:r w:rsidRPr="005C07D3">
        <w:tab/>
      </w:r>
    </w:p>
    <w:p w:rsidR="003A1E69" w:rsidRPr="005C07D3" w:rsidRDefault="003A1E69" w:rsidP="003A1E69">
      <w:pPr>
        <w:ind w:firstLine="708"/>
        <w:jc w:val="both"/>
      </w:pPr>
      <w:r w:rsidRPr="005C07D3">
        <w:t xml:space="preserve">Внести </w:t>
      </w:r>
      <w:r w:rsidRPr="005C07D3">
        <w:rPr>
          <w:bCs/>
        </w:rPr>
        <w:t xml:space="preserve">в постановление администрации </w:t>
      </w:r>
      <w:r w:rsidRPr="005C07D3">
        <w:t xml:space="preserve">Тейковского муниципального района от 09.08.2016 </w:t>
      </w:r>
      <w:r w:rsidRPr="005C07D3">
        <w:rPr>
          <w:caps/>
        </w:rPr>
        <w:t>№ 138 «</w:t>
      </w:r>
      <w:r w:rsidRPr="005C07D3">
        <w:rPr>
          <w:bCs/>
        </w:rPr>
        <w:t>Об</w:t>
      </w:r>
      <w:r w:rsidRPr="005C07D3">
        <w:rPr>
          <w:caps/>
        </w:rPr>
        <w:t xml:space="preserve"> </w:t>
      </w:r>
      <w:r w:rsidRPr="005C07D3">
        <w:t xml:space="preserve">утверждении административного </w:t>
      </w:r>
      <w:hyperlink w:anchor="Par38" w:history="1">
        <w:r w:rsidRPr="005C07D3">
          <w:t>регламент</w:t>
        </w:r>
      </w:hyperlink>
      <w:r w:rsidRPr="005C07D3">
        <w:t xml:space="preserve">а осуществления муниципального контроля за сохранностью автомобильных дорог местного значения в границах Тейковского муниципального района» следующие изменения: </w:t>
      </w:r>
    </w:p>
    <w:p w:rsidR="003A1E69" w:rsidRPr="005C07D3" w:rsidRDefault="003A1E69" w:rsidP="003A1E69">
      <w:pPr>
        <w:ind w:firstLine="708"/>
        <w:jc w:val="both"/>
      </w:pPr>
      <w:r w:rsidRPr="005C07D3">
        <w:t>в приложении к постановлению:</w:t>
      </w:r>
    </w:p>
    <w:p w:rsidR="003A1E69" w:rsidRPr="005C07D3" w:rsidRDefault="003A1E69" w:rsidP="003A1E69">
      <w:pPr>
        <w:ind w:firstLine="708"/>
        <w:jc w:val="both"/>
      </w:pPr>
    </w:p>
    <w:p w:rsidR="003A1E69" w:rsidRPr="005C07D3" w:rsidRDefault="003A1E69" w:rsidP="003A1E69">
      <w:pPr>
        <w:ind w:firstLine="708"/>
        <w:jc w:val="both"/>
      </w:pPr>
      <w:r w:rsidRPr="005C07D3">
        <w:t>1. Пункт 2.2 статьи 2 изложить в следующей редакции:</w:t>
      </w: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sz w:val="24"/>
          <w:szCs w:val="24"/>
        </w:rPr>
        <w:t>«2.2. Основанием для включения юридических лиц, индивидуальных предпринимателей в ежегодный план проведения плановых проверок является истечение трех лет со дня:</w:t>
      </w: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sz w:val="24"/>
          <w:szCs w:val="24"/>
        </w:rPr>
        <w:t>3) начало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уведомления.».</w:t>
      </w:r>
    </w:p>
    <w:p w:rsidR="003A1E69" w:rsidRPr="005C07D3" w:rsidRDefault="003A1E69" w:rsidP="003A1E69">
      <w:pPr>
        <w:ind w:firstLine="708"/>
        <w:jc w:val="both"/>
      </w:pPr>
    </w:p>
    <w:p w:rsidR="003A1E69" w:rsidRPr="005C07D3" w:rsidRDefault="003A1E69" w:rsidP="003A1E69">
      <w:pPr>
        <w:ind w:firstLine="708"/>
        <w:jc w:val="both"/>
      </w:pPr>
      <w:r w:rsidRPr="005C07D3">
        <w:t>2. Пункт 2.9 статьи 2 изложить в следующей редакции:</w:t>
      </w: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sz w:val="24"/>
          <w:szCs w:val="24"/>
        </w:rPr>
        <w:lastRenderedPageBreak/>
        <w:t>«2.9. О проведении плановой проверки Администрация не позднее трех рабочих дней до начала ее проведения уведомляет посредством направления копии распоряжения Администрации о начале проведения плановой проверки путем отправления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Администрацию, или иным доступным способом.».</w:t>
      </w:r>
    </w:p>
    <w:p w:rsidR="003A1E69" w:rsidRPr="005C07D3" w:rsidRDefault="003A1E69" w:rsidP="003A1E69">
      <w:pPr>
        <w:ind w:firstLine="540"/>
        <w:jc w:val="both"/>
      </w:pPr>
    </w:p>
    <w:p w:rsidR="003A1E69" w:rsidRPr="005C07D3" w:rsidRDefault="003A1E69" w:rsidP="003A1E69">
      <w:pPr>
        <w:ind w:firstLine="540"/>
        <w:jc w:val="both"/>
      </w:pPr>
      <w:r w:rsidRPr="005C07D3">
        <w:t>3. Абзац первый подпункта «б» пункта 3.1 статьи 3 изложить в следующей редакции:</w:t>
      </w: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</w:pP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C07D3">
        <w:t xml:space="preserve">«б) </w:t>
      </w:r>
      <w:r w:rsidRPr="005C07D3">
        <w:rPr>
          <w:rFonts w:eastAsiaTheme="minorHAnsi"/>
          <w:lang w:eastAsia="en-US"/>
        </w:rPr>
        <w:t>мотивированное представление должностного лица Администрации по результатам рассмотрения или предварительной проверки поступивших</w:t>
      </w:r>
      <w:r w:rsidRPr="005C07D3">
        <w:t xml:space="preserve">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свидетельствующих о наличии признаков нарушения обязательных требований и (или) требований, установленных муниципальными правовыми актами, о следующих фактах:».</w:t>
      </w: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sz w:val="24"/>
          <w:szCs w:val="24"/>
        </w:rPr>
        <w:t>4. Пункт 3.2 статьи 3   дополнить абзацем следующего содержания:</w:t>
      </w: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C07D3">
        <w:rPr>
          <w:rFonts w:eastAsiaTheme="minorHAnsi"/>
          <w:lang w:eastAsia="en-US"/>
        </w:rPr>
        <w:t>«Обращения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аутентификации.».</w:t>
      </w: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sz w:val="24"/>
          <w:szCs w:val="24"/>
        </w:rPr>
        <w:t>5. Пункт 3.9 статьи 3   изложить в следующей редакции:</w:t>
      </w: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</w:pP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C07D3">
        <w:t xml:space="preserve">«3.9. О проведении внеплановой выездной проверки, за исключением внеплановой выездной проверки по основаниям, указанным в </w:t>
      </w:r>
      <w:hyperlink w:anchor="Par122" w:history="1">
        <w:r w:rsidRPr="005C07D3">
          <w:t>подпункте "б" пункта 3.1</w:t>
        </w:r>
      </w:hyperlink>
      <w:r w:rsidRPr="005C07D3">
        <w:t xml:space="preserve"> настоящего Регламента, субъект проверки уведомляется Администрацией не менее чем за двадцать четыре часа до начала ее проведения любым доступным способом, </w:t>
      </w:r>
      <w:r w:rsidRPr="005C07D3">
        <w:rPr>
          <w:rFonts w:eastAsiaTheme="minorHAnsi"/>
          <w:lang w:eastAsia="en-US"/>
        </w:rPr>
        <w:t>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Администрацию.</w:t>
      </w:r>
      <w:r w:rsidRPr="005C07D3">
        <w:t>».</w:t>
      </w:r>
    </w:p>
    <w:p w:rsidR="003A1E69" w:rsidRPr="005C07D3" w:rsidRDefault="003A1E69" w:rsidP="003A1E69">
      <w:pPr>
        <w:ind w:firstLine="540"/>
        <w:jc w:val="both"/>
      </w:pPr>
    </w:p>
    <w:p w:rsidR="003A1E69" w:rsidRPr="005C07D3" w:rsidRDefault="003A1E69" w:rsidP="003A1E69">
      <w:pPr>
        <w:ind w:firstLine="540"/>
        <w:jc w:val="both"/>
      </w:pPr>
      <w:r w:rsidRPr="005C07D3">
        <w:t>6. Подпункт «а» пункта 4.2 статьи 4 изложить в следующей редакции:</w:t>
      </w: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sz w:val="24"/>
          <w:szCs w:val="24"/>
        </w:rPr>
        <w:t>«а) наименование органа муниципального контроля, а также вид муниципального контроля;».</w:t>
      </w:r>
    </w:p>
    <w:p w:rsidR="003A1E69" w:rsidRPr="005C07D3" w:rsidRDefault="003A1E69" w:rsidP="003A1E69">
      <w:pPr>
        <w:ind w:firstLine="540"/>
        <w:jc w:val="both"/>
      </w:pPr>
    </w:p>
    <w:p w:rsidR="003A1E69" w:rsidRPr="005C07D3" w:rsidRDefault="003A1E69" w:rsidP="003A1E69">
      <w:pPr>
        <w:ind w:firstLine="540"/>
        <w:jc w:val="both"/>
      </w:pPr>
      <w:r w:rsidRPr="005C07D3">
        <w:t>7. Подпункт «д» пункта 4.2 статьи 4 изложить в следующей редакции:</w:t>
      </w:r>
    </w:p>
    <w:p w:rsidR="003A1E69" w:rsidRPr="005C07D3" w:rsidRDefault="003A1E69" w:rsidP="003A1E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sz w:val="24"/>
          <w:szCs w:val="24"/>
        </w:rPr>
        <w:t>«д) правовые основания проведения проверки;».</w:t>
      </w: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ind w:firstLine="540"/>
        <w:jc w:val="both"/>
      </w:pPr>
      <w:r w:rsidRPr="005C07D3">
        <w:t>8. Пункт 4.2 статьи 4 дополнить подпунктами «к», «л» следующего содержания:</w:t>
      </w: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</w:pP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C07D3">
        <w:tab/>
        <w:t>«к)</w:t>
      </w:r>
      <w:r w:rsidRPr="005C07D3">
        <w:rPr>
          <w:rFonts w:eastAsiaTheme="minorHAnsi"/>
          <w:lang w:eastAsia="en-US"/>
        </w:rPr>
        <w:t xml:space="preserve"> подлежащие проверке обязательные требования;</w:t>
      </w:r>
    </w:p>
    <w:p w:rsidR="003A1E69" w:rsidRPr="005C07D3" w:rsidRDefault="003A1E69" w:rsidP="003A1E6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C07D3">
        <w:rPr>
          <w:rFonts w:eastAsiaTheme="minorHAnsi"/>
          <w:lang w:eastAsia="en-US"/>
        </w:rPr>
        <w:lastRenderedPageBreak/>
        <w:t>л) иные сведения, если это предусмотрено типовой формой распоряжения.».</w:t>
      </w:r>
    </w:p>
    <w:p w:rsidR="003A1E69" w:rsidRPr="005C07D3" w:rsidRDefault="003A1E69" w:rsidP="003A1E69">
      <w:pPr>
        <w:jc w:val="both"/>
      </w:pP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C07D3">
        <w:t xml:space="preserve">9. В абзаце 3 пункта 4.5 статьи 4 слова «либо в форме электронных документов в порядке, определяемом Правительством Российской Федерации»  заменить словами «либо в форме электронных документов, </w:t>
      </w:r>
      <w:r w:rsidRPr="005C07D3">
        <w:rPr>
          <w:rFonts w:eastAsiaTheme="minorHAnsi"/>
          <w:lang w:eastAsia="en-US"/>
        </w:rPr>
        <w:t>подписанных усиленной квалифицированной электронной подписью».</w:t>
      </w: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sz w:val="24"/>
          <w:szCs w:val="24"/>
        </w:rPr>
        <w:t>10. Статью 4 дополнить пунктом 4.19 следующего содержания:</w:t>
      </w: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</w:pP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C07D3">
        <w:t xml:space="preserve">«4.19. </w:t>
      </w:r>
      <w:r w:rsidRPr="005C07D3">
        <w:rPr>
          <w:rFonts w:eastAsiaTheme="minorHAnsi"/>
          <w:lang w:eastAsia="en-US"/>
        </w:rPr>
        <w:t>В случае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Администрации составляет акт о невозможности проведения соответствующей проверки с указанием причин невозможности ее проведения.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предпринимателя.».</w:t>
      </w: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5C07D3">
        <w:rPr>
          <w:rFonts w:ascii="Times New Roman" w:hAnsi="Times New Roman" w:cs="Times New Roman"/>
          <w:sz w:val="24"/>
          <w:szCs w:val="24"/>
        </w:rPr>
        <w:t>Абзац первый пункта 5.10 регламента изложить в следующей редакции:</w:t>
      </w: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</w:pPr>
    </w:p>
    <w:p w:rsidR="003A1E69" w:rsidRPr="005C07D3" w:rsidRDefault="003A1E69" w:rsidP="003A1E69">
      <w:pPr>
        <w:autoSpaceDE w:val="0"/>
        <w:autoSpaceDN w:val="0"/>
        <w:adjustRightInd w:val="0"/>
        <w:ind w:firstLine="540"/>
        <w:jc w:val="both"/>
      </w:pPr>
      <w:r w:rsidRPr="005C07D3">
        <w:t xml:space="preserve">«5.10. Уполномоченные лица, проводившие проверку, осуществляют </w:t>
      </w:r>
      <w:r w:rsidRPr="005C07D3">
        <w:rPr>
          <w:rFonts w:eastAsiaTheme="minorHAnsi"/>
          <w:lang w:eastAsia="en-US"/>
        </w:rPr>
        <w:t>запись о проведенной проверке в журнале учета проверок в случае его наличия у юридического лица, индивидуального предпринимателя.».</w:t>
      </w:r>
    </w:p>
    <w:p w:rsidR="003A1E69" w:rsidRPr="005C07D3" w:rsidRDefault="003A1E69" w:rsidP="003A1E6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E69" w:rsidRPr="005C07D3" w:rsidRDefault="003A1E69" w:rsidP="003A1E6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E69" w:rsidRPr="005C07D3" w:rsidRDefault="003A1E69" w:rsidP="003A1E6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E69" w:rsidRPr="005C07D3" w:rsidRDefault="003A1E69" w:rsidP="003A1E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7D3">
        <w:rPr>
          <w:rFonts w:ascii="Times New Roman" w:hAnsi="Times New Roman" w:cs="Times New Roman"/>
          <w:b/>
          <w:bCs/>
          <w:sz w:val="24"/>
          <w:szCs w:val="24"/>
        </w:rPr>
        <w:t xml:space="preserve">И.о. главы Тейковского </w:t>
      </w:r>
    </w:p>
    <w:p w:rsidR="003A1E69" w:rsidRPr="005C07D3" w:rsidRDefault="003A1E69" w:rsidP="003A1E69">
      <w:pPr>
        <w:rPr>
          <w:b/>
          <w:bCs/>
        </w:rPr>
      </w:pPr>
      <w:r w:rsidRPr="005C07D3">
        <w:rPr>
          <w:b/>
          <w:bCs/>
        </w:rPr>
        <w:t>муниципального района                                                                    А.В. Бакун</w:t>
      </w: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E69" w:rsidRPr="005C07D3" w:rsidRDefault="003A1E69" w:rsidP="003A1E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70EE" w:rsidRDefault="004F70EE"/>
    <w:sectPr w:rsidR="004F70EE" w:rsidSect="003C1D15">
      <w:pgSz w:w="11906" w:h="16838"/>
      <w:pgMar w:top="567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66"/>
    <w:rsid w:val="00122566"/>
    <w:rsid w:val="003A1E69"/>
    <w:rsid w:val="004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6D510-E7DE-4BD5-9035-B6AB7D8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8F64DFD90913DBE3D70FA919FF8971E0CC7F29A2E2CBCB38113FD699AFE0281E056AB6F7525EF89F5355N0j1K" TargetMode="External"/><Relationship Id="rId4" Type="http://schemas.openxmlformats.org/officeDocument/2006/relationships/hyperlink" Target="consultantplus://offline/ref=C78F64DFD90913DBE3D711A40F93D57EE6C72026AEEDC998644E648BCEA6EA7F594A33FCNBj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2017-04-06T13:24:00Z</dcterms:created>
  <dcterms:modified xsi:type="dcterms:W3CDTF">2017-04-06T13:25:00Z</dcterms:modified>
</cp:coreProperties>
</file>