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3E" w:rsidRDefault="00C0343E" w:rsidP="00C0343E">
      <w:pPr>
        <w:spacing w:after="0"/>
        <w:jc w:val="center"/>
        <w:rPr>
          <w:rFonts w:ascii="PresentScript" w:hAnsi="PresentScript"/>
          <w:sz w:val="144"/>
          <w:szCs w:val="144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33425" cy="87630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6A07" w:rsidRPr="00BC6A07">
        <w:pict>
          <v:rect id="_x0000_s1026" style="position:absolute;left:0;text-align:left;margin-left:-9pt;margin-top:99pt;width:450pt;height:81pt;z-index:251660288;mso-position-horizontal-relative:text;mso-position-vertical-relative:text" filled="f" stroked="f" strokeweight="0"/>
        </w:pict>
      </w:r>
    </w:p>
    <w:p w:rsidR="00C0343E" w:rsidRDefault="00C0343E" w:rsidP="00C0343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СОВЕТ</w:t>
      </w:r>
    </w:p>
    <w:p w:rsidR="00C0343E" w:rsidRDefault="00C0343E" w:rsidP="00C0343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C0343E" w:rsidRDefault="00C0343E" w:rsidP="00C0343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шестого созыва</w:t>
      </w:r>
    </w:p>
    <w:p w:rsidR="00C0343E" w:rsidRDefault="00C0343E" w:rsidP="00C0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343E" w:rsidRPr="00AB7985" w:rsidRDefault="00C0343E" w:rsidP="00C0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343E" w:rsidRDefault="00C0343E" w:rsidP="00C0343E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DC2209">
        <w:rPr>
          <w:rFonts w:ascii="Times New Roman" w:hAnsi="Times New Roman"/>
          <w:b/>
          <w:sz w:val="44"/>
          <w:szCs w:val="44"/>
        </w:rPr>
        <w:t>Р</w:t>
      </w:r>
      <w:proofErr w:type="gramEnd"/>
      <w:r w:rsidRPr="00DC2209">
        <w:rPr>
          <w:rFonts w:ascii="Times New Roman" w:hAnsi="Times New Roman"/>
          <w:b/>
          <w:sz w:val="44"/>
          <w:szCs w:val="44"/>
        </w:rPr>
        <w:t xml:space="preserve"> Е Ш Е Н И Е</w:t>
      </w:r>
    </w:p>
    <w:p w:rsidR="00C0343E" w:rsidRDefault="00C0343E" w:rsidP="00C0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343E" w:rsidRDefault="00C0343E" w:rsidP="00C0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343E" w:rsidRDefault="00AF596E" w:rsidP="00C0343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0343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15.11.2017</w:t>
      </w:r>
      <w:r w:rsidR="00C0343E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 229-р</w:t>
      </w:r>
    </w:p>
    <w:p w:rsidR="00C0343E" w:rsidRDefault="00C0343E" w:rsidP="00C0343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ейково</w:t>
      </w:r>
    </w:p>
    <w:p w:rsidR="00C0343E" w:rsidRDefault="00C0343E" w:rsidP="00C034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343E" w:rsidRPr="00C0343E" w:rsidRDefault="00C0343E" w:rsidP="00C034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43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утверждении Порядка создания особо охраняемых природных территорий местного значения Тейковского муниципального района</w:t>
      </w:r>
    </w:p>
    <w:p w:rsidR="00C0343E" w:rsidRPr="00C0343E" w:rsidRDefault="00C0343E" w:rsidP="00C0343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343E" w:rsidRDefault="00C0343E" w:rsidP="00C0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343E" w:rsidRDefault="00C0343E" w:rsidP="00C0343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343E" w:rsidRDefault="00C0343E" w:rsidP="00C03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34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034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0343E">
        <w:rPr>
          <w:rFonts w:ascii="Times New Roman" w:hAnsi="Times New Roman" w:cs="Times New Roman"/>
          <w:sz w:val="28"/>
          <w:szCs w:val="28"/>
        </w:rPr>
        <w:t xml:space="preserve"> от 14.03.1995</w:t>
      </w:r>
      <w:r w:rsidR="00630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33-ФЗ «</w:t>
      </w:r>
      <w:r w:rsidRPr="00C0343E">
        <w:rPr>
          <w:rFonts w:ascii="Times New Roman" w:hAnsi="Times New Roman" w:cs="Times New Roman"/>
          <w:sz w:val="28"/>
          <w:szCs w:val="28"/>
        </w:rPr>
        <w:t>Об особо о</w:t>
      </w:r>
      <w:r>
        <w:rPr>
          <w:rFonts w:ascii="Times New Roman" w:hAnsi="Times New Roman" w:cs="Times New Roman"/>
          <w:sz w:val="28"/>
          <w:szCs w:val="28"/>
        </w:rPr>
        <w:t>храняемых природных территориях»</w:t>
      </w:r>
      <w:r w:rsidRPr="00C0343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C034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0343E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630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0343E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343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343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034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0343E">
        <w:rPr>
          <w:rFonts w:ascii="Times New Roman" w:hAnsi="Times New Roman" w:cs="Times New Roman"/>
          <w:sz w:val="28"/>
          <w:szCs w:val="28"/>
        </w:rPr>
        <w:t xml:space="preserve"> Ивановской области от 06.05.2011</w:t>
      </w:r>
      <w:r w:rsidR="00630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39-ОЗ «</w:t>
      </w:r>
      <w:r w:rsidRPr="00C0343E">
        <w:rPr>
          <w:rFonts w:ascii="Times New Roman" w:hAnsi="Times New Roman" w:cs="Times New Roman"/>
          <w:sz w:val="28"/>
          <w:szCs w:val="28"/>
        </w:rPr>
        <w:t>Об особо охраняемых природных т</w:t>
      </w:r>
      <w:r>
        <w:rPr>
          <w:rFonts w:ascii="Times New Roman" w:hAnsi="Times New Roman" w:cs="Times New Roman"/>
          <w:sz w:val="28"/>
          <w:szCs w:val="28"/>
        </w:rPr>
        <w:t>ерриториях в Ивановской области»</w:t>
      </w:r>
      <w:r w:rsidRPr="00C0343E">
        <w:rPr>
          <w:rFonts w:ascii="Times New Roman" w:hAnsi="Times New Roman" w:cs="Times New Roman"/>
          <w:sz w:val="28"/>
          <w:szCs w:val="28"/>
        </w:rPr>
        <w:t>,</w:t>
      </w:r>
    </w:p>
    <w:p w:rsidR="00C0343E" w:rsidRPr="00C0343E" w:rsidRDefault="00C0343E" w:rsidP="00C03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43E" w:rsidRDefault="00C0343E" w:rsidP="00C0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Тейковского муниципального района РЕШИЛ:</w:t>
      </w:r>
    </w:p>
    <w:p w:rsidR="00C0343E" w:rsidRDefault="00C0343E" w:rsidP="00C0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343E" w:rsidRPr="00C0343E" w:rsidRDefault="00C0343E" w:rsidP="00C0343E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0343E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9" w:anchor="Par35" w:history="1">
        <w:r w:rsidRPr="00C034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C0343E">
        <w:rPr>
          <w:rFonts w:ascii="Times New Roman" w:hAnsi="Times New Roman" w:cs="Times New Roman"/>
          <w:sz w:val="28"/>
          <w:szCs w:val="28"/>
        </w:rPr>
        <w:t xml:space="preserve"> создания особо охраняемых природных те</w:t>
      </w:r>
      <w:r>
        <w:rPr>
          <w:rFonts w:ascii="Times New Roman" w:hAnsi="Times New Roman" w:cs="Times New Roman"/>
          <w:sz w:val="28"/>
          <w:szCs w:val="28"/>
        </w:rPr>
        <w:t>рриторий местного значения Тейко</w:t>
      </w:r>
      <w:r w:rsidRPr="00C0343E">
        <w:rPr>
          <w:rFonts w:ascii="Times New Roman" w:hAnsi="Times New Roman" w:cs="Times New Roman"/>
          <w:sz w:val="28"/>
          <w:szCs w:val="28"/>
        </w:rPr>
        <w:t>вского муниципального района (прилагается).</w:t>
      </w:r>
    </w:p>
    <w:p w:rsidR="00C0343E" w:rsidRDefault="00C0343E" w:rsidP="00C034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343E" w:rsidRDefault="00C0343E" w:rsidP="00C034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343E" w:rsidRDefault="00C0343E" w:rsidP="00C034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343E" w:rsidRDefault="00630077" w:rsidP="00C034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C0343E">
        <w:rPr>
          <w:rFonts w:ascii="Times New Roman" w:hAnsi="Times New Roman"/>
          <w:b/>
          <w:sz w:val="28"/>
          <w:szCs w:val="28"/>
        </w:rPr>
        <w:t xml:space="preserve"> Тейковского</w:t>
      </w:r>
    </w:p>
    <w:p w:rsidR="00C0343E" w:rsidRDefault="00C0343E" w:rsidP="00C034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</w:t>
      </w:r>
      <w:r w:rsidR="00630077">
        <w:rPr>
          <w:rFonts w:ascii="Times New Roman" w:hAnsi="Times New Roman"/>
          <w:b/>
          <w:sz w:val="28"/>
          <w:szCs w:val="28"/>
        </w:rPr>
        <w:t xml:space="preserve">                    С.А. Семенова</w:t>
      </w:r>
    </w:p>
    <w:p w:rsidR="00C0343E" w:rsidRDefault="00C0343E" w:rsidP="00C034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133A" w:rsidRDefault="0064133A" w:rsidP="00C034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0343E" w:rsidRDefault="00C0343E" w:rsidP="00C0343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0343E" w:rsidRDefault="00C0343E" w:rsidP="00C0343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Тейковского </w:t>
      </w:r>
    </w:p>
    <w:p w:rsidR="00C0343E" w:rsidRDefault="00C0343E" w:rsidP="00C0343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AF596E" w:rsidRDefault="00AF596E" w:rsidP="00AF59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15.11.2017  №  229-р</w:t>
      </w:r>
    </w:p>
    <w:p w:rsidR="00DF31C7" w:rsidRDefault="00DF31C7" w:rsidP="00AF596E">
      <w:pPr>
        <w:spacing w:after="0"/>
        <w:rPr>
          <w:rFonts w:ascii="Times New Roman" w:hAnsi="Times New Roman"/>
          <w:sz w:val="28"/>
          <w:szCs w:val="28"/>
        </w:rPr>
      </w:pPr>
    </w:p>
    <w:p w:rsidR="00DF31C7" w:rsidRDefault="00DF31C7" w:rsidP="00DF31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DF31C7" w:rsidRPr="00C0343E" w:rsidRDefault="00DF31C7" w:rsidP="00DF31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создания особо охраняемых природных территорий местного значения Тейковского муниципального района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</w:t>
      </w:r>
      <w:r w:rsidR="00DF31C7" w:rsidRPr="00C0343E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0" w:history="1">
        <w:r w:rsidR="00DF31C7" w:rsidRPr="00C034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F31C7" w:rsidRPr="00C0343E">
        <w:rPr>
          <w:rFonts w:ascii="Times New Roman" w:hAnsi="Times New Roman" w:cs="Times New Roman"/>
          <w:sz w:val="28"/>
          <w:szCs w:val="28"/>
        </w:rPr>
        <w:t xml:space="preserve"> от 14.03.1995</w:t>
      </w:r>
      <w:r w:rsidR="00630077">
        <w:rPr>
          <w:rFonts w:ascii="Times New Roman" w:hAnsi="Times New Roman" w:cs="Times New Roman"/>
          <w:sz w:val="28"/>
          <w:szCs w:val="28"/>
        </w:rPr>
        <w:t xml:space="preserve"> </w:t>
      </w:r>
      <w:r w:rsidR="00DF31C7">
        <w:rPr>
          <w:rFonts w:ascii="Times New Roman" w:hAnsi="Times New Roman" w:cs="Times New Roman"/>
          <w:sz w:val="28"/>
          <w:szCs w:val="28"/>
        </w:rPr>
        <w:t>№ 33-ФЗ «</w:t>
      </w:r>
      <w:r w:rsidR="00DF31C7" w:rsidRPr="00C0343E">
        <w:rPr>
          <w:rFonts w:ascii="Times New Roman" w:hAnsi="Times New Roman" w:cs="Times New Roman"/>
          <w:sz w:val="28"/>
          <w:szCs w:val="28"/>
        </w:rPr>
        <w:t>Об особо о</w:t>
      </w:r>
      <w:r w:rsidR="00DF31C7">
        <w:rPr>
          <w:rFonts w:ascii="Times New Roman" w:hAnsi="Times New Roman" w:cs="Times New Roman"/>
          <w:sz w:val="28"/>
          <w:szCs w:val="28"/>
        </w:rPr>
        <w:t>храняемых природных территориях»</w:t>
      </w:r>
      <w:r w:rsidR="00DF31C7" w:rsidRPr="00C0343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="00DF31C7" w:rsidRPr="00C034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F31C7" w:rsidRPr="00C0343E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DF31C7">
        <w:rPr>
          <w:rFonts w:ascii="Times New Roman" w:hAnsi="Times New Roman" w:cs="Times New Roman"/>
          <w:sz w:val="28"/>
          <w:szCs w:val="28"/>
        </w:rPr>
        <w:t xml:space="preserve"> № </w:t>
      </w:r>
      <w:r w:rsidR="00DF31C7" w:rsidRPr="00C0343E">
        <w:rPr>
          <w:rFonts w:ascii="Times New Roman" w:hAnsi="Times New Roman" w:cs="Times New Roman"/>
          <w:sz w:val="28"/>
          <w:szCs w:val="28"/>
        </w:rPr>
        <w:t xml:space="preserve">131-ФЗ </w:t>
      </w:r>
      <w:r w:rsidR="00DF31C7">
        <w:rPr>
          <w:rFonts w:ascii="Times New Roman" w:hAnsi="Times New Roman" w:cs="Times New Roman"/>
          <w:sz w:val="28"/>
          <w:szCs w:val="28"/>
        </w:rPr>
        <w:t>«</w:t>
      </w:r>
      <w:r w:rsidR="00DF31C7" w:rsidRPr="00C0343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F31C7">
        <w:rPr>
          <w:rFonts w:ascii="Times New Roman" w:hAnsi="Times New Roman" w:cs="Times New Roman"/>
          <w:sz w:val="28"/>
          <w:szCs w:val="28"/>
        </w:rPr>
        <w:t>»</w:t>
      </w:r>
      <w:r w:rsidR="00DF31C7" w:rsidRPr="00C034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DF31C7" w:rsidRPr="00C034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F31C7" w:rsidRPr="00C0343E">
        <w:rPr>
          <w:rFonts w:ascii="Times New Roman" w:hAnsi="Times New Roman" w:cs="Times New Roman"/>
          <w:sz w:val="28"/>
          <w:szCs w:val="28"/>
        </w:rPr>
        <w:t xml:space="preserve"> Ивановской области от 06.05.2011</w:t>
      </w:r>
      <w:r w:rsidR="00DF31C7">
        <w:rPr>
          <w:rFonts w:ascii="Times New Roman" w:hAnsi="Times New Roman" w:cs="Times New Roman"/>
          <w:sz w:val="28"/>
          <w:szCs w:val="28"/>
        </w:rPr>
        <w:t xml:space="preserve"> № 39-ОЗ «</w:t>
      </w:r>
      <w:r w:rsidR="00DF31C7" w:rsidRPr="00C0343E">
        <w:rPr>
          <w:rFonts w:ascii="Times New Roman" w:hAnsi="Times New Roman" w:cs="Times New Roman"/>
          <w:sz w:val="28"/>
          <w:szCs w:val="28"/>
        </w:rPr>
        <w:t>Об особо охраняемых природных т</w:t>
      </w:r>
      <w:r w:rsidR="00DF31C7">
        <w:rPr>
          <w:rFonts w:ascii="Times New Roman" w:hAnsi="Times New Roman" w:cs="Times New Roman"/>
          <w:sz w:val="28"/>
          <w:szCs w:val="28"/>
        </w:rPr>
        <w:t>ерриториях в Ивановской области»</w:t>
      </w:r>
      <w:r w:rsidRPr="00DF31C7">
        <w:rPr>
          <w:rFonts w:ascii="Times New Roman" w:hAnsi="Times New Roman" w:cs="Times New Roman"/>
          <w:sz w:val="28"/>
          <w:szCs w:val="28"/>
        </w:rPr>
        <w:t xml:space="preserve">, в целях регулирования </w:t>
      </w:r>
      <w:proofErr w:type="gramStart"/>
      <w:r w:rsidRPr="00DF31C7"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 w:rsidRPr="00DF31C7">
        <w:rPr>
          <w:rFonts w:ascii="Times New Roman" w:hAnsi="Times New Roman" w:cs="Times New Roman"/>
          <w:sz w:val="28"/>
          <w:szCs w:val="28"/>
        </w:rPr>
        <w:t xml:space="preserve"> в сфере создания особо охраняемых природных территорий местного значения </w:t>
      </w:r>
      <w:r w:rsidR="00DF31C7">
        <w:rPr>
          <w:rFonts w:ascii="Times New Roman" w:hAnsi="Times New Roman" w:cs="Times New Roman"/>
          <w:sz w:val="28"/>
          <w:szCs w:val="28"/>
        </w:rPr>
        <w:t>Тейк</w:t>
      </w:r>
      <w:r w:rsidRPr="00DF31C7">
        <w:rPr>
          <w:rFonts w:ascii="Times New Roman" w:hAnsi="Times New Roman" w:cs="Times New Roman"/>
          <w:sz w:val="28"/>
          <w:szCs w:val="28"/>
        </w:rPr>
        <w:t>овского муниципального района.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>2. Особо охраняемые территории местного значения могут иметь следующие категории: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>1) туристско-рекреационные местности;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>2) охраняемые природные комплексы.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>Туристско-рекреационные местности - особо охраняемые природные территории местного значения, созданные с целью сохранения и обеспечения рационального использования природных и антропогенных ландшафтов, имеющих высокий потенциал использования в туристических и рекреационных целях.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 xml:space="preserve">Охраняемые природные комплексы - особо охраняемые природные территории местного значения, созданные с целью охраны ландшафтного, геологического и биологического разнообразия, сохранения </w:t>
      </w:r>
      <w:proofErr w:type="spellStart"/>
      <w:r w:rsidRPr="00DF31C7">
        <w:rPr>
          <w:rFonts w:ascii="Times New Roman" w:hAnsi="Times New Roman" w:cs="Times New Roman"/>
          <w:sz w:val="28"/>
          <w:szCs w:val="28"/>
        </w:rPr>
        <w:t>геокомплексов</w:t>
      </w:r>
      <w:proofErr w:type="spellEnd"/>
      <w:r w:rsidRPr="00DF31C7">
        <w:rPr>
          <w:rFonts w:ascii="Times New Roman" w:hAnsi="Times New Roman" w:cs="Times New Roman"/>
          <w:sz w:val="28"/>
          <w:szCs w:val="28"/>
        </w:rPr>
        <w:t>, наземных и водных экосистем, объектов историко-культурного наследия, геологических, археологических и исторических памятников.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 xml:space="preserve">3. Особо охраняемые территории местного значения могут создаваться в границах </w:t>
      </w:r>
      <w:r w:rsidR="00DF31C7">
        <w:rPr>
          <w:rFonts w:ascii="Times New Roman" w:hAnsi="Times New Roman" w:cs="Times New Roman"/>
          <w:sz w:val="28"/>
          <w:szCs w:val="28"/>
        </w:rPr>
        <w:t>Тейко</w:t>
      </w:r>
      <w:r w:rsidRPr="00DF31C7">
        <w:rPr>
          <w:rFonts w:ascii="Times New Roman" w:hAnsi="Times New Roman" w:cs="Times New Roman"/>
          <w:sz w:val="28"/>
          <w:szCs w:val="28"/>
        </w:rPr>
        <w:t>вского муниципального района по предложениям органов государственной власти, органов местного самоуправления, юридических лиц, граждан и общественных объединений (далее - заинтересованные лица).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 w:rsidRPr="00DF31C7">
        <w:rPr>
          <w:rFonts w:ascii="Times New Roman" w:hAnsi="Times New Roman" w:cs="Times New Roman"/>
          <w:sz w:val="28"/>
          <w:szCs w:val="28"/>
        </w:rPr>
        <w:t>Заинтересованные лица представляют в органы местного самоуправления обращение с приложением пояснительной записки, обосновывающей необходимость создания особо охраняемой природной территории местного значения, схемы ее размещения с указанием границ.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DF31C7">
        <w:rPr>
          <w:rFonts w:ascii="Times New Roman" w:hAnsi="Times New Roman" w:cs="Times New Roman"/>
          <w:sz w:val="28"/>
          <w:szCs w:val="28"/>
        </w:rPr>
        <w:t>Тейк</w:t>
      </w:r>
      <w:r w:rsidRPr="00DF31C7">
        <w:rPr>
          <w:rFonts w:ascii="Times New Roman" w:hAnsi="Times New Roman" w:cs="Times New Roman"/>
          <w:sz w:val="28"/>
          <w:szCs w:val="28"/>
        </w:rPr>
        <w:t xml:space="preserve">овского муниципального района в течение 30 календарных дней со дня получения обращения принимает решение о </w:t>
      </w:r>
      <w:r w:rsidRPr="00DF31C7">
        <w:rPr>
          <w:rFonts w:ascii="Times New Roman" w:hAnsi="Times New Roman" w:cs="Times New Roman"/>
          <w:sz w:val="28"/>
          <w:szCs w:val="28"/>
        </w:rPr>
        <w:lastRenderedPageBreak/>
        <w:t>возможности создания особо охраняемой природной территории местного значения.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 xml:space="preserve">При решении вопроса о возможности </w:t>
      </w:r>
      <w:proofErr w:type="gramStart"/>
      <w:r w:rsidRPr="00DF31C7">
        <w:rPr>
          <w:rFonts w:ascii="Times New Roman" w:hAnsi="Times New Roman" w:cs="Times New Roman"/>
          <w:sz w:val="28"/>
          <w:szCs w:val="28"/>
        </w:rPr>
        <w:t>создания</w:t>
      </w:r>
      <w:proofErr w:type="gramEnd"/>
      <w:r w:rsidRPr="00DF31C7">
        <w:rPr>
          <w:rFonts w:ascii="Times New Roman" w:hAnsi="Times New Roman" w:cs="Times New Roman"/>
          <w:sz w:val="28"/>
          <w:szCs w:val="28"/>
        </w:rPr>
        <w:t xml:space="preserve"> особо охраняемой природной территории местного значения администрацией </w:t>
      </w:r>
      <w:r w:rsidR="00DF31C7">
        <w:rPr>
          <w:rFonts w:ascii="Times New Roman" w:hAnsi="Times New Roman" w:cs="Times New Roman"/>
          <w:sz w:val="28"/>
          <w:szCs w:val="28"/>
        </w:rPr>
        <w:t>Тейк</w:t>
      </w:r>
      <w:r w:rsidRPr="00DF31C7">
        <w:rPr>
          <w:rFonts w:ascii="Times New Roman" w:hAnsi="Times New Roman" w:cs="Times New Roman"/>
          <w:sz w:val="28"/>
          <w:szCs w:val="28"/>
        </w:rPr>
        <w:t>овского муниципального района определяется соответствие данной территории значениям, установленным действующим законодательством для особо охраняемых природных территорий, а также соответствие размещения проектируемой особо охраняемой природной территории требованиям градостроительного законодательства.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 xml:space="preserve">Основанием для отказа в создании особо охраняемой природной территории местного значения является отсутствие или непредставление в полном объеме документов, предусмотренных </w:t>
      </w:r>
      <w:hyperlink r:id="rId13" w:anchor="Par46" w:history="1">
        <w:r w:rsidRPr="00DF31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2 пункта 3</w:t>
        </w:r>
      </w:hyperlink>
      <w:r w:rsidRPr="00DF31C7">
        <w:rPr>
          <w:rFonts w:ascii="Times New Roman" w:hAnsi="Times New Roman" w:cs="Times New Roman"/>
          <w:sz w:val="28"/>
          <w:szCs w:val="28"/>
        </w:rPr>
        <w:t xml:space="preserve"> настоящего Порядка, либо несоответствие территории значениям, установленным действующим законодательством для особо охраняемых природных территорий местного значения.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>В случае принятия решения об отказе в создании особо охраняемой территории местного значения в течение 5 календарных дней с момента принятия решения заявителю направляется письменный ответ с указанием оснований для отказа.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 xml:space="preserve">5. В случае принятия решения о возможности </w:t>
      </w:r>
      <w:proofErr w:type="gramStart"/>
      <w:r w:rsidRPr="00DF31C7">
        <w:rPr>
          <w:rFonts w:ascii="Times New Roman" w:hAnsi="Times New Roman" w:cs="Times New Roman"/>
          <w:sz w:val="28"/>
          <w:szCs w:val="28"/>
        </w:rPr>
        <w:t>создания</w:t>
      </w:r>
      <w:proofErr w:type="gramEnd"/>
      <w:r w:rsidRPr="00DF31C7">
        <w:rPr>
          <w:rFonts w:ascii="Times New Roman" w:hAnsi="Times New Roman" w:cs="Times New Roman"/>
          <w:sz w:val="28"/>
          <w:szCs w:val="28"/>
        </w:rPr>
        <w:t xml:space="preserve"> особо охраняемой природной территории местного значения администрация </w:t>
      </w:r>
      <w:r w:rsidR="00DF31C7">
        <w:rPr>
          <w:rFonts w:ascii="Times New Roman" w:hAnsi="Times New Roman" w:cs="Times New Roman"/>
          <w:sz w:val="28"/>
          <w:szCs w:val="28"/>
        </w:rPr>
        <w:t>Тейк</w:t>
      </w:r>
      <w:r w:rsidRPr="00DF31C7">
        <w:rPr>
          <w:rFonts w:ascii="Times New Roman" w:hAnsi="Times New Roman" w:cs="Times New Roman"/>
          <w:sz w:val="28"/>
          <w:szCs w:val="28"/>
        </w:rPr>
        <w:t>овского муниципального района подготавливает материалы, обосновывающие организацию особо охраняемой природной территории местного значения, которые должны содержать: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>1) материалы комплексного экологического обследования участков территорий, обосновывающие придание этим территориям правового статуса особо охраняемых природных территорий местного значения;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>2) проект паспорта особо охраняемой природной территории местного значения;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>3) экспликацию земель (земельных участков), включаемых в особо охраняемую природную территорию местного значения;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>4) землеустроительное дело с соответствующими согласованиями в случае образования особо охраняемых природных территорий с изъятием земель;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>5) согласование с органом государственной власти субъекта Российской Федерации, в случае,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муниципального образования;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>6) расчет необходимого объема финансирования для обеспечения образования, функционирования и охраны особо охраняемой природной территории местного значения.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lastRenderedPageBreak/>
        <w:t xml:space="preserve">6. Особо охраняемые природные территории местного значения создаются на земельных участках, находящихся в муниципальной собственности </w:t>
      </w:r>
      <w:r w:rsidR="00DF31C7">
        <w:rPr>
          <w:rFonts w:ascii="Times New Roman" w:hAnsi="Times New Roman" w:cs="Times New Roman"/>
          <w:sz w:val="28"/>
          <w:szCs w:val="28"/>
        </w:rPr>
        <w:t>Тейк</w:t>
      </w:r>
      <w:r w:rsidRPr="00DF31C7">
        <w:rPr>
          <w:rFonts w:ascii="Times New Roman" w:hAnsi="Times New Roman" w:cs="Times New Roman"/>
          <w:sz w:val="28"/>
          <w:szCs w:val="28"/>
        </w:rPr>
        <w:t>овского муниципального района.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>7. Финансовое обеспечение расходов на проведение мероприятий, связанных с созданием особо охраняемых природных территорий местного значения, осуществляется за счет собственных доходов и источников финансирования дефицита районного бюджета, в пределах бюджетных ассигнований, предусмотренных на эти цели в бюджете муниципального образования, а также иных, не запрещенных действующих законодательством, источников.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 xml:space="preserve">8. Особо охраняемая территория местного значения считается созданной со дня вступления в силу </w:t>
      </w:r>
      <w:r w:rsidR="00EB567D">
        <w:rPr>
          <w:rFonts w:ascii="Times New Roman" w:hAnsi="Times New Roman" w:cs="Times New Roman"/>
          <w:sz w:val="28"/>
          <w:szCs w:val="28"/>
        </w:rPr>
        <w:t>решения Совета</w:t>
      </w:r>
      <w:r w:rsidRPr="00DF31C7">
        <w:rPr>
          <w:rFonts w:ascii="Times New Roman" w:hAnsi="Times New Roman" w:cs="Times New Roman"/>
          <w:sz w:val="28"/>
          <w:szCs w:val="28"/>
        </w:rPr>
        <w:t xml:space="preserve"> </w:t>
      </w:r>
      <w:r w:rsidR="00DF31C7">
        <w:rPr>
          <w:rFonts w:ascii="Times New Roman" w:hAnsi="Times New Roman" w:cs="Times New Roman"/>
          <w:sz w:val="28"/>
          <w:szCs w:val="28"/>
        </w:rPr>
        <w:t>Тейк</w:t>
      </w:r>
      <w:r w:rsidRPr="00DF31C7">
        <w:rPr>
          <w:rFonts w:ascii="Times New Roman" w:hAnsi="Times New Roman" w:cs="Times New Roman"/>
          <w:sz w:val="28"/>
          <w:szCs w:val="28"/>
        </w:rPr>
        <w:t>овского муниципального района о ее создании и утверждении паспорта особо охраняемой природной территории местного значения и ее границ.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 xml:space="preserve">9. Информацию о создании особо охраняемой природной территории местного значения администрация </w:t>
      </w:r>
      <w:r w:rsidR="00DF31C7">
        <w:rPr>
          <w:rFonts w:ascii="Times New Roman" w:hAnsi="Times New Roman" w:cs="Times New Roman"/>
          <w:sz w:val="28"/>
          <w:szCs w:val="28"/>
        </w:rPr>
        <w:t>Тейк</w:t>
      </w:r>
      <w:r w:rsidRPr="00DF31C7">
        <w:rPr>
          <w:rFonts w:ascii="Times New Roman" w:hAnsi="Times New Roman" w:cs="Times New Roman"/>
          <w:sz w:val="28"/>
          <w:szCs w:val="28"/>
        </w:rPr>
        <w:t>овского муниципального района направляет в орган государственной власти субъекта Российской Федерации, уполномоченный на ведение государственного кадастра особо охраняемых природных территорий регионального и местного значения.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 xml:space="preserve">10. Муниципальный контроль в области использования и </w:t>
      </w:r>
      <w:proofErr w:type="gramStart"/>
      <w:r w:rsidRPr="00DF31C7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DF31C7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осуществляет администрация </w:t>
      </w:r>
      <w:r w:rsidR="00DF31C7">
        <w:rPr>
          <w:rFonts w:ascii="Times New Roman" w:hAnsi="Times New Roman" w:cs="Times New Roman"/>
          <w:sz w:val="28"/>
          <w:szCs w:val="28"/>
        </w:rPr>
        <w:t>Тейк</w:t>
      </w:r>
      <w:r w:rsidRPr="00DF31C7">
        <w:rPr>
          <w:rFonts w:ascii="Times New Roman" w:hAnsi="Times New Roman" w:cs="Times New Roman"/>
          <w:sz w:val="28"/>
          <w:szCs w:val="28"/>
        </w:rPr>
        <w:t>овского муниципального района.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 xml:space="preserve">11. Администрация </w:t>
      </w:r>
      <w:r w:rsidR="00DF31C7">
        <w:rPr>
          <w:rFonts w:ascii="Times New Roman" w:hAnsi="Times New Roman" w:cs="Times New Roman"/>
          <w:sz w:val="28"/>
          <w:szCs w:val="28"/>
        </w:rPr>
        <w:t>Тейко</w:t>
      </w:r>
      <w:r w:rsidRPr="00DF31C7">
        <w:rPr>
          <w:rFonts w:ascii="Times New Roman" w:hAnsi="Times New Roman" w:cs="Times New Roman"/>
          <w:sz w:val="28"/>
          <w:szCs w:val="28"/>
        </w:rPr>
        <w:t>вского муниципального района информирует население о присвоении природным объектам статуса особо охраняемой природной территории местного значения.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>Границы особо охраняемых природных территорий местного значения обозначаются на местности аншлагами, специальными информационными знаками.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>12. Особо охраняемые природные территории местного значения могут быть упразднены по следующим основаниям: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>1) по истечении установленного срока функционирования особо охраняемой природной территории при условии достижения целей, для осуществления которых на территории устанавливался режим особой охраны (для особо охраняемых природных территорий, учреждаемых на определенный срок);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>2) в случае включения особо охраняемой территории в состав особо охраняемой территории иной категории;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1C7">
        <w:rPr>
          <w:rFonts w:ascii="Times New Roman" w:hAnsi="Times New Roman" w:cs="Times New Roman"/>
          <w:sz w:val="28"/>
          <w:szCs w:val="28"/>
        </w:rPr>
        <w:t xml:space="preserve">3) в случае нецелесообразности сохранения режима особой охраны (если подлежавшие особой охране объекты утрачены и не могут быть </w:t>
      </w:r>
      <w:proofErr w:type="gramStart"/>
      <w:r w:rsidRPr="00DF31C7">
        <w:rPr>
          <w:rFonts w:ascii="Times New Roman" w:hAnsi="Times New Roman" w:cs="Times New Roman"/>
          <w:sz w:val="28"/>
          <w:szCs w:val="28"/>
        </w:rPr>
        <w:t>восстановлены</w:t>
      </w:r>
      <w:proofErr w:type="gramEnd"/>
      <w:r w:rsidRPr="00DF31C7">
        <w:rPr>
          <w:rFonts w:ascii="Times New Roman" w:hAnsi="Times New Roman" w:cs="Times New Roman"/>
          <w:sz w:val="28"/>
          <w:szCs w:val="28"/>
        </w:rPr>
        <w:t xml:space="preserve"> либо такие объекты более не нуждаются в особой охране).</w:t>
      </w:r>
    </w:p>
    <w:p w:rsidR="00D5282B" w:rsidRPr="00DF31C7" w:rsidRDefault="00D5282B" w:rsidP="00DF31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DF4" w:rsidRPr="00DF31C7" w:rsidRDefault="00110DF4" w:rsidP="00DF31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10DF4" w:rsidRPr="00DF31C7" w:rsidSect="0064133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entScrip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82B"/>
    <w:rsid w:val="00110DF4"/>
    <w:rsid w:val="00182488"/>
    <w:rsid w:val="004A4A79"/>
    <w:rsid w:val="00630077"/>
    <w:rsid w:val="0064133A"/>
    <w:rsid w:val="009650BE"/>
    <w:rsid w:val="00AF596E"/>
    <w:rsid w:val="00BC6A07"/>
    <w:rsid w:val="00C0343E"/>
    <w:rsid w:val="00D5282B"/>
    <w:rsid w:val="00DF31C7"/>
    <w:rsid w:val="00E021B3"/>
    <w:rsid w:val="00EB567D"/>
    <w:rsid w:val="00FC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8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34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A88037B324C3F6BFA02F335E6F19FA3E91FE2B403238F1A0BB4446615C1B908KBM" TargetMode="External"/><Relationship Id="rId13" Type="http://schemas.openxmlformats.org/officeDocument/2006/relationships/hyperlink" Target="file:///C:\Users\1\Downloads\&#1054;&#1073;&#1088;&#1072;&#1097;&#1077;&#1085;&#1080;&#1077;%20&#1075;&#1088;&#1072;&#1078;&#1076;&#1072;&#1085;%20&#1074;%20&#1088;&#1077;&#1076;&#1072;&#1082;&#1094;&#1080;&#1080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A88037B324C3F6BFA1CFE238AAD90A5E040E9BA032FDA4F54EF193101KCM" TargetMode="External"/><Relationship Id="rId12" Type="http://schemas.openxmlformats.org/officeDocument/2006/relationships/hyperlink" Target="consultantplus://offline/ref=780A88037B324C3F6BFA02F335E6F19FA3E91FE2B403238F1A0BB4446615C1B908KB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0A88037B324C3F6BFA1CFE238AAD90A5E248E6B4082FDA4F54EF19311CCBEECCC31A14D212CCE600K9M" TargetMode="External"/><Relationship Id="rId11" Type="http://schemas.openxmlformats.org/officeDocument/2006/relationships/hyperlink" Target="consultantplus://offline/ref=780A88037B324C3F6BFA1CFE238AAD90A5E040E9BA032FDA4F54EF193101KC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80A88037B324C3F6BFA1CFE238AAD90A5E248E6B4082FDA4F54EF19311CCBEECCC31A14D212CCE600K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Downloads\&#1054;&#1073;&#1088;&#1072;&#1097;&#1077;&#1085;&#1080;&#1077;%20&#1075;&#1088;&#1072;&#1078;&#1076;&#1072;&#1085;%20&#1074;%20&#1088;&#1077;&#1076;&#1072;&#1082;&#1094;&#1080;&#1080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7945E-4487-4B4A-8A1F-171B2DA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Танюшка</cp:lastModifiedBy>
  <cp:revision>13</cp:revision>
  <cp:lastPrinted>2017-11-13T11:23:00Z</cp:lastPrinted>
  <dcterms:created xsi:type="dcterms:W3CDTF">2017-09-19T12:31:00Z</dcterms:created>
  <dcterms:modified xsi:type="dcterms:W3CDTF">2017-11-15T16:19:00Z</dcterms:modified>
</cp:coreProperties>
</file>