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BE" w:rsidRDefault="00455FBA" w:rsidP="00455FBA">
      <w:pPr>
        <w:spacing w:after="200" w:line="276" w:lineRule="auto"/>
        <w:rPr>
          <w:rFonts w:eastAsia="Calibri"/>
          <w:b/>
          <w:caps/>
          <w:sz w:val="32"/>
          <w:szCs w:val="22"/>
          <w:lang w:eastAsia="en-US"/>
        </w:rPr>
      </w:pPr>
      <w:r>
        <w:rPr>
          <w:rFonts w:eastAsia="Calibri"/>
          <w:b/>
          <w:caps/>
          <w:sz w:val="32"/>
          <w:szCs w:val="22"/>
          <w:lang w:eastAsia="en-US"/>
        </w:rPr>
        <w:t>Актуальная редакция</w:t>
      </w:r>
    </w:p>
    <w:p w:rsidR="008807BE" w:rsidRDefault="008807BE" w:rsidP="008807BE">
      <w:pPr>
        <w:jc w:val="center"/>
        <w:rPr>
          <w:rFonts w:eastAsia="Calibri"/>
          <w:b/>
          <w:caps/>
          <w:lang w:eastAsia="en-US"/>
        </w:rPr>
      </w:pPr>
      <w:r>
        <w:rPr>
          <w:rFonts w:eastAsia="Calibri"/>
          <w:b/>
          <w:caps/>
          <w:lang w:eastAsia="en-US"/>
        </w:rPr>
        <w:t>администрация</w:t>
      </w:r>
    </w:p>
    <w:p w:rsidR="008807BE" w:rsidRDefault="008807BE" w:rsidP="008807BE">
      <w:pPr>
        <w:jc w:val="center"/>
        <w:rPr>
          <w:rFonts w:eastAsia="Calibri"/>
          <w:b/>
          <w:caps/>
          <w:lang w:eastAsia="en-US"/>
        </w:rPr>
      </w:pPr>
      <w:r>
        <w:rPr>
          <w:rFonts w:eastAsia="Calibri"/>
          <w:b/>
          <w:caps/>
          <w:lang w:eastAsia="en-US"/>
        </w:rPr>
        <w:t>тейковского муниципального района</w:t>
      </w:r>
    </w:p>
    <w:p w:rsidR="008807BE" w:rsidRDefault="008807BE" w:rsidP="008807BE">
      <w:pPr>
        <w:jc w:val="center"/>
        <w:rPr>
          <w:rFonts w:eastAsia="Calibri"/>
          <w:b/>
          <w:caps/>
          <w:lang w:eastAsia="en-US"/>
        </w:rPr>
      </w:pPr>
      <w:r>
        <w:rPr>
          <w:rFonts w:eastAsia="Calibri"/>
          <w:b/>
          <w:caps/>
          <w:lang w:eastAsia="en-US"/>
        </w:rPr>
        <w:t>ивановской области</w:t>
      </w:r>
    </w:p>
    <w:p w:rsidR="008807BE" w:rsidRDefault="008807BE" w:rsidP="008807BE">
      <w:pPr>
        <w:jc w:val="center"/>
        <w:rPr>
          <w:rFonts w:eastAsia="Calibri"/>
          <w:b/>
          <w:caps/>
          <w:u w:val="single"/>
          <w:lang w:eastAsia="en-US"/>
        </w:rPr>
      </w:pP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p>
    <w:p w:rsidR="008807BE" w:rsidRDefault="008807BE" w:rsidP="008807BE">
      <w:pPr>
        <w:spacing w:after="200" w:line="276" w:lineRule="auto"/>
        <w:rPr>
          <w:rFonts w:eastAsia="Calibri"/>
          <w:b/>
          <w:caps/>
          <w:lang w:eastAsia="en-US"/>
        </w:rPr>
      </w:pPr>
    </w:p>
    <w:p w:rsidR="008807BE" w:rsidRDefault="008807BE" w:rsidP="008807BE">
      <w:pPr>
        <w:spacing w:after="200" w:line="276" w:lineRule="auto"/>
        <w:jc w:val="center"/>
        <w:rPr>
          <w:rFonts w:eastAsia="Calibri"/>
          <w:b/>
          <w:caps/>
          <w:lang w:eastAsia="en-US"/>
        </w:rPr>
      </w:pPr>
      <w:proofErr w:type="gramStart"/>
      <w:r>
        <w:rPr>
          <w:rFonts w:eastAsia="Calibri"/>
          <w:b/>
          <w:caps/>
          <w:lang w:eastAsia="en-US"/>
        </w:rPr>
        <w:t>п</w:t>
      </w:r>
      <w:proofErr w:type="gramEnd"/>
      <w:r>
        <w:rPr>
          <w:rFonts w:eastAsia="Calibri"/>
          <w:b/>
          <w:caps/>
          <w:lang w:eastAsia="en-US"/>
        </w:rPr>
        <w:t xml:space="preserve"> о с т а н о в л е н и е</w:t>
      </w:r>
    </w:p>
    <w:p w:rsidR="008807BE" w:rsidRDefault="008807BE" w:rsidP="008807BE">
      <w:pPr>
        <w:spacing w:after="200" w:line="276" w:lineRule="auto"/>
        <w:rPr>
          <w:rFonts w:eastAsia="Calibri"/>
          <w:b/>
          <w:caps/>
          <w:lang w:eastAsia="en-US"/>
        </w:rPr>
      </w:pPr>
    </w:p>
    <w:p w:rsidR="008807BE" w:rsidRDefault="008807BE" w:rsidP="00455FBA">
      <w:pPr>
        <w:spacing w:line="276" w:lineRule="auto"/>
        <w:jc w:val="center"/>
        <w:rPr>
          <w:rFonts w:eastAsia="Calibri"/>
          <w:u w:val="single"/>
          <w:lang w:eastAsia="en-US"/>
        </w:rPr>
      </w:pPr>
      <w:r>
        <w:rPr>
          <w:rFonts w:eastAsia="Calibri"/>
          <w:lang w:eastAsia="en-US"/>
        </w:rPr>
        <w:t xml:space="preserve">от   12.12.2018     №  545   </w:t>
      </w:r>
      <w:r>
        <w:rPr>
          <w:rFonts w:eastAsia="Calibri"/>
          <w:u w:val="single"/>
          <w:lang w:eastAsia="en-US"/>
        </w:rPr>
        <w:t xml:space="preserve">                       </w:t>
      </w:r>
      <w:r>
        <w:rPr>
          <w:rFonts w:eastAsia="Calibri"/>
          <w:lang w:eastAsia="en-US"/>
        </w:rPr>
        <w:t xml:space="preserve">        </w:t>
      </w:r>
      <w:r>
        <w:rPr>
          <w:rFonts w:eastAsia="Calibri"/>
          <w:u w:val="single"/>
          <w:lang w:eastAsia="en-US"/>
        </w:rPr>
        <w:t xml:space="preserve">                  </w:t>
      </w:r>
    </w:p>
    <w:p w:rsidR="008807BE" w:rsidRDefault="008807BE" w:rsidP="00455FBA">
      <w:pPr>
        <w:spacing w:line="276" w:lineRule="auto"/>
        <w:jc w:val="center"/>
        <w:rPr>
          <w:rFonts w:eastAsia="Calibri"/>
          <w:lang w:eastAsia="en-US"/>
        </w:rPr>
      </w:pPr>
      <w:r>
        <w:rPr>
          <w:rFonts w:eastAsia="Calibri"/>
          <w:lang w:eastAsia="en-US"/>
        </w:rPr>
        <w:t>г. Тейково</w:t>
      </w:r>
    </w:p>
    <w:p w:rsidR="008807BE" w:rsidRDefault="008807BE" w:rsidP="008807BE">
      <w:pPr>
        <w:autoSpaceDE w:val="0"/>
        <w:autoSpaceDN w:val="0"/>
        <w:adjustRightInd w:val="0"/>
        <w:rPr>
          <w:rFonts w:eastAsia="Calibri"/>
          <w:b/>
          <w:lang w:eastAsia="en-US"/>
        </w:rPr>
      </w:pPr>
    </w:p>
    <w:p w:rsidR="008807BE" w:rsidRDefault="008807BE" w:rsidP="008807BE">
      <w:pPr>
        <w:pStyle w:val="ConsPlusTitle"/>
        <w:jc w:val="center"/>
        <w:rPr>
          <w:rFonts w:ascii="Times New Roman" w:hAnsi="Times New Roman" w:cs="Times New Roman"/>
          <w:sz w:val="24"/>
          <w:szCs w:val="24"/>
        </w:rPr>
      </w:pPr>
      <w:r>
        <w:rPr>
          <w:rFonts w:ascii="Times New Roman" w:eastAsia="Calibri" w:hAnsi="Times New Roman" w:cs="Times New Roman"/>
          <w:sz w:val="24"/>
          <w:szCs w:val="24"/>
          <w:lang w:eastAsia="en-US"/>
        </w:rPr>
        <w:t xml:space="preserve">Об утверждении административного регламента предоставления муниципальной услуги </w:t>
      </w:r>
      <w:r>
        <w:rPr>
          <w:rStyle w:val="s1"/>
          <w:rFonts w:ascii="Times New Roman" w:hAnsi="Times New Roman" w:cs="Times New Roman"/>
          <w:bCs/>
          <w:color w:val="000000"/>
          <w:sz w:val="24"/>
          <w:szCs w:val="24"/>
        </w:rPr>
        <w:t xml:space="preserve">«Признание граждан и членов их семьи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улучшении жилищных условий в целях участия в  муниципальных подпрограммах «</w:t>
      </w:r>
      <w:r>
        <w:rPr>
          <w:rFonts w:ascii="Times New Roman" w:hAnsi="Times New Roman" w:cs="Times New Roman"/>
          <w:sz w:val="24"/>
          <w:szCs w:val="24"/>
          <w:lang w:eastAsia="en-US"/>
        </w:rPr>
        <w:t>Обеспечение жильем молодых семей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sidR="00687878">
        <w:rPr>
          <w:rFonts w:ascii="Times New Roman" w:hAnsi="Times New Roman" w:cs="Times New Roman"/>
          <w:sz w:val="24"/>
          <w:szCs w:val="24"/>
        </w:rPr>
        <w:t>»</w:t>
      </w:r>
    </w:p>
    <w:p w:rsidR="00687878" w:rsidRPr="00687878" w:rsidRDefault="00687878" w:rsidP="008807BE">
      <w:pPr>
        <w:pStyle w:val="ConsPlusTitle"/>
        <w:jc w:val="center"/>
        <w:rPr>
          <w:rFonts w:ascii="Times New Roman" w:hAnsi="Times New Roman" w:cs="Times New Roman"/>
          <w:b w:val="0"/>
          <w:sz w:val="24"/>
          <w:szCs w:val="24"/>
        </w:rPr>
      </w:pPr>
      <w:r w:rsidRPr="00687878">
        <w:rPr>
          <w:rFonts w:ascii="Times New Roman" w:hAnsi="Times New Roman" w:cs="Times New Roman"/>
          <w:b w:val="0"/>
          <w:sz w:val="24"/>
          <w:szCs w:val="24"/>
        </w:rPr>
        <w:t>(в редакции постановления Тейковского муниципального района: от 31.08</w:t>
      </w:r>
      <w:r>
        <w:rPr>
          <w:rFonts w:ascii="Times New Roman" w:hAnsi="Times New Roman" w:cs="Times New Roman"/>
          <w:b w:val="0"/>
          <w:sz w:val="24"/>
          <w:szCs w:val="24"/>
        </w:rPr>
        <w:t>.</w:t>
      </w:r>
      <w:r w:rsidRPr="00687878">
        <w:rPr>
          <w:rFonts w:ascii="Times New Roman" w:hAnsi="Times New Roman" w:cs="Times New Roman"/>
          <w:b w:val="0"/>
          <w:sz w:val="24"/>
          <w:szCs w:val="24"/>
        </w:rPr>
        <w:t>2021 № 284)</w:t>
      </w:r>
    </w:p>
    <w:p w:rsidR="008807BE" w:rsidRPr="00687878" w:rsidRDefault="008807BE" w:rsidP="008807BE">
      <w:pPr>
        <w:autoSpaceDE w:val="0"/>
        <w:autoSpaceDN w:val="0"/>
        <w:adjustRightInd w:val="0"/>
        <w:jc w:val="center"/>
        <w:rPr>
          <w:bCs/>
          <w:color w:val="000000" w:themeColor="text1"/>
        </w:rPr>
      </w:pPr>
    </w:p>
    <w:p w:rsidR="008807BE" w:rsidRDefault="008807BE" w:rsidP="008807BE">
      <w:pPr>
        <w:autoSpaceDE w:val="0"/>
        <w:autoSpaceDN w:val="0"/>
        <w:adjustRightInd w:val="0"/>
        <w:ind w:firstLine="540"/>
        <w:jc w:val="both"/>
        <w:rPr>
          <w:lang w:eastAsia="en-US"/>
        </w:rPr>
      </w:pPr>
      <w:proofErr w:type="gramStart"/>
      <w:r>
        <w:rPr>
          <w:color w:val="000000" w:themeColor="text1"/>
          <w:lang w:eastAsia="en-US"/>
        </w:rPr>
        <w:t xml:space="preserve">В соответствии с Жилищным </w:t>
      </w:r>
      <w:hyperlink r:id="rId6" w:history="1">
        <w:r>
          <w:rPr>
            <w:rStyle w:val="a3"/>
            <w:color w:val="000000" w:themeColor="text1"/>
            <w:u w:val="none"/>
            <w:lang w:eastAsia="en-US"/>
          </w:rPr>
          <w:t>кодексом</w:t>
        </w:r>
      </w:hyperlink>
      <w:r>
        <w:rPr>
          <w:color w:val="000000" w:themeColor="text1"/>
          <w:lang w:eastAsia="en-US"/>
        </w:rPr>
        <w:t xml:space="preserve"> Российской Федерации, Федеральным </w:t>
      </w:r>
      <w:hyperlink r:id="rId7" w:history="1">
        <w:r>
          <w:rPr>
            <w:rStyle w:val="a3"/>
            <w:color w:val="000000" w:themeColor="text1"/>
            <w:u w:val="none"/>
            <w:lang w:eastAsia="en-US"/>
          </w:rPr>
          <w:t>законом</w:t>
        </w:r>
      </w:hyperlink>
      <w:r>
        <w:rPr>
          <w:color w:val="000000" w:themeColor="text1"/>
          <w:lang w:eastAsia="en-US"/>
        </w:rPr>
        <w:t xml:space="preserve"> от 27.07.2010 № 210-ФЗ «Об организации предоставления государственных и муниципальных услуг», Федеральным </w:t>
      </w:r>
      <w:hyperlink r:id="rId8" w:history="1">
        <w:r>
          <w:rPr>
            <w:rStyle w:val="a3"/>
            <w:color w:val="000000" w:themeColor="text1"/>
            <w:u w:val="none"/>
            <w:lang w:eastAsia="en-US"/>
          </w:rPr>
          <w:t>законом</w:t>
        </w:r>
      </w:hyperlink>
      <w:r>
        <w:rPr>
          <w:color w:val="000000" w:themeColor="text1"/>
          <w:lang w:eastAsia="en-US"/>
        </w:rPr>
        <w:t xml:space="preserve"> от 06.10.2003 №131-ФЗ  «Об общих принципах организации местного самоуправления в Российской Федерации», Федеральным </w:t>
      </w:r>
      <w:hyperlink r:id="rId9" w:history="1">
        <w:r>
          <w:rPr>
            <w:rStyle w:val="a3"/>
            <w:color w:val="000000" w:themeColor="text1"/>
            <w:u w:val="none"/>
            <w:lang w:eastAsia="en-US"/>
          </w:rPr>
          <w:t>законом</w:t>
        </w:r>
      </w:hyperlink>
      <w:r>
        <w:rPr>
          <w:color w:val="000000" w:themeColor="text1"/>
          <w:lang w:eastAsia="en-US"/>
        </w:rPr>
        <w:t xml:space="preserve"> от 27.07.2006 №152 «О персональных данных», </w:t>
      </w:r>
      <w:hyperlink r:id="rId10" w:history="1">
        <w:r>
          <w:rPr>
            <w:rStyle w:val="a3"/>
            <w:rFonts w:eastAsia="Calibri"/>
            <w:color w:val="auto"/>
            <w:u w:val="none"/>
            <w:lang w:eastAsia="en-US"/>
          </w:rPr>
          <w:t>Уставом</w:t>
        </w:r>
      </w:hyperlink>
      <w:r>
        <w:rPr>
          <w:rFonts w:eastAsia="Calibri"/>
          <w:lang w:eastAsia="en-US"/>
        </w:rPr>
        <w:t xml:space="preserve">  Тейковского муниципального района, в целях повышения результативности и качества, открытости и общедоступности предоставления муниципальных услуг населению Тейковского муниципального</w:t>
      </w:r>
      <w:proofErr w:type="gramEnd"/>
      <w:r>
        <w:rPr>
          <w:rFonts w:eastAsia="Calibri"/>
          <w:lang w:eastAsia="en-US"/>
        </w:rPr>
        <w:t xml:space="preserve"> района, администрация Тейковского муниципального района</w:t>
      </w:r>
    </w:p>
    <w:p w:rsidR="008807BE" w:rsidRDefault="008807BE" w:rsidP="008807BE">
      <w:pPr>
        <w:jc w:val="both"/>
        <w:outlineLvl w:val="0"/>
        <w:rPr>
          <w:rFonts w:eastAsia="Calibri"/>
          <w:lang w:eastAsia="en-US"/>
        </w:rPr>
      </w:pPr>
    </w:p>
    <w:p w:rsidR="008807BE" w:rsidRDefault="008807BE" w:rsidP="008807BE">
      <w:pPr>
        <w:spacing w:after="200" w:line="276" w:lineRule="auto"/>
        <w:jc w:val="center"/>
        <w:rPr>
          <w:rFonts w:eastAsia="Calibri"/>
          <w:b/>
          <w:caps/>
          <w:lang w:eastAsia="en-US"/>
        </w:rPr>
      </w:pPr>
      <w:r>
        <w:rPr>
          <w:rFonts w:eastAsia="Calibri"/>
          <w:b/>
          <w:caps/>
          <w:lang w:eastAsia="en-US"/>
        </w:rPr>
        <w:t xml:space="preserve">постановляет: </w:t>
      </w:r>
    </w:p>
    <w:p w:rsidR="008807BE" w:rsidRDefault="008807BE" w:rsidP="008807BE">
      <w:pPr>
        <w:pStyle w:val="ConsPlusTitle"/>
        <w:ind w:firstLine="567"/>
        <w:jc w:val="both"/>
        <w:rPr>
          <w:rFonts w:ascii="Times New Roman" w:hAnsi="Times New Roman" w:cs="Times New Roman"/>
          <w:b w:val="0"/>
          <w:sz w:val="24"/>
          <w:szCs w:val="24"/>
        </w:rPr>
      </w:pPr>
      <w:r>
        <w:rPr>
          <w:rFonts w:ascii="Times New Roman" w:eastAsiaTheme="minorHAnsi" w:hAnsi="Times New Roman" w:cs="Times New Roman"/>
          <w:b w:val="0"/>
          <w:sz w:val="24"/>
          <w:szCs w:val="24"/>
          <w:lang w:eastAsia="en-US"/>
        </w:rPr>
        <w:t xml:space="preserve">Утвердить административный </w:t>
      </w:r>
      <w:hyperlink r:id="rId11" w:anchor="Par40" w:history="1">
        <w:r>
          <w:rPr>
            <w:rStyle w:val="a3"/>
            <w:rFonts w:ascii="Times New Roman" w:eastAsiaTheme="minorHAnsi" w:hAnsi="Times New Roman" w:cs="Times New Roman"/>
            <w:b w:val="0"/>
            <w:color w:val="000000" w:themeColor="text1"/>
            <w:sz w:val="24"/>
            <w:szCs w:val="24"/>
            <w:u w:val="none"/>
            <w:lang w:eastAsia="en-US"/>
          </w:rPr>
          <w:t>регламент</w:t>
        </w:r>
      </w:hyperlink>
      <w:r>
        <w:rPr>
          <w:rFonts w:ascii="Times New Roman" w:eastAsiaTheme="minorHAnsi" w:hAnsi="Times New Roman" w:cs="Times New Roman"/>
          <w:b w:val="0"/>
          <w:color w:val="000000" w:themeColor="text1"/>
          <w:sz w:val="24"/>
          <w:szCs w:val="24"/>
          <w:lang w:eastAsia="en-US"/>
        </w:rPr>
        <w:t xml:space="preserve"> предоставления муниципальной услуги </w:t>
      </w:r>
      <w:r>
        <w:rPr>
          <w:rStyle w:val="s1"/>
          <w:rFonts w:ascii="Times New Roman" w:hAnsi="Times New Roman" w:cs="Times New Roman"/>
          <w:b w:val="0"/>
          <w:bCs/>
          <w:color w:val="000000"/>
          <w:sz w:val="24"/>
          <w:szCs w:val="24"/>
        </w:rPr>
        <w:t xml:space="preserve">«Признание граждан и членов их семьи </w:t>
      </w:r>
      <w:proofErr w:type="gramStart"/>
      <w:r>
        <w:rPr>
          <w:rFonts w:ascii="Times New Roman" w:hAnsi="Times New Roman" w:cs="Times New Roman"/>
          <w:b w:val="0"/>
          <w:sz w:val="24"/>
          <w:szCs w:val="24"/>
        </w:rPr>
        <w:t>нуждающимися</w:t>
      </w:r>
      <w:proofErr w:type="gramEnd"/>
      <w:r>
        <w:rPr>
          <w:rFonts w:ascii="Times New Roman" w:hAnsi="Times New Roman" w:cs="Times New Roman"/>
          <w:b w:val="0"/>
          <w:sz w:val="24"/>
          <w:szCs w:val="24"/>
        </w:rPr>
        <w:t xml:space="preserve"> в улучшении жилищных условий в целях участия в  муниципальных подпрограммах «</w:t>
      </w:r>
      <w:r>
        <w:rPr>
          <w:rFonts w:ascii="Times New Roman" w:hAnsi="Times New Roman" w:cs="Times New Roman"/>
          <w:b w:val="0"/>
          <w:sz w:val="24"/>
          <w:szCs w:val="24"/>
          <w:lang w:eastAsia="en-US"/>
        </w:rPr>
        <w:t>Обеспечение жильем молодых семей в Тейковском муниципальном районе»</w:t>
      </w:r>
      <w:r>
        <w:rPr>
          <w:rFonts w:ascii="Times New Roman" w:hAnsi="Times New Roman" w:cs="Times New Roman"/>
          <w:b w:val="0"/>
          <w:sz w:val="24"/>
          <w:szCs w:val="24"/>
        </w:rPr>
        <w:t xml:space="preserve"> и «</w:t>
      </w:r>
      <w:r>
        <w:rPr>
          <w:rFonts w:ascii="Times New Roman" w:hAnsi="Times New Roman" w:cs="Times New Roman"/>
          <w:b w:val="0"/>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b w:val="0"/>
          <w:sz w:val="24"/>
          <w:szCs w:val="24"/>
        </w:rPr>
        <w:t>»</w:t>
      </w:r>
      <w:r>
        <w:rPr>
          <w:rFonts w:ascii="Times New Roman" w:eastAsia="Calibri" w:hAnsi="Times New Roman" w:cs="Times New Roman"/>
          <w:b w:val="0"/>
          <w:sz w:val="24"/>
          <w:szCs w:val="24"/>
          <w:lang w:eastAsia="en-US"/>
        </w:rPr>
        <w:t xml:space="preserve"> (согласно приложению).</w:t>
      </w:r>
    </w:p>
    <w:p w:rsidR="008807BE" w:rsidRDefault="008807BE" w:rsidP="008807BE">
      <w:pPr>
        <w:tabs>
          <w:tab w:val="left" w:pos="567"/>
        </w:tabs>
        <w:jc w:val="both"/>
        <w:outlineLvl w:val="0"/>
        <w:rPr>
          <w:rFonts w:eastAsia="Calibri"/>
          <w:lang w:eastAsia="en-US"/>
        </w:rPr>
      </w:pPr>
    </w:p>
    <w:p w:rsidR="008807BE" w:rsidRDefault="008807BE" w:rsidP="008807BE">
      <w:pPr>
        <w:tabs>
          <w:tab w:val="left" w:pos="567"/>
        </w:tabs>
        <w:jc w:val="both"/>
        <w:outlineLvl w:val="0"/>
        <w:rPr>
          <w:rFonts w:eastAsia="Calibri"/>
          <w:lang w:eastAsia="en-US"/>
        </w:rPr>
      </w:pPr>
    </w:p>
    <w:p w:rsidR="008807BE" w:rsidRDefault="008807BE" w:rsidP="008807BE">
      <w:pPr>
        <w:tabs>
          <w:tab w:val="left" w:pos="567"/>
        </w:tabs>
        <w:spacing w:line="276" w:lineRule="auto"/>
        <w:rPr>
          <w:rFonts w:eastAsia="Calibri"/>
          <w:b/>
          <w:lang w:eastAsia="en-US"/>
        </w:rPr>
      </w:pPr>
      <w:r>
        <w:rPr>
          <w:rFonts w:eastAsia="Calibri"/>
          <w:b/>
          <w:lang w:eastAsia="en-US"/>
        </w:rPr>
        <w:t>Глава Тейковского</w:t>
      </w:r>
    </w:p>
    <w:p w:rsidR="008807BE" w:rsidRDefault="008807BE" w:rsidP="008807BE">
      <w:pPr>
        <w:tabs>
          <w:tab w:val="left" w:pos="567"/>
        </w:tabs>
        <w:spacing w:line="276" w:lineRule="auto"/>
        <w:rPr>
          <w:rFonts w:eastAsia="Calibri"/>
          <w:lang w:eastAsia="en-US"/>
        </w:rPr>
      </w:pPr>
      <w:r>
        <w:rPr>
          <w:rFonts w:eastAsia="Calibri"/>
          <w:b/>
          <w:lang w:eastAsia="en-US"/>
        </w:rPr>
        <w:t>муниципального района</w:t>
      </w:r>
      <w:r>
        <w:rPr>
          <w:rFonts w:eastAsia="Calibri"/>
          <w:b/>
          <w:lang w:eastAsia="en-US"/>
        </w:rPr>
        <w:tab/>
      </w:r>
      <w:r>
        <w:rPr>
          <w:rFonts w:eastAsia="Calibri"/>
          <w:b/>
          <w:lang w:eastAsia="en-US"/>
        </w:rPr>
        <w:tab/>
        <w:t xml:space="preserve">           </w:t>
      </w:r>
      <w:r>
        <w:rPr>
          <w:rFonts w:eastAsia="Calibri"/>
          <w:b/>
          <w:lang w:eastAsia="en-US"/>
        </w:rPr>
        <w:tab/>
      </w:r>
      <w:r>
        <w:rPr>
          <w:rFonts w:eastAsia="Calibri"/>
          <w:b/>
          <w:lang w:eastAsia="en-US"/>
        </w:rPr>
        <w:tab/>
      </w:r>
      <w:r>
        <w:rPr>
          <w:rFonts w:eastAsia="Calibri"/>
          <w:b/>
          <w:lang w:eastAsia="en-US"/>
        </w:rPr>
        <w:tab/>
        <w:t xml:space="preserve"> С.А. Семенова</w:t>
      </w:r>
    </w:p>
    <w:p w:rsidR="008807BE" w:rsidRDefault="008807BE" w:rsidP="008807BE">
      <w:pPr>
        <w:jc w:val="right"/>
        <w:rPr>
          <w:rFonts w:eastAsia="Calibri"/>
          <w:lang w:eastAsia="en-US"/>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r>
        <w:rPr>
          <w:color w:val="000000"/>
        </w:rPr>
        <w:lastRenderedPageBreak/>
        <w:t>Приложение</w:t>
      </w:r>
    </w:p>
    <w:p w:rsidR="008807BE" w:rsidRDefault="008807BE" w:rsidP="008807BE">
      <w:pPr>
        <w:jc w:val="right"/>
        <w:rPr>
          <w:rFonts w:eastAsiaTheme="minorHAnsi"/>
          <w:lang w:eastAsia="en-US"/>
        </w:rPr>
      </w:pPr>
      <w:r>
        <w:rPr>
          <w:color w:val="000000"/>
        </w:rPr>
        <w:t>к постановлению администрации</w:t>
      </w:r>
    </w:p>
    <w:p w:rsidR="008807BE" w:rsidRDefault="008807BE" w:rsidP="008807BE">
      <w:pPr>
        <w:pStyle w:val="p1"/>
        <w:shd w:val="clear" w:color="auto" w:fill="FFFFFF"/>
        <w:spacing w:before="0" w:beforeAutospacing="0" w:after="0" w:afterAutospacing="0"/>
        <w:jc w:val="right"/>
        <w:rPr>
          <w:color w:val="000000"/>
        </w:rPr>
      </w:pPr>
      <w:r>
        <w:rPr>
          <w:color w:val="000000"/>
        </w:rPr>
        <w:t>Тейковского муниципального района</w:t>
      </w:r>
    </w:p>
    <w:p w:rsidR="008807BE" w:rsidRDefault="008807BE" w:rsidP="008807BE">
      <w:pPr>
        <w:pStyle w:val="p1"/>
        <w:shd w:val="clear" w:color="auto" w:fill="FFFFFF"/>
        <w:spacing w:before="0" w:beforeAutospacing="0" w:after="0" w:afterAutospacing="0"/>
        <w:ind w:left="4820"/>
        <w:jc w:val="center"/>
        <w:rPr>
          <w:color w:val="000000"/>
        </w:rPr>
      </w:pPr>
      <w:r>
        <w:rPr>
          <w:color w:val="000000"/>
        </w:rPr>
        <w:t xml:space="preserve">          </w:t>
      </w:r>
      <w:r w:rsidR="00455FBA">
        <w:rPr>
          <w:color w:val="000000"/>
        </w:rPr>
        <w:t xml:space="preserve">                         </w:t>
      </w:r>
      <w:r>
        <w:rPr>
          <w:color w:val="000000"/>
        </w:rPr>
        <w:t xml:space="preserve">    от  12.12.2018  № 545       </w:t>
      </w:r>
    </w:p>
    <w:p w:rsidR="008807BE" w:rsidRDefault="008807BE" w:rsidP="008807BE">
      <w:pPr>
        <w:pStyle w:val="p1"/>
        <w:shd w:val="clear" w:color="auto" w:fill="FFFFFF"/>
        <w:spacing w:before="0" w:beforeAutospacing="0" w:after="0" w:afterAutospacing="0"/>
        <w:ind w:left="5669"/>
        <w:jc w:val="right"/>
        <w:rPr>
          <w:color w:val="000000"/>
        </w:rPr>
      </w:pPr>
    </w:p>
    <w:p w:rsidR="008807BE" w:rsidRDefault="008807BE" w:rsidP="008807BE">
      <w:pPr>
        <w:pStyle w:val="ConsPlusTitle"/>
        <w:jc w:val="center"/>
        <w:rPr>
          <w:rFonts w:ascii="Times New Roman" w:hAnsi="Times New Roman" w:cs="Times New Roman"/>
          <w:color w:val="000000"/>
          <w:sz w:val="24"/>
          <w:szCs w:val="24"/>
        </w:rPr>
      </w:pPr>
      <w:r>
        <w:rPr>
          <w:rStyle w:val="s1"/>
          <w:rFonts w:ascii="Times New Roman" w:hAnsi="Times New Roman" w:cs="Times New Roman"/>
          <w:bCs/>
          <w:color w:val="000000"/>
          <w:sz w:val="24"/>
          <w:szCs w:val="24"/>
        </w:rPr>
        <w:t>Административный регламент</w:t>
      </w:r>
      <w:r>
        <w:rPr>
          <w:rFonts w:ascii="Times New Roman" w:hAnsi="Times New Roman" w:cs="Times New Roman"/>
          <w:color w:val="000000"/>
          <w:sz w:val="24"/>
          <w:szCs w:val="24"/>
        </w:rPr>
        <w:t xml:space="preserve"> </w:t>
      </w:r>
    </w:p>
    <w:p w:rsidR="008807BE" w:rsidRDefault="008807BE" w:rsidP="008807BE">
      <w:pPr>
        <w:pStyle w:val="ConsPlusTitle"/>
        <w:jc w:val="center"/>
        <w:rPr>
          <w:rStyle w:val="s1"/>
        </w:rPr>
      </w:pPr>
      <w:r>
        <w:rPr>
          <w:rStyle w:val="s1"/>
          <w:rFonts w:ascii="Times New Roman" w:hAnsi="Times New Roman" w:cs="Times New Roman"/>
          <w:bCs/>
          <w:color w:val="000000"/>
          <w:sz w:val="24"/>
          <w:szCs w:val="24"/>
        </w:rPr>
        <w:t>предоставления муниципальной услуги</w:t>
      </w:r>
      <w:r>
        <w:rPr>
          <w:rFonts w:ascii="Times New Roman" w:hAnsi="Times New Roman" w:cs="Times New Roman"/>
          <w:color w:val="000000"/>
          <w:sz w:val="24"/>
          <w:szCs w:val="24"/>
        </w:rPr>
        <w:t xml:space="preserve"> </w:t>
      </w:r>
      <w:r>
        <w:rPr>
          <w:rStyle w:val="s1"/>
          <w:rFonts w:ascii="Times New Roman" w:hAnsi="Times New Roman" w:cs="Times New Roman"/>
          <w:bCs/>
          <w:color w:val="000000"/>
          <w:sz w:val="24"/>
          <w:szCs w:val="24"/>
        </w:rPr>
        <w:t xml:space="preserve">«Признание граждан и членов их семьи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улучшении жилищных условий в целях участия в  муниципальных подпрограммах «</w:t>
      </w:r>
      <w:r>
        <w:rPr>
          <w:rFonts w:ascii="Times New Roman" w:hAnsi="Times New Roman" w:cs="Times New Roman"/>
          <w:sz w:val="24"/>
          <w:szCs w:val="24"/>
          <w:lang w:eastAsia="en-US"/>
        </w:rPr>
        <w:t>Обеспечение жильем молодых семей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sz w:val="24"/>
          <w:szCs w:val="24"/>
        </w:rPr>
        <w:t>»</w:t>
      </w:r>
      <w:r>
        <w:rPr>
          <w:rStyle w:val="s1"/>
          <w:rFonts w:ascii="Times New Roman" w:hAnsi="Times New Roman" w:cs="Times New Roman"/>
          <w:bCs/>
          <w:color w:val="000000"/>
          <w:sz w:val="24"/>
          <w:szCs w:val="24"/>
        </w:rPr>
        <w:t>»</w:t>
      </w:r>
      <w:r>
        <w:rPr>
          <w:rStyle w:val="s1"/>
          <w:rFonts w:ascii="Times New Roman" w:hAnsi="Times New Roman" w:cs="Times New Roman"/>
          <w:b w:val="0"/>
          <w:bCs/>
          <w:color w:val="000000"/>
          <w:sz w:val="24"/>
          <w:szCs w:val="24"/>
        </w:rPr>
        <w:t xml:space="preserve"> </w:t>
      </w:r>
    </w:p>
    <w:p w:rsidR="008807BE" w:rsidRDefault="008807BE" w:rsidP="008807BE">
      <w:pPr>
        <w:pStyle w:val="p2"/>
        <w:shd w:val="clear" w:color="auto" w:fill="FFFFFF"/>
        <w:tabs>
          <w:tab w:val="left" w:pos="2525"/>
          <w:tab w:val="center" w:pos="4677"/>
        </w:tabs>
        <w:spacing w:before="0" w:beforeAutospacing="0" w:after="0" w:afterAutospacing="0" w:line="276" w:lineRule="auto"/>
        <w:jc w:val="center"/>
        <w:rPr>
          <w:color w:val="000000"/>
        </w:rPr>
      </w:pPr>
    </w:p>
    <w:p w:rsidR="008807BE" w:rsidRDefault="008807BE" w:rsidP="008807BE">
      <w:pPr>
        <w:pStyle w:val="p2"/>
        <w:numPr>
          <w:ilvl w:val="0"/>
          <w:numId w:val="1"/>
        </w:numPr>
        <w:shd w:val="clear" w:color="auto" w:fill="FFFFFF"/>
        <w:tabs>
          <w:tab w:val="left" w:pos="993"/>
        </w:tabs>
        <w:spacing w:before="0" w:beforeAutospacing="0" w:after="0" w:afterAutospacing="0" w:line="276" w:lineRule="auto"/>
        <w:jc w:val="center"/>
        <w:rPr>
          <w:rStyle w:val="s1"/>
          <w:b/>
          <w:bCs/>
        </w:rPr>
      </w:pPr>
      <w:r>
        <w:rPr>
          <w:rStyle w:val="s1"/>
          <w:b/>
          <w:bCs/>
          <w:color w:val="000000"/>
        </w:rPr>
        <w:t>Общие положения</w:t>
      </w:r>
    </w:p>
    <w:p w:rsidR="008807BE" w:rsidRDefault="008807BE" w:rsidP="008807BE">
      <w:pPr>
        <w:pStyle w:val="p2"/>
        <w:shd w:val="clear" w:color="auto" w:fill="FFFFFF"/>
        <w:tabs>
          <w:tab w:val="left" w:pos="993"/>
        </w:tabs>
        <w:spacing w:before="0" w:beforeAutospacing="0" w:after="0" w:afterAutospacing="0" w:line="276" w:lineRule="auto"/>
        <w:ind w:left="450"/>
      </w:pPr>
    </w:p>
    <w:p w:rsidR="008807BE" w:rsidRDefault="008807BE" w:rsidP="008807BE">
      <w:pPr>
        <w:pStyle w:val="p4"/>
        <w:numPr>
          <w:ilvl w:val="1"/>
          <w:numId w:val="1"/>
        </w:numPr>
        <w:shd w:val="clear" w:color="auto" w:fill="FFFFFF"/>
        <w:tabs>
          <w:tab w:val="left" w:pos="851"/>
          <w:tab w:val="left" w:pos="993"/>
        </w:tabs>
        <w:spacing w:before="0" w:beforeAutospacing="0" w:after="0" w:afterAutospacing="0"/>
        <w:ind w:left="0" w:firstLine="567"/>
        <w:jc w:val="both"/>
        <w:rPr>
          <w:color w:val="000000"/>
        </w:rPr>
      </w:pPr>
      <w:proofErr w:type="gramStart"/>
      <w:r>
        <w:rPr>
          <w:color w:val="000000"/>
        </w:rPr>
        <w:t xml:space="preserve">Административный регламент предоставления муниципальной услуги  (далее – Административный регламент) </w:t>
      </w:r>
      <w:r>
        <w:rPr>
          <w:rStyle w:val="s1"/>
          <w:b/>
          <w:bCs/>
          <w:color w:val="000000"/>
        </w:rPr>
        <w:t>«</w:t>
      </w:r>
      <w:r>
        <w:rPr>
          <w:color w:val="000000"/>
        </w:rPr>
        <w:t xml:space="preserve">Признание граждан и членов их семьи </w:t>
      </w:r>
      <w:r>
        <w:t>нуждающимися 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 (далее – Муниципальная услуга) устанавливает стандарт предоставления муниципальной услуги, состав, последовательность и сроки выполнения</w:t>
      </w:r>
      <w:proofErr w:type="gramEnd"/>
      <w:r>
        <w:rPr>
          <w:color w:val="000000"/>
        </w:rPr>
        <w:t xml:space="preserve"> </w:t>
      </w:r>
      <w:proofErr w:type="gramStart"/>
      <w:r>
        <w:rPr>
          <w:color w:val="000000"/>
        </w:rPr>
        <w:t>административных процедур предоставления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административных процедур в многофункциональном центре предоставления государственных и муниципальных услуг городского округа Тейково (далее – МФЦ), формы контроля за исполнением Административного регламента, досудебный (внесудебный) порядок обжалования заявителями решений и действий (бездействия) должностных лиц и специалистов Администрации Тейковского муниципального</w:t>
      </w:r>
      <w:proofErr w:type="gramEnd"/>
      <w:r>
        <w:rPr>
          <w:color w:val="000000"/>
        </w:rPr>
        <w:t xml:space="preserve"> района (далее – Администрация).</w:t>
      </w:r>
    </w:p>
    <w:p w:rsidR="008807BE" w:rsidRDefault="008807BE" w:rsidP="008807BE">
      <w:pPr>
        <w:pStyle w:val="p4"/>
        <w:numPr>
          <w:ilvl w:val="1"/>
          <w:numId w:val="1"/>
        </w:numPr>
        <w:shd w:val="clear" w:color="auto" w:fill="FFFFFF"/>
        <w:tabs>
          <w:tab w:val="left" w:pos="851"/>
          <w:tab w:val="left" w:pos="993"/>
        </w:tabs>
        <w:spacing w:before="0" w:beforeAutospacing="0" w:after="0" w:afterAutospacing="0"/>
        <w:ind w:left="0" w:firstLine="567"/>
        <w:jc w:val="both"/>
        <w:rPr>
          <w:color w:val="000000"/>
        </w:rPr>
      </w:pPr>
      <w:r>
        <w:rPr>
          <w:color w:val="000000"/>
        </w:rPr>
        <w:t xml:space="preserve"> Настоящий Административный регламент разработан в целях:</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color w:val="000000"/>
        </w:rPr>
        <w:t>- повышения открытости деятельности администрации Тейковского муниципального района,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определения ответственных должностных лиц, осуществляющих выполнение отдельных административных процедур;</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упорядочения административных процедур;</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сокращения срока предоставления муниципальных услуг, а также сроков исполнения отдельных административных процедур в процессе предоставления муниципальных услуг;</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color w:val="000000"/>
        </w:rPr>
        <w:t>- предоставления муниципальной услуги в электронной форме.</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color w:val="000000"/>
          <w:sz w:val="24"/>
          <w:szCs w:val="24"/>
        </w:rPr>
        <w:t xml:space="preserve">1.3. </w:t>
      </w:r>
      <w:proofErr w:type="gramStart"/>
      <w:r>
        <w:rPr>
          <w:rFonts w:ascii="Times New Roman" w:hAnsi="Times New Roman" w:cs="Times New Roman"/>
          <w:color w:val="000000"/>
          <w:sz w:val="24"/>
          <w:szCs w:val="24"/>
        </w:rPr>
        <w:t xml:space="preserve">Административный </w:t>
      </w:r>
      <w:r>
        <w:rPr>
          <w:rFonts w:ascii="Times New Roman" w:hAnsi="Times New Roman" w:cs="Times New Roman"/>
          <w:sz w:val="24"/>
          <w:szCs w:val="24"/>
        </w:rPr>
        <w:t xml:space="preserve">регламент </w:t>
      </w:r>
      <w:r>
        <w:rPr>
          <w:rFonts w:ascii="Times New Roman" w:eastAsiaTheme="minorEastAsia" w:hAnsi="Times New Roman" w:cs="Times New Roman"/>
          <w:sz w:val="24"/>
          <w:szCs w:val="24"/>
        </w:rPr>
        <w:t>не распространяется на граждан и членов их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граждане и члены их семьи могут быть признаны нуждающимися в жилых помещениях.</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К указанным действиям относятся: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раздел, обмен или мена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2) перевод пригодного для проживания жилого помещения (части жилого помещения) в </w:t>
      </w:r>
      <w:proofErr w:type="gramStart"/>
      <w:r>
        <w:rPr>
          <w:rFonts w:eastAsiaTheme="minorEastAsia"/>
        </w:rPr>
        <w:t>нежилое</w:t>
      </w:r>
      <w:proofErr w:type="gramEnd"/>
      <w:r>
        <w:rPr>
          <w:rFonts w:eastAsiaTheme="minorEastAsia"/>
        </w:rPr>
        <w:t>;</w:t>
      </w:r>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 xml:space="preserve">3) изменение порядка пользования жилым помещением, в том числе заключение </w:t>
      </w:r>
      <w:r>
        <w:rPr>
          <w:rFonts w:eastAsiaTheme="minorEastAsia"/>
        </w:rPr>
        <w:lastRenderedPageBreak/>
        <w:t>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выход из жилищного, жилищно-строительного или иного специализированного потребительского кооператива с получением пая;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7) расторжение договора социального найма жилого помещения по требованию </w:t>
      </w:r>
      <w:proofErr w:type="spellStart"/>
      <w:r>
        <w:rPr>
          <w:rFonts w:eastAsiaTheme="minorEastAsia"/>
        </w:rPr>
        <w:t>наймодателя</w:t>
      </w:r>
      <w:proofErr w:type="spellEnd"/>
      <w:r>
        <w:rPr>
          <w:rFonts w:eastAsiaTheme="minorEastAsia"/>
        </w:rPr>
        <w:t xml:space="preserve"> в случаях, определенных Жилищным кодексом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выселение гражданина и членов его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отказ от наследства, в состав которого входи</w:t>
      </w:r>
      <w:proofErr w:type="gramStart"/>
      <w:r>
        <w:rPr>
          <w:rFonts w:eastAsiaTheme="minorEastAsia"/>
        </w:rPr>
        <w:t>т(</w:t>
      </w:r>
      <w:proofErr w:type="spellStart"/>
      <w:proofErr w:type="gramEnd"/>
      <w:r>
        <w:rPr>
          <w:rFonts w:eastAsiaTheme="minorEastAsia"/>
        </w:rPr>
        <w:t>ят</w:t>
      </w:r>
      <w:proofErr w:type="spellEnd"/>
      <w:r>
        <w:rPr>
          <w:rFonts w:eastAsiaTheme="minorEastAsia"/>
        </w:rPr>
        <w:t>) пригодное(</w:t>
      </w:r>
      <w:proofErr w:type="spellStart"/>
      <w:r>
        <w:rPr>
          <w:rFonts w:eastAsiaTheme="minorEastAsia"/>
        </w:rPr>
        <w:t>ые</w:t>
      </w:r>
      <w:proofErr w:type="spellEnd"/>
      <w:r>
        <w:rPr>
          <w:rFonts w:eastAsiaTheme="minorEastAsia"/>
        </w:rPr>
        <w:t>) для проживания жилое(</w:t>
      </w:r>
      <w:proofErr w:type="spellStart"/>
      <w:r>
        <w:rPr>
          <w:rFonts w:eastAsiaTheme="minorEastAsia"/>
        </w:rPr>
        <w:t>ые</w:t>
      </w:r>
      <w:proofErr w:type="spellEnd"/>
      <w:r>
        <w:rPr>
          <w:rFonts w:eastAsiaTheme="minorEastAsia"/>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Pr>
          <w:rFonts w:eastAsiaTheme="minorEastAsia"/>
        </w:rPr>
        <w:t>ые</w:t>
      </w:r>
      <w:proofErr w:type="spellEnd"/>
      <w:r>
        <w:rPr>
          <w:rFonts w:eastAsiaTheme="minorEastAsia"/>
        </w:rPr>
        <w:t>) помещение(я);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Все вышеперечисленные действия граждан и членов их семьи относятся к действиям намеренного ухудшения своих жилищных условий.  </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rFonts w:eastAsiaTheme="minorEastAsia"/>
        </w:rPr>
        <w:t>Такие граждане и члены их семьи в соответствии со статьей 53 Жилищного кодекса Российской Федерации принимаются на учет нуждающихся в жилых помещениях не ранее чем через пять лет со дня совершения указанных намеренных действий</w:t>
      </w:r>
      <w:r>
        <w:t>.</w:t>
      </w:r>
    </w:p>
    <w:p w:rsidR="008807BE" w:rsidRDefault="008807BE" w:rsidP="008807BE">
      <w:pPr>
        <w:pStyle w:val="p4"/>
        <w:shd w:val="clear" w:color="auto" w:fill="FFFFFF"/>
        <w:tabs>
          <w:tab w:val="left" w:pos="851"/>
          <w:tab w:val="left" w:pos="1134"/>
        </w:tabs>
        <w:spacing w:before="0" w:beforeAutospacing="0" w:after="0" w:afterAutospacing="0"/>
        <w:jc w:val="both"/>
        <w:rPr>
          <w:color w:val="000000" w:themeColor="text1"/>
          <w:spacing w:val="2"/>
          <w:shd w:val="clear" w:color="auto" w:fill="FFFFFF"/>
        </w:rPr>
      </w:pPr>
      <w:r>
        <w:t xml:space="preserve">        1.4. Получателями муниципальной услуги (далее - Заявители) являются граждане Российской Федерации, постоянно проживающие на территории Тейковского муниципального района</w:t>
      </w:r>
      <w:r>
        <w:rPr>
          <w:color w:val="000000" w:themeColor="text1"/>
          <w:spacing w:val="2"/>
          <w:shd w:val="clear" w:color="auto" w:fill="FFFFFF"/>
        </w:rPr>
        <w:t>.</w:t>
      </w:r>
      <w:r>
        <w:t xml:space="preserve"> </w:t>
      </w:r>
    </w:p>
    <w:p w:rsidR="008807BE" w:rsidRDefault="008807BE" w:rsidP="008807BE">
      <w:pPr>
        <w:pStyle w:val="p4"/>
        <w:shd w:val="clear" w:color="auto" w:fill="FFFFFF"/>
        <w:tabs>
          <w:tab w:val="left" w:pos="567"/>
          <w:tab w:val="left" w:pos="1134"/>
        </w:tabs>
        <w:spacing w:before="0" w:beforeAutospacing="0" w:after="0" w:afterAutospacing="0"/>
        <w:jc w:val="both"/>
      </w:pPr>
      <w:r>
        <w:tab/>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8807BE" w:rsidRDefault="008807BE" w:rsidP="008807BE">
      <w:pPr>
        <w:pStyle w:val="ConsPlusNormal"/>
        <w:tabs>
          <w:tab w:val="left" w:pos="567"/>
        </w:tabs>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Категории лиц, имеющих право на получение Муниципальной услуги:</w:t>
      </w:r>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1.5.1. не имеющие жилых помещений для постоянного проживания;</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1.5.2. имеющие жилые помещения для постоянного проживания, общая площадь которых </w:t>
      </w:r>
      <w:proofErr w:type="gramStart"/>
      <w:r>
        <w:rPr>
          <w:rFonts w:eastAsiaTheme="minorEastAsia"/>
        </w:rPr>
        <w:t>менее учетной</w:t>
      </w:r>
      <w:proofErr w:type="gramEnd"/>
      <w:r>
        <w:rPr>
          <w:rFonts w:eastAsiaTheme="minorEastAsia"/>
        </w:rPr>
        <w:t xml:space="preserve"> нормы, установленной решением Совета Тейковского муниципального района;</w:t>
      </w:r>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 xml:space="preserve">1.5.3. проживающие в жилом помещении, непригодном для проживания, а также в многоквартирном доме, признанном аварийным и подлежащим сносу или реконструкции, в соответствии с постановлением Правительства Российской Федерации от 28.01.2006 № </w:t>
      </w:r>
      <w:r>
        <w:rPr>
          <w:rFonts w:eastAsiaTheme="minorEastAsia"/>
        </w:rPr>
        <w:lastRenderedPageBreak/>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8807BE" w:rsidRDefault="008807BE" w:rsidP="008807BE">
      <w:pPr>
        <w:autoSpaceDE w:val="0"/>
        <w:autoSpaceDN w:val="0"/>
        <w:adjustRightInd w:val="0"/>
        <w:ind w:firstLine="540"/>
        <w:jc w:val="both"/>
        <w:rPr>
          <w:lang w:eastAsia="en-US"/>
        </w:rPr>
      </w:pPr>
      <w:r>
        <w:rPr>
          <w:rFonts w:eastAsiaTheme="minorEastAsia"/>
        </w:rPr>
        <w:t xml:space="preserve">1.5.4. </w:t>
      </w:r>
      <w:proofErr w:type="gramStart"/>
      <w:r>
        <w:rPr>
          <w:rFonts w:eastAsiaTheme="minorEastAsia"/>
        </w:rPr>
        <w:t>страдающие</w:t>
      </w:r>
      <w:proofErr w:type="gramEnd"/>
      <w:r>
        <w:rPr>
          <w:rFonts w:eastAsiaTheme="minorEastAsia"/>
        </w:rPr>
        <w:t xml:space="preserve"> тяжелыми формами хронических заболеваний, включенными в перечень, утвержденный </w:t>
      </w:r>
      <w:r>
        <w:rPr>
          <w:lang w:eastAsia="en-US"/>
        </w:rPr>
        <w:t>Приказом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eastAsiaTheme="minorEastAsia"/>
        </w:rPr>
        <w:t>.</w:t>
      </w:r>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1.6. </w:t>
      </w:r>
      <w:proofErr w:type="gramStart"/>
      <w:r>
        <w:t>Заявление о признании гражданина и членов его семьи нуждающимся в улучшении жилищных условий на основании статьи 51 Жилищного Кодекса Российской Федерации в целях участия в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должно подаваться лично Заявителем непосредственно в Администрацию, либо в</w:t>
      </w:r>
      <w:r>
        <w:rPr>
          <w:color w:val="222222"/>
        </w:rPr>
        <w:t xml:space="preserve"> </w:t>
      </w:r>
      <w:r>
        <w:rPr>
          <w:rFonts w:eastAsiaTheme="minorHAnsi"/>
          <w:lang w:eastAsia="en-US"/>
        </w:rPr>
        <w:t>МФЦ.</w:t>
      </w:r>
      <w:r>
        <w:t xml:space="preserve"> </w:t>
      </w:r>
      <w:proofErr w:type="gramEnd"/>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1.7. Порядок информирования о правилах предоставления Муниципальной услуги.</w:t>
      </w:r>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1.7.1. Информирование о предоставлении Муниципальной услуги осуществляется:</w:t>
      </w:r>
    </w:p>
    <w:p w:rsidR="008807BE" w:rsidRDefault="008807BE" w:rsidP="008807BE">
      <w:pPr>
        <w:widowControl w:val="0"/>
        <w:autoSpaceDE w:val="0"/>
        <w:autoSpaceDN w:val="0"/>
        <w:ind w:firstLine="540"/>
        <w:jc w:val="both"/>
      </w:pPr>
      <w:r>
        <w:t xml:space="preserve">а)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w:t>
      </w:r>
      <w:hyperlink r:id="rId12" w:history="1">
        <w:proofErr w:type="spellStart"/>
        <w:r>
          <w:rPr>
            <w:rStyle w:val="a3"/>
          </w:rPr>
          <w:t>тейково-район</w:t>
        </w:r>
        <w:proofErr w:type="gramStart"/>
        <w:r>
          <w:rPr>
            <w:rStyle w:val="a3"/>
          </w:rPr>
          <w:t>.р</w:t>
        </w:r>
        <w:proofErr w:type="gramEnd"/>
        <w:r>
          <w:rPr>
            <w:rStyle w:val="a3"/>
          </w:rPr>
          <w:t>ф</w:t>
        </w:r>
        <w:proofErr w:type="spellEnd"/>
      </w:hyperlink>
      <w:r>
        <w:t>;</w:t>
      </w:r>
    </w:p>
    <w:p w:rsidR="008807BE" w:rsidRDefault="008807BE" w:rsidP="008807BE">
      <w:pPr>
        <w:widowControl w:val="0"/>
        <w:autoSpaceDE w:val="0"/>
        <w:autoSpaceDN w:val="0"/>
        <w:ind w:firstLine="540"/>
        <w:jc w:val="both"/>
      </w:pPr>
      <w:r>
        <w:t xml:space="preserve">б) на порталах </w:t>
      </w:r>
      <w:r>
        <w:rPr>
          <w:color w:val="000000"/>
        </w:rPr>
        <w:t>pgu.ivanovoobl.ru</w:t>
      </w:r>
      <w:r>
        <w:t>, gosuslugi.ru на страницах, посвященных Муниципальной услуге;</w:t>
      </w:r>
    </w:p>
    <w:p w:rsidR="008807BE" w:rsidRDefault="008807BE" w:rsidP="008807BE">
      <w:pPr>
        <w:widowControl w:val="0"/>
        <w:autoSpaceDE w:val="0"/>
        <w:autoSpaceDN w:val="0"/>
        <w:ind w:firstLine="540"/>
        <w:jc w:val="both"/>
      </w:pPr>
      <w:r>
        <w:t>в) на информационном стенде, расположенном непосредственно в помещении, где предоставляется Муниципальная услуга;</w:t>
      </w:r>
    </w:p>
    <w:p w:rsidR="008807BE" w:rsidRDefault="008807BE" w:rsidP="008807BE">
      <w:pPr>
        <w:widowControl w:val="0"/>
        <w:autoSpaceDE w:val="0"/>
        <w:autoSpaceDN w:val="0"/>
        <w:ind w:firstLine="540"/>
        <w:jc w:val="both"/>
      </w:pPr>
      <w:r>
        <w:t>г) сведения о местонахождении Администрации:</w:t>
      </w:r>
    </w:p>
    <w:p w:rsidR="008807BE" w:rsidRDefault="008807BE" w:rsidP="008807BE">
      <w:pPr>
        <w:widowControl w:val="0"/>
        <w:autoSpaceDE w:val="0"/>
        <w:autoSpaceDN w:val="0"/>
        <w:ind w:firstLine="540"/>
        <w:jc w:val="both"/>
      </w:pPr>
      <w:proofErr w:type="gramStart"/>
      <w:r>
        <w:t>155040, Ивановская область, Тейковский район,  г. Тейково, ул. Октябрьская, д.2А.</w:t>
      </w:r>
      <w:proofErr w:type="gramEnd"/>
    </w:p>
    <w:p w:rsidR="008807BE" w:rsidRDefault="008807BE" w:rsidP="008807BE">
      <w:pPr>
        <w:widowControl w:val="0"/>
        <w:autoSpaceDE w:val="0"/>
        <w:autoSpaceDN w:val="0"/>
        <w:ind w:firstLine="540"/>
        <w:jc w:val="both"/>
      </w:pPr>
      <w:r>
        <w:t>График работы:</w:t>
      </w:r>
    </w:p>
    <w:p w:rsidR="008807BE" w:rsidRDefault="008807BE" w:rsidP="008807BE">
      <w:pPr>
        <w:widowControl w:val="0"/>
        <w:autoSpaceDE w:val="0"/>
        <w:autoSpaceDN w:val="0"/>
        <w:ind w:firstLine="540"/>
        <w:jc w:val="both"/>
      </w:pPr>
      <w:r>
        <w:t xml:space="preserve">понедельник - </w:t>
      </w:r>
      <w:r w:rsidR="008D7CB7">
        <w:t>четверг</w:t>
      </w:r>
      <w:r>
        <w:t>- с 8.30 до 17.30,</w:t>
      </w:r>
    </w:p>
    <w:p w:rsidR="008D7CB7" w:rsidRDefault="008D7CB7" w:rsidP="008807BE">
      <w:pPr>
        <w:widowControl w:val="0"/>
        <w:autoSpaceDE w:val="0"/>
        <w:autoSpaceDN w:val="0"/>
        <w:ind w:firstLine="540"/>
        <w:jc w:val="both"/>
      </w:pPr>
      <w:r>
        <w:t>пятница 8.30-16.15,</w:t>
      </w:r>
    </w:p>
    <w:p w:rsidR="008807BE" w:rsidRDefault="008807BE" w:rsidP="008807BE">
      <w:pPr>
        <w:widowControl w:val="0"/>
        <w:autoSpaceDE w:val="0"/>
        <w:autoSpaceDN w:val="0"/>
        <w:ind w:firstLine="540"/>
        <w:jc w:val="both"/>
      </w:pPr>
      <w:r>
        <w:t>перерыв - с 12.00 до</w:t>
      </w:r>
      <w:r w:rsidR="008D7CB7">
        <w:t xml:space="preserve"> 12.45</w:t>
      </w:r>
      <w:r>
        <w:t>,</w:t>
      </w:r>
    </w:p>
    <w:p w:rsidR="008807BE" w:rsidRDefault="008807BE" w:rsidP="008807BE">
      <w:pPr>
        <w:widowControl w:val="0"/>
        <w:autoSpaceDE w:val="0"/>
        <w:autoSpaceDN w:val="0"/>
        <w:ind w:firstLine="540"/>
        <w:jc w:val="both"/>
      </w:pPr>
      <w:r>
        <w:t>выходные - суббота, воскресенье</w:t>
      </w:r>
      <w:r w:rsidR="00687878">
        <w:t>.</w:t>
      </w:r>
    </w:p>
    <w:p w:rsidR="008807BE" w:rsidRDefault="008807BE" w:rsidP="008807BE">
      <w:pPr>
        <w:widowControl w:val="0"/>
        <w:autoSpaceDE w:val="0"/>
        <w:autoSpaceDN w:val="0"/>
        <w:ind w:firstLine="540"/>
        <w:jc w:val="both"/>
      </w:pPr>
      <w:r>
        <w:t xml:space="preserve">Телефон: </w:t>
      </w:r>
      <w:r>
        <w:rPr>
          <w:color w:val="000000"/>
        </w:rPr>
        <w:t>8(49343) 2-25-44, 8(49343) 2-34-95</w:t>
      </w:r>
      <w:r>
        <w:t>.</w:t>
      </w:r>
    </w:p>
    <w:p w:rsidR="008807BE" w:rsidRDefault="008807BE" w:rsidP="008807BE">
      <w:pPr>
        <w:widowControl w:val="0"/>
        <w:autoSpaceDE w:val="0"/>
        <w:autoSpaceDN w:val="0"/>
        <w:ind w:firstLine="540"/>
        <w:jc w:val="both"/>
      </w:pPr>
      <w:r>
        <w:t xml:space="preserve">Адрес электронной почты: </w:t>
      </w:r>
      <w:proofErr w:type="spellStart"/>
      <w:r>
        <w:rPr>
          <w:color w:val="000000"/>
          <w:lang w:val="en-US"/>
        </w:rPr>
        <w:t>ukgkh</w:t>
      </w:r>
      <w:proofErr w:type="spellEnd"/>
      <w:r>
        <w:rPr>
          <w:color w:val="000000"/>
        </w:rPr>
        <w:t>.</w:t>
      </w:r>
      <w:proofErr w:type="spellStart"/>
      <w:r>
        <w:rPr>
          <w:color w:val="000000"/>
          <w:lang w:val="en-US"/>
        </w:rPr>
        <w:t>tmr</w:t>
      </w:r>
      <w:proofErr w:type="spellEnd"/>
      <w:r>
        <w:rPr>
          <w:color w:val="000000"/>
        </w:rPr>
        <w:t>@</w:t>
      </w:r>
      <w:proofErr w:type="spellStart"/>
      <w:r>
        <w:rPr>
          <w:color w:val="000000"/>
          <w:lang w:val="en-US"/>
        </w:rPr>
        <w:t>bk</w:t>
      </w:r>
      <w:proofErr w:type="spellEnd"/>
      <w:r>
        <w:rPr>
          <w:color w:val="000000"/>
        </w:rPr>
        <w:t>.</w:t>
      </w:r>
      <w:proofErr w:type="spellStart"/>
      <w:r>
        <w:rPr>
          <w:color w:val="000000"/>
        </w:rPr>
        <w:t>ru</w:t>
      </w:r>
      <w:proofErr w:type="spellEnd"/>
      <w:r>
        <w:t>.</w:t>
      </w:r>
    </w:p>
    <w:p w:rsidR="008807BE" w:rsidRDefault="008807BE" w:rsidP="008807BE">
      <w:pPr>
        <w:widowControl w:val="0"/>
        <w:autoSpaceDE w:val="0"/>
        <w:autoSpaceDN w:val="0"/>
        <w:ind w:firstLine="540"/>
        <w:jc w:val="both"/>
      </w:pPr>
      <w:r>
        <w:t xml:space="preserve">1.7.2. </w:t>
      </w:r>
      <w:proofErr w:type="gramStart"/>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8807BE" w:rsidRDefault="008807BE" w:rsidP="008807BE">
      <w:pPr>
        <w:widowControl w:val="0"/>
        <w:autoSpaceDE w:val="0"/>
        <w:autoSpaceDN w:val="0"/>
        <w:ind w:firstLine="540"/>
        <w:jc w:val="both"/>
      </w:pPr>
      <w:r>
        <w:t>1.7.3.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8807BE" w:rsidRDefault="008807BE" w:rsidP="008807BE">
      <w:pPr>
        <w:widowControl w:val="0"/>
        <w:autoSpaceDE w:val="0"/>
        <w:autoSpaceDN w:val="0"/>
        <w:ind w:firstLine="540"/>
        <w:jc w:val="both"/>
      </w:pPr>
      <w:r>
        <w:t>1.7.4.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807BE" w:rsidRDefault="008807BE" w:rsidP="008807BE">
      <w:pPr>
        <w:widowControl w:val="0"/>
        <w:autoSpaceDE w:val="0"/>
        <w:autoSpaceDN w:val="0"/>
        <w:ind w:firstLine="540"/>
        <w:jc w:val="both"/>
      </w:pPr>
      <w:r>
        <w:t>1.7.5.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807BE" w:rsidRDefault="008807BE" w:rsidP="008807BE">
      <w:pPr>
        <w:widowControl w:val="0"/>
        <w:autoSpaceDE w:val="0"/>
        <w:autoSpaceDN w:val="0"/>
        <w:ind w:firstLine="540"/>
        <w:jc w:val="both"/>
      </w:pPr>
      <w:r>
        <w:t>1.7.6. Информация о предоставлении Муниципальной услуги должна содержать:</w:t>
      </w:r>
    </w:p>
    <w:p w:rsidR="008807BE" w:rsidRDefault="008807BE" w:rsidP="008807BE">
      <w:pPr>
        <w:widowControl w:val="0"/>
        <w:autoSpaceDE w:val="0"/>
        <w:autoSpaceDN w:val="0"/>
        <w:ind w:firstLine="540"/>
        <w:jc w:val="both"/>
      </w:pPr>
      <w:r>
        <w:t>а) сведения о порядке получения Муниципальной услуги;</w:t>
      </w:r>
    </w:p>
    <w:p w:rsidR="008807BE" w:rsidRDefault="008807BE" w:rsidP="008807BE">
      <w:pPr>
        <w:widowControl w:val="0"/>
        <w:autoSpaceDE w:val="0"/>
        <w:autoSpaceDN w:val="0"/>
        <w:ind w:firstLine="540"/>
        <w:jc w:val="both"/>
      </w:pPr>
      <w:r>
        <w:t>б) адрес места и график приема заявлений для предоставления Муниципальной услуги;</w:t>
      </w:r>
    </w:p>
    <w:p w:rsidR="008807BE" w:rsidRDefault="008807BE" w:rsidP="008807BE">
      <w:pPr>
        <w:widowControl w:val="0"/>
        <w:autoSpaceDE w:val="0"/>
        <w:autoSpaceDN w:val="0"/>
        <w:ind w:firstLine="540"/>
        <w:jc w:val="both"/>
      </w:pPr>
      <w:r>
        <w:t>в) перечень документов, необходимых для предоставления Муниципальной услуги;</w:t>
      </w:r>
    </w:p>
    <w:p w:rsidR="008807BE" w:rsidRDefault="008807BE" w:rsidP="008807BE">
      <w:pPr>
        <w:widowControl w:val="0"/>
        <w:autoSpaceDE w:val="0"/>
        <w:autoSpaceDN w:val="0"/>
        <w:ind w:firstLine="540"/>
        <w:jc w:val="both"/>
      </w:pPr>
      <w:r>
        <w:t xml:space="preserve">г) сведения о результате оказания Муниципальной услуги и порядке передачи </w:t>
      </w:r>
      <w:r>
        <w:lastRenderedPageBreak/>
        <w:t>результата Заявителю.</w:t>
      </w:r>
    </w:p>
    <w:p w:rsidR="008807BE" w:rsidRDefault="008807BE" w:rsidP="008807BE">
      <w:pPr>
        <w:widowControl w:val="0"/>
        <w:autoSpaceDE w:val="0"/>
        <w:autoSpaceDN w:val="0"/>
        <w:ind w:firstLine="540"/>
        <w:jc w:val="both"/>
      </w:pPr>
      <w:r>
        <w:t>1.7.7.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8807BE" w:rsidRDefault="008807BE" w:rsidP="008807BE">
      <w:pPr>
        <w:widowControl w:val="0"/>
        <w:autoSpaceDE w:val="0"/>
        <w:autoSpaceDN w:val="0"/>
        <w:ind w:firstLine="540"/>
        <w:jc w:val="both"/>
      </w:pPr>
      <w:r>
        <w:t>1.7.8.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обеспечивает подготовку исчерпывающего ответа.</w:t>
      </w:r>
    </w:p>
    <w:p w:rsidR="008807BE" w:rsidRDefault="008807BE" w:rsidP="008807BE">
      <w:pPr>
        <w:pStyle w:val="p4"/>
        <w:shd w:val="clear" w:color="auto" w:fill="FFFFFF"/>
        <w:tabs>
          <w:tab w:val="left" w:pos="851"/>
          <w:tab w:val="left" w:pos="1134"/>
        </w:tabs>
        <w:spacing w:before="0" w:beforeAutospacing="0" w:after="0" w:afterAutospacing="0"/>
        <w:jc w:val="both"/>
      </w:pPr>
    </w:p>
    <w:p w:rsidR="008807BE" w:rsidRDefault="008807BE" w:rsidP="008807BE">
      <w:pPr>
        <w:pStyle w:val="p4"/>
        <w:shd w:val="clear" w:color="auto" w:fill="FFFFFF"/>
        <w:tabs>
          <w:tab w:val="left" w:pos="851"/>
          <w:tab w:val="left" w:pos="1134"/>
        </w:tabs>
        <w:spacing w:before="0" w:beforeAutospacing="0" w:after="0" w:afterAutospacing="0"/>
        <w:jc w:val="center"/>
        <w:rPr>
          <w:rStyle w:val="s1"/>
          <w:color w:val="000000" w:themeColor="text1"/>
          <w:spacing w:val="2"/>
          <w:shd w:val="clear" w:color="auto" w:fill="FFFFFF"/>
        </w:rPr>
      </w:pPr>
      <w:r>
        <w:t xml:space="preserve">2. </w:t>
      </w:r>
      <w:r>
        <w:rPr>
          <w:rStyle w:val="s1"/>
          <w:b/>
          <w:bCs/>
          <w:color w:val="000000"/>
        </w:rPr>
        <w:t>Стандарт предоставления муниципальной услуги.</w:t>
      </w:r>
    </w:p>
    <w:p w:rsidR="008807BE" w:rsidRDefault="008807BE" w:rsidP="008807BE">
      <w:pPr>
        <w:pStyle w:val="p2"/>
        <w:shd w:val="clear" w:color="auto" w:fill="FFFFFF"/>
        <w:tabs>
          <w:tab w:val="left" w:pos="851"/>
          <w:tab w:val="left" w:pos="993"/>
        </w:tabs>
        <w:spacing w:before="0" w:beforeAutospacing="0" w:after="0" w:afterAutospacing="0"/>
        <w:ind w:left="450"/>
        <w:rPr>
          <w:color w:val="000000"/>
        </w:rPr>
      </w:pPr>
    </w:p>
    <w:p w:rsidR="008807BE" w:rsidRDefault="008807BE" w:rsidP="008807BE">
      <w:pPr>
        <w:pStyle w:val="p4"/>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 xml:space="preserve"> Наименование Муниципальной услуги: </w:t>
      </w:r>
      <w:bookmarkStart w:id="0" w:name="Par28"/>
      <w:bookmarkEnd w:id="0"/>
      <w:r>
        <w:rPr>
          <w:color w:val="000000"/>
        </w:rPr>
        <w:t xml:space="preserve">«Признание граждан и членов его семьи </w:t>
      </w:r>
      <w:proofErr w:type="gramStart"/>
      <w:r>
        <w:t>нуждающимися</w:t>
      </w:r>
      <w:proofErr w:type="gramEnd"/>
      <w:r>
        <w:t xml:space="preserve"> 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4"/>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 xml:space="preserve"> Наименование органа, предоставляющего Муниципальную услугу -  администрация Тейковского муниципального района. Непосредственно отвечает за оказание Муниципальной услуги Управление координации жилищно-коммунального, дорожного хозяйства и градостроительства (далее – Управление, Уполномоченный орган).</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Место нахождения Управления: 155040, Ивановская область, г. Тейково, ул. Октябрьская, д. 2а. Телефон: 8(49343) 2-25-44, 8(49343) 2-34-95 , адрес электронной почты: </w:t>
      </w:r>
      <w:proofErr w:type="spellStart"/>
      <w:r>
        <w:rPr>
          <w:color w:val="000000"/>
          <w:lang w:val="en-US"/>
        </w:rPr>
        <w:t>ukgkh</w:t>
      </w:r>
      <w:proofErr w:type="spellEnd"/>
      <w:r>
        <w:rPr>
          <w:color w:val="000000"/>
        </w:rPr>
        <w:t>.</w:t>
      </w:r>
      <w:proofErr w:type="spellStart"/>
      <w:r>
        <w:rPr>
          <w:color w:val="000000"/>
          <w:lang w:val="en-US"/>
        </w:rPr>
        <w:t>tmr</w:t>
      </w:r>
      <w:proofErr w:type="spellEnd"/>
      <w:r>
        <w:rPr>
          <w:color w:val="000000"/>
        </w:rPr>
        <w:t>@</w:t>
      </w:r>
      <w:proofErr w:type="spellStart"/>
      <w:r>
        <w:rPr>
          <w:color w:val="000000"/>
          <w:lang w:val="en-US"/>
        </w:rPr>
        <w:t>bk</w:t>
      </w:r>
      <w:proofErr w:type="spellEnd"/>
      <w:r>
        <w:rPr>
          <w:color w:val="000000"/>
        </w:rPr>
        <w:t>.</w:t>
      </w:r>
      <w:proofErr w:type="spellStart"/>
      <w:r>
        <w:rPr>
          <w:color w:val="000000"/>
        </w:rPr>
        <w:t>ru</w:t>
      </w:r>
      <w:proofErr w:type="spellEnd"/>
      <w:r>
        <w:rPr>
          <w:color w:val="000000"/>
        </w:rPr>
        <w:t>.</w:t>
      </w:r>
    </w:p>
    <w:p w:rsidR="008807BE" w:rsidRDefault="008807BE" w:rsidP="008807BE">
      <w:pPr>
        <w:tabs>
          <w:tab w:val="left" w:pos="993"/>
        </w:tabs>
        <w:autoSpaceDE w:val="0"/>
        <w:autoSpaceDN w:val="0"/>
        <w:adjustRightInd w:val="0"/>
        <w:ind w:firstLine="567"/>
        <w:jc w:val="both"/>
        <w:rPr>
          <w:rFonts w:eastAsiaTheme="minorHAnsi"/>
          <w:lang w:eastAsia="en-US"/>
        </w:rPr>
      </w:pPr>
      <w:r>
        <w:rPr>
          <w:rFonts w:eastAsiaTheme="minorHAnsi"/>
          <w:lang w:eastAsia="en-US"/>
        </w:rPr>
        <w:t xml:space="preserve">Предоставление Муниципальной услуги возможно через </w:t>
      </w:r>
      <w:r>
        <w:rPr>
          <w:color w:val="222222"/>
        </w:rPr>
        <w:t xml:space="preserve">муниципальное бюджетное учреждение </w:t>
      </w:r>
      <w:r>
        <w:t>городского округа Тейково</w:t>
      </w:r>
      <w:r>
        <w:rPr>
          <w:rFonts w:eastAsiaTheme="minorHAnsi"/>
          <w:lang w:eastAsia="en-US"/>
        </w:rPr>
        <w:t xml:space="preserve">  «Многофункциональный центр предоставления государственных и муниципальных услуг».</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eastAsiaTheme="minorHAnsi" w:hAnsi="Times New Roman" w:cs="Times New Roman"/>
          <w:sz w:val="24"/>
          <w:szCs w:val="24"/>
          <w:lang w:eastAsia="en-US"/>
        </w:rPr>
        <w:t xml:space="preserve">2.3. </w:t>
      </w:r>
      <w:r>
        <w:rPr>
          <w:rFonts w:ascii="Times New Roman" w:eastAsiaTheme="minorEastAsia" w:hAnsi="Times New Roman" w:cs="Times New Roman"/>
          <w:sz w:val="24"/>
          <w:szCs w:val="24"/>
        </w:rPr>
        <w:t xml:space="preserve">Администрация в целях предоставления Муниципальной услуги взаимодействует </w:t>
      </w:r>
      <w:proofErr w:type="gramStart"/>
      <w:r>
        <w:rPr>
          <w:rFonts w:ascii="Times New Roman" w:eastAsiaTheme="minorEastAsia" w:hAnsi="Times New Roman" w:cs="Times New Roman"/>
          <w:sz w:val="24"/>
          <w:szCs w:val="24"/>
        </w:rPr>
        <w:t>с</w:t>
      </w:r>
      <w:proofErr w:type="gramEnd"/>
      <w:r>
        <w:rPr>
          <w:rFonts w:ascii="Times New Roman" w:eastAsiaTheme="minorEastAsia" w:hAnsi="Times New Roman" w:cs="Times New Roman"/>
          <w:sz w:val="24"/>
          <w:szCs w:val="24"/>
        </w:rPr>
        <w:t>:</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2.3.1.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 для установления уровня обеспеченности семьи жилыми помещениями;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2.3.2.Многофункциональным центром предоставления государственных и муниципальных услуг городского округа Тейково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807BE" w:rsidRDefault="008807BE" w:rsidP="008807BE">
      <w:pPr>
        <w:pStyle w:val="p3"/>
        <w:shd w:val="clear" w:color="auto" w:fill="FFFFFF"/>
        <w:tabs>
          <w:tab w:val="left" w:pos="851"/>
          <w:tab w:val="left" w:pos="993"/>
        </w:tabs>
        <w:spacing w:before="0" w:beforeAutospacing="0" w:after="0" w:afterAutospacing="0"/>
        <w:jc w:val="both"/>
        <w:rPr>
          <w:color w:val="000000"/>
        </w:rPr>
      </w:pPr>
      <w:r>
        <w:rPr>
          <w:color w:val="000000"/>
        </w:rPr>
        <w:t xml:space="preserve">       2.4. Муниципальная услуга предоставляется на основании поступившего в Администрацию заявления:</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xml:space="preserve">1) </w:t>
      </w:r>
      <w:proofErr w:type="gramStart"/>
      <w:r>
        <w:rPr>
          <w:color w:val="000000"/>
        </w:rPr>
        <w:t>поданного</w:t>
      </w:r>
      <w:proofErr w:type="gramEnd"/>
      <w:r>
        <w:rPr>
          <w:color w:val="000000"/>
        </w:rPr>
        <w:t xml:space="preserve"> лично Заявителем;</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2) поданного через МФЦ;</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xml:space="preserve">3) </w:t>
      </w:r>
      <w:proofErr w:type="gramStart"/>
      <w:r>
        <w:rPr>
          <w:color w:val="000000"/>
        </w:rPr>
        <w:t>направленного</w:t>
      </w:r>
      <w:proofErr w:type="gramEnd"/>
      <w:r>
        <w:rPr>
          <w:color w:val="000000"/>
        </w:rPr>
        <w:t xml:space="preserve"> по почте в Администрацию;</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xml:space="preserve">4) </w:t>
      </w:r>
      <w:proofErr w:type="gramStart"/>
      <w:r>
        <w:rPr>
          <w:color w:val="000000"/>
        </w:rPr>
        <w:t>направленного</w:t>
      </w:r>
      <w:proofErr w:type="gramEnd"/>
      <w:r>
        <w:rPr>
          <w:color w:val="000000"/>
        </w:rPr>
        <w:t xml:space="preserve"> через официальный адрес электронный почты Администрации;</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xml:space="preserve">5) </w:t>
      </w:r>
      <w:proofErr w:type="gramStart"/>
      <w:r>
        <w:rPr>
          <w:color w:val="000000"/>
        </w:rPr>
        <w:t>поданного</w:t>
      </w:r>
      <w:proofErr w:type="gramEnd"/>
      <w:r>
        <w:rPr>
          <w:color w:val="000000"/>
        </w:rPr>
        <w:t xml:space="preserve">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8807BE" w:rsidRDefault="008807BE" w:rsidP="008807BE">
      <w:pPr>
        <w:pStyle w:val="p3"/>
        <w:shd w:val="clear" w:color="auto" w:fill="FFFFFF"/>
        <w:tabs>
          <w:tab w:val="left" w:pos="851"/>
          <w:tab w:val="left" w:pos="993"/>
        </w:tabs>
        <w:spacing w:before="0" w:beforeAutospacing="0" w:after="0" w:afterAutospacing="0"/>
        <w:jc w:val="both"/>
        <w:rPr>
          <w:lang w:eastAsia="en-US"/>
        </w:rPr>
      </w:pPr>
      <w:r>
        <w:rPr>
          <w:lang w:eastAsia="en-US"/>
        </w:rPr>
        <w:t xml:space="preserve">        2.5. Результатом предоставления Муниципальной услуги является:</w:t>
      </w:r>
    </w:p>
    <w:p w:rsidR="008807BE" w:rsidRDefault="008807BE" w:rsidP="008807BE">
      <w:pPr>
        <w:pStyle w:val="p3"/>
        <w:shd w:val="clear" w:color="auto" w:fill="FFFFFF"/>
        <w:tabs>
          <w:tab w:val="left" w:pos="851"/>
          <w:tab w:val="left" w:pos="993"/>
        </w:tabs>
        <w:spacing w:before="0" w:beforeAutospacing="0" w:after="0" w:afterAutospacing="0"/>
        <w:jc w:val="both"/>
        <w:rPr>
          <w:lang w:eastAsia="en-US"/>
        </w:rPr>
      </w:pPr>
      <w:r>
        <w:rPr>
          <w:lang w:eastAsia="en-US"/>
        </w:rPr>
        <w:t xml:space="preserve">      - </w:t>
      </w:r>
      <w:r>
        <w:t>Издание постановления о признании гражданина и членов его семьи нуждающейся в жилом помещении для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lang w:eastAsia="en-US"/>
        </w:rPr>
        <w:t>;</w:t>
      </w:r>
    </w:p>
    <w:p w:rsidR="008807BE" w:rsidRDefault="008807BE" w:rsidP="008807BE">
      <w:pPr>
        <w:pStyle w:val="p3"/>
        <w:shd w:val="clear" w:color="auto" w:fill="FFFFFF"/>
        <w:tabs>
          <w:tab w:val="left" w:pos="851"/>
          <w:tab w:val="left" w:pos="993"/>
        </w:tabs>
        <w:spacing w:before="0" w:beforeAutospacing="0" w:after="0" w:afterAutospacing="0"/>
        <w:jc w:val="both"/>
      </w:pPr>
      <w:r>
        <w:rPr>
          <w:lang w:eastAsia="en-US"/>
        </w:rPr>
        <w:lastRenderedPageBreak/>
        <w:t xml:space="preserve">      - </w:t>
      </w:r>
      <w:r>
        <w:t>Решение об отказе в признании гражданина и членов его семьи нуждающейся в жилом помещении для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Оформляется </w:t>
      </w:r>
      <w:r>
        <w:t xml:space="preserve">на бланке Администрации и направляется Заявителям способом, указанным в заявлении на оказание Муниципальной услуги. </w:t>
      </w:r>
    </w:p>
    <w:p w:rsidR="008807BE" w:rsidRDefault="008807BE" w:rsidP="008807BE">
      <w:pPr>
        <w:pStyle w:val="p3"/>
        <w:shd w:val="clear" w:color="auto" w:fill="FFFFFF"/>
        <w:tabs>
          <w:tab w:val="left" w:pos="851"/>
          <w:tab w:val="left" w:pos="993"/>
        </w:tabs>
        <w:spacing w:before="0" w:beforeAutospacing="0" w:after="0" w:afterAutospacing="0"/>
        <w:jc w:val="both"/>
        <w:rPr>
          <w:color w:val="000000"/>
        </w:rPr>
      </w:pPr>
      <w:r>
        <w:t xml:space="preserve">       2.6.</w:t>
      </w:r>
      <w:r>
        <w:rPr>
          <w:color w:val="000000"/>
        </w:rPr>
        <w:t xml:space="preserve"> Общий срок предоставления Муниципальной услуги не превышает 30 календарных дней со дня регистрации обращения.</w:t>
      </w:r>
    </w:p>
    <w:p w:rsidR="008807BE" w:rsidRDefault="008807BE" w:rsidP="008807BE">
      <w:pPr>
        <w:pStyle w:val="a4"/>
        <w:tabs>
          <w:tab w:val="left" w:pos="993"/>
        </w:tabs>
        <w:autoSpaceDE w:val="0"/>
        <w:autoSpaceDN w:val="0"/>
        <w:adjustRightInd w:val="0"/>
        <w:ind w:left="0" w:firstLine="567"/>
        <w:jc w:val="both"/>
        <w:rPr>
          <w:color w:val="000000"/>
        </w:rPr>
      </w:pPr>
      <w:r>
        <w:rPr>
          <w:color w:val="000000"/>
        </w:rPr>
        <w:t xml:space="preserve">В случае если материалы, необходимые для предоставления Муниципальной услуги, рассматриваются в суде, оказание муниципальной услуги откладывается до вступления в законную силу решения суда. </w:t>
      </w:r>
    </w:p>
    <w:p w:rsidR="008807BE" w:rsidRDefault="008807BE" w:rsidP="008807BE">
      <w:pPr>
        <w:pStyle w:val="a4"/>
        <w:tabs>
          <w:tab w:val="left" w:pos="993"/>
        </w:tabs>
        <w:autoSpaceDE w:val="0"/>
        <w:autoSpaceDN w:val="0"/>
        <w:adjustRightInd w:val="0"/>
        <w:ind w:left="0" w:firstLine="567"/>
        <w:jc w:val="both"/>
      </w:pPr>
      <w:proofErr w:type="gramStart"/>
      <w:r>
        <w:t xml:space="preserve">Решение о признании (либо об отказе в признании) </w:t>
      </w:r>
      <w:r>
        <w:rPr>
          <w:color w:val="000000"/>
        </w:rPr>
        <w:t xml:space="preserve">Заявителя и членов его семьи </w:t>
      </w:r>
      <w:r>
        <w:rPr>
          <w:lang w:eastAsia="en-US"/>
        </w:rPr>
        <w:t xml:space="preserve">нуждающимися </w:t>
      </w:r>
      <w:r>
        <w:t>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должно быть принято по результатам рассмотрения соответствующего заявления и иных представленных документов в срок</w:t>
      </w:r>
      <w:proofErr w:type="gramEnd"/>
      <w:r>
        <w:t xml:space="preserve"> не позднее чем через 30 календарных дней со дня представления документов, обязанность по предоставлению которых возложена на Заявителя.</w:t>
      </w:r>
    </w:p>
    <w:p w:rsidR="008807BE" w:rsidRDefault="008807BE" w:rsidP="008807BE">
      <w:pPr>
        <w:pStyle w:val="a4"/>
        <w:tabs>
          <w:tab w:val="left" w:pos="993"/>
        </w:tabs>
        <w:autoSpaceDE w:val="0"/>
        <w:autoSpaceDN w:val="0"/>
        <w:adjustRightInd w:val="0"/>
        <w:ind w:left="0" w:firstLine="567"/>
        <w:jc w:val="both"/>
        <w:rPr>
          <w:color w:val="000000"/>
        </w:rPr>
      </w:pPr>
      <w:proofErr w:type="gramStart"/>
      <w:r>
        <w:t xml:space="preserve">В случае представления Заявителем документов через МФЦ срок принятия решения о признании (либо об отказе в признании) </w:t>
      </w:r>
      <w:r>
        <w:rPr>
          <w:color w:val="000000"/>
        </w:rPr>
        <w:t xml:space="preserve">Заявителя и членов его семьи </w:t>
      </w:r>
      <w:r>
        <w:rPr>
          <w:lang w:eastAsia="en-US"/>
        </w:rPr>
        <w:t xml:space="preserve">нуждающимися </w:t>
      </w:r>
      <w:r>
        <w:t>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исчисляется со дня передачи МФЦ</w:t>
      </w:r>
      <w:proofErr w:type="gramEnd"/>
      <w:r>
        <w:t xml:space="preserve"> соответствующего заявления и документов, обязанность по предоставлению которых возложена на Заявителя, в Уполномоченный орган.</w:t>
      </w:r>
    </w:p>
    <w:p w:rsidR="008807BE" w:rsidRDefault="008807BE" w:rsidP="008807BE">
      <w:pPr>
        <w:tabs>
          <w:tab w:val="left" w:pos="993"/>
        </w:tabs>
        <w:autoSpaceDE w:val="0"/>
        <w:autoSpaceDN w:val="0"/>
        <w:adjustRightInd w:val="0"/>
        <w:jc w:val="both"/>
        <w:rPr>
          <w:color w:val="000000"/>
        </w:rPr>
      </w:pPr>
      <w:r>
        <w:rPr>
          <w:rFonts w:eastAsia="Calibri"/>
          <w:lang w:eastAsia="en-US"/>
        </w:rPr>
        <w:t xml:space="preserve">       2.7. Правовыми основаниями для предоставления Муниципальной услуги являются:</w:t>
      </w:r>
    </w:p>
    <w:p w:rsidR="008807BE" w:rsidRDefault="008807BE" w:rsidP="008807BE">
      <w:pPr>
        <w:pStyle w:val="a4"/>
        <w:tabs>
          <w:tab w:val="left" w:pos="993"/>
        </w:tabs>
        <w:autoSpaceDE w:val="0"/>
        <w:autoSpaceDN w:val="0"/>
        <w:adjustRightInd w:val="0"/>
        <w:ind w:left="567"/>
        <w:jc w:val="both"/>
      </w:pPr>
      <w:r>
        <w:rPr>
          <w:rFonts w:eastAsia="Calibri"/>
          <w:lang w:eastAsia="en-US"/>
        </w:rPr>
        <w:t xml:space="preserve">- Конституция </w:t>
      </w:r>
      <w:r>
        <w:t>Российской Федерации;</w:t>
      </w:r>
    </w:p>
    <w:p w:rsidR="008807BE" w:rsidRDefault="008807BE" w:rsidP="008807BE">
      <w:pPr>
        <w:pStyle w:val="a4"/>
        <w:tabs>
          <w:tab w:val="left" w:pos="993"/>
        </w:tabs>
        <w:autoSpaceDE w:val="0"/>
        <w:autoSpaceDN w:val="0"/>
        <w:adjustRightInd w:val="0"/>
        <w:ind w:left="567"/>
        <w:jc w:val="both"/>
      </w:pPr>
      <w:r>
        <w:t xml:space="preserve">- Жилищный </w:t>
      </w:r>
      <w:hyperlink r:id="rId13" w:history="1">
        <w:r>
          <w:rPr>
            <w:rStyle w:val="a3"/>
            <w:color w:val="auto"/>
            <w:u w:val="none"/>
          </w:rPr>
          <w:t>кодекс</w:t>
        </w:r>
      </w:hyperlink>
      <w:r>
        <w:t xml:space="preserve"> Российской Федерации;</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4" w:history="1">
        <w:r>
          <w:rPr>
            <w:rStyle w:val="a3"/>
            <w:color w:val="auto"/>
            <w:u w:val="none"/>
          </w:rPr>
          <w:t>закон</w:t>
        </w:r>
      </w:hyperlink>
      <w:r>
        <w:t xml:space="preserve"> от 27.07.2010 №210-ФЗ "Об организации предоставления государственных и муниципальных услуг";</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5" w:history="1">
        <w:r>
          <w:rPr>
            <w:rStyle w:val="a3"/>
            <w:color w:val="auto"/>
            <w:u w:val="none"/>
          </w:rPr>
          <w:t>закон</w:t>
        </w:r>
      </w:hyperlink>
      <w:r>
        <w:t xml:space="preserve"> от 06.04.2011 №63-ФЗ "Об электронной подписи";</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6" w:history="1">
        <w:r>
          <w:rPr>
            <w:rStyle w:val="a3"/>
            <w:color w:val="auto"/>
            <w:u w:val="none"/>
          </w:rPr>
          <w:t>закон</w:t>
        </w:r>
      </w:hyperlink>
      <w:r>
        <w:t xml:space="preserve"> от 27.07.2006 №152-ФЗ "О персональных данных";</w:t>
      </w:r>
    </w:p>
    <w:p w:rsidR="008807BE" w:rsidRDefault="008807BE" w:rsidP="008807BE">
      <w:pPr>
        <w:pStyle w:val="a4"/>
        <w:tabs>
          <w:tab w:val="left" w:pos="993"/>
        </w:tabs>
        <w:autoSpaceDE w:val="0"/>
        <w:autoSpaceDN w:val="0"/>
        <w:adjustRightInd w:val="0"/>
        <w:ind w:left="567"/>
        <w:jc w:val="both"/>
      </w:pPr>
      <w:r>
        <w:t>- Федеральным законом от 06.10.2003 №131-ФЗ "Об общих принципах организации местного самоуправления в Российской Федерации";</w:t>
      </w:r>
    </w:p>
    <w:p w:rsidR="008807BE" w:rsidRDefault="008807BE" w:rsidP="008807BE">
      <w:pPr>
        <w:pStyle w:val="a4"/>
        <w:tabs>
          <w:tab w:val="left" w:pos="993"/>
        </w:tabs>
        <w:autoSpaceDE w:val="0"/>
        <w:autoSpaceDN w:val="0"/>
        <w:adjustRightInd w:val="0"/>
        <w:ind w:left="567"/>
        <w:jc w:val="both"/>
      </w:pPr>
      <w:r>
        <w:t>- Федеральным законом от 02.05.2006 №59-ФЗ "О порядке рассмотрения обращений граждан Российской Федерации";</w:t>
      </w:r>
    </w:p>
    <w:p w:rsidR="008807BE" w:rsidRDefault="008807BE" w:rsidP="008807BE">
      <w:pPr>
        <w:pStyle w:val="a4"/>
        <w:tabs>
          <w:tab w:val="left" w:pos="993"/>
        </w:tabs>
        <w:autoSpaceDE w:val="0"/>
        <w:autoSpaceDN w:val="0"/>
        <w:adjustRightInd w:val="0"/>
        <w:ind w:left="567"/>
        <w:jc w:val="both"/>
      </w:pPr>
      <w:r>
        <w:t xml:space="preserve">- </w:t>
      </w:r>
      <w:hyperlink r:id="rId17" w:history="1">
        <w:r>
          <w:rPr>
            <w:rStyle w:val="a3"/>
            <w:color w:val="auto"/>
            <w:u w:val="none"/>
          </w:rPr>
          <w:t>Постановление</w:t>
        </w:r>
      </w:hyperlink>
      <w: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807BE" w:rsidRDefault="008807BE" w:rsidP="008807BE">
      <w:pPr>
        <w:pStyle w:val="a4"/>
        <w:tabs>
          <w:tab w:val="left" w:pos="993"/>
        </w:tabs>
        <w:autoSpaceDE w:val="0"/>
        <w:autoSpaceDN w:val="0"/>
        <w:adjustRightInd w:val="0"/>
        <w:ind w:left="567"/>
        <w:jc w:val="both"/>
      </w:pPr>
      <w:r>
        <w:t>- Постановление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807BE" w:rsidRDefault="008807BE" w:rsidP="008807BE">
      <w:pPr>
        <w:pStyle w:val="a4"/>
        <w:tabs>
          <w:tab w:val="left" w:pos="993"/>
        </w:tabs>
        <w:autoSpaceDE w:val="0"/>
        <w:autoSpaceDN w:val="0"/>
        <w:adjustRightInd w:val="0"/>
        <w:ind w:left="567"/>
        <w:jc w:val="both"/>
      </w:pPr>
      <w:r>
        <w:t xml:space="preserve">- </w:t>
      </w:r>
      <w:r>
        <w:rPr>
          <w:lang w:eastAsia="en-US"/>
        </w:rPr>
        <w:t>Приказ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8807BE" w:rsidRDefault="008807BE" w:rsidP="008807BE">
      <w:pPr>
        <w:pStyle w:val="a4"/>
        <w:tabs>
          <w:tab w:val="left" w:pos="993"/>
        </w:tabs>
        <w:autoSpaceDE w:val="0"/>
        <w:autoSpaceDN w:val="0"/>
        <w:adjustRightInd w:val="0"/>
        <w:ind w:left="567"/>
        <w:jc w:val="both"/>
      </w:pPr>
      <w:r>
        <w:t xml:space="preserve">- </w:t>
      </w:r>
      <w:hyperlink r:id="rId18" w:history="1">
        <w:r>
          <w:rPr>
            <w:rStyle w:val="a3"/>
            <w:color w:val="auto"/>
            <w:u w:val="none"/>
          </w:rPr>
          <w:t>Закон</w:t>
        </w:r>
      </w:hyperlink>
      <w:r>
        <w:t xml:space="preserve"> Ивановской области от 17.05.2006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8807BE" w:rsidRDefault="008807BE" w:rsidP="008807BE">
      <w:pPr>
        <w:autoSpaceDE w:val="0"/>
        <w:autoSpaceDN w:val="0"/>
        <w:adjustRightInd w:val="0"/>
        <w:ind w:left="540"/>
        <w:jc w:val="both"/>
        <w:rPr>
          <w:lang w:eastAsia="en-US"/>
        </w:rPr>
      </w:pPr>
      <w:r>
        <w:lastRenderedPageBreak/>
        <w:t xml:space="preserve">- </w:t>
      </w:r>
      <w:r>
        <w:rPr>
          <w:lang w:eastAsia="en-US"/>
        </w:rPr>
        <w:t>Постановление Правительства Ивановской области от 06.12.2017 №460-п "Об утверждении государственной программы Ивановской области "Обеспечение доступным и комфортным жильем населения Ивановской области";</w:t>
      </w:r>
    </w:p>
    <w:p w:rsidR="008807BE" w:rsidRDefault="008807BE" w:rsidP="008807BE">
      <w:pPr>
        <w:pStyle w:val="p6"/>
        <w:shd w:val="clear" w:color="auto" w:fill="FFFFFF"/>
        <w:tabs>
          <w:tab w:val="left" w:pos="851"/>
          <w:tab w:val="left" w:pos="993"/>
        </w:tabs>
        <w:spacing w:before="0" w:beforeAutospacing="0" w:after="0" w:afterAutospacing="0"/>
        <w:jc w:val="both"/>
        <w:rPr>
          <w:rStyle w:val="s4"/>
          <w:bCs/>
          <w:color w:val="000000"/>
        </w:rPr>
      </w:pPr>
      <w:r>
        <w:rPr>
          <w:color w:val="000000"/>
        </w:rPr>
        <w:t xml:space="preserve">       </w:t>
      </w:r>
      <w:r>
        <w:rPr>
          <w:rStyle w:val="s4"/>
          <w:bCs/>
          <w:color w:val="000000"/>
        </w:rPr>
        <w:t>- Устав Тейковского муниципального района,</w:t>
      </w:r>
    </w:p>
    <w:p w:rsidR="008807BE" w:rsidRDefault="008807BE" w:rsidP="008807BE">
      <w:pPr>
        <w:pStyle w:val="p6"/>
        <w:shd w:val="clear" w:color="auto" w:fill="FFFFFF"/>
        <w:tabs>
          <w:tab w:val="left" w:pos="851"/>
          <w:tab w:val="left" w:pos="993"/>
        </w:tabs>
        <w:spacing w:before="0" w:beforeAutospacing="0" w:after="0" w:afterAutospacing="0"/>
        <w:ind w:firstLine="567"/>
        <w:jc w:val="both"/>
        <w:rPr>
          <w:rStyle w:val="s4"/>
          <w:bCs/>
          <w:color w:val="000000"/>
        </w:rPr>
      </w:pPr>
      <w:r>
        <w:rPr>
          <w:rStyle w:val="s4"/>
          <w:bCs/>
          <w:color w:val="000000"/>
        </w:rPr>
        <w:t>- Настоящий Административный регламент.</w:t>
      </w:r>
    </w:p>
    <w:p w:rsidR="008807BE" w:rsidRDefault="008807BE" w:rsidP="008807BE">
      <w:pPr>
        <w:pStyle w:val="p6"/>
        <w:shd w:val="clear" w:color="auto" w:fill="FFFFFF"/>
        <w:tabs>
          <w:tab w:val="left" w:pos="851"/>
          <w:tab w:val="left" w:pos="993"/>
        </w:tabs>
        <w:spacing w:before="0" w:beforeAutospacing="0" w:after="0" w:afterAutospacing="0"/>
        <w:jc w:val="both"/>
      </w:pPr>
      <w:r>
        <w:rPr>
          <w:rStyle w:val="s5"/>
          <w:color w:val="000000"/>
        </w:rPr>
        <w:t xml:space="preserve">       2.8. Документы, необходимые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bookmarkStart w:id="1" w:name="Par51"/>
      <w:bookmarkEnd w:id="1"/>
      <w:r>
        <w:rPr>
          <w:color w:val="000000"/>
        </w:rPr>
        <w:t>2.8.1.</w:t>
      </w:r>
      <w:r>
        <w:t xml:space="preserve"> Заявителем самостоятельно предоставляются в Уполномоченный орган или МФЦ следующие документы (их копии или содержащиеся в них сведения с подлинниками для сверки)</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2.8.1.1. Для всех категорий лиц:</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1) заявление </w:t>
      </w:r>
      <w:r>
        <w:t>по форме согласно приложению №1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2)  </w:t>
      </w:r>
      <w:r>
        <w:t>документы, удостоверяющие личность каждого члена семьи (паспорт или иной документ, его заменяющий, свидетельства о рождении детей);</w:t>
      </w:r>
    </w:p>
    <w:p w:rsidR="008807BE" w:rsidRDefault="008807BE" w:rsidP="008807BE">
      <w:pPr>
        <w:pStyle w:val="p3"/>
        <w:shd w:val="clear" w:color="auto" w:fill="FFFFFF"/>
        <w:tabs>
          <w:tab w:val="left" w:pos="993"/>
        </w:tabs>
        <w:spacing w:before="0" w:beforeAutospacing="0" w:after="0" w:afterAutospacing="0"/>
        <w:ind w:firstLine="567"/>
        <w:jc w:val="both"/>
      </w:pPr>
      <w:r>
        <w:t>3) документы, подтверждающие состав семьи (свидетельство о заключении брака (на неполную семью и одиноко проживающих граждан не распространяется), свидетельство о расторжении брака, решение об усыновлении (удочерении), судебное решение о признании членом семьи, вступившее в законную силу);</w:t>
      </w:r>
    </w:p>
    <w:p w:rsidR="008807BE" w:rsidRDefault="008807BE" w:rsidP="008807BE">
      <w:pPr>
        <w:pStyle w:val="p3"/>
        <w:shd w:val="clear" w:color="auto" w:fill="FFFFFF"/>
        <w:tabs>
          <w:tab w:val="left" w:pos="993"/>
        </w:tabs>
        <w:spacing w:before="0" w:beforeAutospacing="0" w:after="0" w:afterAutospacing="0"/>
        <w:ind w:firstLine="567"/>
        <w:jc w:val="both"/>
      </w:pPr>
      <w:r>
        <w:t>4) акт проверки жилищных условий заявителя;</w:t>
      </w:r>
    </w:p>
    <w:p w:rsidR="008807BE" w:rsidRDefault="004D7911" w:rsidP="008807BE">
      <w:pPr>
        <w:pStyle w:val="p3"/>
        <w:shd w:val="clear" w:color="auto" w:fill="FFFFFF"/>
        <w:tabs>
          <w:tab w:val="left" w:pos="993"/>
        </w:tabs>
        <w:spacing w:before="0" w:beforeAutospacing="0" w:after="0" w:afterAutospacing="0"/>
        <w:ind w:firstLine="567"/>
        <w:jc w:val="both"/>
      </w:pPr>
      <w:r>
        <w:t>5</w:t>
      </w:r>
      <w:r w:rsidR="008807BE">
        <w:t>) справка о наличии или отсутствии в собственности Заявителя и членов его семьи (в том числе на добрачную фамилию)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p>
    <w:p w:rsidR="008807BE" w:rsidRDefault="008807BE" w:rsidP="008807BE">
      <w:pPr>
        <w:pStyle w:val="p3"/>
        <w:shd w:val="clear" w:color="auto" w:fill="FFFFFF"/>
        <w:tabs>
          <w:tab w:val="left" w:pos="993"/>
        </w:tabs>
        <w:spacing w:before="0" w:beforeAutospacing="0" w:after="0" w:afterAutospacing="0"/>
        <w:ind w:firstLine="567"/>
        <w:jc w:val="both"/>
      </w:pPr>
      <w:bookmarkStart w:id="2" w:name="_GoBack"/>
      <w:bookmarkEnd w:id="2"/>
      <w:r>
        <w:t>2.8.1.2. Для граждан, относящихся к категории, указанной в пункте 1.5.2.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1) </w:t>
      </w:r>
      <w:r>
        <w:rPr>
          <w:rFonts w:ascii="Times New Roman" w:eastAsiaTheme="minorEastAsia" w:hAnsi="Times New Roman" w:cs="Times New Roman"/>
          <w:sz w:val="24"/>
          <w:szCs w:val="24"/>
        </w:rPr>
        <w:t>Правоустанавливающий документ молодой семьи на занимаемо</w:t>
      </w:r>
      <w:proofErr w:type="gramStart"/>
      <w:r>
        <w:rPr>
          <w:rFonts w:ascii="Times New Roman" w:eastAsiaTheme="minorEastAsia" w:hAnsi="Times New Roman" w:cs="Times New Roman"/>
          <w:sz w:val="24"/>
          <w:szCs w:val="24"/>
        </w:rPr>
        <w:t>е(</w:t>
      </w:r>
      <w:proofErr w:type="spellStart"/>
      <w:proofErr w:type="gramEnd"/>
      <w:r>
        <w:rPr>
          <w:rFonts w:ascii="Times New Roman" w:eastAsiaTheme="minorEastAsia" w:hAnsi="Times New Roman" w:cs="Times New Roman"/>
          <w:sz w:val="24"/>
          <w:szCs w:val="24"/>
        </w:rPr>
        <w:t>ые</w:t>
      </w:r>
      <w:proofErr w:type="spellEnd"/>
      <w:r>
        <w:rPr>
          <w:rFonts w:ascii="Times New Roman" w:eastAsiaTheme="minorEastAsia" w:hAnsi="Times New Roman" w:cs="Times New Roman"/>
          <w:sz w:val="24"/>
          <w:szCs w:val="24"/>
        </w:rPr>
        <w:t>) и принадлежащее(</w:t>
      </w:r>
      <w:proofErr w:type="spellStart"/>
      <w:r>
        <w:rPr>
          <w:rFonts w:ascii="Times New Roman" w:eastAsiaTheme="minorEastAsia" w:hAnsi="Times New Roman" w:cs="Times New Roman"/>
          <w:sz w:val="24"/>
          <w:szCs w:val="24"/>
        </w:rPr>
        <w:t>ие</w:t>
      </w:r>
      <w:proofErr w:type="spellEnd"/>
      <w:r>
        <w:rPr>
          <w:rFonts w:ascii="Times New Roman" w:eastAsiaTheme="minorEastAsia" w:hAnsi="Times New Roman" w:cs="Times New Roman"/>
          <w:sz w:val="24"/>
          <w:szCs w:val="24"/>
        </w:rPr>
        <w:t>) на праве собственности жилое(</w:t>
      </w:r>
      <w:proofErr w:type="spellStart"/>
      <w:r>
        <w:rPr>
          <w:rFonts w:ascii="Times New Roman" w:eastAsiaTheme="minorEastAsia" w:hAnsi="Times New Roman" w:cs="Times New Roman"/>
          <w:sz w:val="24"/>
          <w:szCs w:val="24"/>
        </w:rPr>
        <w:t>ые</w:t>
      </w:r>
      <w:proofErr w:type="spellEnd"/>
      <w:r>
        <w:rPr>
          <w:rFonts w:ascii="Times New Roman" w:eastAsiaTheme="minorEastAsia" w:hAnsi="Times New Roman" w:cs="Times New Roman"/>
          <w:sz w:val="24"/>
          <w:szCs w:val="24"/>
        </w:rPr>
        <w:t>) помещение(я) (при наличии);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Технический паспорт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2.8.1.3. Для граждан, относящихся к категории, указанной в пункте 1.5.3.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widowControl w:val="0"/>
        <w:autoSpaceDE w:val="0"/>
        <w:autoSpaceDN w:val="0"/>
        <w:adjustRightInd w:val="0"/>
        <w:ind w:firstLine="539"/>
        <w:jc w:val="both"/>
        <w:rPr>
          <w:rFonts w:eastAsiaTheme="minorEastAsia"/>
        </w:rPr>
      </w:pPr>
      <w:proofErr w:type="gramStart"/>
      <w:r>
        <w:rPr>
          <w:rFonts w:eastAsiaTheme="minorEastAsia"/>
        </w:rPr>
        <w:t>- документы, подтверждающие несоответствие жилого помещения установленным санитарным и техническим правилам и нормам (письмо, уведомление, справка направленные Заявителю, содержащие номер и дату решения органа местного самоуправления о том, что жилое помещение признано непригодным для проживания, а также многоквартирный дом признан аварийным и подлежащим сносу).</w:t>
      </w:r>
      <w:proofErr w:type="gramEnd"/>
    </w:p>
    <w:p w:rsidR="008807BE" w:rsidRDefault="008807BE" w:rsidP="008807BE">
      <w:pPr>
        <w:widowControl w:val="0"/>
        <w:autoSpaceDE w:val="0"/>
        <w:autoSpaceDN w:val="0"/>
        <w:adjustRightInd w:val="0"/>
        <w:ind w:firstLine="539"/>
        <w:jc w:val="both"/>
        <w:rPr>
          <w:rFonts w:eastAsiaTheme="minorEastAsia"/>
        </w:rPr>
      </w:pPr>
      <w:r>
        <w:rPr>
          <w:rFonts w:eastAsiaTheme="minorEastAsia"/>
        </w:rPr>
        <w:t>2.8.1.4. Для граждан, относящихся к категории, указанной в пункте 1.5.4.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widowControl w:val="0"/>
        <w:autoSpaceDE w:val="0"/>
        <w:autoSpaceDN w:val="0"/>
        <w:adjustRightInd w:val="0"/>
        <w:ind w:firstLine="539"/>
        <w:jc w:val="both"/>
        <w:rPr>
          <w:rFonts w:eastAsiaTheme="minorEastAsia"/>
        </w:rPr>
      </w:pPr>
      <w:r>
        <w:rPr>
          <w:rFonts w:eastAsiaTheme="minorEastAsia"/>
        </w:rPr>
        <w:t xml:space="preserve">- медицинское заключение, подтверждающее наличие у Заявителя (или члена семьи Заявителя) тяжелой формы хронического заболевания, включенного в перечень, утвержденный </w:t>
      </w:r>
      <w:r>
        <w:rPr>
          <w:lang w:eastAsia="en-US"/>
        </w:rPr>
        <w:t xml:space="preserve">Приказом Минздрава России от 29.11.2012 №987н «Об утверждении перечня тяжелых форм хронических заболеваний, при которых невозможно совместное </w:t>
      </w:r>
      <w:r>
        <w:rPr>
          <w:lang w:eastAsia="en-US"/>
        </w:rPr>
        <w:lastRenderedPageBreak/>
        <w:t>проживание граждан в одной квартире»</w:t>
      </w:r>
      <w:r>
        <w:rPr>
          <w:rFonts w:eastAsiaTheme="minorEastAsia"/>
        </w:rPr>
        <w:t>.</w:t>
      </w:r>
    </w:p>
    <w:p w:rsidR="008807BE" w:rsidRDefault="008807BE" w:rsidP="008807BE">
      <w:pPr>
        <w:pStyle w:val="p3"/>
        <w:shd w:val="clear" w:color="auto" w:fill="FFFFFF"/>
        <w:tabs>
          <w:tab w:val="left" w:pos="993"/>
        </w:tabs>
        <w:spacing w:before="0" w:beforeAutospacing="0" w:after="0" w:afterAutospacing="0"/>
        <w:jc w:val="both"/>
      </w:pPr>
      <w:r>
        <w:rPr>
          <w:rFonts w:eastAsiaTheme="minorEastAsia"/>
        </w:rPr>
        <w:t xml:space="preserve">        </w:t>
      </w:r>
      <w:r>
        <w:t>2.8.2. Заявитель вправе предоставить по собственной инициативе указанные ниже документы:</w:t>
      </w:r>
    </w:p>
    <w:p w:rsidR="008807BE" w:rsidRDefault="008807BE" w:rsidP="008807BE">
      <w:pPr>
        <w:pStyle w:val="p3"/>
        <w:shd w:val="clear" w:color="auto" w:fill="FFFFFF"/>
        <w:tabs>
          <w:tab w:val="left" w:pos="567"/>
        </w:tabs>
        <w:spacing w:before="0" w:beforeAutospacing="0" w:after="0" w:afterAutospacing="0"/>
        <w:jc w:val="both"/>
      </w:pPr>
      <w:r>
        <w:t xml:space="preserve">        </w:t>
      </w:r>
      <w:proofErr w:type="gramStart"/>
      <w:r>
        <w:t>1) выписку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 жилищных условий,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w:t>
      </w:r>
      <w:proofErr w:type="gramEnd"/>
      <w:r>
        <w:t xml:space="preserve"> государственном </w:t>
      </w:r>
      <w:proofErr w:type="gramStart"/>
      <w:r>
        <w:t>реестре</w:t>
      </w:r>
      <w:proofErr w:type="gramEnd"/>
      <w:r>
        <w:t xml:space="preserve">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8807BE" w:rsidRDefault="008807BE" w:rsidP="008807BE">
      <w:pPr>
        <w:pStyle w:val="p3"/>
        <w:shd w:val="clear" w:color="auto" w:fill="FFFFFF"/>
        <w:tabs>
          <w:tab w:val="left" w:pos="567"/>
        </w:tabs>
        <w:spacing w:before="0" w:beforeAutospacing="0" w:after="0" w:afterAutospacing="0"/>
        <w:jc w:val="both"/>
      </w:pPr>
      <w:r>
        <w:tab/>
        <w:t>2) выписку из Единого государственного реестра недвижимости об основных характеристиках и зарегистрированных правах на объект недвижимости, выданную органом регистрации прав (в случае если Заявителем не был представлен технический паспорт жилого помещения, а также в случае необходимости подтверждения права собственности на жилое помещение Заявителя или собственника).</w:t>
      </w:r>
    </w:p>
    <w:p w:rsidR="008807BE" w:rsidRDefault="008807BE" w:rsidP="008807BE">
      <w:pPr>
        <w:pStyle w:val="p3"/>
        <w:shd w:val="clear" w:color="auto" w:fill="FFFFFF"/>
        <w:tabs>
          <w:tab w:val="left" w:pos="567"/>
        </w:tabs>
        <w:spacing w:before="0" w:beforeAutospacing="0" w:after="0" w:afterAutospacing="0"/>
        <w:jc w:val="both"/>
      </w:pPr>
      <w:r>
        <w:tab/>
      </w:r>
      <w:proofErr w:type="gramStart"/>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8807BE" w:rsidRDefault="008807BE" w:rsidP="008807BE">
      <w:pPr>
        <w:pStyle w:val="p3"/>
        <w:shd w:val="clear" w:color="auto" w:fill="FFFFFF"/>
        <w:tabs>
          <w:tab w:val="left" w:pos="567"/>
        </w:tabs>
        <w:spacing w:before="0" w:beforeAutospacing="0" w:after="0" w:afterAutospacing="0"/>
        <w:jc w:val="both"/>
      </w:pPr>
      <w:r>
        <w:tab/>
        <w:t>2.8.3. Заявитель вправе предоставить по собственной инициативе следующие документы, находящиеся в распоряжении Администрации:</w:t>
      </w:r>
    </w:p>
    <w:p w:rsidR="008807BE" w:rsidRDefault="008807BE" w:rsidP="008807BE">
      <w:pPr>
        <w:pStyle w:val="p3"/>
        <w:shd w:val="clear" w:color="auto" w:fill="FFFFFF"/>
        <w:tabs>
          <w:tab w:val="left" w:pos="567"/>
        </w:tabs>
        <w:spacing w:before="0" w:beforeAutospacing="0" w:after="0" w:afterAutospacing="0"/>
        <w:jc w:val="both"/>
      </w:pPr>
      <w:r>
        <w:tab/>
        <w:t>1) документ,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(для граждан, проживающих в таких помещениях);</w:t>
      </w:r>
    </w:p>
    <w:p w:rsidR="008807BE" w:rsidRDefault="008807BE" w:rsidP="008807BE">
      <w:pPr>
        <w:pStyle w:val="p3"/>
        <w:shd w:val="clear" w:color="auto" w:fill="FFFFFF"/>
        <w:tabs>
          <w:tab w:val="left" w:pos="567"/>
        </w:tabs>
        <w:spacing w:before="0" w:beforeAutospacing="0" w:after="0" w:afterAutospacing="0"/>
        <w:jc w:val="both"/>
      </w:pPr>
      <w:r>
        <w:tab/>
        <w:t>2) договор социального (коммерческого) найма.</w:t>
      </w:r>
    </w:p>
    <w:p w:rsidR="008807BE" w:rsidRDefault="008807BE" w:rsidP="008807BE">
      <w:pPr>
        <w:pStyle w:val="p3"/>
        <w:shd w:val="clear" w:color="auto" w:fill="FFFFFF"/>
        <w:tabs>
          <w:tab w:val="left" w:pos="567"/>
        </w:tabs>
        <w:spacing w:before="0" w:beforeAutospacing="0" w:after="0" w:afterAutospacing="0"/>
        <w:jc w:val="both"/>
      </w:pPr>
      <w:r>
        <w:tab/>
        <w:t>2.8.4. От имени Заявителя документы, предусмотренные в пункте 2.8.1. настоящего Административного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8807BE" w:rsidRDefault="008807BE" w:rsidP="008807BE">
      <w:pPr>
        <w:pStyle w:val="p3"/>
        <w:shd w:val="clear" w:color="auto" w:fill="FFFFFF"/>
        <w:tabs>
          <w:tab w:val="left" w:pos="993"/>
        </w:tabs>
        <w:spacing w:before="0" w:beforeAutospacing="0" w:after="0" w:afterAutospacing="0"/>
        <w:jc w:val="both"/>
      </w:pPr>
      <w:r>
        <w:t xml:space="preserve"> </w:t>
      </w:r>
      <w:bookmarkStart w:id="3" w:name="Par84"/>
      <w:bookmarkEnd w:id="3"/>
      <w:r>
        <w:t xml:space="preserve">      2.8.5. </w:t>
      </w:r>
      <w:r>
        <w:rPr>
          <w:color w:val="000000"/>
        </w:rPr>
        <w:t xml:space="preserve">Если заявитель и (или) члены его семьи изменяли фамилию, имя, отчество, то при предоставлении документов сведения необходимо предоставлять, в том числе и на все ранее принадлежащие имена.  </w:t>
      </w:r>
    </w:p>
    <w:p w:rsidR="008807BE" w:rsidRDefault="008807BE" w:rsidP="008807BE">
      <w:pPr>
        <w:pStyle w:val="p3"/>
        <w:shd w:val="clear" w:color="auto" w:fill="FFFFFF"/>
        <w:tabs>
          <w:tab w:val="left" w:pos="993"/>
        </w:tabs>
        <w:spacing w:before="0" w:beforeAutospacing="0" w:after="0" w:afterAutospacing="0"/>
        <w:jc w:val="both"/>
        <w:rPr>
          <w:color w:val="000000"/>
        </w:rPr>
      </w:pPr>
      <w:r>
        <w:rPr>
          <w:color w:val="000000"/>
        </w:rPr>
        <w:t xml:space="preserve">      2.9. Основаниями для отказа в приеме документов, необходимых для предоставления Муниципальной услуги, являются: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2.9.1. подача заявления и документов неуполномоченным лицом;</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2.9.2.</w:t>
      </w:r>
      <w:r>
        <w:t xml:space="preserve"> представленное заявление не соответствует форме (</w:t>
      </w:r>
      <w:hyperlink r:id="rId19" w:anchor="P324" w:history="1">
        <w:r>
          <w:rPr>
            <w:rStyle w:val="a3"/>
            <w:color w:val="auto"/>
            <w:u w:val="none"/>
          </w:rPr>
          <w:t>Приложение №1</w:t>
        </w:r>
      </w:hyperlink>
      <w:r>
        <w:t>);</w:t>
      </w:r>
    </w:p>
    <w:p w:rsidR="008807BE" w:rsidRDefault="008807BE" w:rsidP="008807BE">
      <w:pPr>
        <w:pStyle w:val="p3"/>
        <w:shd w:val="clear" w:color="auto" w:fill="FFFFFF"/>
        <w:tabs>
          <w:tab w:val="left" w:pos="993"/>
        </w:tabs>
        <w:spacing w:before="0" w:beforeAutospacing="0" w:after="0" w:afterAutospacing="0"/>
        <w:ind w:firstLine="567"/>
        <w:jc w:val="both"/>
      </w:pPr>
      <w:r>
        <w:t>2.9.3.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8807BE" w:rsidRDefault="008807BE" w:rsidP="008807BE">
      <w:pPr>
        <w:pStyle w:val="p3"/>
        <w:shd w:val="clear" w:color="auto" w:fill="FFFFFF"/>
        <w:tabs>
          <w:tab w:val="left" w:pos="993"/>
        </w:tabs>
        <w:spacing w:before="0" w:beforeAutospacing="0" w:after="0" w:afterAutospacing="0"/>
        <w:ind w:firstLine="567"/>
        <w:jc w:val="both"/>
      </w:pPr>
      <w:r>
        <w:t>2.9.4.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807BE" w:rsidRDefault="008807BE" w:rsidP="008807BE">
      <w:pPr>
        <w:pStyle w:val="p3"/>
        <w:shd w:val="clear" w:color="auto" w:fill="FFFFFF"/>
        <w:tabs>
          <w:tab w:val="left" w:pos="993"/>
        </w:tabs>
        <w:spacing w:before="0" w:beforeAutospacing="0" w:after="0" w:afterAutospacing="0"/>
        <w:ind w:firstLine="567"/>
        <w:jc w:val="both"/>
      </w:pPr>
      <w:r>
        <w:lastRenderedPageBreak/>
        <w:t>2.9.5. представление документов, утративших силу;</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2.9.6. представление не в полном объеме документов, указанных в </w:t>
      </w:r>
      <w:hyperlink r:id="rId20" w:anchor="P98" w:history="1">
        <w:r>
          <w:rPr>
            <w:rStyle w:val="a3"/>
            <w:color w:val="auto"/>
            <w:u w:val="none"/>
          </w:rPr>
          <w:t>пункте</w:t>
        </w:r>
      </w:hyperlink>
      <w:r>
        <w:t xml:space="preserve"> 2.8.1 настоящего Административного регламента или представление документов, не соответствующих установленным Административным регламентом требованиям.</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2.10. </w:t>
      </w:r>
      <w:r>
        <w:rPr>
          <w:rFonts w:ascii="Times New Roman" w:eastAsiaTheme="minorEastAsia"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региональный портал государственных и муниципальных услуг являются: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2.10.1. некорректное заполнение обязательных полей в форме интерактивного запроса на порталах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2.10.2.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2.11. Письменное решение об отказе в приеме документов, необходимых для предоставления Муниципальной услуги, оформляется по форме согласно Приложению 2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Pr>
          <w:rFonts w:eastAsiaTheme="minorEastAsia"/>
        </w:rPr>
        <w:t>,</w:t>
      </w:r>
      <w:proofErr w:type="gramEnd"/>
      <w:r>
        <w:rPr>
          <w:rFonts w:eastAsiaTheme="minorEastAsia"/>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rPr>
          <w:rFonts w:eastAsiaTheme="minorEastAsia"/>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Заявителю не позднее следующего рабочего дня после получения заявления.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2.12.</w:t>
      </w:r>
      <w:r>
        <w:rPr>
          <w:color w:val="000000"/>
        </w:rPr>
        <w:t>Основаниями для отказа в предоставлении Муниципальной услуги являются:</w:t>
      </w:r>
    </w:p>
    <w:p w:rsidR="008807BE" w:rsidRDefault="008807BE" w:rsidP="008807BE">
      <w:pPr>
        <w:pStyle w:val="p3"/>
        <w:shd w:val="clear" w:color="auto" w:fill="FFFFFF"/>
        <w:tabs>
          <w:tab w:val="left" w:pos="993"/>
        </w:tabs>
        <w:spacing w:before="0" w:beforeAutospacing="0" w:after="0" w:afterAutospacing="0"/>
        <w:ind w:firstLine="567"/>
        <w:jc w:val="both"/>
      </w:pPr>
      <w:r>
        <w:t>2.12.1.непредставление или представление неполного комплекта документов, указанных в подпункте 2.8.1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2.12.2.наличие в документах, предоставленных гражданином, сведений, не соответствующих действительности;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2.12.3.</w:t>
      </w:r>
      <w:r>
        <w:t xml:space="preserve"> представление Заявителем документов, которые не подтверждают право гражданина и членов его семьи быть признанной нуждающейся в улучшении жилищных условий</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2.12.4.</w:t>
      </w:r>
      <w:r>
        <w:t xml:space="preserve">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2.13.</w:t>
      </w:r>
      <w:r>
        <w:t xml:space="preserve"> Повторное обращение за предоставлением муниципальной услуги допускается после устранения оснований для отказа, предусмотренных пунктом 2.12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2.14. Основания для приостановления предоставления Муниципальной услуги отсутствуют.</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2.15.Муниципальная услуга в соответствии с настоящим Административным регламентом предоставляется</w:t>
      </w:r>
      <w:r>
        <w:rPr>
          <w:color w:val="000000"/>
          <w:sz w:val="28"/>
          <w:szCs w:val="28"/>
        </w:rPr>
        <w:t xml:space="preserve"> </w:t>
      </w:r>
      <w:r>
        <w:rPr>
          <w:color w:val="000000"/>
        </w:rPr>
        <w:t>бесплатно.</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2.16.Максимальный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807BE" w:rsidRDefault="008807BE" w:rsidP="008807BE">
      <w:pPr>
        <w:widowControl w:val="0"/>
        <w:autoSpaceDE w:val="0"/>
        <w:autoSpaceDN w:val="0"/>
        <w:jc w:val="both"/>
      </w:pPr>
      <w:r>
        <w:t xml:space="preserve">       2.17.Требования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07BE" w:rsidRDefault="008807BE" w:rsidP="008807BE">
      <w:pPr>
        <w:widowControl w:val="0"/>
        <w:autoSpaceDE w:val="0"/>
        <w:autoSpaceDN w:val="0"/>
        <w:jc w:val="both"/>
      </w:pPr>
      <w:r>
        <w:t xml:space="preserve">       2.17.1. Помещения, в которых предоставляется муниципальная услуга, соответствуют </w:t>
      </w:r>
      <w:r>
        <w:lastRenderedPageBreak/>
        <w:t>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8807BE" w:rsidRDefault="008807BE" w:rsidP="008807BE">
      <w:pPr>
        <w:widowControl w:val="0"/>
        <w:autoSpaceDE w:val="0"/>
        <w:autoSpaceDN w:val="0"/>
        <w:jc w:val="both"/>
      </w:pPr>
      <w:r>
        <w:t xml:space="preserve">       2.17.2. 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8807BE" w:rsidRDefault="008807BE" w:rsidP="008807BE">
      <w:pPr>
        <w:widowControl w:val="0"/>
        <w:autoSpaceDE w:val="0"/>
        <w:autoSpaceDN w:val="0"/>
        <w:jc w:val="both"/>
      </w:pPr>
      <w:r>
        <w:t xml:space="preserve">       2.17.3.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 стульями и столами (стойками) для оформления документов. Информационные стенды, столы (стойки) для письма размещаются в местах, обеспечивающих свободный доступ к ним.</w:t>
      </w:r>
    </w:p>
    <w:p w:rsidR="008807BE" w:rsidRDefault="008807BE" w:rsidP="008807BE">
      <w:pPr>
        <w:widowControl w:val="0"/>
        <w:autoSpaceDE w:val="0"/>
        <w:autoSpaceDN w:val="0"/>
        <w:jc w:val="both"/>
      </w:pPr>
      <w:r>
        <w:t xml:space="preserve">       2.17.4. Прием Заявителей осуществляется должностными лицами в служебных кабинетах. Места для приема Заявителей снабжены стулом, местом для письма и раскладки документов.</w:t>
      </w:r>
    </w:p>
    <w:p w:rsidR="008807BE" w:rsidRDefault="008807BE" w:rsidP="008807BE">
      <w:pPr>
        <w:widowControl w:val="0"/>
        <w:autoSpaceDE w:val="0"/>
        <w:autoSpaceDN w:val="0"/>
        <w:jc w:val="both"/>
      </w:pPr>
      <w:r>
        <w:t xml:space="preserve">       2.17.5.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 телефонной связью.</w:t>
      </w:r>
    </w:p>
    <w:p w:rsidR="008807BE" w:rsidRDefault="008807BE" w:rsidP="008807BE">
      <w:pPr>
        <w:widowControl w:val="0"/>
        <w:autoSpaceDE w:val="0"/>
        <w:autoSpaceDN w:val="0"/>
        <w:jc w:val="both"/>
      </w:pPr>
      <w:r>
        <w:t xml:space="preserve">       2.17.6. В целях обеспечения конфиденциальности сведений, должностным лицом одновременно ведется прием только одного Заявителя по одному обращению (за исключением случаев обращения нескольких Заявителей, являющихся собственниками или членами семьи нанимателя, за предоставлением одной муниципальной услуги).</w:t>
      </w:r>
    </w:p>
    <w:p w:rsidR="008807BE" w:rsidRDefault="008807BE" w:rsidP="008807BE">
      <w:pPr>
        <w:widowControl w:val="0"/>
        <w:autoSpaceDE w:val="0"/>
        <w:autoSpaceDN w:val="0"/>
        <w:jc w:val="both"/>
      </w:pPr>
      <w:r>
        <w:t xml:space="preserve">      2.17.7.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Администрации, а также их должностных лиц, приведены образцы заявок и перечень документов, предоставляемых Заявителем, для получения муниципальной услуги.</w:t>
      </w:r>
    </w:p>
    <w:p w:rsidR="008807BE" w:rsidRDefault="008807BE" w:rsidP="008807BE">
      <w:pPr>
        <w:widowControl w:val="0"/>
        <w:autoSpaceDE w:val="0"/>
        <w:autoSpaceDN w:val="0"/>
        <w:jc w:val="both"/>
      </w:pPr>
      <w:r>
        <w:t xml:space="preserve">      2.17.8. Вход в помещение (здание), где Специалист осуществляет прием и выдачу документов для Заявителей, должен быть беспрепятственным.</w:t>
      </w:r>
    </w:p>
    <w:p w:rsidR="008807BE" w:rsidRDefault="008807BE" w:rsidP="008807BE">
      <w:pPr>
        <w:widowControl w:val="0"/>
        <w:autoSpaceDE w:val="0"/>
        <w:autoSpaceDN w:val="0"/>
        <w:jc w:val="both"/>
      </w:pPr>
      <w:r>
        <w:t xml:space="preserve">      2.17.9.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8807BE" w:rsidRDefault="008807BE" w:rsidP="008807BE">
      <w:pPr>
        <w:widowControl w:val="0"/>
        <w:autoSpaceDE w:val="0"/>
        <w:autoSpaceDN w:val="0"/>
        <w:jc w:val="both"/>
      </w:pPr>
      <w:r>
        <w:t xml:space="preserve">      1)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807BE" w:rsidRDefault="008807BE" w:rsidP="008807BE">
      <w:pPr>
        <w:widowControl w:val="0"/>
        <w:autoSpaceDE w:val="0"/>
        <w:autoSpaceDN w:val="0"/>
        <w:jc w:val="both"/>
      </w:pPr>
      <w:r>
        <w:t xml:space="preserve">    2) возможность самостоятельного передвижения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8807BE" w:rsidRDefault="008807BE" w:rsidP="008807BE">
      <w:pPr>
        <w:widowControl w:val="0"/>
        <w:autoSpaceDE w:val="0"/>
        <w:autoSpaceDN w:val="0"/>
        <w:jc w:val="both"/>
      </w:pPr>
      <w:r>
        <w:t xml:space="preserve">    3) сопровождение инвалидов, имеющих стойкие расстройства функции зрения и самостоятельного передвижения;</w:t>
      </w:r>
    </w:p>
    <w:p w:rsidR="008807BE" w:rsidRDefault="008807BE" w:rsidP="008807BE">
      <w:pPr>
        <w:widowControl w:val="0"/>
        <w:autoSpaceDE w:val="0"/>
        <w:autoSpaceDN w:val="0"/>
        <w:jc w:val="both"/>
      </w:pPr>
      <w: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807BE" w:rsidRDefault="008807BE" w:rsidP="008807BE">
      <w:pPr>
        <w:widowControl w:val="0"/>
        <w:autoSpaceDE w:val="0"/>
        <w:autoSpaceDN w:val="0"/>
        <w:jc w:val="both"/>
      </w:pPr>
      <w: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07BE" w:rsidRDefault="008807BE" w:rsidP="008807BE">
      <w:pPr>
        <w:widowControl w:val="0"/>
        <w:autoSpaceDE w:val="0"/>
        <w:autoSpaceDN w:val="0"/>
        <w:jc w:val="both"/>
      </w:pPr>
      <w:r>
        <w:t xml:space="preserve">   6) допуск </w:t>
      </w:r>
      <w:proofErr w:type="spellStart"/>
      <w:r>
        <w:t>сурдопереводчика</w:t>
      </w:r>
      <w:proofErr w:type="spellEnd"/>
      <w:r>
        <w:t xml:space="preserve"> и </w:t>
      </w:r>
      <w:proofErr w:type="spellStart"/>
      <w:r>
        <w:t>тифлосурдопереводчика</w:t>
      </w:r>
      <w:proofErr w:type="spellEnd"/>
      <w:r>
        <w:t>;</w:t>
      </w:r>
    </w:p>
    <w:p w:rsidR="008807BE" w:rsidRDefault="008807BE" w:rsidP="008807BE">
      <w:pPr>
        <w:widowControl w:val="0"/>
        <w:autoSpaceDE w:val="0"/>
        <w:autoSpaceDN w:val="0"/>
        <w:jc w:val="both"/>
      </w:pPr>
      <w:r>
        <w:t xml:space="preserve">   7) допуск собаки-проводника на объекты (здания, помещения), в которых предоставляется услуга;</w:t>
      </w:r>
    </w:p>
    <w:p w:rsidR="008807BE" w:rsidRDefault="008807BE" w:rsidP="008807BE">
      <w:pPr>
        <w:widowControl w:val="0"/>
        <w:autoSpaceDE w:val="0"/>
        <w:autoSpaceDN w:val="0"/>
        <w:jc w:val="both"/>
      </w:pPr>
      <w:r>
        <w:lastRenderedPageBreak/>
        <w:t xml:space="preserve">   8) оказание инвалидам помощи в преодолении барьеров, мешающих получению ими услуг наравне с другими лицами.</w:t>
      </w:r>
    </w:p>
    <w:p w:rsidR="008807BE" w:rsidRDefault="008807BE" w:rsidP="008807BE">
      <w:pPr>
        <w:widowControl w:val="0"/>
        <w:autoSpaceDE w:val="0"/>
        <w:autoSpaceDN w:val="0"/>
        <w:jc w:val="both"/>
      </w:pPr>
      <w:r>
        <w:t xml:space="preserve">   2.18. Показатели доступности и качества муниципальной услуги.</w:t>
      </w:r>
    </w:p>
    <w:p w:rsidR="008807BE" w:rsidRDefault="008807BE" w:rsidP="008807BE">
      <w:pPr>
        <w:widowControl w:val="0"/>
        <w:autoSpaceDE w:val="0"/>
        <w:autoSpaceDN w:val="0"/>
        <w:jc w:val="both"/>
      </w:pPr>
      <w:r>
        <w:t xml:space="preserve">   Предоставление муниципальной услуги основывается на принципах доступности и качества.</w:t>
      </w:r>
    </w:p>
    <w:p w:rsidR="008807BE" w:rsidRDefault="008807BE" w:rsidP="008807BE">
      <w:pPr>
        <w:widowControl w:val="0"/>
        <w:autoSpaceDE w:val="0"/>
        <w:autoSpaceDN w:val="0"/>
        <w:jc w:val="both"/>
      </w:pPr>
      <w:r>
        <w:t xml:space="preserve">   2.18.1. Показателями доступности предоставления муниципальной услуги являются:</w:t>
      </w:r>
    </w:p>
    <w:p w:rsidR="008807BE" w:rsidRDefault="008807BE" w:rsidP="008807BE">
      <w:pPr>
        <w:widowControl w:val="0"/>
        <w:autoSpaceDE w:val="0"/>
        <w:autoSpaceDN w:val="0"/>
        <w:jc w:val="both"/>
      </w:pPr>
      <w:r>
        <w:t xml:space="preserve">   1) открытость деятельности Администрации;</w:t>
      </w:r>
    </w:p>
    <w:p w:rsidR="008807BE" w:rsidRDefault="008807BE" w:rsidP="008807BE">
      <w:pPr>
        <w:widowControl w:val="0"/>
        <w:autoSpaceDE w:val="0"/>
        <w:autoSpaceDN w:val="0"/>
        <w:jc w:val="both"/>
      </w:pPr>
      <w:r>
        <w:t xml:space="preserve">   2) простота и ясность изложения информационных документов;</w:t>
      </w:r>
    </w:p>
    <w:p w:rsidR="008807BE" w:rsidRDefault="008807BE" w:rsidP="008807BE">
      <w:pPr>
        <w:widowControl w:val="0"/>
        <w:autoSpaceDE w:val="0"/>
        <w:autoSpaceDN w:val="0"/>
        <w:jc w:val="both"/>
      </w:pPr>
      <w:r>
        <w:t xml:space="preserve">   3) возможность получения информации по вопросам предоставления муниципальной услуги, в том числе о ходе предоставления муниципальной услуги.</w:t>
      </w:r>
    </w:p>
    <w:p w:rsidR="008807BE" w:rsidRDefault="008807BE" w:rsidP="008807BE">
      <w:pPr>
        <w:widowControl w:val="0"/>
        <w:autoSpaceDE w:val="0"/>
        <w:autoSpaceDN w:val="0"/>
        <w:jc w:val="both"/>
      </w:pPr>
      <w:r>
        <w:t xml:space="preserve">   2.18.2.Качество предоставления муниципальной услуги определяется:</w:t>
      </w:r>
    </w:p>
    <w:p w:rsidR="008807BE" w:rsidRDefault="008807BE" w:rsidP="008807BE">
      <w:pPr>
        <w:widowControl w:val="0"/>
        <w:autoSpaceDE w:val="0"/>
        <w:autoSpaceDN w:val="0"/>
        <w:jc w:val="both"/>
      </w:pPr>
      <w:r>
        <w:t xml:space="preserve">   1) соблюдением сроков и порядка предоставления муниципальной услуги, предусмотренных Административным регламентом;</w:t>
      </w:r>
    </w:p>
    <w:p w:rsidR="008807BE" w:rsidRDefault="008807BE" w:rsidP="008807BE">
      <w:pPr>
        <w:widowControl w:val="0"/>
        <w:autoSpaceDE w:val="0"/>
        <w:autoSpaceDN w:val="0"/>
        <w:jc w:val="both"/>
      </w:pPr>
      <w:r>
        <w:t xml:space="preserve">   2) получением полной, актуальной и достоверной информации посредством форм информирования, предусмотренных Административным регламентом;</w:t>
      </w:r>
    </w:p>
    <w:p w:rsidR="008807BE" w:rsidRDefault="008807BE" w:rsidP="008807BE">
      <w:pPr>
        <w:widowControl w:val="0"/>
        <w:autoSpaceDE w:val="0"/>
        <w:autoSpaceDN w:val="0"/>
        <w:jc w:val="both"/>
      </w:pPr>
      <w:r>
        <w:t xml:space="preserve">  3) обоснованностью отказов в предоставлении муниципальной услуги;</w:t>
      </w:r>
    </w:p>
    <w:p w:rsidR="008807BE" w:rsidRDefault="008807BE" w:rsidP="008807BE">
      <w:pPr>
        <w:widowControl w:val="0"/>
        <w:autoSpaceDE w:val="0"/>
        <w:autoSpaceDN w:val="0"/>
        <w:jc w:val="both"/>
      </w:pPr>
      <w:r>
        <w:t xml:space="preserve">  4) отсутствием обоснованных жалоб на действия (бездействие) должностных лиц, предоставляющих муниципальную услугу.</w:t>
      </w:r>
    </w:p>
    <w:p w:rsidR="008807BE" w:rsidRDefault="008807BE" w:rsidP="008807BE">
      <w:pPr>
        <w:widowControl w:val="0"/>
        <w:autoSpaceDE w:val="0"/>
        <w:autoSpaceDN w:val="0"/>
        <w:jc w:val="both"/>
      </w:pPr>
      <w:r>
        <w:t xml:space="preserve">   2.19. </w:t>
      </w:r>
      <w:proofErr w:type="gramStart"/>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МФЦ в устной (на личном приеме и по телефону) и письменной формах.</w:t>
      </w:r>
      <w:proofErr w:type="gramEnd"/>
    </w:p>
    <w:p w:rsidR="008807BE" w:rsidRDefault="008807BE" w:rsidP="008807BE">
      <w:pPr>
        <w:widowControl w:val="0"/>
        <w:autoSpaceDE w:val="0"/>
        <w:autoSpaceDN w:val="0"/>
        <w:jc w:val="both"/>
      </w:pPr>
      <w:r>
        <w:t xml:space="preserve">     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8807BE" w:rsidRDefault="008807BE" w:rsidP="008807BE">
      <w:pPr>
        <w:widowControl w:val="0"/>
        <w:autoSpaceDE w:val="0"/>
        <w:autoSpaceDN w:val="0"/>
        <w:jc w:val="both"/>
      </w:pPr>
      <w:r>
        <w:t xml:space="preserve">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807BE" w:rsidRDefault="008807BE" w:rsidP="008807BE">
      <w:pPr>
        <w:widowControl w:val="0"/>
        <w:autoSpaceDE w:val="0"/>
        <w:autoSpaceDN w:val="0"/>
        <w:jc w:val="both"/>
      </w:pPr>
      <w:r>
        <w:t xml:space="preserve">     В рамках предоставления Муниципальной услуги осуществляются консультации по следующим вопросам:</w:t>
      </w:r>
    </w:p>
    <w:p w:rsidR="008807BE" w:rsidRDefault="008807BE" w:rsidP="008807BE">
      <w:pPr>
        <w:widowControl w:val="0"/>
        <w:autoSpaceDE w:val="0"/>
        <w:autoSpaceDN w:val="0"/>
        <w:jc w:val="both"/>
      </w:pPr>
      <w:r>
        <w:t xml:space="preserve">     </w:t>
      </w:r>
      <w:proofErr w:type="gramStart"/>
      <w:r>
        <w:t>- о перечне документов, необходимых для принятия решения о признании (либо об отказе в признании) гражданина либо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w:t>
      </w:r>
      <w:proofErr w:type="gramEnd"/>
    </w:p>
    <w:p w:rsidR="008807BE" w:rsidRDefault="008807BE" w:rsidP="008807BE">
      <w:pPr>
        <w:widowControl w:val="0"/>
        <w:autoSpaceDE w:val="0"/>
        <w:autoSpaceDN w:val="0"/>
        <w:jc w:val="both"/>
      </w:pPr>
      <w:r>
        <w:t xml:space="preserve">    - о графике приема специалистов Уполномоченного органа либо специалистов МФЦ;</w:t>
      </w:r>
    </w:p>
    <w:p w:rsidR="008807BE" w:rsidRDefault="008807BE" w:rsidP="008807BE">
      <w:pPr>
        <w:widowControl w:val="0"/>
        <w:autoSpaceDE w:val="0"/>
        <w:autoSpaceDN w:val="0"/>
        <w:jc w:val="both"/>
      </w:pPr>
      <w:r>
        <w:t xml:space="preserve">    - о сроках рассмотрения заявлений о признании (либо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w:t>
      </w:r>
    </w:p>
    <w:p w:rsidR="008807BE" w:rsidRDefault="008807BE" w:rsidP="008807BE">
      <w:pPr>
        <w:widowControl w:val="0"/>
        <w:autoSpaceDE w:val="0"/>
        <w:autoSpaceDN w:val="0"/>
        <w:jc w:val="both"/>
      </w:pPr>
      <w:r>
        <w:t xml:space="preserve">     - о порядке обжалования действий (бездействия) и решений, осуществляемых и принимаемых в ходе исполнения Муниципальной услуги.</w:t>
      </w:r>
    </w:p>
    <w:p w:rsidR="008807BE" w:rsidRDefault="008807BE" w:rsidP="008807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2.20.Иные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8807BE" w:rsidRDefault="008807BE" w:rsidP="008807BE">
      <w:pPr>
        <w:widowControl w:val="0"/>
        <w:autoSpaceDE w:val="0"/>
        <w:autoSpaceDN w:val="0"/>
        <w:ind w:firstLine="540"/>
        <w:jc w:val="both"/>
      </w:pPr>
      <w:r>
        <w:t>2.20.1. В целях организации предоставления Муниципальной услуги в МФЦ осуществляются следующие полномочия:</w:t>
      </w:r>
    </w:p>
    <w:p w:rsidR="008807BE" w:rsidRDefault="008807BE" w:rsidP="008807BE">
      <w:pPr>
        <w:widowControl w:val="0"/>
        <w:autoSpaceDE w:val="0"/>
        <w:autoSpaceDN w:val="0"/>
        <w:ind w:firstLine="540"/>
        <w:jc w:val="both"/>
      </w:pPr>
      <w:r>
        <w:t>- консультирование Заявителей по процедуре получения Муниципальной услуги;</w:t>
      </w:r>
    </w:p>
    <w:p w:rsidR="008807BE" w:rsidRDefault="008807BE" w:rsidP="008807BE">
      <w:pPr>
        <w:widowControl w:val="0"/>
        <w:autoSpaceDE w:val="0"/>
        <w:autoSpaceDN w:val="0"/>
        <w:ind w:firstLine="540"/>
        <w:jc w:val="both"/>
      </w:pPr>
      <w:r>
        <w:t>- представление интересов Заявителя при взаимодействии с Уполномоченным органом;</w:t>
      </w:r>
    </w:p>
    <w:p w:rsidR="008807BE" w:rsidRDefault="008807BE" w:rsidP="008807BE">
      <w:pPr>
        <w:widowControl w:val="0"/>
        <w:autoSpaceDE w:val="0"/>
        <w:autoSpaceDN w:val="0"/>
        <w:ind w:firstLine="540"/>
        <w:jc w:val="both"/>
      </w:pPr>
      <w:r>
        <w:lastRenderedPageBreak/>
        <w:t>- представление интересов Уполномоченного органа при взаимодействии с Заявителем;</w:t>
      </w:r>
    </w:p>
    <w:p w:rsidR="008807BE" w:rsidRDefault="008807BE" w:rsidP="008807BE">
      <w:pPr>
        <w:widowControl w:val="0"/>
        <w:autoSpaceDE w:val="0"/>
        <w:autoSpaceDN w:val="0"/>
        <w:ind w:firstLine="540"/>
        <w:jc w:val="both"/>
      </w:pPr>
      <w:r>
        <w:t>- прием и регистрация заявления и документов, необходимых для предоставления Муниципальной услуги;</w:t>
      </w:r>
    </w:p>
    <w:p w:rsidR="008807BE" w:rsidRDefault="008807BE" w:rsidP="008807BE">
      <w:pPr>
        <w:widowControl w:val="0"/>
        <w:autoSpaceDE w:val="0"/>
        <w:autoSpaceDN w:val="0"/>
        <w:ind w:firstLine="540"/>
        <w:jc w:val="both"/>
      </w:pPr>
      <w:r>
        <w:t>- выдача Заявителю результата предоставления Муниципальной услуги.</w:t>
      </w:r>
    </w:p>
    <w:p w:rsidR="008807BE" w:rsidRDefault="008807BE" w:rsidP="008807BE">
      <w:pPr>
        <w:widowControl w:val="0"/>
        <w:autoSpaceDE w:val="0"/>
        <w:autoSpaceDN w:val="0"/>
        <w:ind w:firstLine="540"/>
        <w:jc w:val="both"/>
      </w:pPr>
      <w:r>
        <w:t>2.20.2.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8807BE" w:rsidRDefault="008807BE" w:rsidP="008807BE">
      <w:pPr>
        <w:widowControl w:val="0"/>
        <w:autoSpaceDE w:val="0"/>
        <w:autoSpaceDN w:val="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8807BE" w:rsidRDefault="008807BE" w:rsidP="008807BE">
      <w:pPr>
        <w:widowControl w:val="0"/>
        <w:autoSpaceDE w:val="0"/>
        <w:autoSpaceDN w:val="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8807BE" w:rsidRDefault="008807BE" w:rsidP="008807BE">
      <w:pPr>
        <w:widowControl w:val="0"/>
        <w:autoSpaceDE w:val="0"/>
        <w:autoSpaceDN w:val="0"/>
        <w:ind w:firstLine="540"/>
        <w:jc w:val="both"/>
      </w:pPr>
      <w:r>
        <w:t>-  заявление удостоверяется простой электронной подписью Заявителя;</w:t>
      </w:r>
    </w:p>
    <w:p w:rsidR="008807BE" w:rsidRDefault="008807BE" w:rsidP="008807BE">
      <w:pPr>
        <w:widowControl w:val="0"/>
        <w:autoSpaceDE w:val="0"/>
        <w:autoSpaceDN w:val="0"/>
        <w:ind w:firstLine="540"/>
        <w:jc w:val="both"/>
      </w:pPr>
      <w:r>
        <w:t>-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8807BE" w:rsidRDefault="008807BE" w:rsidP="008807BE">
      <w:pPr>
        <w:widowControl w:val="0"/>
        <w:autoSpaceDE w:val="0"/>
        <w:autoSpaceDN w:val="0"/>
        <w:jc w:val="both"/>
      </w:pPr>
      <w:r>
        <w:rPr>
          <w:rFonts w:eastAsiaTheme="minorHAnsi"/>
          <w:lang w:eastAsia="en-US"/>
        </w:rPr>
        <w:t xml:space="preserve">       -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p>
    <w:p w:rsidR="008807BE" w:rsidRDefault="008807BE" w:rsidP="008807BE">
      <w:pPr>
        <w:pStyle w:val="a4"/>
        <w:numPr>
          <w:ilvl w:val="0"/>
          <w:numId w:val="2"/>
        </w:numPr>
        <w:tabs>
          <w:tab w:val="left" w:pos="284"/>
          <w:tab w:val="left" w:pos="426"/>
          <w:tab w:val="left" w:pos="567"/>
          <w:tab w:val="left" w:pos="709"/>
          <w:tab w:val="left" w:pos="993"/>
        </w:tabs>
        <w:ind w:left="0" w:firstLine="567"/>
        <w:jc w:val="center"/>
        <w:rPr>
          <w:b/>
          <w:color w:val="000000" w:themeColor="text1"/>
        </w:rPr>
      </w:pPr>
      <w:r>
        <w:rPr>
          <w:b/>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07BE" w:rsidRDefault="008807BE" w:rsidP="008807BE">
      <w:pPr>
        <w:tabs>
          <w:tab w:val="left" w:pos="284"/>
          <w:tab w:val="left" w:pos="426"/>
          <w:tab w:val="left" w:pos="567"/>
          <w:tab w:val="left" w:pos="709"/>
          <w:tab w:val="left" w:pos="993"/>
        </w:tabs>
        <w:ind w:firstLine="567"/>
        <w:rPr>
          <w:b/>
          <w:color w:val="000000" w:themeColor="text1"/>
        </w:rPr>
      </w:pPr>
    </w:p>
    <w:p w:rsidR="008807BE" w:rsidRDefault="008807BE" w:rsidP="008807BE">
      <w:pPr>
        <w:pStyle w:val="p3"/>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Предоставление муниципальной услуги включает в себя следующие административные процедуры:</w:t>
      </w:r>
    </w:p>
    <w:p w:rsidR="008807BE" w:rsidRDefault="008807BE" w:rsidP="008807BE">
      <w:pPr>
        <w:pStyle w:val="p3"/>
        <w:shd w:val="clear" w:color="auto" w:fill="FFFFFF"/>
        <w:tabs>
          <w:tab w:val="left" w:pos="993"/>
        </w:tabs>
        <w:spacing w:before="0" w:beforeAutospacing="0" w:after="0" w:afterAutospacing="0"/>
        <w:ind w:firstLine="567"/>
        <w:jc w:val="both"/>
      </w:pPr>
      <w:r>
        <w:t>1) прием заявления и документов, необходимых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pPr>
      <w:r>
        <w:t>2) обработка и предварительное рассмотрение Заявления и представленных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8807BE" w:rsidRDefault="008807BE" w:rsidP="008807BE">
      <w:pPr>
        <w:pStyle w:val="p3"/>
        <w:shd w:val="clear" w:color="auto" w:fill="FFFFFF"/>
        <w:tabs>
          <w:tab w:val="left" w:pos="993"/>
        </w:tabs>
        <w:spacing w:before="0" w:beforeAutospacing="0" w:after="0" w:afterAutospacing="0"/>
        <w:ind w:firstLine="567"/>
        <w:jc w:val="both"/>
      </w:pPr>
      <w: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8807BE" w:rsidRDefault="008807BE" w:rsidP="008807BE">
      <w:pPr>
        <w:pStyle w:val="p3"/>
        <w:shd w:val="clear" w:color="auto" w:fill="FFFFFF"/>
        <w:tabs>
          <w:tab w:val="left" w:pos="993"/>
        </w:tabs>
        <w:spacing w:before="0" w:beforeAutospacing="0" w:after="0" w:afterAutospacing="0"/>
        <w:ind w:firstLine="567"/>
        <w:jc w:val="both"/>
      </w:pPr>
      <w:r>
        <w:t>5) выдача результата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3.2. </w:t>
      </w:r>
      <w:r>
        <w:t>Прием и регистрация заявления  и документов, необходимых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3.2.1. </w:t>
      </w:r>
      <w:r>
        <w:t>Специалист Уполномоченного органа, МФЦ, осуществляющий прием и консультацию граждан по вопросам предоставления Муниципальной услуги, принимает предоставляемые Заявителем заявления (в двух экземплярах) и прилагаемые к ним документы, осуществляет их регистрацию в системе документооборота Администрации и один экземпляр заявления возвращает Заявителю с указанием даты принятия заявления и приложенных к нему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lastRenderedPageBreak/>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8807BE" w:rsidRDefault="008807BE" w:rsidP="008807BE">
      <w:pPr>
        <w:widowControl w:val="0"/>
        <w:autoSpaceDE w:val="0"/>
        <w:autoSpaceDN w:val="0"/>
        <w:ind w:firstLine="540"/>
        <w:jc w:val="both"/>
      </w:pPr>
      <w:r>
        <w:t>В случае если заявление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Административного регламента. Данное заявление не является обращением Заявителя и не подлежит регистрации.</w:t>
      </w:r>
    </w:p>
    <w:p w:rsidR="008807BE" w:rsidRDefault="008807BE" w:rsidP="008807BE">
      <w:pPr>
        <w:widowControl w:val="0"/>
        <w:autoSpaceDE w:val="0"/>
        <w:autoSpaceDN w:val="0"/>
        <w:ind w:firstLine="540"/>
        <w:jc w:val="both"/>
        <w:rPr>
          <w:color w:val="000000"/>
        </w:rPr>
      </w:pPr>
      <w:proofErr w:type="gramStart"/>
      <w:r>
        <w:t>В случае если заявление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w:t>
      </w:r>
      <w:r>
        <w:rPr>
          <w:color w:val="000000"/>
        </w:rPr>
        <w:t>.</w:t>
      </w:r>
      <w:proofErr w:type="gramEnd"/>
    </w:p>
    <w:p w:rsidR="008807BE" w:rsidRDefault="008807BE" w:rsidP="008807BE">
      <w:pPr>
        <w:widowControl w:val="0"/>
        <w:autoSpaceDE w:val="0"/>
        <w:autoSpaceDN w:val="0"/>
        <w:ind w:firstLine="540"/>
        <w:jc w:val="both"/>
      </w:pPr>
      <w:r>
        <w:t>В случае если заявление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w:t>
      </w:r>
    </w:p>
    <w:p w:rsidR="008807BE" w:rsidRDefault="008807BE" w:rsidP="008807BE">
      <w:pPr>
        <w:widowControl w:val="0"/>
        <w:autoSpaceDE w:val="0"/>
        <w:autoSpaceDN w:val="0"/>
        <w:ind w:firstLine="540"/>
        <w:jc w:val="both"/>
      </w:pPr>
      <w:r>
        <w:t>3.3. Обработка и предварительное рассмотрение Заявления и представленных документов.</w:t>
      </w:r>
    </w:p>
    <w:p w:rsidR="008807BE" w:rsidRDefault="008807BE" w:rsidP="008807BE">
      <w:pPr>
        <w:widowControl w:val="0"/>
        <w:autoSpaceDE w:val="0"/>
        <w:autoSpaceDN w:val="0"/>
        <w:ind w:firstLine="540"/>
        <w:jc w:val="both"/>
        <w:rPr>
          <w:color w:val="000000"/>
        </w:rPr>
      </w:pPr>
      <w:r>
        <w:t xml:space="preserve">3.3.1. </w:t>
      </w:r>
      <w:r>
        <w:rPr>
          <w:color w:val="000000"/>
        </w:rPr>
        <w:t xml:space="preserve">Специалист Управления, ответственный за прием и проверку документов в целях предоставления Муниципальной услуги:  </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устанавливает предмет обращения, полномочия представителя Заявителя;</w:t>
      </w:r>
    </w:p>
    <w:p w:rsidR="008807BE" w:rsidRDefault="008807BE" w:rsidP="008807BE">
      <w:pPr>
        <w:widowControl w:val="0"/>
        <w:autoSpaceDE w:val="0"/>
        <w:autoSpaceDN w:val="0"/>
        <w:ind w:firstLine="540"/>
        <w:jc w:val="both"/>
        <w:rPr>
          <w:rFonts w:eastAsiaTheme="minorEastAsia"/>
        </w:rPr>
      </w:pPr>
      <w:r>
        <w:rPr>
          <w:rFonts w:eastAsiaTheme="minorEastAsi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807BE" w:rsidRDefault="008807BE" w:rsidP="008807BE">
      <w:pPr>
        <w:pStyle w:val="p3"/>
        <w:shd w:val="clear" w:color="auto" w:fill="FFFFFF"/>
        <w:tabs>
          <w:tab w:val="left" w:pos="993"/>
        </w:tabs>
        <w:spacing w:before="0" w:beforeAutospacing="0" w:after="0" w:afterAutospacing="0"/>
        <w:jc w:val="both"/>
        <w:rPr>
          <w:color w:val="000000"/>
        </w:rPr>
      </w:pPr>
      <w:r>
        <w:t xml:space="preserve">       </w:t>
      </w:r>
      <w:r>
        <w:rPr>
          <w:color w:val="000000"/>
        </w:rPr>
        <w:t>3.3.2.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Управления уведомляет Заявителя о наличии препятствий к рассмотрению Заявления, объясняет Заявителю содержание выявленных недостатков в представленных документах и предлагает принять меры по их устранению.</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3.3.3. Специалист Управления на личном приеме принимает заявление при предоставлении Заявителем полного комплекта документов.</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Документы, представляемые в копиях, подаются специалисту Управления одновременно с оригиналами. Специалист Управления заверяет копию документа после проверки его соответствия оригиналу, а оригинал документа возвращает Заявителю (за исключением документов, которые должны быть представлены в Управления в оригинале).</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Несоответствие представленного заявления и приложенных к нему документов требованиям настоящего Административного регламента является основанием для отказа в приеме документов.</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Заявитель несет ответственность за достоверность представленных им сведений, а также документов, в которых они содержатся.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Представленные Заявителем документы (заявление, оригиналы и заверенные копии) хранятся в учетном деле гражданина.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3.4.</w:t>
      </w:r>
      <w:r>
        <w:t xml:space="preserve">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lastRenderedPageBreak/>
        <w:t xml:space="preserve">3.4.1. В </w:t>
      </w:r>
      <w:proofErr w:type="gramStart"/>
      <w:r>
        <w:t>случае</w:t>
      </w:r>
      <w:proofErr w:type="gramEnd"/>
      <w:r>
        <w:t xml:space="preserve"> когда Заявитель не предоставил либо предоставил не полностью документы, необходимые для получения Муниципальной услуги, указанные в подпунктах 2.8.2. – 2.8.3 настоящего Административного регламента, специалист Управления направляет запросы в организации в распоряжении которых находятся документы (их копии или содержащиеся в них сведения).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 3.4.2. Специалист Управления после получения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Тейковского муниципального района.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3.4.3. После получения необходимых для оказания Муниципальной услуги документов/сведений специалист Управления формирует учетное дело и готовит предложение на рассмотрение комиссией по жилищным вопросам Администрации заявления о признании гражданина и членов его семьи  нуждающейся в улучшении жилищных условий на основании статьи 51 Жилищного кодекса Российской Федерации. </w:t>
      </w:r>
    </w:p>
    <w:p w:rsidR="008807BE" w:rsidRDefault="008807BE" w:rsidP="008807BE">
      <w:pPr>
        <w:pStyle w:val="p3"/>
        <w:shd w:val="clear" w:color="auto" w:fill="FFFFFF"/>
        <w:tabs>
          <w:tab w:val="left" w:pos="993"/>
        </w:tabs>
        <w:spacing w:before="0" w:beforeAutospacing="0" w:after="0" w:afterAutospacing="0"/>
        <w:ind w:firstLine="567"/>
        <w:jc w:val="both"/>
      </w:pPr>
      <w:r>
        <w:t>3.5.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8807BE" w:rsidRDefault="008807BE" w:rsidP="008807BE">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3.5.1. </w:t>
      </w:r>
      <w:r>
        <w:rPr>
          <w:rFonts w:ascii="Times New Roman" w:eastAsiaTheme="minorEastAsia" w:hAnsi="Times New Roman" w:cs="Times New Roman"/>
          <w:sz w:val="24"/>
          <w:szCs w:val="24"/>
        </w:rPr>
        <w:t>Для решения вопроса признания семьи, нуждающейся в жилом помещении, собирается комиссия по жилищным вопросам Администрации, деятельность и состав которой утвержден постановлением администрации Тейковского муниципального района.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3.5.2. </w:t>
      </w:r>
      <w:r>
        <w:t xml:space="preserve">Комиссия по жилищным вопросам </w:t>
      </w:r>
      <w:proofErr w:type="gramStart"/>
      <w:r>
        <w:t>Администрации</w:t>
      </w:r>
      <w:proofErr w:type="gramEnd"/>
      <w:r>
        <w:t xml:space="preserve">  по результатам рассмотрения представленных Заявителем документов принимает одно из решений:</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1) о наличии правовых оснований для принятия решения о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2) </w:t>
      </w:r>
      <w:r>
        <w:t>о наличии правовых оснований для принятия решения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3.5.3. </w:t>
      </w:r>
      <w:proofErr w:type="gramStart"/>
      <w:r>
        <w:t>Отказ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xml:space="preserve"> на основании статьи 51 Жилищного кодекса Российской Федерации осуществляется исходя из аналогии закона (часть 1 статья 7 Жилищного кодекса</w:t>
      </w:r>
      <w:proofErr w:type="gramEnd"/>
      <w:r>
        <w:t xml:space="preserve"> </w:t>
      </w:r>
      <w:proofErr w:type="gramStart"/>
      <w:r>
        <w:t>Российской Федерации) применительно к правилам, установленным в подпункте 2 части 1 статьи 54 Жилищного кодекса Российской Федерации.</w:t>
      </w:r>
      <w:proofErr w:type="gramEnd"/>
    </w:p>
    <w:p w:rsidR="008807BE" w:rsidRDefault="008807BE" w:rsidP="008807BE">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3.5.4.</w:t>
      </w:r>
      <w:r>
        <w:rPr>
          <w:rFonts w:ascii="Times New Roman" w:eastAsiaTheme="minorEastAsia" w:hAnsi="Times New Roman" w:cs="Times New Roman"/>
          <w:sz w:val="24"/>
          <w:szCs w:val="24"/>
        </w:rPr>
        <w:t xml:space="preserve"> Решение о </w:t>
      </w:r>
      <w:r>
        <w:rPr>
          <w:rFonts w:ascii="Times New Roman" w:hAnsi="Times New Roman" w:cs="Times New Roman"/>
          <w:sz w:val="24"/>
          <w:szCs w:val="24"/>
        </w:rPr>
        <w:t>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rFonts w:ascii="Times New Roman" w:hAnsi="Times New Roman" w:cs="Times New Roman"/>
          <w:sz w:val="24"/>
          <w:szCs w:val="24"/>
          <w:lang w:eastAsia="en-US"/>
        </w:rPr>
        <w:t xml:space="preserve">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color w:val="000000"/>
          <w:sz w:val="24"/>
          <w:szCs w:val="24"/>
        </w:rPr>
        <w:t xml:space="preserve">» </w:t>
      </w:r>
      <w:r>
        <w:rPr>
          <w:rFonts w:ascii="Times New Roman" w:eastAsiaTheme="minorEastAsia" w:hAnsi="Times New Roman" w:cs="Times New Roman"/>
          <w:sz w:val="24"/>
          <w:szCs w:val="24"/>
        </w:rPr>
        <w:t>оформляется в виде постановления Администрации.</w:t>
      </w:r>
    </w:p>
    <w:p w:rsidR="008807BE" w:rsidRDefault="008807BE" w:rsidP="008807BE">
      <w:pPr>
        <w:widowControl w:val="0"/>
        <w:autoSpaceDE w:val="0"/>
        <w:autoSpaceDN w:val="0"/>
        <w:adjustRightInd w:val="0"/>
        <w:ind w:firstLine="567"/>
        <w:jc w:val="both"/>
        <w:rPr>
          <w:rFonts w:eastAsiaTheme="minorEastAsia"/>
        </w:rPr>
      </w:pPr>
      <w:r>
        <w:rPr>
          <w:rFonts w:eastAsiaTheme="minorEastAsia"/>
        </w:rPr>
        <w:t xml:space="preserve">Отказ в предоставлении Муниципальной услуги оформляется на основании решения комиссии по жилищным вопросам Администрации в соответствии с Приложением 3 </w:t>
      </w:r>
      <w:r>
        <w:rPr>
          <w:rFonts w:eastAsiaTheme="minorEastAsia"/>
        </w:rPr>
        <w:lastRenderedPageBreak/>
        <w:t>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pPr>
      <w:r>
        <w:rPr>
          <w:rFonts w:eastAsiaTheme="minorEastAsia"/>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Управления Заявителю способом, указанным в заявлении на оказание услуги. Оригинал результата предоставления Муниципальной услуги хранится в Администрации.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3.6. Выдача результата предоставления Муниципальной услуги</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3.6.1.</w:t>
      </w:r>
      <w:r>
        <w:t xml:space="preserve"> О принятом решении Заявитель письменно уведомляется Управлением в течение 3 рабочих дней с момента издания постановления Администрации, указанного в подпункте 3.5.4. настоящего Административного регламента, если иной способ его получения не указан Заявителем.</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3.6.2. </w:t>
      </w:r>
      <w:proofErr w:type="gramStart"/>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w:t>
      </w:r>
      <w:proofErr w:type="gramEnd"/>
      <w:r>
        <w:rPr>
          <w:lang w:eastAsia="en-US"/>
        </w:rPr>
        <w:t xml:space="preserve">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xml:space="preserve">, </w:t>
      </w:r>
      <w:proofErr w:type="gramStart"/>
      <w:r>
        <w:t>удостоверенное</w:t>
      </w:r>
      <w:proofErr w:type="gramEnd"/>
      <w:r>
        <w:t xml:space="preserve"> электронной подписью в соответствии с требованиями действующего законодательства.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3.7. </w:t>
      </w:r>
      <w:proofErr w:type="gramStart"/>
      <w:r>
        <w:t>Граждане считаются признанными нуждающимися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xml:space="preserve"> со дня издания постановления Администрации, указанного в подпункте 3.5.4. настоящего Административного регламента.</w:t>
      </w:r>
      <w:proofErr w:type="gramEnd"/>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3.8.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8807BE" w:rsidRDefault="008807BE" w:rsidP="008807BE">
      <w:pPr>
        <w:pStyle w:val="p3"/>
        <w:shd w:val="clear" w:color="auto" w:fill="FFFFFF"/>
        <w:tabs>
          <w:tab w:val="left" w:pos="993"/>
        </w:tabs>
        <w:spacing w:before="0" w:beforeAutospacing="0" w:after="0" w:afterAutospacing="0"/>
        <w:jc w:val="both"/>
        <w:rPr>
          <w:color w:val="000000"/>
        </w:rPr>
      </w:pPr>
    </w:p>
    <w:p w:rsidR="008807BE" w:rsidRDefault="008807BE" w:rsidP="008807BE">
      <w:pPr>
        <w:tabs>
          <w:tab w:val="left" w:pos="851"/>
          <w:tab w:val="left" w:pos="993"/>
          <w:tab w:val="left" w:pos="1134"/>
        </w:tabs>
        <w:ind w:firstLine="567"/>
        <w:jc w:val="center"/>
        <w:rPr>
          <w:rFonts w:eastAsia="Calibri"/>
          <w:b/>
          <w:color w:val="000000" w:themeColor="text1"/>
          <w:lang w:eastAsia="en-US"/>
        </w:rPr>
      </w:pPr>
      <w:bookmarkStart w:id="4" w:name="Par151"/>
      <w:bookmarkEnd w:id="4"/>
      <w:r>
        <w:rPr>
          <w:rFonts w:eastAsia="Calibri"/>
          <w:b/>
          <w:color w:val="000000" w:themeColor="text1"/>
          <w:lang w:eastAsia="en-US"/>
        </w:rPr>
        <w:t xml:space="preserve">4. Порядок и формы </w:t>
      </w:r>
      <w:proofErr w:type="gramStart"/>
      <w:r>
        <w:rPr>
          <w:rFonts w:eastAsia="Calibri"/>
          <w:b/>
          <w:color w:val="000000" w:themeColor="text1"/>
          <w:lang w:eastAsia="en-US"/>
        </w:rPr>
        <w:t>контроля за</w:t>
      </w:r>
      <w:proofErr w:type="gramEnd"/>
      <w:r>
        <w:rPr>
          <w:rFonts w:eastAsia="Calibri"/>
          <w:b/>
          <w:color w:val="000000" w:themeColor="text1"/>
          <w:lang w:eastAsia="en-US"/>
        </w:rPr>
        <w:t xml:space="preserve"> исполнением Административного регламента</w:t>
      </w: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4.1. </w:t>
      </w:r>
      <w:proofErr w:type="gramStart"/>
      <w:r>
        <w:rPr>
          <w:rFonts w:eastAsiaTheme="minorEastAsia"/>
        </w:rPr>
        <w:t>Контроль за</w:t>
      </w:r>
      <w:proofErr w:type="gramEnd"/>
      <w:r>
        <w:rPr>
          <w:rFonts w:eastAsiaTheme="minorEastAsia"/>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 текущего контроля за соблюдением полноты и качества предоставления Муниципальной услуги (далее - Текущий контроль).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4.2. Текущий контроль осуществляет начальник Управления.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4.3. </w:t>
      </w:r>
      <w:proofErr w:type="gramStart"/>
      <w:r>
        <w:rPr>
          <w:rFonts w:eastAsiaTheme="minorEastAsia"/>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4.4. Порядок осуществления Текущего контроля утверждает Глава Тейковского муниципального района.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4.5. </w:t>
      </w:r>
      <w:proofErr w:type="gramStart"/>
      <w:r>
        <w:rPr>
          <w:rFonts w:eastAsiaTheme="minorEastAsia"/>
        </w:rPr>
        <w:t xml:space="preserve">Муниципальные служащие, специалисты Администрации и специалисты МФЦ,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w:t>
      </w:r>
      <w:r>
        <w:rPr>
          <w:rFonts w:eastAsiaTheme="minorEastAsia"/>
        </w:rPr>
        <w:lastRenderedPageBreak/>
        <w:t>(бездействие) в соответствии с требованиями законодательства Российской Федерации.</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4.6.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4.7.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4.8. К нарушениям порядка предоставления Муниципальной услуги относится: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нарушение срока предоставления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отказ в предоставлении Муниципальной услуги, если основания для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4.9. Требованиями к порядку и формам Текущего </w:t>
      </w:r>
      <w:proofErr w:type="gramStart"/>
      <w:r>
        <w:rPr>
          <w:rFonts w:eastAsiaTheme="minorEastAsia"/>
        </w:rPr>
        <w:t>контроля за</w:t>
      </w:r>
      <w:proofErr w:type="gramEnd"/>
      <w:r>
        <w:rPr>
          <w:rFonts w:eastAsiaTheme="minorEastAsia"/>
        </w:rPr>
        <w:t xml:space="preserve"> предоставлением Муниципальной услуги являются: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 независимость;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 тщательность.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4.10.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4.11. Должностные лица, осуществляющие Текущий </w:t>
      </w:r>
      <w:proofErr w:type="gramStart"/>
      <w:r>
        <w:rPr>
          <w:rFonts w:eastAsiaTheme="minorEastAsia"/>
        </w:rPr>
        <w:t>контроль за</w:t>
      </w:r>
      <w:proofErr w:type="gramEnd"/>
      <w:r>
        <w:rPr>
          <w:rFonts w:eastAsiaTheme="minorEastAsia"/>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4.12. Тщательность осуществления Текущего </w:t>
      </w:r>
      <w:proofErr w:type="gramStart"/>
      <w:r>
        <w:rPr>
          <w:rFonts w:eastAsiaTheme="minorEastAsia"/>
        </w:rPr>
        <w:t>контроля за</w:t>
      </w:r>
      <w:proofErr w:type="gramEnd"/>
      <w:r>
        <w:rPr>
          <w:rFonts w:eastAsiaTheme="minorEastAsia"/>
        </w:rPr>
        <w:t xml:space="preserve"> предоставлением </w:t>
      </w:r>
      <w:r>
        <w:rPr>
          <w:rFonts w:eastAsiaTheme="minorEastAsia"/>
        </w:rPr>
        <w:lastRenderedPageBreak/>
        <w:t>Муниципальной услуги состоит в своевременном и точном исполнении уполномоченными лицами обязанностей, предусмотренных настоящим разделом.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4.13. Граждане, их объединения и организации для осуществления </w:t>
      </w:r>
      <w:proofErr w:type="gramStart"/>
      <w:r>
        <w:rPr>
          <w:rFonts w:eastAsiaTheme="minorEastAsia"/>
        </w:rPr>
        <w:t>контроля за</w:t>
      </w:r>
      <w:proofErr w:type="gramEnd"/>
      <w:r>
        <w:rPr>
          <w:rFonts w:eastAsiaTheme="minorEastAsia"/>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4.14. </w:t>
      </w:r>
      <w:proofErr w:type="gramStart"/>
      <w:r>
        <w:rPr>
          <w:rFonts w:eastAsiaTheme="minorEastAsia"/>
        </w:rPr>
        <w:t>Контроль за</w:t>
      </w:r>
      <w:proofErr w:type="gramEnd"/>
      <w:r>
        <w:rPr>
          <w:rFonts w:eastAsiaTheme="minorEastAsia"/>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4.15.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порталы.</w:t>
      </w: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suppressAutoHyphens/>
        <w:spacing w:before="120" w:after="1" w:line="280" w:lineRule="atLeast"/>
        <w:ind w:firstLine="709"/>
        <w:jc w:val="center"/>
      </w:pPr>
      <w:r>
        <w:rPr>
          <w:b/>
          <w:color w:val="00000A"/>
          <w:lang w:eastAsia="zh-CN"/>
        </w:rPr>
        <w:t xml:space="preserve">5. </w:t>
      </w:r>
      <w:r>
        <w:rPr>
          <w:b/>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p>
    <w:p w:rsidR="008807BE" w:rsidRDefault="008807BE" w:rsidP="008807BE">
      <w:pPr>
        <w:suppressAutoHyphens/>
        <w:spacing w:line="276" w:lineRule="auto"/>
        <w:ind w:firstLine="709"/>
        <w:jc w:val="both"/>
        <w:rPr>
          <w:color w:val="00000A"/>
          <w:lang w:eastAsia="zh-CN"/>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 Заявитель (представитель Заявителя) имеет право обратиться с жалобой в Администрацию, в том числе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нарушение срока регистрации Заявления Заявителя о предоставлении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нарушение срока предоставления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отказ в приеме документов у Заявителя, если основания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отказ в предоставлении Муниципальной услуги, если основания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требование с Заявителя при предоставлении Муниципальной услуги платы, не предусмотренной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нарушение срока или порядка выдачи документов по результатам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приостановление предоставления муниципальной услуги, если основания приостановления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от 27.07.2010 №210-ФЗ</w:t>
      </w:r>
    </w:p>
    <w:p w:rsidR="008807BE" w:rsidRDefault="008807BE" w:rsidP="008807BE">
      <w:pPr>
        <w:widowControl w:val="0"/>
        <w:autoSpaceDE w:val="0"/>
        <w:autoSpaceDN w:val="0"/>
        <w:adjustRightInd w:val="0"/>
        <w:jc w:val="both"/>
        <w:rPr>
          <w:rFonts w:eastAsiaTheme="minorEastAsia"/>
        </w:rPr>
      </w:pPr>
      <w:r>
        <w:rPr>
          <w:rFonts w:eastAsiaTheme="minorEastAsia"/>
        </w:rPr>
        <w:lastRenderedPageBreak/>
        <w:t>«Об организации предоставления государственных и муниципальных услуг».</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5.2. Жалоба подается в письменной форме на бумажном носителе либо в электронной форме.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5.3. Жалоба может быть направлена через порталы,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5.4. Жалоба должна содержать:</w:t>
      </w:r>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сведения об обжалуемых решениях и действиях (бездействии);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доводы, на основании которых Заявитель не согласен с решением и действием (бездействием).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Заявителем могут быть представлены документы (при наличии), подтверждающие его доводы, либо их копии.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5.6. Жалоба, поступившая в Администрацию, подлежит рассмотрению должностным лицом, уполномоченным на рассмотрение жалоб, который обеспечивает: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прием и рассмотрение жалоб в соответствии с требованиями Федерального закона от 27.07.2010 №210-ФЗ «Об организации предоставления государственных и муниципальных услуг»;</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информирование Заявителей о порядке обжалования решений и действий (бездействия), нарушающих их права и законные интересы.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5.7. </w:t>
      </w:r>
      <w:proofErr w:type="gramStart"/>
      <w:r>
        <w:rPr>
          <w:rFonts w:eastAsiaTheme="minorEastAsia"/>
        </w:rPr>
        <w:t>Жалоба, поступившая в Администрацию подлежит</w:t>
      </w:r>
      <w:proofErr w:type="gramEnd"/>
      <w:r>
        <w:rPr>
          <w:rFonts w:eastAsiaTheme="minorEastAsia"/>
        </w:rPr>
        <w:t xml:space="preserve"> регистрации не позднее следующего рабочего дня со дня ее поступления.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5.8. Жалоба подлежит рассмотрению:</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в течение 15 рабочих дней со дня ее регистрации в Администрации.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5.9.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Pr>
          <w:rFonts w:eastAsiaTheme="minorEastAsia"/>
        </w:rPr>
        <w:t>в</w:t>
      </w:r>
      <w:proofErr w:type="gramEnd"/>
      <w:r>
        <w:rPr>
          <w:rFonts w:eastAsiaTheme="minorEastAsia"/>
        </w:rPr>
        <w:t xml:space="preserve"> </w:t>
      </w:r>
      <w:proofErr w:type="gramStart"/>
      <w:r>
        <w:rPr>
          <w:rFonts w:eastAsiaTheme="minorEastAsia"/>
        </w:rPr>
        <w:t>уполномоченный</w:t>
      </w:r>
      <w:proofErr w:type="gramEnd"/>
      <w:r>
        <w:rPr>
          <w:rFonts w:eastAsiaTheme="minorEastAsia"/>
        </w:rPr>
        <w:t xml:space="preserve"> на ее рассмотрение орган, о чем в письменной форме информируется Заявитель.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5.10. При этом срок рассмотрения жалобы исчисляется со дня регистрации жалобы в уполномоченном на ее рассмотрение органе.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5.11. По результатам рассмотрения жалобы Администрация принимает одно из следующих решений:</w:t>
      </w:r>
    </w:p>
    <w:p w:rsidR="008807BE" w:rsidRDefault="008807BE" w:rsidP="008807BE">
      <w:pPr>
        <w:widowControl w:val="0"/>
        <w:autoSpaceDE w:val="0"/>
        <w:autoSpaceDN w:val="0"/>
        <w:adjustRightInd w:val="0"/>
        <w:ind w:firstLine="540"/>
        <w:jc w:val="both"/>
        <w:rPr>
          <w:rFonts w:eastAsiaTheme="minorEastAsia"/>
        </w:rPr>
      </w:pPr>
      <w:proofErr w:type="gramStart"/>
      <w:r>
        <w:rPr>
          <w:rFonts w:eastAsiaTheme="minorEastAsi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Pr>
          <w:rFonts w:eastAsiaTheme="minorEastAsia"/>
        </w:rPr>
        <w:lastRenderedPageBreak/>
        <w:t>которых не предусмотрено нормативными правовыми актами Российской Федерации, нормативными правовыми актами Ивановской области;</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отказывает в удовлетворении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5.14. Администрация отказывает в удовлетворении жалобы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наличия вступившего в законную силу решения суда, арбитражного суда по жалобе о том же предмете и по тем же основаниям;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подачи жалобы лицом, полномочия которого не подтверждены в порядке, установленном законодательством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признания жалобы необоснованной.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5.15. В случае установления в ходе или по результатам </w:t>
      </w:r>
      <w:proofErr w:type="gramStart"/>
      <w:r>
        <w:rPr>
          <w:rFonts w:eastAsiaTheme="minorEastAsia"/>
        </w:rPr>
        <w:t>рассмотрения жалобы признаков события административного правонарушения</w:t>
      </w:r>
      <w:proofErr w:type="gramEnd"/>
      <w:r>
        <w:rPr>
          <w:rFonts w:eastAsiaTheme="minorEastAsi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5.16. В ответе по результатам рассмотрения жалобы указываются: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должность, фамилия, имя, отчество (при наличии) должностного лица Администрации, принявшего решение по жалобе;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номер, дата, место принятия решения, включая сведения о должностном лице, решение или действие (бездействие) которого обжалуется;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фамилия, имя, отчество (при наличии) или наименование Заявителя;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основания для принятия решения по жалобе;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принятое по жалобе решение;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сведения о порядке обжалования принятого по жалобе решения.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5.17. Ответ по результатам рассмотрения жалобы подписывается уполномоченным на рассмотрение жалобы должностным лицом Администрации.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5.18. Администрация вправе оставить жалобу без ответа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отсутствия в жалобе фамилии заявителя или почтового адреса (адреса электронной почты), по которому должен быть направлен ответ;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5.19. Заявитель вправе обжаловать принятое по жалобе решение в судебном порядке в соответствии с законодательством Российской Федерации.</w:t>
      </w:r>
    </w:p>
    <w:p w:rsidR="008807BE" w:rsidRDefault="008807BE" w:rsidP="008807BE">
      <w:pPr>
        <w:suppressAutoHyphens/>
        <w:autoSpaceDE w:val="0"/>
        <w:autoSpaceDN w:val="0"/>
        <w:adjustRightInd w:val="0"/>
        <w:spacing w:line="276" w:lineRule="auto"/>
        <w:ind w:firstLine="539"/>
        <w:jc w:val="both"/>
        <w:rPr>
          <w:rFonts w:eastAsia="Calibri"/>
          <w:color w:val="00000A"/>
          <w:lang w:eastAsia="en-US"/>
        </w:rPr>
      </w:pPr>
    </w:p>
    <w:p w:rsidR="008807BE" w:rsidRDefault="008807BE" w:rsidP="008807BE">
      <w:pPr>
        <w:suppressAutoHyphens/>
        <w:jc w:val="both"/>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455FBA" w:rsidRDefault="00455FBA"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r>
        <w:rPr>
          <w:color w:val="00000A"/>
          <w:lang w:eastAsia="zh-CN"/>
        </w:rPr>
        <w:t>Приложение 1 к административному регламенту</w:t>
      </w:r>
    </w:p>
    <w:p w:rsidR="008807BE" w:rsidRDefault="008807BE" w:rsidP="008807BE">
      <w:pPr>
        <w:suppressAutoHyphens/>
        <w:ind w:firstLine="709"/>
        <w:jc w:val="both"/>
        <w:rPr>
          <w:color w:val="00000A"/>
          <w:lang w:eastAsia="zh-CN"/>
        </w:rPr>
      </w:pPr>
    </w:p>
    <w:p w:rsidR="008807BE" w:rsidRDefault="008807BE" w:rsidP="008807BE">
      <w:pPr>
        <w:suppressAutoHyphens/>
        <w:ind w:firstLine="709"/>
        <w:jc w:val="both"/>
        <w:rPr>
          <w:color w:val="00000A"/>
          <w:lang w:eastAsia="zh-CN"/>
        </w:rPr>
      </w:pPr>
    </w:p>
    <w:p w:rsidR="008807BE" w:rsidRDefault="008807BE" w:rsidP="008807BE">
      <w:pPr>
        <w:suppressAutoHyphens/>
        <w:ind w:firstLine="709"/>
        <w:jc w:val="right"/>
        <w:rPr>
          <w:color w:val="00000A"/>
          <w:lang w:eastAsia="zh-CN"/>
        </w:rPr>
      </w:pPr>
      <w:r>
        <w:rPr>
          <w:color w:val="00000A"/>
          <w:lang w:eastAsia="zh-CN"/>
        </w:rPr>
        <w:t>Главе Тейковского муниципального района</w:t>
      </w:r>
    </w:p>
    <w:p w:rsidR="008807BE" w:rsidRDefault="008807BE" w:rsidP="008807BE">
      <w:pPr>
        <w:pStyle w:val="ConsPlusNormal"/>
        <w:ind w:firstLine="539"/>
        <w:jc w:val="right"/>
        <w:rPr>
          <w:rFonts w:ascii="Times New Roman" w:eastAsiaTheme="minorEastAsia" w:hAnsi="Times New Roman" w:cs="Times New Roman"/>
          <w:sz w:val="24"/>
          <w:szCs w:val="24"/>
        </w:rPr>
      </w:pPr>
      <w:r>
        <w:rPr>
          <w:rFonts w:ascii="Times New Roman" w:hAnsi="Times New Roman" w:cs="Times New Roman"/>
          <w:color w:val="00000A"/>
          <w:sz w:val="24"/>
          <w:szCs w:val="24"/>
          <w:lang w:eastAsia="zh-CN"/>
        </w:rPr>
        <w:t xml:space="preserve"> </w:t>
      </w:r>
      <w:r>
        <w:rPr>
          <w:rFonts w:ascii="Times New Roman" w:eastAsiaTheme="minorEastAsia" w:hAnsi="Times New Roman" w:cs="Times New Roman"/>
          <w:sz w:val="24"/>
          <w:szCs w:val="24"/>
        </w:rPr>
        <w:t>от гражданина ________________________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(фамилия, имя, отчество)</w:t>
      </w:r>
    </w:p>
    <w:p w:rsidR="008807BE" w:rsidRDefault="008807BE" w:rsidP="008807BE">
      <w:pPr>
        <w:widowControl w:val="0"/>
        <w:autoSpaceDE w:val="0"/>
        <w:autoSpaceDN w:val="0"/>
        <w:adjustRightInd w:val="0"/>
        <w:ind w:firstLine="539"/>
        <w:jc w:val="right"/>
        <w:rPr>
          <w:rFonts w:eastAsiaTheme="minorEastAsia"/>
        </w:rPr>
      </w:pPr>
      <w:proofErr w:type="gramStart"/>
      <w:r>
        <w:rPr>
          <w:rFonts w:eastAsiaTheme="minorEastAsia"/>
        </w:rPr>
        <w:t>Проживающего</w:t>
      </w:r>
      <w:proofErr w:type="gramEnd"/>
      <w:r>
        <w:rPr>
          <w:rFonts w:eastAsiaTheme="minorEastAsia"/>
        </w:rPr>
        <w:t xml:space="preserve"> по адресу: 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________________________________________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тел.: __________________________________</w:t>
      </w:r>
    </w:p>
    <w:p w:rsidR="008807BE" w:rsidRDefault="008807BE" w:rsidP="008807BE">
      <w:pPr>
        <w:suppressAutoHyphens/>
        <w:ind w:firstLine="709"/>
        <w:jc w:val="right"/>
        <w:rPr>
          <w:color w:val="00000A"/>
          <w:lang w:eastAsia="zh-CN"/>
        </w:rPr>
      </w:pP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tabs>
          <w:tab w:val="left" w:pos="-142"/>
        </w:tabs>
        <w:spacing w:line="276" w:lineRule="auto"/>
        <w:jc w:val="right"/>
        <w:rPr>
          <w:rFonts w:eastAsia="Calibri"/>
          <w:lang w:eastAsia="en-US"/>
        </w:rPr>
      </w:pPr>
    </w:p>
    <w:p w:rsidR="008807BE" w:rsidRDefault="008807BE" w:rsidP="008807BE">
      <w:pPr>
        <w:widowControl w:val="0"/>
        <w:autoSpaceDE w:val="0"/>
        <w:autoSpaceDN w:val="0"/>
        <w:adjustRightInd w:val="0"/>
        <w:jc w:val="center"/>
        <w:rPr>
          <w:rFonts w:eastAsiaTheme="minorEastAsia"/>
        </w:rPr>
      </w:pPr>
      <w:r>
        <w:rPr>
          <w:rFonts w:eastAsiaTheme="minorEastAsia"/>
        </w:rPr>
        <w:t>ЗАЯВЛЕНИЕ</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Прошу признать мою семью нуждающейся в жилом помещении для участия в </w:t>
      </w:r>
      <w:r>
        <w:t xml:space="preserve">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rFonts w:eastAsiaTheme="minorEastAsia"/>
        </w:rPr>
        <w:t xml:space="preserve"> в связи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с 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(указать причину: отсутствие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обеспеченность общей площадью жилого помещения на одного члена семьи менее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учетной нормы;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проживание в помещении, не отвечающем установленным для жилых помещений          </w:t>
      </w:r>
      <w:r>
        <w:rPr>
          <w:rFonts w:eastAsiaTheme="minorEastAsia"/>
        </w:rPr>
        <w:lastRenderedPageBreak/>
        <w:t>требованиям;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семью в составе:</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супруг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паспорт: серия ______ N _______________, выданный 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 "___" __________ _____ г., проживает по адресу: 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супруга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паспорт: серия ______ N ___________, выданный 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 "___" ___________ _____ г., проживает по адресу: 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дети: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свидетельство о рождении (паспорт - для ребенка, достигшего 14 лет) (ненужное вычеркнуть), серия ____ N ______, выданно</w:t>
      </w:r>
      <w:proofErr w:type="gramStart"/>
      <w:r>
        <w:rPr>
          <w:rFonts w:eastAsiaTheme="minorEastAsia"/>
        </w:rPr>
        <w:t>е(</w:t>
      </w:r>
      <w:proofErr w:type="spellStart"/>
      <w:proofErr w:type="gramEnd"/>
      <w:r>
        <w:rPr>
          <w:rFonts w:eastAsiaTheme="minorEastAsia"/>
        </w:rPr>
        <w:t>ый</w:t>
      </w:r>
      <w:proofErr w:type="spellEnd"/>
      <w:r>
        <w:rPr>
          <w:rFonts w:eastAsiaTheme="minorEastAsia"/>
        </w:rPr>
        <w:t>) _________________________________________________________________________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 ______________ г., проживает по адресу</w:t>
      </w:r>
      <w:proofErr w:type="gramStart"/>
      <w:r>
        <w:rPr>
          <w:rFonts w:eastAsiaTheme="minorEastAsia"/>
        </w:rPr>
        <w:t>: ________________________________________________________________________;</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свидетельство о рождении (паспорт - для ребенка, достигшего 14 лет) (ненужное вычеркнуть), серия ____ N ______, выданно</w:t>
      </w:r>
      <w:proofErr w:type="gramStart"/>
      <w:r>
        <w:rPr>
          <w:rFonts w:eastAsiaTheme="minorEastAsia"/>
        </w:rPr>
        <w:t>е(</w:t>
      </w:r>
      <w:proofErr w:type="spellStart"/>
      <w:proofErr w:type="gramEnd"/>
      <w:r>
        <w:rPr>
          <w:rFonts w:eastAsiaTheme="minorEastAsia"/>
        </w:rPr>
        <w:t>ый</w:t>
      </w:r>
      <w:proofErr w:type="spellEnd"/>
      <w:r>
        <w:rPr>
          <w:rFonts w:eastAsiaTheme="minorEastAsia"/>
        </w:rPr>
        <w:t>) 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 ______________ г., проживает по адресу</w:t>
      </w:r>
      <w:proofErr w:type="gramStart"/>
      <w:r>
        <w:rPr>
          <w:rFonts w:eastAsiaTheme="minorEastAsia"/>
        </w:rPr>
        <w:t>: ________________________________________________________________________;</w:t>
      </w:r>
      <w:proofErr w:type="gramEnd"/>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К заявлению прилагаются следующие документы: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left="540"/>
        <w:jc w:val="both"/>
        <w:rPr>
          <w:rFonts w:eastAsiaTheme="minorEastAsia"/>
        </w:rPr>
      </w:pPr>
      <w:r>
        <w:rPr>
          <w:rFonts w:eastAsiaTheme="minorEastAsia"/>
        </w:rPr>
        <w:t>2) 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_______________________________________________________________________</w:t>
      </w:r>
    </w:p>
    <w:p w:rsidR="008807BE" w:rsidRDefault="008807BE" w:rsidP="008807BE">
      <w:pPr>
        <w:widowControl w:val="0"/>
        <w:autoSpaceDE w:val="0"/>
        <w:autoSpaceDN w:val="0"/>
        <w:adjustRightInd w:val="0"/>
        <w:ind w:firstLine="708"/>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На обработку моих персональных данных, содержащихся в заявлении и прилагаемых к нему документах, в соответствии со статьей 9 Федерального закона от 27.07.2006 N 152-ФЗ "О персональных данных" автоматизированной, а также без использования средств автоматизации обработки, </w:t>
      </w:r>
      <w:proofErr w:type="gramStart"/>
      <w:r>
        <w:rPr>
          <w:rFonts w:eastAsiaTheme="minorEastAsia"/>
        </w:rPr>
        <w:t>согласен</w:t>
      </w:r>
      <w:proofErr w:type="gramEnd"/>
      <w:r>
        <w:rPr>
          <w:rFonts w:eastAsiaTheme="minorEastAsia"/>
        </w:rPr>
        <w:t xml:space="preserve"> (согласна).</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заявителя</w:t>
      </w:r>
      <w:proofErr w:type="gramStart"/>
      <w:r>
        <w:rPr>
          <w:rFonts w:eastAsiaTheme="minorEastAsia"/>
        </w:rPr>
        <w:t xml:space="preserve"> ____________(___________) </w:t>
      </w:r>
      <w:proofErr w:type="gramEnd"/>
      <w:r>
        <w:rPr>
          <w:rFonts w:eastAsiaTheme="minorEastAsia"/>
        </w:rPr>
        <w:t>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членов семьи</w:t>
      </w:r>
      <w:proofErr w:type="gramStart"/>
      <w:r>
        <w:rPr>
          <w:rFonts w:eastAsiaTheme="minorEastAsia"/>
        </w:rPr>
        <w:t xml:space="preserve"> ___________(_________) </w:t>
      </w:r>
      <w:proofErr w:type="gramEnd"/>
      <w:r>
        <w:rPr>
          <w:rFonts w:eastAsiaTheme="minorEastAsia"/>
        </w:rPr>
        <w:t>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членов семьи</w:t>
      </w:r>
      <w:proofErr w:type="gramStart"/>
      <w:r>
        <w:rPr>
          <w:rFonts w:eastAsiaTheme="minorEastAsia"/>
        </w:rPr>
        <w:t xml:space="preserve"> _________ _(________) </w:t>
      </w:r>
      <w:proofErr w:type="gramEnd"/>
      <w:r>
        <w:rPr>
          <w:rFonts w:eastAsiaTheme="minorEastAsia"/>
        </w:rPr>
        <w:t>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Заявление и прилагаемые к нему согласно перечню документы приняты.</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(должность лица, принявшего заявление) (подпись, дата) (расшифровка подписи)</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jc w:val="both"/>
        <w:rPr>
          <w:rFonts w:eastAsiaTheme="minorEastAsia"/>
        </w:rPr>
      </w:pPr>
      <w:r>
        <w:rPr>
          <w:rFonts w:eastAsiaTheme="minorEastAsia"/>
        </w:rPr>
        <w:t>Результат муниципальной услуги выдать следующим способом:</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личного обращения в Администрацию Тейковского муниципального района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на почтовый адрес Заявителя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личного обращения в МФЦ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на электронный адрес Заявителя (только в форме электронного документа);</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через Портал государственных и муниципальных услуг (только в форме электронного документа).</w:t>
      </w:r>
    </w:p>
    <w:p w:rsidR="008807BE" w:rsidRDefault="008807BE" w:rsidP="008807BE">
      <w:pPr>
        <w:widowControl w:val="0"/>
        <w:autoSpaceDE w:val="0"/>
        <w:autoSpaceDN w:val="0"/>
        <w:adjustRightInd w:val="0"/>
        <w:jc w:val="both"/>
        <w:rPr>
          <w:rFonts w:eastAsiaTheme="minorEastAsia"/>
        </w:rPr>
      </w:pPr>
      <w:r>
        <w:rPr>
          <w:rFonts w:eastAsiaTheme="minorEastAsia"/>
        </w:rPr>
        <w:t>(нужное подчеркнуть).</w:t>
      </w: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color w:val="00000A"/>
          <w:lang w:eastAsia="zh-CN"/>
        </w:rPr>
      </w:pPr>
      <w:r>
        <w:rPr>
          <w:color w:val="00000A"/>
          <w:lang w:eastAsia="zh-CN"/>
        </w:rPr>
        <w:t>Приложение 2 к административному регламенту</w:t>
      </w:r>
    </w:p>
    <w:p w:rsidR="008807BE" w:rsidRDefault="008807BE" w:rsidP="008807BE">
      <w:pPr>
        <w:tabs>
          <w:tab w:val="left" w:pos="-142"/>
        </w:tabs>
        <w:spacing w:line="276" w:lineRule="auto"/>
        <w:jc w:val="right"/>
        <w:rPr>
          <w:color w:val="00000A"/>
          <w:lang w:eastAsia="zh-CN"/>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Кому</w:t>
      </w: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(Ф.И.О., адрес заявителя (представителя)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(почтовый индекс, адрес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(регистрационный номер Заявления)</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center"/>
        <w:rPr>
          <w:rFonts w:eastAsiaTheme="minorEastAsia"/>
          <w:b/>
        </w:rPr>
      </w:pPr>
      <w:r>
        <w:rPr>
          <w:rFonts w:eastAsiaTheme="minorEastAsia"/>
          <w:b/>
        </w:rPr>
        <w:t>Уведомление</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об отказе в приеме документов, необходимых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1"/>
        <w:gridCol w:w="1588"/>
        <w:gridCol w:w="1134"/>
        <w:gridCol w:w="1134"/>
      </w:tblGrid>
      <w:tr w:rsidR="008807BE" w:rsidTr="008807BE">
        <w:tc>
          <w:tcPr>
            <w:tcW w:w="651" w:type="dxa"/>
            <w:vAlign w:val="bottom"/>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от</w:t>
            </w:r>
          </w:p>
        </w:tc>
        <w:tc>
          <w:tcPr>
            <w:tcW w:w="158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1134" w:type="dxa"/>
            <w:vAlign w:val="bottom"/>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N</w:t>
            </w:r>
          </w:p>
        </w:tc>
        <w:tc>
          <w:tcPr>
            <w:tcW w:w="113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Администрация Тейковского муниципального района уведомляет Вас об отказе в приеме документов, необходимых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(наименование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 следующим причинам (</w:t>
      </w:r>
      <w:proofErr w:type="gramStart"/>
      <w:r>
        <w:rPr>
          <w:rFonts w:eastAsiaTheme="minorEastAsia"/>
        </w:rPr>
        <w:t>нужное</w:t>
      </w:r>
      <w:proofErr w:type="gramEnd"/>
      <w:r>
        <w:rPr>
          <w:rFonts w:eastAsiaTheme="minorEastAsia"/>
        </w:rPr>
        <w:t xml:space="preserve"> подчеркнуть):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w:t>
      </w:r>
      <w:r>
        <w:rPr>
          <w:color w:val="000000"/>
        </w:rPr>
        <w:t>подача заявления и документов неуполномоченным лицом</w:t>
      </w:r>
      <w:r>
        <w:rPr>
          <w:rFonts w:eastAsiaTheme="minorEastAsia"/>
        </w:rPr>
        <w:t>;</w:t>
      </w:r>
    </w:p>
    <w:p w:rsidR="008807BE" w:rsidRDefault="008807BE" w:rsidP="008807BE">
      <w:pPr>
        <w:pStyle w:val="p3"/>
        <w:shd w:val="clear" w:color="auto" w:fill="FFFFFF"/>
        <w:tabs>
          <w:tab w:val="left" w:pos="993"/>
        </w:tabs>
        <w:spacing w:before="0" w:beforeAutospacing="0" w:after="0" w:afterAutospacing="0"/>
        <w:ind w:firstLine="567"/>
        <w:jc w:val="both"/>
      </w:pPr>
      <w:r>
        <w:t>- представленное заявление не соответствует форме;</w:t>
      </w:r>
    </w:p>
    <w:p w:rsidR="008807BE" w:rsidRDefault="008807BE" w:rsidP="008807BE">
      <w:pPr>
        <w:pStyle w:val="p3"/>
        <w:shd w:val="clear" w:color="auto" w:fill="FFFFFF"/>
        <w:tabs>
          <w:tab w:val="left" w:pos="993"/>
        </w:tabs>
        <w:spacing w:before="0" w:beforeAutospacing="0" w:after="0" w:afterAutospacing="0"/>
        <w:ind w:firstLine="567"/>
        <w:jc w:val="both"/>
      </w:pPr>
      <w:r>
        <w:lastRenderedPageBreak/>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8807BE" w:rsidRDefault="008807BE" w:rsidP="008807BE">
      <w:pPr>
        <w:pStyle w:val="p3"/>
        <w:shd w:val="clear" w:color="auto" w:fill="FFFFFF"/>
        <w:tabs>
          <w:tab w:val="left" w:pos="993"/>
        </w:tabs>
        <w:spacing w:before="0" w:beforeAutospacing="0" w:after="0" w:afterAutospacing="0"/>
        <w:ind w:firstLine="567"/>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807BE" w:rsidRDefault="008807BE" w:rsidP="008807BE">
      <w:pPr>
        <w:pStyle w:val="p3"/>
        <w:shd w:val="clear" w:color="auto" w:fill="FFFFFF"/>
        <w:tabs>
          <w:tab w:val="left" w:pos="993"/>
        </w:tabs>
        <w:spacing w:before="0" w:beforeAutospacing="0" w:after="0" w:afterAutospacing="0"/>
        <w:ind w:firstLine="567"/>
        <w:jc w:val="both"/>
      </w:pPr>
      <w:r>
        <w:t>- представление документов, утративших силу;</w:t>
      </w:r>
    </w:p>
    <w:p w:rsidR="008807BE" w:rsidRDefault="008807BE" w:rsidP="008807BE">
      <w:pPr>
        <w:widowControl w:val="0"/>
        <w:autoSpaceDE w:val="0"/>
        <w:autoSpaceDN w:val="0"/>
        <w:adjustRightInd w:val="0"/>
        <w:ind w:firstLine="540"/>
        <w:jc w:val="both"/>
      </w:pPr>
      <w:r>
        <w:t xml:space="preserve">- представление не в полном объеме документов, указанных в </w:t>
      </w:r>
      <w:hyperlink r:id="rId21" w:anchor="P98" w:history="1">
        <w:r>
          <w:rPr>
            <w:rStyle w:val="a3"/>
            <w:color w:val="auto"/>
            <w:u w:val="none"/>
          </w:rPr>
          <w:t>пункте</w:t>
        </w:r>
      </w:hyperlink>
      <w:r>
        <w:t xml:space="preserve"> 2.8.1 настоящего Административного регламента или представление документов, не соответствующих установленным Административным регламентом требованиям;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некорректное заполнение обязательных полей в форме интерактивного запроса на порталах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__________________________________________________________________________________________________________________________________________________</w:t>
      </w:r>
    </w:p>
    <w:p w:rsidR="008807BE" w:rsidRDefault="008807BE" w:rsidP="008807BE">
      <w:pPr>
        <w:widowControl w:val="0"/>
        <w:autoSpaceDE w:val="0"/>
        <w:autoSpaceDN w:val="0"/>
        <w:adjustRightInd w:val="0"/>
        <w:ind w:firstLine="708"/>
        <w:jc w:val="center"/>
        <w:rPr>
          <w:rFonts w:eastAsiaTheme="minorEastAsia"/>
        </w:rPr>
      </w:pPr>
      <w:proofErr w:type="gramStart"/>
      <w:r>
        <w:rPr>
          <w:rFonts w:eastAsiaTheme="minorEastAsia"/>
        </w:rPr>
        <w:t>(указывается дополнительная информация (при наличии)</w:t>
      </w:r>
      <w:proofErr w:type="gramEnd"/>
    </w:p>
    <w:p w:rsidR="008807BE" w:rsidRDefault="008807BE" w:rsidP="008807BE">
      <w:pPr>
        <w:widowControl w:val="0"/>
        <w:autoSpaceDE w:val="0"/>
        <w:autoSpaceDN w:val="0"/>
        <w:adjustRightInd w:val="0"/>
        <w:ind w:firstLine="540"/>
        <w:jc w:val="both"/>
        <w:rPr>
          <w:rFonts w:eastAsiaTheme="minorEastAsia"/>
        </w:rPr>
      </w:pPr>
    </w:p>
    <w:tbl>
      <w:tblPr>
        <w:tblW w:w="0" w:type="auto"/>
        <w:tblInd w:w="-811" w:type="dxa"/>
        <w:tblLayout w:type="fixed"/>
        <w:tblCellMar>
          <w:top w:w="102" w:type="dxa"/>
          <w:left w:w="62" w:type="dxa"/>
          <w:bottom w:w="102" w:type="dxa"/>
          <w:right w:w="62" w:type="dxa"/>
        </w:tblCellMar>
        <w:tblLook w:val="04A0" w:firstRow="1" w:lastRow="0" w:firstColumn="1" w:lastColumn="0" w:noHBand="0" w:noVBand="1"/>
      </w:tblPr>
      <w:tblGrid>
        <w:gridCol w:w="6821"/>
        <w:gridCol w:w="789"/>
        <w:gridCol w:w="2526"/>
      </w:tblGrid>
      <w:tr w:rsidR="008807BE" w:rsidTr="008807BE">
        <w:tc>
          <w:tcPr>
            <w:tcW w:w="6821"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789" w:type="dxa"/>
            <w:vAlign w:val="bottom"/>
          </w:tcPr>
          <w:p w:rsidR="008807BE" w:rsidRDefault="008807BE">
            <w:pPr>
              <w:widowControl w:val="0"/>
              <w:autoSpaceDE w:val="0"/>
              <w:autoSpaceDN w:val="0"/>
              <w:adjustRightInd w:val="0"/>
              <w:jc w:val="both"/>
              <w:rPr>
                <w:rFonts w:eastAsiaTheme="minorEastAsia"/>
                <w:lang w:eastAsia="en-US"/>
              </w:rPr>
            </w:pPr>
          </w:p>
        </w:tc>
        <w:tc>
          <w:tcPr>
            <w:tcW w:w="2526"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r w:rsidR="008807BE" w:rsidTr="008807BE">
        <w:tc>
          <w:tcPr>
            <w:tcW w:w="6821"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(должность уполномоченного сотрудника администрации Тейковского муниципального района)</w:t>
            </w:r>
          </w:p>
        </w:tc>
        <w:tc>
          <w:tcPr>
            <w:tcW w:w="789" w:type="dxa"/>
          </w:tcPr>
          <w:p w:rsidR="008807BE" w:rsidRDefault="008807BE">
            <w:pPr>
              <w:widowControl w:val="0"/>
              <w:autoSpaceDE w:val="0"/>
              <w:autoSpaceDN w:val="0"/>
              <w:adjustRightInd w:val="0"/>
              <w:jc w:val="both"/>
              <w:rPr>
                <w:rFonts w:eastAsiaTheme="minorEastAsia"/>
                <w:lang w:eastAsia="en-US"/>
              </w:rPr>
            </w:pPr>
          </w:p>
        </w:tc>
        <w:tc>
          <w:tcPr>
            <w:tcW w:w="2526"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(подпись)</w:t>
            </w: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color w:val="00000A"/>
          <w:lang w:eastAsia="zh-CN"/>
        </w:rPr>
      </w:pPr>
      <w:r>
        <w:rPr>
          <w:color w:val="00000A"/>
          <w:lang w:eastAsia="zh-CN"/>
        </w:rPr>
        <w:t>Приложение 3 к административному регламенту</w:t>
      </w:r>
    </w:p>
    <w:p w:rsidR="008807BE" w:rsidRDefault="008807BE" w:rsidP="008807BE">
      <w:pPr>
        <w:tabs>
          <w:tab w:val="left" w:pos="-142"/>
        </w:tabs>
        <w:spacing w:line="276" w:lineRule="auto"/>
        <w:jc w:val="right"/>
        <w:rPr>
          <w:color w:val="00000A"/>
          <w:lang w:eastAsia="zh-CN"/>
        </w:rPr>
      </w:pPr>
    </w:p>
    <w:p w:rsidR="008807BE" w:rsidRDefault="008807BE" w:rsidP="008807BE">
      <w:pPr>
        <w:tabs>
          <w:tab w:val="left" w:pos="-142"/>
        </w:tabs>
        <w:spacing w:line="276" w:lineRule="auto"/>
        <w:jc w:val="right"/>
        <w:rPr>
          <w:color w:val="00000A"/>
          <w:lang w:eastAsia="zh-CN"/>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(Ф.И.О., адрес заявителя (представителя)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(регистрационный номер Заявления)</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jc w:val="center"/>
        <w:rPr>
          <w:rFonts w:eastAsiaTheme="minorEastAsia"/>
          <w:b/>
        </w:rPr>
      </w:pPr>
      <w:r>
        <w:rPr>
          <w:rFonts w:eastAsiaTheme="minorEastAsia"/>
          <w:b/>
        </w:rPr>
        <w:t>Решение об отказе</w:t>
      </w:r>
    </w:p>
    <w:p w:rsidR="008807BE" w:rsidRDefault="008807BE" w:rsidP="008807BE">
      <w:pPr>
        <w:widowControl w:val="0"/>
        <w:autoSpaceDE w:val="0"/>
        <w:autoSpaceDN w:val="0"/>
        <w:adjustRightInd w:val="0"/>
        <w:jc w:val="center"/>
        <w:rPr>
          <w:rFonts w:eastAsiaTheme="minorEastAsia"/>
        </w:rPr>
      </w:pPr>
      <w:r>
        <w:rPr>
          <w:rFonts w:eastAsiaTheme="minorEastAsia"/>
        </w:rPr>
        <w:t xml:space="preserve">в признании гражданина и членов его семьи нуждающейся в жилом помещении для участия в </w:t>
      </w:r>
      <w:r>
        <w:t>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1"/>
        <w:gridCol w:w="1588"/>
        <w:gridCol w:w="1134"/>
        <w:gridCol w:w="1134"/>
      </w:tblGrid>
      <w:tr w:rsidR="008807BE" w:rsidTr="008807BE">
        <w:tc>
          <w:tcPr>
            <w:tcW w:w="651" w:type="dxa"/>
            <w:vAlign w:val="bottom"/>
            <w:hideMark/>
          </w:tcPr>
          <w:p w:rsidR="008807BE" w:rsidRDefault="008807BE">
            <w:pPr>
              <w:widowControl w:val="0"/>
              <w:autoSpaceDE w:val="0"/>
              <w:autoSpaceDN w:val="0"/>
              <w:adjustRightInd w:val="0"/>
              <w:jc w:val="right"/>
              <w:rPr>
                <w:rFonts w:eastAsiaTheme="minorEastAsia"/>
                <w:lang w:eastAsia="en-US"/>
              </w:rPr>
            </w:pPr>
            <w:r>
              <w:rPr>
                <w:rFonts w:eastAsiaTheme="minorEastAsia"/>
                <w:lang w:eastAsia="en-US"/>
              </w:rPr>
              <w:t>от</w:t>
            </w:r>
          </w:p>
        </w:tc>
        <w:tc>
          <w:tcPr>
            <w:tcW w:w="158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1134" w:type="dxa"/>
            <w:vAlign w:val="bottom"/>
            <w:hideMark/>
          </w:tcPr>
          <w:p w:rsidR="008807BE" w:rsidRDefault="008807BE">
            <w:pPr>
              <w:widowControl w:val="0"/>
              <w:autoSpaceDE w:val="0"/>
              <w:autoSpaceDN w:val="0"/>
              <w:adjustRightInd w:val="0"/>
              <w:jc w:val="right"/>
              <w:rPr>
                <w:rFonts w:eastAsiaTheme="minorEastAsia"/>
                <w:lang w:eastAsia="en-US"/>
              </w:rPr>
            </w:pPr>
            <w:r>
              <w:rPr>
                <w:rFonts w:eastAsiaTheme="minorEastAsia"/>
                <w:lang w:eastAsia="en-US"/>
              </w:rPr>
              <w:t>N</w:t>
            </w:r>
          </w:p>
        </w:tc>
        <w:tc>
          <w:tcPr>
            <w:tcW w:w="113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left="540"/>
        <w:jc w:val="both"/>
        <w:rPr>
          <w:rFonts w:eastAsiaTheme="minorEastAsia"/>
        </w:rPr>
      </w:pPr>
      <w:r>
        <w:rPr>
          <w:rFonts w:eastAsiaTheme="minorEastAsia"/>
        </w:rPr>
        <w:t>Администрация Тейковского муниципального района сообщает, что _________________________________________________________________________(Ф.И.О. заявителя в дательном падеже, наименование, номер и дата выдачи документа, подтверждающего личность)</w:t>
      </w:r>
    </w:p>
    <w:p w:rsidR="008807BE" w:rsidRDefault="008807BE" w:rsidP="008807BE">
      <w:pPr>
        <w:widowControl w:val="0"/>
        <w:autoSpaceDE w:val="0"/>
        <w:autoSpaceDN w:val="0"/>
        <w:adjustRightInd w:val="0"/>
        <w:spacing w:before="24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отказано в признании гражданина и членов его семьи нуждающейся в жилом </w:t>
      </w:r>
      <w:r>
        <w:rPr>
          <w:rFonts w:eastAsiaTheme="minorEastAsia"/>
        </w:rPr>
        <w:lastRenderedPageBreak/>
        <w:t xml:space="preserve">помещении для участия в </w:t>
      </w:r>
      <w:r>
        <w:t>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rFonts w:eastAsiaTheme="minorEastAsia"/>
        </w:rPr>
        <w:t xml:space="preserve"> в связи с тем, что:</w:t>
      </w:r>
    </w:p>
    <w:p w:rsidR="008807BE" w:rsidRDefault="008807BE" w:rsidP="008807BE">
      <w:pPr>
        <w:pStyle w:val="p3"/>
        <w:shd w:val="clear" w:color="auto" w:fill="FFFFFF"/>
        <w:tabs>
          <w:tab w:val="left" w:pos="993"/>
        </w:tabs>
        <w:spacing w:before="0" w:beforeAutospacing="0" w:after="0" w:afterAutospacing="0"/>
        <w:ind w:firstLine="567"/>
        <w:jc w:val="both"/>
      </w:pPr>
      <w:r>
        <w:t>- непредставление или представление неполного комплекта документов, указанных в подпункте 2.8.1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наличие в документах, предоставленных гражданином, сведений, не соответствующих действительности;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 </w:t>
      </w:r>
      <w:r>
        <w:t>представление Заявителем документов, которые не подтверждают право гражданина и членов его семьи быть признанной нуждающейся в улучшении жилищных условий</w:t>
      </w:r>
      <w:r>
        <w:rPr>
          <w:color w:val="000000"/>
        </w:rPr>
        <w:t>;</w:t>
      </w:r>
    </w:p>
    <w:p w:rsidR="008807BE" w:rsidRDefault="008807BE" w:rsidP="008807BE">
      <w:pPr>
        <w:widowControl w:val="0"/>
        <w:autoSpaceDE w:val="0"/>
        <w:autoSpaceDN w:val="0"/>
        <w:adjustRightInd w:val="0"/>
        <w:ind w:firstLine="540"/>
        <w:jc w:val="both"/>
      </w:pPr>
      <w:r>
        <w:rPr>
          <w:color w:val="000000"/>
        </w:rPr>
        <w:t xml:space="preserve">- </w:t>
      </w:r>
      <w:r>
        <w:t>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(нужное подчеркнуть)</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ФИО уполномоченного на подпись должностного лица</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54"/>
        <w:gridCol w:w="878"/>
        <w:gridCol w:w="2268"/>
      </w:tblGrid>
      <w:tr w:rsidR="008807BE" w:rsidTr="008807BE">
        <w:tc>
          <w:tcPr>
            <w:tcW w:w="595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878" w:type="dxa"/>
            <w:vAlign w:val="bottom"/>
          </w:tcPr>
          <w:p w:rsidR="008807BE" w:rsidRDefault="008807BE">
            <w:pPr>
              <w:widowControl w:val="0"/>
              <w:autoSpaceDE w:val="0"/>
              <w:autoSpaceDN w:val="0"/>
              <w:adjustRightInd w:val="0"/>
              <w:jc w:val="both"/>
              <w:rPr>
                <w:rFonts w:eastAsiaTheme="minorEastAsia"/>
                <w:lang w:eastAsia="en-US"/>
              </w:rPr>
            </w:pPr>
          </w:p>
        </w:tc>
        <w:tc>
          <w:tcPr>
            <w:tcW w:w="226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r w:rsidR="008807BE" w:rsidTr="008807BE">
        <w:tc>
          <w:tcPr>
            <w:tcW w:w="5954"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(должность, Ф.И.О.)</w:t>
            </w:r>
          </w:p>
        </w:tc>
        <w:tc>
          <w:tcPr>
            <w:tcW w:w="878" w:type="dxa"/>
          </w:tcPr>
          <w:p w:rsidR="008807BE" w:rsidRDefault="008807BE">
            <w:pPr>
              <w:widowControl w:val="0"/>
              <w:autoSpaceDE w:val="0"/>
              <w:autoSpaceDN w:val="0"/>
              <w:adjustRightInd w:val="0"/>
              <w:jc w:val="both"/>
              <w:rPr>
                <w:rFonts w:eastAsiaTheme="minorEastAsia"/>
                <w:lang w:eastAsia="en-US"/>
              </w:rPr>
            </w:pPr>
          </w:p>
        </w:tc>
        <w:tc>
          <w:tcPr>
            <w:tcW w:w="2268"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(подпись)</w:t>
            </w:r>
          </w:p>
        </w:tc>
      </w:tr>
    </w:tbl>
    <w:p w:rsidR="006F7AC8" w:rsidRDefault="006F7AC8"/>
    <w:sectPr w:rsidR="006F7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AFB"/>
    <w:multiLevelType w:val="multilevel"/>
    <w:tmpl w:val="F94431F8"/>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43DD2B84"/>
    <w:multiLevelType w:val="multilevel"/>
    <w:tmpl w:val="66706DA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C3"/>
    <w:rsid w:val="003716C3"/>
    <w:rsid w:val="00455FBA"/>
    <w:rsid w:val="004D7911"/>
    <w:rsid w:val="00687878"/>
    <w:rsid w:val="006F7AC8"/>
    <w:rsid w:val="008807BE"/>
    <w:rsid w:val="008D7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07BE"/>
    <w:rPr>
      <w:color w:val="0563C1" w:themeColor="hyperlink"/>
      <w:u w:val="single"/>
    </w:rPr>
  </w:style>
  <w:style w:type="paragraph" w:styleId="a4">
    <w:name w:val="List Paragraph"/>
    <w:basedOn w:val="a"/>
    <w:uiPriority w:val="34"/>
    <w:qFormat/>
    <w:rsid w:val="008807BE"/>
    <w:pPr>
      <w:ind w:left="720"/>
      <w:contextualSpacing/>
    </w:pPr>
  </w:style>
  <w:style w:type="paragraph" w:customStyle="1" w:styleId="p1">
    <w:name w:val="p1"/>
    <w:basedOn w:val="a"/>
    <w:semiHidden/>
    <w:rsid w:val="008807BE"/>
    <w:pPr>
      <w:spacing w:before="100" w:beforeAutospacing="1" w:after="100" w:afterAutospacing="1"/>
    </w:pPr>
  </w:style>
  <w:style w:type="paragraph" w:customStyle="1" w:styleId="p2">
    <w:name w:val="p2"/>
    <w:basedOn w:val="a"/>
    <w:semiHidden/>
    <w:rsid w:val="008807BE"/>
    <w:pPr>
      <w:spacing w:before="100" w:beforeAutospacing="1" w:after="100" w:afterAutospacing="1"/>
    </w:pPr>
  </w:style>
  <w:style w:type="paragraph" w:customStyle="1" w:styleId="p3">
    <w:name w:val="p3"/>
    <w:basedOn w:val="a"/>
    <w:semiHidden/>
    <w:rsid w:val="008807BE"/>
    <w:pPr>
      <w:spacing w:before="100" w:beforeAutospacing="1" w:after="100" w:afterAutospacing="1"/>
    </w:pPr>
  </w:style>
  <w:style w:type="paragraph" w:customStyle="1" w:styleId="p4">
    <w:name w:val="p4"/>
    <w:basedOn w:val="a"/>
    <w:semiHidden/>
    <w:rsid w:val="008807BE"/>
    <w:pPr>
      <w:spacing w:before="100" w:beforeAutospacing="1" w:after="100" w:afterAutospacing="1"/>
    </w:pPr>
  </w:style>
  <w:style w:type="paragraph" w:customStyle="1" w:styleId="p6">
    <w:name w:val="p6"/>
    <w:basedOn w:val="a"/>
    <w:semiHidden/>
    <w:rsid w:val="008807BE"/>
    <w:pPr>
      <w:spacing w:before="100" w:beforeAutospacing="1" w:after="100" w:afterAutospacing="1"/>
    </w:pPr>
  </w:style>
  <w:style w:type="paragraph" w:customStyle="1" w:styleId="ConsPlusNormal">
    <w:name w:val="ConsPlusNormal"/>
    <w:semiHidden/>
    <w:rsid w:val="00880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semiHidden/>
    <w:rsid w:val="008807B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1">
    <w:name w:val="s1"/>
    <w:basedOn w:val="a0"/>
    <w:rsid w:val="008807BE"/>
  </w:style>
  <w:style w:type="character" w:customStyle="1" w:styleId="s4">
    <w:name w:val="s4"/>
    <w:basedOn w:val="a0"/>
    <w:rsid w:val="008807BE"/>
  </w:style>
  <w:style w:type="character" w:customStyle="1" w:styleId="s5">
    <w:name w:val="s5"/>
    <w:basedOn w:val="a0"/>
    <w:rsid w:val="00880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07BE"/>
    <w:rPr>
      <w:color w:val="0563C1" w:themeColor="hyperlink"/>
      <w:u w:val="single"/>
    </w:rPr>
  </w:style>
  <w:style w:type="paragraph" w:styleId="a4">
    <w:name w:val="List Paragraph"/>
    <w:basedOn w:val="a"/>
    <w:uiPriority w:val="34"/>
    <w:qFormat/>
    <w:rsid w:val="008807BE"/>
    <w:pPr>
      <w:ind w:left="720"/>
      <w:contextualSpacing/>
    </w:pPr>
  </w:style>
  <w:style w:type="paragraph" w:customStyle="1" w:styleId="p1">
    <w:name w:val="p1"/>
    <w:basedOn w:val="a"/>
    <w:semiHidden/>
    <w:rsid w:val="008807BE"/>
    <w:pPr>
      <w:spacing w:before="100" w:beforeAutospacing="1" w:after="100" w:afterAutospacing="1"/>
    </w:pPr>
  </w:style>
  <w:style w:type="paragraph" w:customStyle="1" w:styleId="p2">
    <w:name w:val="p2"/>
    <w:basedOn w:val="a"/>
    <w:semiHidden/>
    <w:rsid w:val="008807BE"/>
    <w:pPr>
      <w:spacing w:before="100" w:beforeAutospacing="1" w:after="100" w:afterAutospacing="1"/>
    </w:pPr>
  </w:style>
  <w:style w:type="paragraph" w:customStyle="1" w:styleId="p3">
    <w:name w:val="p3"/>
    <w:basedOn w:val="a"/>
    <w:semiHidden/>
    <w:rsid w:val="008807BE"/>
    <w:pPr>
      <w:spacing w:before="100" w:beforeAutospacing="1" w:after="100" w:afterAutospacing="1"/>
    </w:pPr>
  </w:style>
  <w:style w:type="paragraph" w:customStyle="1" w:styleId="p4">
    <w:name w:val="p4"/>
    <w:basedOn w:val="a"/>
    <w:semiHidden/>
    <w:rsid w:val="008807BE"/>
    <w:pPr>
      <w:spacing w:before="100" w:beforeAutospacing="1" w:after="100" w:afterAutospacing="1"/>
    </w:pPr>
  </w:style>
  <w:style w:type="paragraph" w:customStyle="1" w:styleId="p6">
    <w:name w:val="p6"/>
    <w:basedOn w:val="a"/>
    <w:semiHidden/>
    <w:rsid w:val="008807BE"/>
    <w:pPr>
      <w:spacing w:before="100" w:beforeAutospacing="1" w:after="100" w:afterAutospacing="1"/>
    </w:pPr>
  </w:style>
  <w:style w:type="paragraph" w:customStyle="1" w:styleId="ConsPlusNormal">
    <w:name w:val="ConsPlusNormal"/>
    <w:semiHidden/>
    <w:rsid w:val="00880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semiHidden/>
    <w:rsid w:val="008807B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1">
    <w:name w:val="s1"/>
    <w:basedOn w:val="a0"/>
    <w:rsid w:val="008807BE"/>
  </w:style>
  <w:style w:type="character" w:customStyle="1" w:styleId="s4">
    <w:name w:val="s4"/>
    <w:basedOn w:val="a0"/>
    <w:rsid w:val="008807BE"/>
  </w:style>
  <w:style w:type="character" w:customStyle="1" w:styleId="s5">
    <w:name w:val="s5"/>
    <w:basedOn w:val="a0"/>
    <w:rsid w:val="0088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8DEACEBB95F3F81B5F7528F842CA39DCA6383EE8EA43E8560A22ABFk66EL" TargetMode="External"/><Relationship Id="rId13" Type="http://schemas.openxmlformats.org/officeDocument/2006/relationships/hyperlink" Target="consultantplus://offline/ref=52084D80A3A04B7EE079A0B7E117D0E75C29D3ACCB4FABC047BAB592977B54F9C100A51EF6145B3A5BR3L" TargetMode="External"/><Relationship Id="rId18" Type="http://schemas.openxmlformats.org/officeDocument/2006/relationships/hyperlink" Target="consultantplus://offline/ref=52084D80A3A04B7EE079BEBAF77B8CE85A2B89A9CE4CA0941AE7B3C5C82B52AC8140A34BB550553EB2C0523B50R7L" TargetMode="External"/><Relationship Id="rId3" Type="http://schemas.microsoft.com/office/2007/relationships/stylesWithEffects" Target="stylesWithEffects.xml"/><Relationship Id="rId21" Type="http://schemas.openxmlformats.org/officeDocument/2006/relationships/hyperlink" Target="file:///C:\Users\Admin\AppData\Local\Temp\&#1087;&#1086;&#1089;&#1090;.&#8470;545%20&#1086;&#1090;%2012.12.2018.docx" TargetMode="External"/><Relationship Id="rId7" Type="http://schemas.openxmlformats.org/officeDocument/2006/relationships/hyperlink" Target="consultantplus://offline/ref=E728DEACEBB95F3F81B5F7528F842CA39DC86380EA8EA43E8560A22ABF6EA36DA3150D8FB6686BC5kE63L" TargetMode="External"/><Relationship Id="rId12" Type="http://schemas.openxmlformats.org/officeDocument/2006/relationships/hyperlink" Target="http://xn----8sbeludd2aebdvs.xn--p1ai/" TargetMode="External"/><Relationship Id="rId17" Type="http://schemas.openxmlformats.org/officeDocument/2006/relationships/hyperlink" Target="consultantplus://offline/ref=52084D80A3A04B7EE079A0B7E117D0E75F25D3A4C74EABC047BAB5929757RBL" TargetMode="External"/><Relationship Id="rId2" Type="http://schemas.openxmlformats.org/officeDocument/2006/relationships/styles" Target="styles.xml"/><Relationship Id="rId16" Type="http://schemas.openxmlformats.org/officeDocument/2006/relationships/hyperlink" Target="consultantplus://offline/ref=52084D80A3A04B7EE079A0B7E117D0E75C22D6A0CB49ABC047BAB5929757RBL" TargetMode="External"/><Relationship Id="rId20" Type="http://schemas.openxmlformats.org/officeDocument/2006/relationships/hyperlink" Target="file:///C:\Users\Admin\AppData\Local\Temp\&#1087;&#1086;&#1089;&#1090;.&#8470;545%20&#1086;&#1090;%2012.12.2018.docx" TargetMode="External"/><Relationship Id="rId1" Type="http://schemas.openxmlformats.org/officeDocument/2006/relationships/numbering" Target="numbering.xml"/><Relationship Id="rId6" Type="http://schemas.openxmlformats.org/officeDocument/2006/relationships/hyperlink" Target="consultantplus://offline/ref=E728DEACEBB95F3F81B5F7528F842CA39DCA6383EE82A43E8560A22ABF6EA36DA3150D8FB66868C9kE66L" TargetMode="External"/><Relationship Id="rId11" Type="http://schemas.openxmlformats.org/officeDocument/2006/relationships/hyperlink" Target="file:///C:\Users\Admin\AppData\Local\Temp\&#1087;&#1086;&#1089;&#1090;.&#8470;545%20&#1086;&#1090;%2012.12.2018.docx" TargetMode="External"/><Relationship Id="rId5" Type="http://schemas.openxmlformats.org/officeDocument/2006/relationships/webSettings" Target="webSettings.xml"/><Relationship Id="rId15" Type="http://schemas.openxmlformats.org/officeDocument/2006/relationships/hyperlink" Target="consultantplus://offline/ref=52084D80A3A04B7EE079A0B7E117D0E75C22D7ACCF4BABC047BAB5929757RBL" TargetMode="External"/><Relationship Id="rId23" Type="http://schemas.openxmlformats.org/officeDocument/2006/relationships/theme" Target="theme/theme1.xml"/><Relationship Id="rId10" Type="http://schemas.openxmlformats.org/officeDocument/2006/relationships/hyperlink" Target="consultantplus://offline/main?base=RLAW224;n=53395;fld=134" TargetMode="External"/><Relationship Id="rId19" Type="http://schemas.openxmlformats.org/officeDocument/2006/relationships/hyperlink" Target="file:///C:\Users\Admin\AppData\Local\Temp\&#1087;&#1086;&#1089;&#1090;.&#8470;545%20&#1086;&#1090;%2012.12.2018.docx" TargetMode="External"/><Relationship Id="rId4" Type="http://schemas.openxmlformats.org/officeDocument/2006/relationships/settings" Target="settings.xml"/><Relationship Id="rId9" Type="http://schemas.openxmlformats.org/officeDocument/2006/relationships/hyperlink" Target="consultantplus://offline/ref=E728DEACEBB95F3F81B5F7528F842CA39DCA6381ED82A43E8560A22ABFk66EL" TargetMode="External"/><Relationship Id="rId14" Type="http://schemas.openxmlformats.org/officeDocument/2006/relationships/hyperlink" Target="consultantplus://offline/ref=52084D80A3A04B7EE079A0B7E117D0E75C29D1A5CA4BABC047BAB5929757R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10891</Words>
  <Characters>62085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7</cp:revision>
  <dcterms:created xsi:type="dcterms:W3CDTF">2018-12-20T08:35:00Z</dcterms:created>
  <dcterms:modified xsi:type="dcterms:W3CDTF">2021-09-06T07:39:00Z</dcterms:modified>
</cp:coreProperties>
</file>