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72" w:rsidRDefault="00AC7572" w:rsidP="008679B2">
      <w:pPr>
        <w:jc w:val="center"/>
      </w:pPr>
    </w:p>
    <w:p w:rsidR="00AC7572" w:rsidRDefault="00AC7572" w:rsidP="008679B2">
      <w:pPr>
        <w:pStyle w:val="Heading3"/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:rsidR="00AC7572" w:rsidRDefault="00AC7572" w:rsidP="008679B2">
      <w:pPr>
        <w:pStyle w:val="Heading3"/>
        <w:jc w:val="center"/>
        <w:rPr>
          <w:b/>
          <w:szCs w:val="36"/>
        </w:rPr>
      </w:pPr>
      <w:r>
        <w:rPr>
          <w:b/>
          <w:szCs w:val="36"/>
        </w:rPr>
        <w:t>ТЕЙКОВСКОГО МУНИЦИПАЛЬНОГО РАЙОНА</w:t>
      </w:r>
    </w:p>
    <w:p w:rsidR="00AC7572" w:rsidRDefault="00AC7572" w:rsidP="008679B2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ИВАНОВСКОЙ ОБЛАСТИ</w:t>
      </w:r>
    </w:p>
    <w:p w:rsidR="00AC7572" w:rsidRDefault="00AC7572" w:rsidP="008679B2">
      <w:pPr>
        <w:jc w:val="center"/>
        <w:rPr>
          <w:b/>
          <w:sz w:val="28"/>
          <w:szCs w:val="28"/>
        </w:rPr>
      </w:pPr>
    </w:p>
    <w:p w:rsidR="00AC7572" w:rsidRDefault="00AC7572" w:rsidP="008679B2">
      <w:pPr>
        <w:jc w:val="center"/>
        <w:rPr>
          <w:b/>
          <w:sz w:val="28"/>
          <w:szCs w:val="28"/>
        </w:rPr>
      </w:pPr>
    </w:p>
    <w:p w:rsidR="00AC7572" w:rsidRDefault="00AC7572" w:rsidP="008679B2">
      <w:pPr>
        <w:pStyle w:val="Heading3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П О С Т А Н О В Л Е Н И Е</w:t>
      </w:r>
    </w:p>
    <w:p w:rsidR="00AC7572" w:rsidRDefault="00AC7572" w:rsidP="008679B2">
      <w:pPr>
        <w:jc w:val="center"/>
        <w:rPr>
          <w:sz w:val="28"/>
        </w:rPr>
      </w:pPr>
    </w:p>
    <w:p w:rsidR="00AC7572" w:rsidRDefault="00AC7572" w:rsidP="008679B2">
      <w:pPr>
        <w:jc w:val="center"/>
        <w:rPr>
          <w:sz w:val="28"/>
        </w:rPr>
      </w:pPr>
    </w:p>
    <w:p w:rsidR="00AC7572" w:rsidRDefault="00AC7572" w:rsidP="008679B2">
      <w:pPr>
        <w:jc w:val="center"/>
        <w:rPr>
          <w:sz w:val="28"/>
        </w:rPr>
      </w:pPr>
      <w:r>
        <w:rPr>
          <w:sz w:val="28"/>
        </w:rPr>
        <w:t>от  16.06.2016г. №  99</w:t>
      </w:r>
    </w:p>
    <w:p w:rsidR="00AC7572" w:rsidRDefault="00AC7572" w:rsidP="008679B2">
      <w:pPr>
        <w:jc w:val="center"/>
        <w:rPr>
          <w:sz w:val="28"/>
        </w:rPr>
      </w:pPr>
      <w:r>
        <w:rPr>
          <w:sz w:val="28"/>
        </w:rPr>
        <w:t xml:space="preserve">  </w:t>
      </w:r>
    </w:p>
    <w:p w:rsidR="00AC7572" w:rsidRDefault="00AC7572" w:rsidP="008679B2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AC7572" w:rsidRDefault="00AC7572" w:rsidP="008679B2">
      <w:pPr>
        <w:jc w:val="center"/>
        <w:rPr>
          <w:sz w:val="28"/>
          <w:szCs w:val="28"/>
        </w:rPr>
      </w:pPr>
    </w:p>
    <w:p w:rsidR="00AC7572" w:rsidRDefault="00AC7572" w:rsidP="00867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Тейковского муниципального района от 07.04.2016 г. № 46 «Об утверждении требований к порядку разработки и принятия правовых актов о нормировании в сфере закупок для обеспечения муниципальных нужд Тейковского муниципального района, содержанию указанных актов и обеспечению их исполнения»</w:t>
      </w:r>
    </w:p>
    <w:p w:rsidR="00AC7572" w:rsidRDefault="00AC7572" w:rsidP="008679B2">
      <w:pPr>
        <w:rPr>
          <w:color w:val="993300"/>
          <w:sz w:val="28"/>
          <w:szCs w:val="28"/>
        </w:rPr>
      </w:pPr>
    </w:p>
    <w:p w:rsidR="00AC7572" w:rsidRDefault="00AC7572" w:rsidP="008679B2">
      <w:pPr>
        <w:rPr>
          <w:color w:val="993300"/>
          <w:sz w:val="28"/>
          <w:szCs w:val="28"/>
        </w:rPr>
      </w:pPr>
    </w:p>
    <w:p w:rsidR="00AC7572" w:rsidRPr="00326F64" w:rsidRDefault="00AC7572" w:rsidP="008679B2">
      <w:pPr>
        <w:jc w:val="both"/>
        <w:rPr>
          <w:color w:val="993300"/>
        </w:rPr>
      </w:pPr>
      <w:r w:rsidRPr="00326F64">
        <w:tab/>
        <w:t xml:space="preserve">В соответствии с пунктом 1 </w:t>
      </w:r>
      <w:hyperlink r:id="rId4" w:history="1">
        <w:r w:rsidRPr="00326F64">
          <w:rPr>
            <w:rStyle w:val="Hyperlink"/>
            <w:color w:val="auto"/>
            <w:u w:val="none"/>
          </w:rPr>
          <w:t>части 4 статьи 19</w:t>
        </w:r>
      </w:hyperlink>
      <w:r w:rsidRPr="00326F64"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 w:rsidRPr="00326F64">
          <w:rPr>
            <w:rStyle w:val="Hyperlink"/>
            <w:color w:val="auto"/>
            <w:u w:val="none"/>
          </w:rPr>
          <w:t>постановлением</w:t>
        </w:r>
      </w:hyperlink>
      <w:r w:rsidRPr="00326F64">
        <w:t xml:space="preserve"> Правительства Российской Федерации от 18.05.2015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Уставом Тейковского муниципального района, администрация Тейковского муниципального района</w:t>
      </w:r>
    </w:p>
    <w:p w:rsidR="00AC7572" w:rsidRPr="00326F64" w:rsidRDefault="00AC7572" w:rsidP="008679B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572" w:rsidRPr="00326F64" w:rsidRDefault="00AC7572" w:rsidP="008679B2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F6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C7572" w:rsidRPr="00326F64" w:rsidRDefault="00AC7572" w:rsidP="006E68F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C7572" w:rsidRPr="00326F64" w:rsidRDefault="00AC7572" w:rsidP="006E68FB">
      <w:pPr>
        <w:pStyle w:val="ConsPlusTitle"/>
        <w:ind w:firstLine="540"/>
        <w:jc w:val="both"/>
        <w:rPr>
          <w:sz w:val="24"/>
          <w:szCs w:val="24"/>
        </w:rPr>
      </w:pPr>
      <w:r w:rsidRPr="00326F64">
        <w:rPr>
          <w:rFonts w:ascii="Times New Roman" w:hAnsi="Times New Roman" w:cs="Times New Roman"/>
          <w:b w:val="0"/>
          <w:sz w:val="24"/>
          <w:szCs w:val="24"/>
        </w:rPr>
        <w:t xml:space="preserve">1. Внести в приложение к постановлению администрации Тейковского муниципального района от 07.04.2016 г. № 46 «Об утверждении требований к порядку разработки и принятия правовых актов о нормировании в сфере закупок для обеспечения муниципальных нужд Тейковского муниципального района, содержанию указанных актов и обеспечению их исполнения» следующие изменения: </w:t>
      </w:r>
    </w:p>
    <w:p w:rsidR="00AC7572" w:rsidRPr="00326F64" w:rsidRDefault="00AC7572" w:rsidP="004A4CE6">
      <w:pPr>
        <w:autoSpaceDE w:val="0"/>
        <w:autoSpaceDN w:val="0"/>
        <w:adjustRightInd w:val="0"/>
        <w:ind w:firstLine="360"/>
        <w:jc w:val="both"/>
      </w:pPr>
      <w:r w:rsidRPr="00326F64">
        <w:t>1.1.</w:t>
      </w:r>
      <w:hyperlink r:id="rId6" w:history="1">
        <w:r w:rsidRPr="00326F64">
          <w:rPr>
            <w:rStyle w:val="Hyperlink"/>
            <w:color w:val="auto"/>
            <w:u w:val="none"/>
          </w:rPr>
          <w:t xml:space="preserve">Пункт </w:t>
        </w:r>
      </w:hyperlink>
      <w:r w:rsidRPr="00326F64">
        <w:t>3 Требований к порядку разработки и принятия правовых актов о нормировании в сфере закупок для обеспечения муниципальных нужд Тейковского муниципального района, содержанию указанных актов и обеспечению их исполнения изложить в следующей редакции:</w:t>
      </w:r>
    </w:p>
    <w:p w:rsidR="00AC7572" w:rsidRPr="00326F64" w:rsidRDefault="00AC7572" w:rsidP="008679B2">
      <w:pPr>
        <w:autoSpaceDE w:val="0"/>
        <w:autoSpaceDN w:val="0"/>
        <w:adjustRightInd w:val="0"/>
        <w:ind w:firstLine="540"/>
        <w:jc w:val="both"/>
      </w:pPr>
      <w:r w:rsidRPr="00326F64">
        <w:t xml:space="preserve">"3. Проекты муниципальных правовых актов, указанных в подпункте а) и г) настоящих Требований, в соответствии с </w:t>
      </w:r>
      <w:hyperlink r:id="rId7" w:history="1">
        <w:r w:rsidRPr="00326F64">
          <w:rPr>
            <w:rStyle w:val="Hyperlink"/>
            <w:color w:val="auto"/>
            <w:u w:val="none"/>
          </w:rPr>
          <w:t>пунктом 6</w:t>
        </w:r>
      </w:hyperlink>
      <w:r w:rsidRPr="00326F64"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подлежат обсуждению в целях общественного контроля в следующем порядке:</w:t>
      </w:r>
    </w:p>
    <w:p w:rsidR="00AC7572" w:rsidRPr="00326F64" w:rsidRDefault="00AC7572" w:rsidP="008679B2">
      <w:pPr>
        <w:autoSpaceDE w:val="0"/>
        <w:autoSpaceDN w:val="0"/>
        <w:adjustRightInd w:val="0"/>
        <w:ind w:firstLine="540"/>
        <w:jc w:val="both"/>
      </w:pPr>
      <w:r w:rsidRPr="00326F64">
        <w:t>- органы МСУ Тейковского муниципального района размещают проекты указанных правовых актов и пояснительные записки к ним в единой информационной системе в сфере закупок;</w:t>
      </w:r>
    </w:p>
    <w:p w:rsidR="00AC7572" w:rsidRPr="00326F64" w:rsidRDefault="00AC7572" w:rsidP="008679B2">
      <w:pPr>
        <w:autoSpaceDE w:val="0"/>
        <w:autoSpaceDN w:val="0"/>
        <w:adjustRightInd w:val="0"/>
        <w:ind w:firstLine="540"/>
        <w:jc w:val="both"/>
      </w:pPr>
      <w:r w:rsidRPr="00326F64">
        <w:t>- срок проведения обсуждения в целях общественного контроля устанавливается органами МСУ Тейковского муниципального района и не может быть менее семи календарных дней со дня размещения проектов правовых актов, указанных в пункте 1 настоящих Требований, в единой информационной системе в сфере закупок;</w:t>
      </w:r>
    </w:p>
    <w:p w:rsidR="00AC7572" w:rsidRPr="00326F64" w:rsidRDefault="00AC7572" w:rsidP="008679B2">
      <w:pPr>
        <w:autoSpaceDE w:val="0"/>
        <w:autoSpaceDN w:val="0"/>
        <w:adjustRightInd w:val="0"/>
        <w:ind w:firstLine="540"/>
        <w:jc w:val="both"/>
      </w:pPr>
      <w:r w:rsidRPr="00326F64">
        <w:t>- ОМСУ Тейковского муниципального района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6 настоящих Требований, в соответствии с законодательством Российской Федерации о порядке рассмотрения обращений граждан;</w:t>
      </w:r>
    </w:p>
    <w:p w:rsidR="00AC7572" w:rsidRPr="00326F64" w:rsidRDefault="00AC7572" w:rsidP="008679B2">
      <w:pPr>
        <w:autoSpaceDE w:val="0"/>
        <w:autoSpaceDN w:val="0"/>
        <w:adjustRightInd w:val="0"/>
        <w:ind w:firstLine="540"/>
        <w:jc w:val="both"/>
      </w:pPr>
      <w:r w:rsidRPr="00326F64">
        <w:t>- ОМСУ Тейковского муниципального района не позднее трех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закупок;</w:t>
      </w:r>
    </w:p>
    <w:p w:rsidR="00AC7572" w:rsidRPr="00326F64" w:rsidRDefault="00AC7572" w:rsidP="008679B2">
      <w:pPr>
        <w:autoSpaceDE w:val="0"/>
        <w:autoSpaceDN w:val="0"/>
        <w:adjustRightInd w:val="0"/>
        <w:ind w:firstLine="540"/>
        <w:jc w:val="both"/>
      </w:pPr>
      <w:r w:rsidRPr="00326F64">
        <w:t>- по результатам обсуждения в целях общественного контроля органами МСУ Тейковского муниципального района при необходимости принимаются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лиц.".</w:t>
      </w:r>
    </w:p>
    <w:p w:rsidR="00AC7572" w:rsidRPr="00326F64" w:rsidRDefault="00AC7572" w:rsidP="008679B2">
      <w:pPr>
        <w:autoSpaceDE w:val="0"/>
        <w:autoSpaceDN w:val="0"/>
        <w:adjustRightInd w:val="0"/>
        <w:ind w:firstLine="540"/>
        <w:jc w:val="both"/>
      </w:pPr>
      <w:r w:rsidRPr="00326F64">
        <w:t xml:space="preserve">1.2. Дополнить пункт 3 </w:t>
      </w:r>
      <w:hyperlink r:id="rId8" w:history="1">
        <w:r w:rsidRPr="00326F64">
          <w:rPr>
            <w:rStyle w:val="Hyperlink"/>
            <w:color w:val="auto"/>
            <w:u w:val="none"/>
          </w:rPr>
          <w:t>Требовани</w:t>
        </w:r>
      </w:hyperlink>
      <w:r w:rsidRPr="00326F64">
        <w:t>й к порядку разработки и принятия правовых актов о нормировании в сфере закупок для обеспечения муниципальных нужд Тейковского муниципального района, содержанию указанных актов и обеспечению их исполнения пунктом 3.1 следующего содержания:</w:t>
      </w:r>
    </w:p>
    <w:p w:rsidR="00AC7572" w:rsidRPr="00326F64" w:rsidRDefault="00AC7572" w:rsidP="008679B2">
      <w:pPr>
        <w:autoSpaceDE w:val="0"/>
        <w:autoSpaceDN w:val="0"/>
        <w:adjustRightInd w:val="0"/>
        <w:ind w:firstLine="540"/>
        <w:jc w:val="both"/>
      </w:pPr>
      <w:r w:rsidRPr="00326F64">
        <w:t>"3.1. Проекты муниципальных правовых актов, указанных в пункте 1 настоящих Требований, перед принятием подлежат также обязательному предварительному обсуждению на заседании Общественного совета Тейковского муниципального района (далее – Общественный совет) в следующем порядке:</w:t>
      </w:r>
    </w:p>
    <w:p w:rsidR="00AC7572" w:rsidRPr="00326F64" w:rsidRDefault="00AC7572" w:rsidP="008679B2">
      <w:pPr>
        <w:autoSpaceDE w:val="0"/>
        <w:autoSpaceDN w:val="0"/>
        <w:adjustRightInd w:val="0"/>
        <w:ind w:firstLine="540"/>
        <w:jc w:val="both"/>
      </w:pPr>
      <w:r w:rsidRPr="00326F64">
        <w:t>- проекты указанных муниципальных правовых актов направляются в Общественный совет для проведения общественной экспертизы не позднее одного рабочего дня со дня их подготовки;</w:t>
      </w:r>
    </w:p>
    <w:p w:rsidR="00AC7572" w:rsidRPr="00326F64" w:rsidRDefault="00AC7572" w:rsidP="008679B2">
      <w:pPr>
        <w:autoSpaceDE w:val="0"/>
        <w:autoSpaceDN w:val="0"/>
        <w:adjustRightInd w:val="0"/>
        <w:ind w:firstLine="540"/>
        <w:jc w:val="both"/>
      </w:pPr>
      <w:r w:rsidRPr="00326F64">
        <w:t>- Общественный совет принимает решение о проведении внеочередного заседания Общественного совета;</w:t>
      </w:r>
    </w:p>
    <w:p w:rsidR="00AC7572" w:rsidRPr="00326F64" w:rsidRDefault="00AC7572" w:rsidP="008679B2">
      <w:pPr>
        <w:autoSpaceDE w:val="0"/>
        <w:autoSpaceDN w:val="0"/>
        <w:adjustRightInd w:val="0"/>
        <w:ind w:firstLine="540"/>
        <w:jc w:val="both"/>
      </w:pPr>
      <w:r w:rsidRPr="00326F64">
        <w:t>- Общественный совет не позднее семи рабочих дней с момента поступления обращения о проведении общественной экспертизы подготавливает заключение по проекту муниципального правового акта, содержащее решение о возможности принятия указанного муниципального правового акта или о необходимости его доработки с указанием замечаний, и направляет его не позднее одного рабочего дня соответствующему органу МСУ Тейковского муниципального района, внесшему проект муниципального правового акта для проведения общественной экспертизы.".</w:t>
      </w:r>
    </w:p>
    <w:p w:rsidR="00AC7572" w:rsidRPr="00326F64" w:rsidRDefault="00AC7572" w:rsidP="008679B2">
      <w:pPr>
        <w:autoSpaceDE w:val="0"/>
        <w:autoSpaceDN w:val="0"/>
        <w:adjustRightInd w:val="0"/>
        <w:ind w:firstLine="540"/>
        <w:jc w:val="both"/>
      </w:pPr>
      <w:r w:rsidRPr="00326F64">
        <w:t>2. В пункте 11 Требований слова «…до 01.06.2016» заменить словами «…до 08.07.2016».</w:t>
      </w:r>
    </w:p>
    <w:p w:rsidR="00AC7572" w:rsidRPr="00326F64" w:rsidRDefault="00AC7572" w:rsidP="008679B2">
      <w:pPr>
        <w:tabs>
          <w:tab w:val="left" w:pos="540"/>
          <w:tab w:val="left" w:pos="993"/>
        </w:tabs>
        <w:jc w:val="both"/>
      </w:pPr>
      <w:r w:rsidRPr="00326F64">
        <w:tab/>
        <w:t>3. Контроль за исполнением постановления возложить на заместителя главы, начальника финансового отдела Горбушеву Г. А.</w:t>
      </w:r>
    </w:p>
    <w:p w:rsidR="00AC7572" w:rsidRPr="00326F64" w:rsidRDefault="00AC7572" w:rsidP="008679B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F64">
        <w:rPr>
          <w:rFonts w:ascii="Times New Roman" w:hAnsi="Times New Roman" w:cs="Times New Roman"/>
          <w:sz w:val="24"/>
          <w:szCs w:val="24"/>
        </w:rPr>
        <w:t>4.</w:t>
      </w:r>
      <w:r w:rsidRPr="00326F64">
        <w:rPr>
          <w:sz w:val="24"/>
          <w:szCs w:val="24"/>
        </w:rPr>
        <w:t xml:space="preserve"> </w:t>
      </w:r>
      <w:r w:rsidRPr="00326F6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AC7572" w:rsidRPr="00326F64" w:rsidRDefault="00AC7572" w:rsidP="008679B2">
      <w:pPr>
        <w:tabs>
          <w:tab w:val="left" w:pos="993"/>
        </w:tabs>
        <w:ind w:left="709"/>
        <w:jc w:val="both"/>
      </w:pPr>
    </w:p>
    <w:p w:rsidR="00AC7572" w:rsidRPr="00326F64" w:rsidRDefault="00AC7572" w:rsidP="008679B2">
      <w:pPr>
        <w:tabs>
          <w:tab w:val="left" w:pos="7005"/>
        </w:tabs>
        <w:rPr>
          <w:b/>
        </w:rPr>
      </w:pPr>
    </w:p>
    <w:p w:rsidR="00AC7572" w:rsidRPr="00326F64" w:rsidRDefault="00AC7572" w:rsidP="008679B2">
      <w:pPr>
        <w:tabs>
          <w:tab w:val="left" w:pos="7005"/>
        </w:tabs>
        <w:rPr>
          <w:b/>
        </w:rPr>
      </w:pPr>
      <w:r w:rsidRPr="00326F64">
        <w:rPr>
          <w:b/>
        </w:rPr>
        <w:t xml:space="preserve">Глава Тейковского </w:t>
      </w:r>
    </w:p>
    <w:p w:rsidR="00AC7572" w:rsidRPr="00326F64" w:rsidRDefault="00AC7572" w:rsidP="00326F64">
      <w:pPr>
        <w:tabs>
          <w:tab w:val="left" w:pos="7005"/>
        </w:tabs>
        <w:rPr>
          <w:b/>
        </w:rPr>
      </w:pPr>
      <w:r w:rsidRPr="00326F64">
        <w:rPr>
          <w:b/>
        </w:rPr>
        <w:t xml:space="preserve">муниципального района                                    </w:t>
      </w:r>
      <w:r>
        <w:rPr>
          <w:b/>
        </w:rPr>
        <w:t xml:space="preserve">                           </w:t>
      </w:r>
      <w:r w:rsidRPr="00326F64">
        <w:rPr>
          <w:b/>
        </w:rPr>
        <w:t xml:space="preserve">                 С. А. Семенова</w:t>
      </w:r>
    </w:p>
    <w:sectPr w:rsidR="00AC7572" w:rsidRPr="00326F64" w:rsidSect="001A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667"/>
    <w:rsid w:val="000B6213"/>
    <w:rsid w:val="001A70AA"/>
    <w:rsid w:val="001F29A9"/>
    <w:rsid w:val="00220183"/>
    <w:rsid w:val="00326F64"/>
    <w:rsid w:val="004A4CE6"/>
    <w:rsid w:val="005174C0"/>
    <w:rsid w:val="006E68FB"/>
    <w:rsid w:val="00723037"/>
    <w:rsid w:val="00820AB9"/>
    <w:rsid w:val="008364C5"/>
    <w:rsid w:val="008679B2"/>
    <w:rsid w:val="00935061"/>
    <w:rsid w:val="00982B3F"/>
    <w:rsid w:val="00AC7572"/>
    <w:rsid w:val="00EB4A37"/>
    <w:rsid w:val="00F5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B2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79B2"/>
    <w:pPr>
      <w:keepNext/>
      <w:outlineLvl w:val="2"/>
    </w:pPr>
    <w:rPr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79B2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8679B2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8679B2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8679B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8679B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6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8F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F6B357938DE8671EB24319BFA5ECE1649B949A551BB9A4F19D08EF76E1BA997DBFB5B6D56DC1079C828931S75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F6B357938DE8671EB25D14A9C9B0EE6197C39F521AB3F0ADC90EB829B1BCCC3DFFB3E39629CC05S95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F6B357938DE8671EB24319BFA5ECE1649B949A551BB9A4F19D08EF76E1BA997DBFB5B6D56DC1079C828932S75BH" TargetMode="External"/><Relationship Id="rId5" Type="http://schemas.openxmlformats.org/officeDocument/2006/relationships/hyperlink" Target="consultantplus://offline/ref=F9CDABAA314C6286050EB27B2AC95AFF9AEDF2C397A847644EDE796FD0A6F226B4C5290E62522595q4sA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B0A10D2C23168ACC50522C0AFC8FC1650A2832492C11A1BC95BD101402990551CCE9B821C190BA6I0V6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905</Words>
  <Characters>5161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5</cp:revision>
  <cp:lastPrinted>2016-06-22T07:51:00Z</cp:lastPrinted>
  <dcterms:created xsi:type="dcterms:W3CDTF">2016-06-22T07:36:00Z</dcterms:created>
  <dcterms:modified xsi:type="dcterms:W3CDTF">2016-06-22T07:58:00Z</dcterms:modified>
</cp:coreProperties>
</file>