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BC" w:rsidRDefault="005E2BBC" w:rsidP="005E2BB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04775" cy="19685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BBC" w:rsidRDefault="005E2BBC" w:rsidP="005E2BBC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8pt;margin-top:-9pt;width:8.25pt;height:1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" stroked="f">
                <v:textbox style="mso-fit-shape-to-text:t" inset=".5mm,.3mm,.5mm,.3mm">
                  <w:txbxContent>
                    <w:p w:rsidR="005E2BBC" w:rsidRDefault="005E2BBC" w:rsidP="005E2BBC"/>
                  </w:txbxContent>
                </v:textbox>
              </v:rect>
            </w:pict>
          </mc:Fallback>
        </mc:AlternateContent>
      </w:r>
    </w:p>
    <w:p w:rsidR="005E2BBC" w:rsidRDefault="005E2BBC" w:rsidP="005E2BBC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5E2BBC" w:rsidRDefault="005E2BBC" w:rsidP="005E2BBC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5E2BBC" w:rsidRDefault="005E2BBC" w:rsidP="005E2BBC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5E2BBC" w:rsidRDefault="005E2BBC" w:rsidP="005E2BBC">
      <w:pPr>
        <w:rPr>
          <w:b/>
          <w:bCs/>
        </w:rPr>
      </w:pPr>
    </w:p>
    <w:p w:rsidR="005E2BBC" w:rsidRDefault="005E2BBC" w:rsidP="005E2BBC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E2BBC" w:rsidRDefault="005E2BBC" w:rsidP="005E2BBC">
      <w:pPr>
        <w:jc w:val="both"/>
      </w:pPr>
    </w:p>
    <w:p w:rsidR="005E2BBC" w:rsidRDefault="005E2BBC" w:rsidP="005E2BBC">
      <w:pPr>
        <w:jc w:val="center"/>
      </w:pPr>
      <w:proofErr w:type="gramStart"/>
      <w:r>
        <w:t>от  06.10.2016г.</w:t>
      </w:r>
      <w:proofErr w:type="gramEnd"/>
      <w:r>
        <w:t xml:space="preserve"> № 168 </w:t>
      </w:r>
    </w:p>
    <w:p w:rsidR="005E2BBC" w:rsidRDefault="005E2BBC" w:rsidP="005E2BBC">
      <w:pPr>
        <w:jc w:val="center"/>
      </w:pPr>
      <w:r>
        <w:t>г. Тейково</w:t>
      </w:r>
    </w:p>
    <w:p w:rsidR="005E2BBC" w:rsidRDefault="005E2BBC" w:rsidP="005E2BBC">
      <w:pPr>
        <w:jc w:val="center"/>
      </w:pPr>
    </w:p>
    <w:p w:rsidR="005E2BBC" w:rsidRDefault="005E2BBC" w:rsidP="005E2BBC">
      <w:pPr>
        <w:pStyle w:val="NoSpacing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01.10.</w:t>
      </w:r>
      <w:r>
        <w:rPr>
          <w:b/>
          <w:color w:val="000000"/>
        </w:rPr>
        <w:t>2013 г</w:t>
      </w:r>
      <w:r>
        <w:rPr>
          <w:b/>
        </w:rPr>
        <w:t>. № 523 «Об утверждении</w:t>
      </w:r>
    </w:p>
    <w:p w:rsidR="005E2BBC" w:rsidRDefault="005E2BBC" w:rsidP="005E2BBC">
      <w:pPr>
        <w:pStyle w:val="NoSpacing"/>
        <w:jc w:val="center"/>
        <w:rPr>
          <w:b/>
        </w:rPr>
      </w:pPr>
      <w:r>
        <w:rPr>
          <w:b/>
        </w:rPr>
        <w:t xml:space="preserve"> Порядка разработки, реализации и оценки эффективности </w:t>
      </w:r>
    </w:p>
    <w:p w:rsidR="005E2BBC" w:rsidRDefault="005E2BBC" w:rsidP="005E2BBC">
      <w:pPr>
        <w:pStyle w:val="NoSpacing"/>
        <w:jc w:val="center"/>
        <w:rPr>
          <w:b/>
        </w:rPr>
      </w:pPr>
      <w:r>
        <w:rPr>
          <w:b/>
        </w:rPr>
        <w:t xml:space="preserve">муниципальных программ Тейковского муниципального района» </w:t>
      </w:r>
    </w:p>
    <w:p w:rsidR="005E2BBC" w:rsidRDefault="005E2BBC" w:rsidP="005E2BBC">
      <w:pPr>
        <w:pStyle w:val="NoSpacing"/>
        <w:jc w:val="center"/>
        <w:rPr>
          <w:b/>
        </w:rPr>
      </w:pPr>
    </w:p>
    <w:p w:rsidR="005E2BBC" w:rsidRDefault="005E2BBC" w:rsidP="005E2BBC">
      <w:pPr>
        <w:ind w:firstLine="360"/>
        <w:jc w:val="both"/>
      </w:pPr>
      <w:r>
        <w:t xml:space="preserve">В целях приведения нормативных правовых актов Тейковского муниципального района в соответствии с действующим законодательством администрация Тейковского муниципального района </w:t>
      </w:r>
    </w:p>
    <w:p w:rsidR="005E2BBC" w:rsidRDefault="005E2BBC" w:rsidP="005E2BBC">
      <w:pPr>
        <w:ind w:firstLine="360"/>
        <w:jc w:val="both"/>
      </w:pPr>
    </w:p>
    <w:p w:rsidR="005E2BBC" w:rsidRDefault="005E2BBC" w:rsidP="005E2BBC">
      <w:pPr>
        <w:ind w:firstLine="360"/>
        <w:jc w:val="center"/>
        <w:rPr>
          <w:b/>
        </w:rPr>
      </w:pPr>
      <w:r>
        <w:rPr>
          <w:b/>
        </w:rPr>
        <w:t>ПОСТАНОВЛЯЕТ:</w:t>
      </w:r>
    </w:p>
    <w:p w:rsidR="005E2BBC" w:rsidRDefault="005E2BBC" w:rsidP="005E2BBC">
      <w:pPr>
        <w:ind w:firstLine="360"/>
        <w:jc w:val="center"/>
        <w:rPr>
          <w:b/>
        </w:rPr>
      </w:pPr>
    </w:p>
    <w:p w:rsidR="005E2BBC" w:rsidRDefault="005E2BBC" w:rsidP="005E2BBC">
      <w:pPr>
        <w:ind w:firstLine="360"/>
        <w:jc w:val="both"/>
      </w:pPr>
      <w:r>
        <w:t>Внести в постановление администрации Тейковского муниципального района от 01.10.2013 г. № 523 «Об утверждении Порядка разработки, реализации и оценки эффективности муниципальных программ Тейковского муниципального района» следующие изменения:</w:t>
      </w:r>
    </w:p>
    <w:p w:rsidR="005E2BBC" w:rsidRDefault="005E2BBC" w:rsidP="005E2BBC">
      <w:pPr>
        <w:ind w:firstLine="360"/>
        <w:jc w:val="both"/>
      </w:pPr>
      <w:r>
        <w:t>В приложении к постановлению:</w:t>
      </w:r>
    </w:p>
    <w:p w:rsidR="005E2BBC" w:rsidRDefault="005E2BBC" w:rsidP="005E2BBC">
      <w:pPr>
        <w:ind w:firstLine="360"/>
        <w:jc w:val="both"/>
      </w:pPr>
      <w:r>
        <w:t xml:space="preserve">- абзац третий пункта 1.10 Порядка разработки, реализации и оценки эффективности муниципальных программ Тейковского муниципального района изложить в следующей редакции: </w:t>
      </w:r>
    </w:p>
    <w:p w:rsidR="005E2BBC" w:rsidRDefault="005E2BBC" w:rsidP="005E2BBC">
      <w:pPr>
        <w:ind w:firstLine="360"/>
        <w:jc w:val="both"/>
      </w:pPr>
      <w:r>
        <w:t>«В перечне программ по каждой Программе должны быть указаны следующие сведения:</w:t>
      </w:r>
    </w:p>
    <w:p w:rsidR="005E2BBC" w:rsidRDefault="005E2BBC" w:rsidP="005E2BBC">
      <w:pPr>
        <w:ind w:firstLine="360"/>
        <w:jc w:val="both"/>
      </w:pPr>
      <w:r>
        <w:t>1)    наименование Программы;</w:t>
      </w:r>
    </w:p>
    <w:p w:rsidR="005E2BBC" w:rsidRDefault="005E2BBC" w:rsidP="005E2BBC">
      <w:pPr>
        <w:ind w:firstLine="360"/>
        <w:jc w:val="both"/>
        <w:rPr>
          <w:b/>
        </w:rPr>
      </w:pPr>
      <w:r>
        <w:t>2)    наименование администратора Программы.»</w:t>
      </w:r>
    </w:p>
    <w:p w:rsidR="005E2BBC" w:rsidRDefault="005E2BBC" w:rsidP="005E2BBC">
      <w:pPr>
        <w:ind w:firstLine="360"/>
        <w:jc w:val="both"/>
        <w:rPr>
          <w:b/>
        </w:rPr>
      </w:pPr>
    </w:p>
    <w:p w:rsidR="005E2BBC" w:rsidRDefault="005E2BBC" w:rsidP="005E2BBC">
      <w:pPr>
        <w:jc w:val="both"/>
        <w:rPr>
          <w:b/>
        </w:rPr>
      </w:pPr>
    </w:p>
    <w:p w:rsidR="005E2BBC" w:rsidRDefault="005E2BBC" w:rsidP="005E2BBC">
      <w:pPr>
        <w:jc w:val="both"/>
        <w:rPr>
          <w:b/>
        </w:rPr>
      </w:pPr>
    </w:p>
    <w:p w:rsidR="005E2BBC" w:rsidRDefault="005E2BBC" w:rsidP="005E2BBC">
      <w:pPr>
        <w:jc w:val="both"/>
        <w:rPr>
          <w:b/>
        </w:rPr>
      </w:pPr>
    </w:p>
    <w:p w:rsidR="005E2BBC" w:rsidRDefault="005E2BBC" w:rsidP="005E2BBC">
      <w:pPr>
        <w:jc w:val="both"/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 Тейковского</w:t>
      </w:r>
      <w:r>
        <w:t xml:space="preserve">   </w:t>
      </w:r>
    </w:p>
    <w:p w:rsidR="005E2BBC" w:rsidRDefault="005E2BBC" w:rsidP="005E2BBC">
      <w:pPr>
        <w:jc w:val="both"/>
        <w:rPr>
          <w:b/>
        </w:rPr>
      </w:pPr>
      <w:r>
        <w:rPr>
          <w:b/>
        </w:rPr>
        <w:t xml:space="preserve">муниципального района                                                                              А.В. </w:t>
      </w:r>
      <w:proofErr w:type="spellStart"/>
      <w:r>
        <w:rPr>
          <w:b/>
        </w:rPr>
        <w:t>Бакун</w:t>
      </w:r>
      <w:proofErr w:type="spellEnd"/>
    </w:p>
    <w:p w:rsidR="005E2BBC" w:rsidRDefault="005E2BBC" w:rsidP="005E2BBC">
      <w:pPr>
        <w:ind w:firstLine="360"/>
        <w:jc w:val="center"/>
        <w:rPr>
          <w:b/>
        </w:rPr>
      </w:pPr>
    </w:p>
    <w:p w:rsidR="005E2BBC" w:rsidRDefault="005E2BBC" w:rsidP="005E2BBC">
      <w:pPr>
        <w:ind w:firstLine="360"/>
        <w:jc w:val="both"/>
      </w:pPr>
    </w:p>
    <w:p w:rsidR="005E2BBC" w:rsidRDefault="005E2BBC" w:rsidP="005E2BBC">
      <w:pPr>
        <w:ind w:firstLine="360"/>
        <w:jc w:val="both"/>
      </w:pPr>
    </w:p>
    <w:p w:rsidR="005E2BBC" w:rsidRDefault="005E2BBC" w:rsidP="005E2BBC">
      <w:pPr>
        <w:ind w:firstLine="360"/>
        <w:jc w:val="both"/>
      </w:pPr>
    </w:p>
    <w:p w:rsidR="005E2BBC" w:rsidRDefault="005E2BBC" w:rsidP="005E2BBC">
      <w:pPr>
        <w:ind w:firstLine="360"/>
        <w:jc w:val="both"/>
      </w:pPr>
    </w:p>
    <w:p w:rsidR="005E2BBC" w:rsidRDefault="005E2BBC" w:rsidP="005E2BBC">
      <w:pPr>
        <w:ind w:firstLine="360"/>
        <w:jc w:val="both"/>
      </w:pPr>
    </w:p>
    <w:p w:rsidR="008C03DE" w:rsidRDefault="008C03DE">
      <w:bookmarkStart w:id="0" w:name="_GoBack"/>
      <w:bookmarkEnd w:id="0"/>
    </w:p>
    <w:sectPr w:rsidR="008C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1B"/>
    <w:rsid w:val="005E2BBC"/>
    <w:rsid w:val="008C03DE"/>
    <w:rsid w:val="00F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345A9-90A9-4313-B7C4-D1314D45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E2B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2016-10-13T11:05:00Z</dcterms:created>
  <dcterms:modified xsi:type="dcterms:W3CDTF">2016-10-13T11:06:00Z</dcterms:modified>
</cp:coreProperties>
</file>