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3E" w:rsidRDefault="00C12C3E" w:rsidP="00C12C3E">
      <w:pPr>
        <w:spacing w:after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3E" w:rsidRDefault="00C12C3E" w:rsidP="00C12C3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  </w:t>
      </w:r>
    </w:p>
    <w:p w:rsidR="00C12C3E" w:rsidRDefault="00C12C3E" w:rsidP="00C12C3E">
      <w:pPr>
        <w:spacing w:after="0"/>
        <w:ind w:hanging="18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C12C3E" w:rsidRDefault="00C12C3E" w:rsidP="00C12C3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C12C3E" w:rsidRDefault="00C12C3E" w:rsidP="00C12C3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12C3E" w:rsidRDefault="00C12C3E" w:rsidP="00C12C3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 О С Т А Н О В Л Е Н И Е </w:t>
      </w:r>
    </w:p>
    <w:p w:rsidR="00C12C3E" w:rsidRDefault="00C12C3E" w:rsidP="00C12C3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12C3E" w:rsidRDefault="00C12C3E" w:rsidP="00C12C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15.02.2016 г. № 19 </w:t>
      </w:r>
    </w:p>
    <w:p w:rsidR="00C12C3E" w:rsidRDefault="00C12C3E" w:rsidP="00C12C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Тейково </w:t>
      </w:r>
    </w:p>
    <w:p w:rsidR="00C12C3E" w:rsidRDefault="00C12C3E" w:rsidP="00C12C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2C3E" w:rsidRDefault="00C12C3E" w:rsidP="00C12C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муниципальными служащими администрации Тейковского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12C3E" w:rsidRDefault="00C12C3E" w:rsidP="00C12C3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C3E" w:rsidRDefault="00C12C3E" w:rsidP="00C12C3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25.12.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 № 273-ФЗ "О противодействии коррупции"(в действующей редакции), а также Указом Президента Российской Федерации от 22.12.2015г. № 650 «</w:t>
      </w:r>
      <w:r>
        <w:rPr>
          <w:rFonts w:ascii="Times New Roman" w:hAnsi="Times New Roman" w:cs="Times New Roman"/>
          <w:b w:val="0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 и о внесении изменений в некоторые акты Президента Российской Федерации», администрация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C3E" w:rsidRDefault="00C12C3E" w:rsidP="00C12C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12C3E" w:rsidRDefault="00C12C3E" w:rsidP="00C12C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2C3E" w:rsidRDefault="00C12C3E" w:rsidP="00C12C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 Положение о порядке сообщения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муниципальными служащими администрации Тейковского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C12C3E" w:rsidRDefault="00C12C3E" w:rsidP="00C12C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2C3E" w:rsidRDefault="00C12C3E" w:rsidP="00C12C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2C3E" w:rsidRDefault="00C12C3E" w:rsidP="00C12C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Тейковского</w:t>
      </w:r>
    </w:p>
    <w:p w:rsidR="00C12C3E" w:rsidRDefault="00C12C3E" w:rsidP="00C12C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С.А. Семенова</w:t>
      </w:r>
    </w:p>
    <w:p w:rsidR="00C12C3E" w:rsidRDefault="00C12C3E" w:rsidP="00C12C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12C3E" w:rsidRDefault="00C12C3E" w:rsidP="00C12C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12C3E" w:rsidRDefault="00C12C3E" w:rsidP="00C12C3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C12C3E" w:rsidRDefault="00C12C3E" w:rsidP="00C12C3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Тейковского</w:t>
      </w:r>
    </w:p>
    <w:p w:rsidR="00C12C3E" w:rsidRDefault="00C12C3E" w:rsidP="00C12C3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5B405B" w:rsidRPr="005B405B" w:rsidRDefault="005B405B" w:rsidP="005B405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5B405B">
        <w:rPr>
          <w:rFonts w:ascii="Times New Roman" w:hAnsi="Times New Roman"/>
          <w:sz w:val="24"/>
          <w:szCs w:val="24"/>
        </w:rPr>
        <w:t xml:space="preserve">от 15.02.2016 г. № 19 </w:t>
      </w:r>
    </w:p>
    <w:p w:rsidR="00C12C3E" w:rsidRDefault="00C12C3E" w:rsidP="00C12C3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12C3E" w:rsidRDefault="00C12C3E" w:rsidP="00C12C3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12C3E" w:rsidRDefault="00C12C3E" w:rsidP="00C12C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12C3E" w:rsidRDefault="00C12C3E" w:rsidP="00C12C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 администрации Тейковского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12C3E" w:rsidRDefault="00C12C3E" w:rsidP="00C12C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Настоящим Положением определяется порядок сообщения муниципальными служащими администрации Тейковского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понятия "конфликт интересов" и "личная заинтересованность", установленные Федеральным законом от 25.12.2008 №273-ФЗ "О противодействии коррупции" (с последующими изменениями).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Муниципальные служащие администрации Тейковского муниципального района,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 в соответствии с законодательством Российской Федерации.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Муниципальный служащий обязан в письменной форме уведомить главу Тейковского муниципального района о возникшем конфликте интересов или о возможности его возникновения, не позднее рабочего дня, следующего за днем, когда ему стало об этом известно.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подается на имя главы Тейковского муниципального района, в отдел муниципальной службы оргработы и контроля по форме согласно приложению №1 к настоящему Положению.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уведомлению прилагаются все имеющиеся в распоряжении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материалы, подтверждающие обстоятельства, доводы и факты, изложенные в уведомлении.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Уведомление подлежит обязательной регистрации в день представления уведомления в Журнале регистрации уведомлений по форме согласно приложению №2 к настоящему Положению.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 уведомлений должен быть прошит, пронумерован и скреплен печатью администрации Тейковского муниципального района.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 выдается копия уведомления с отметкой о его регистрации.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ходе предварительного рассмотрения уведомления отдел муниципальной службы оргработы и контроля администрации Тейковского муниципального района имеет право получать в установленном порядке от лица, направившего уведомление,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уведомления, отделом муниципальной службы оргработы и контроля подготавливается мотивированное заключение. 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Уведомление, заключение и другие материалы, полученные в ходе предварительного рассмотрения уведомления, представляются главе Тейковского муниципального района в течение семи рабочих дней со дня поступления уведомления для рассмотрения вопроса о необходимости направления уведомления в комиссию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интересов.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8 настоящего Положения, уведомление, заключение и другие материалы представляются главе Тейковского муниципального района в течение 45 дней со дня поступления уведомления. Указанный срок может быть продлен, но не более чем на 30 дней.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Порядок рассмотрения уведомления комиссией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 осуществляется в соответствии с Положением о комиссии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интересов.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Глава Тейковского муниципального района по результатам рассмотрения комиссией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     уведомления принимает одно из следующих решений: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служащим, направившим уведомление, конфликт интересов отсутствует;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C12C3E" w:rsidRDefault="00C12C3E" w:rsidP="00C12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случае принятия решения, предусмотренного </w:t>
      </w:r>
      <w:hyperlink r:id="rId5" w:anchor="P148#P14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подпунктом "б" пункта </w:t>
        </w:r>
      </w:hyperlink>
      <w:r>
        <w:rPr>
          <w:rFonts w:ascii="Times New Roman" w:hAnsi="Times New Roman" w:cs="Times New Roman"/>
          <w:sz w:val="28"/>
          <w:szCs w:val="28"/>
        </w:rPr>
        <w:t>11 настоящего Положения, в соответствии с законодательством Российской Федерации глава Тейковского муниципального района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05B" w:rsidRDefault="005B405B" w:rsidP="00C12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Тейковского 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о 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исполнении должностных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обязанностей, которая приводит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может привести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(отметка об ознакомлении)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Главе Тейковского муниципального района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УВЕДОМЛЕНИЕ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 возникновении личной заинтересованности при исполнении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должностных обязанностей, которая приводит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или может привести к конфликту интересов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являющиеся    основанием    возникновения    личной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__________________________________________________________________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Должностные   обязанности, на исполнение которых влияет или может повлиять личная заинтересованность:________________________________ __________________________________________________________________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Предлагаемые   меры по предотвращению или урегулированию конфликта интересов:________________________________________________ __________________________________________________________________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  лично  присутствовать  на  заседании комиссии 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"__"__________20__г.                          ______________ 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C12C3E" w:rsidRDefault="00C12C3E" w:rsidP="00C12C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(Подпись лица, направившего уведомление</w:t>
      </w:r>
    </w:p>
    <w:p w:rsidR="00C12C3E" w:rsidRDefault="00C12C3E" w:rsidP="00C12C3E">
      <w:pPr>
        <w:pStyle w:val="ConsPlusNormal"/>
        <w:jc w:val="right"/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с расшифровкой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Тейковского 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о 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исполнении должностных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обязанностей, которая приводит</w:t>
      </w:r>
    </w:p>
    <w:p w:rsidR="00C12C3E" w:rsidRDefault="00C12C3E" w:rsidP="00C12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C12C3E" w:rsidRDefault="00C12C3E" w:rsidP="00C12C3E">
      <w:pPr>
        <w:pStyle w:val="ConsPlusNormal"/>
        <w:jc w:val="center"/>
        <w:rPr>
          <w:rFonts w:ascii="Times New Roman" w:hAnsi="Times New Roman" w:cs="Times New Roman"/>
        </w:rPr>
      </w:pPr>
    </w:p>
    <w:p w:rsidR="00C12C3E" w:rsidRDefault="00C12C3E" w:rsidP="00C12C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12C3E" w:rsidRDefault="00C12C3E" w:rsidP="00C12C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 уведомлений о возникновении личной</w:t>
      </w:r>
    </w:p>
    <w:p w:rsidR="00C12C3E" w:rsidRDefault="00C12C3E" w:rsidP="00C12C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заинтересованности при исполнении должностных обязанностей,</w:t>
      </w:r>
    </w:p>
    <w:p w:rsidR="00C12C3E" w:rsidRDefault="00C12C3E" w:rsidP="00C12C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которая приводит или может привести к конфликту интересов</w:t>
      </w: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964"/>
        <w:gridCol w:w="1757"/>
        <w:gridCol w:w="964"/>
        <w:gridCol w:w="3572"/>
      </w:tblGrid>
      <w:tr w:rsidR="00C12C3E" w:rsidTr="00C12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3E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3E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Фамилия, имя, отчество, должность муниципального служащего, направившего 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3E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Содержание уведомления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3E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3E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регистрации уведомления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3E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направления уведомления главе Тейковского муниципального района с указанием фамилии, имени, отчества лица, направившего уведомление, его подпись</w:t>
            </w:r>
          </w:p>
        </w:tc>
      </w:tr>
      <w:tr w:rsidR="00C12C3E" w:rsidTr="00C12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3E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3E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3E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3E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3E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3E" w:rsidRDefault="00C12C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C12C3E" w:rsidTr="00C12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2C3E" w:rsidTr="00C12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2C3E" w:rsidTr="00C12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3E" w:rsidRDefault="00C12C3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</w:rPr>
      </w:pPr>
    </w:p>
    <w:p w:rsidR="00C12C3E" w:rsidRDefault="00C12C3E" w:rsidP="00C12C3E">
      <w:pPr>
        <w:pStyle w:val="ConsPlusNormal"/>
        <w:jc w:val="both"/>
        <w:rPr>
          <w:rFonts w:ascii="Times New Roman" w:hAnsi="Times New Roman" w:cs="Times New Roman"/>
        </w:rPr>
      </w:pPr>
    </w:p>
    <w:p w:rsidR="00C12C3E" w:rsidRDefault="00C12C3E" w:rsidP="00C12C3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12C3E" w:rsidRDefault="00C12C3E" w:rsidP="00C12C3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C12C3E" w:rsidRDefault="00C12C3E" w:rsidP="00C12C3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C12C3E" w:rsidRDefault="00C12C3E" w:rsidP="00C12C3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C12C3E" w:rsidRDefault="00C12C3E" w:rsidP="00C12C3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C12C3E" w:rsidRDefault="00C12C3E" w:rsidP="00C12C3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C12C3E" w:rsidRDefault="00C12C3E" w:rsidP="00C12C3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C12C3E" w:rsidRDefault="00C12C3E" w:rsidP="00C12C3E">
      <w:pPr>
        <w:pStyle w:val="ConsPlusTitle"/>
        <w:jc w:val="center"/>
        <w:outlineLvl w:val="0"/>
      </w:pPr>
    </w:p>
    <w:p w:rsidR="00C12C3E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Default="00C12C3E" w:rsidP="00C12C3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12C3E" w:rsidRDefault="00C12C3E" w:rsidP="00C12C3E">
      <w:pPr>
        <w:pStyle w:val="ConsPlusTitle"/>
        <w:jc w:val="center"/>
      </w:pPr>
    </w:p>
    <w:p w:rsidR="004E6417" w:rsidRDefault="004E6417"/>
    <w:sectPr w:rsidR="004E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08"/>
    <w:rsid w:val="002B46A8"/>
    <w:rsid w:val="004E6417"/>
    <w:rsid w:val="005B405B"/>
    <w:rsid w:val="005D1408"/>
    <w:rsid w:val="00C1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775B7-4D70-4A5E-9A52-472BE77B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3E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2C3E"/>
    <w:rPr>
      <w:color w:val="0000FF"/>
      <w:u w:val="single"/>
    </w:rPr>
  </w:style>
  <w:style w:type="paragraph" w:customStyle="1" w:styleId="ConsPlusNormal">
    <w:name w:val="ConsPlusNormal"/>
    <w:rsid w:val="00C12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2C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85;&#1076;&#1088;&#1077;&#1081;\Downloads\&#1082;&#1086;&#1085;&#1092;&#1083;&#1080;&#1082;&#1090;%20&#1080;&#1085;&#1090;&#1077;&#1088;&#1077;&#1089;&#1086;&#1074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2016-03-10T12:40:00Z</dcterms:created>
  <dcterms:modified xsi:type="dcterms:W3CDTF">2016-03-18T08:09:00Z</dcterms:modified>
</cp:coreProperties>
</file>