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E3E" w:rsidRDefault="00E03E3E" w:rsidP="00770A9E">
      <w:pPr>
        <w:jc w:val="center"/>
        <w:rPr>
          <w:rFonts w:ascii="Times New Roman" w:hAnsi="Times New Roman"/>
          <w:sz w:val="18"/>
          <w:szCs w:val="18"/>
        </w:rPr>
      </w:pPr>
      <w:r>
        <w:rPr>
          <w:szCs w:val="28"/>
        </w:rPr>
        <w:t xml:space="preserve">   </w:t>
      </w:r>
      <w:r w:rsidRPr="006B3A40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2" style="width:54.75pt;height:67.5pt;visibility:visible">
            <v:imagedata r:id="rId4" o:title=""/>
          </v:shape>
        </w:pict>
      </w:r>
    </w:p>
    <w:p w:rsidR="00E03E3E" w:rsidRDefault="00E03E3E" w:rsidP="00770A9E">
      <w:pPr>
        <w:pStyle w:val="NoSpacing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АДМИНИСТРАЦИЯ</w:t>
      </w:r>
    </w:p>
    <w:p w:rsidR="00E03E3E" w:rsidRDefault="00E03E3E" w:rsidP="00770A9E">
      <w:pPr>
        <w:pStyle w:val="NoSpacing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ТЕЙКОВСКОГО МУНИЦИПАЛЬНОГО РАЙОНА</w:t>
      </w:r>
    </w:p>
    <w:p w:rsidR="00E03E3E" w:rsidRDefault="00E03E3E" w:rsidP="00770A9E">
      <w:pPr>
        <w:pStyle w:val="NoSpacing"/>
        <w:jc w:val="center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ИВАНОВСКОЙ ОБЛАСТИ</w:t>
      </w:r>
    </w:p>
    <w:p w:rsidR="00E03E3E" w:rsidRDefault="00E03E3E" w:rsidP="00770A9E">
      <w:pPr>
        <w:pStyle w:val="NoSpacing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</w:t>
      </w:r>
    </w:p>
    <w:p w:rsidR="00E03E3E" w:rsidRDefault="00E03E3E" w:rsidP="00770A9E">
      <w:pPr>
        <w:pStyle w:val="NoSpacing"/>
        <w:jc w:val="center"/>
        <w:rPr>
          <w:rFonts w:ascii="Times New Roman" w:hAnsi="Times New Roman"/>
          <w:sz w:val="18"/>
          <w:szCs w:val="18"/>
          <w:lang w:val="ru-RU"/>
        </w:rPr>
      </w:pPr>
    </w:p>
    <w:p w:rsidR="00E03E3E" w:rsidRDefault="00E03E3E" w:rsidP="00770A9E">
      <w:pPr>
        <w:pStyle w:val="NoSpacing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E03E3E" w:rsidRDefault="00E03E3E" w:rsidP="00770A9E">
      <w:pPr>
        <w:pStyle w:val="NoSpacing"/>
        <w:jc w:val="center"/>
        <w:rPr>
          <w:rFonts w:ascii="Times New Roman" w:hAnsi="Times New Roman"/>
          <w:b/>
          <w:sz w:val="44"/>
          <w:szCs w:val="44"/>
          <w:lang w:val="ru-RU"/>
        </w:rPr>
      </w:pPr>
      <w:r>
        <w:rPr>
          <w:rFonts w:ascii="Times New Roman" w:hAnsi="Times New Roman"/>
          <w:b/>
          <w:sz w:val="44"/>
          <w:szCs w:val="44"/>
          <w:lang w:val="ru-RU"/>
        </w:rPr>
        <w:t>П О С Т А Н О В Л Е Н И Е</w:t>
      </w:r>
    </w:p>
    <w:p w:rsidR="00E03E3E" w:rsidRDefault="00E03E3E" w:rsidP="00770A9E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03E3E" w:rsidRDefault="00E03E3E" w:rsidP="00770A9E">
      <w:pPr>
        <w:pStyle w:val="NoSpacing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14.08.2015 № 197</w:t>
      </w:r>
    </w:p>
    <w:p w:rsidR="00E03E3E" w:rsidRDefault="00E03E3E" w:rsidP="00770A9E">
      <w:pPr>
        <w:pStyle w:val="NoSpacing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г. Тейково</w:t>
      </w:r>
    </w:p>
    <w:p w:rsidR="00E03E3E" w:rsidRDefault="00E03E3E" w:rsidP="00770A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03E3E" w:rsidRDefault="00E03E3E" w:rsidP="00770A9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формирования, ведения и утверждения ведомственных перечней муниципальных услуг и работ, оказываемых </w:t>
      </w:r>
    </w:p>
    <w:p w:rsidR="00E03E3E" w:rsidRDefault="00E03E3E" w:rsidP="00770A9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выполняемых муниципальными учреждениями Тейковского муниципального района </w:t>
      </w:r>
    </w:p>
    <w:p w:rsidR="00E03E3E" w:rsidRDefault="00E03E3E" w:rsidP="00770A9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E3E" w:rsidRDefault="00E03E3E" w:rsidP="00770A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абзацем 3 пункта 3.1 статьи 69.2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26.02.2014 N 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учреждениями)», администрация Тейковского муниципального района</w:t>
      </w:r>
    </w:p>
    <w:p w:rsidR="00E03E3E" w:rsidRDefault="00E03E3E" w:rsidP="00770A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3E3E" w:rsidRDefault="00E03E3E" w:rsidP="00770A9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E03E3E" w:rsidRDefault="00E03E3E" w:rsidP="00770A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3E3E" w:rsidRDefault="00E03E3E" w:rsidP="00770A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6" w:anchor="Par34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формирования, ведения и утверждения ведомственных перечней муниципальных услуг и работ, оказываемых и выполняемых муниципальными учреждениями Тейковского муниципального района (прилагается).</w:t>
      </w:r>
    </w:p>
    <w:p w:rsidR="00E03E3E" w:rsidRDefault="00E03E3E" w:rsidP="00770A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Структурным подразделениям администрации Тейковского муниципального района, в ведении которых находятся муниципальные учреждения Тейковского муниципального района, в срок до 20 сентября 2015 года подготовить проекты постановлений администрации Тейковского муниципального района об утверждении ведомственных перечней муниципальных услуг и работ, оказываемых и выполняемых муниципальными учреждениями Тейковского муниципального района. </w:t>
      </w:r>
    </w:p>
    <w:p w:rsidR="00E03E3E" w:rsidRDefault="00E03E3E" w:rsidP="00770A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применяется при формировании муниципального задания, начиная с муниципальных заданий на 2016 год и плановый период 2017 и 2018 годов.</w:t>
      </w:r>
    </w:p>
    <w:p w:rsidR="00E03E3E" w:rsidRDefault="00E03E3E" w:rsidP="00770A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E03E3E" w:rsidRDefault="00E03E3E" w:rsidP="00770A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E03E3E" w:rsidRDefault="00E03E3E" w:rsidP="00770A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E03E3E" w:rsidRDefault="00E03E3E" w:rsidP="00770A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И.о. главы администрации</w:t>
      </w:r>
    </w:p>
    <w:p w:rsidR="00E03E3E" w:rsidRDefault="00E03E3E" w:rsidP="00770A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Тейковского муниципального района                                   С.А. Семенова </w:t>
      </w:r>
    </w:p>
    <w:p w:rsidR="00E03E3E" w:rsidRDefault="00E03E3E" w:rsidP="00770A9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3E3E" w:rsidRDefault="00E03E3E" w:rsidP="00770A9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3E3E" w:rsidRDefault="00E03E3E" w:rsidP="00770A9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3E3E" w:rsidRDefault="00E03E3E" w:rsidP="00770A9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3E3E" w:rsidRDefault="00E03E3E" w:rsidP="00770A9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3E3E" w:rsidRDefault="00E03E3E" w:rsidP="00770A9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3E3E" w:rsidRDefault="00E03E3E" w:rsidP="00770A9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3E3E" w:rsidRDefault="00E03E3E" w:rsidP="00770A9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3E3E" w:rsidRDefault="00E03E3E" w:rsidP="00770A9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3E3E" w:rsidRDefault="00E03E3E" w:rsidP="00770A9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3E3E" w:rsidRDefault="00E03E3E" w:rsidP="00770A9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3E3E" w:rsidRDefault="00E03E3E" w:rsidP="00770A9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3E3E" w:rsidRDefault="00E03E3E" w:rsidP="00770A9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3E3E" w:rsidRDefault="00E03E3E" w:rsidP="00770A9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3E3E" w:rsidRDefault="00E03E3E" w:rsidP="00770A9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3E3E" w:rsidRDefault="00E03E3E" w:rsidP="00770A9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3E3E" w:rsidRDefault="00E03E3E" w:rsidP="00770A9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3E3E" w:rsidRDefault="00E03E3E" w:rsidP="00770A9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3E3E" w:rsidRDefault="00E03E3E" w:rsidP="00770A9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3E3E" w:rsidRDefault="00E03E3E" w:rsidP="00770A9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3E3E" w:rsidRDefault="00E03E3E" w:rsidP="00770A9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3E3E" w:rsidRDefault="00E03E3E" w:rsidP="00770A9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3E3E" w:rsidRDefault="00E03E3E" w:rsidP="00770A9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3E3E" w:rsidRDefault="00E03E3E" w:rsidP="00770A9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3E3E" w:rsidRDefault="00E03E3E" w:rsidP="00770A9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3E3E" w:rsidRDefault="00E03E3E" w:rsidP="00770A9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3E3E" w:rsidRDefault="00E03E3E" w:rsidP="00770A9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3E3E" w:rsidRDefault="00E03E3E" w:rsidP="00770A9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3E3E" w:rsidRDefault="00E03E3E" w:rsidP="00770A9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3E3E" w:rsidRDefault="00E03E3E" w:rsidP="00770A9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3E3E" w:rsidRDefault="00E03E3E" w:rsidP="00770A9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3E3E" w:rsidRDefault="00E03E3E" w:rsidP="00770A9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3E3E" w:rsidRDefault="00E03E3E" w:rsidP="00770A9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3E3E" w:rsidRDefault="00E03E3E" w:rsidP="00770A9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3E3E" w:rsidRDefault="00E03E3E" w:rsidP="00770A9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3E3E" w:rsidRDefault="00E03E3E" w:rsidP="00770A9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E03E3E" w:rsidRDefault="00E03E3E" w:rsidP="00770A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03E3E" w:rsidRDefault="00E03E3E" w:rsidP="00770A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Тейковского</w:t>
      </w:r>
    </w:p>
    <w:p w:rsidR="00E03E3E" w:rsidRDefault="00E03E3E" w:rsidP="00770A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03E3E" w:rsidRDefault="00E03E3E" w:rsidP="00770A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14.08.2015 г. № 197</w:t>
      </w:r>
    </w:p>
    <w:p w:rsidR="00E03E3E" w:rsidRDefault="00E03E3E" w:rsidP="00770A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03E3E" w:rsidRDefault="00E03E3E" w:rsidP="00770A9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4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E03E3E" w:rsidRDefault="00E03E3E" w:rsidP="00770A9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ФОРМИРОВАНИЯ, ВЕДЕНИЯ И УТВЕРЖДЕНИЯ ВЕДОМСТВЕННЫХ</w:t>
      </w:r>
    </w:p>
    <w:p w:rsidR="00E03E3E" w:rsidRDefault="00E03E3E" w:rsidP="00770A9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ПЕРЕЧНЕЙ МУНИЦИПАЛЬНЫХ УСЛУГ И РАБОТ, ОКАЗЫВАЕМЫХ</w:t>
      </w:r>
    </w:p>
    <w:p w:rsidR="00E03E3E" w:rsidRDefault="00E03E3E" w:rsidP="00770A9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ВЫПОЛНЯЕМЫХ МУНИЦИПАЛЬНЫМИ УЧРЕЖДЕНИЯМИ</w:t>
      </w:r>
    </w:p>
    <w:p w:rsidR="00E03E3E" w:rsidRDefault="00E03E3E" w:rsidP="00770A9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ТЕЙКОВСКОГО МУНИЦИПАЛЬНОГО РАЙОНА</w:t>
      </w:r>
    </w:p>
    <w:p w:rsidR="00E03E3E" w:rsidRDefault="00E03E3E" w:rsidP="00770A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03E3E" w:rsidRDefault="00E03E3E" w:rsidP="00770A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устанавливает порядок формирования, ведения и утверждения ведомственных перечней муниципальных услуг и работ в целях составления муниципальных заданий на оказание муниципальных услуг и выполнение работ, оказываемых и выполняемых муниципальными учреждениями Тейковского муниципального района (далее - ведомственные перечни муниципальных услуг и работ Тейковского муниципального района).</w:t>
      </w:r>
    </w:p>
    <w:p w:rsidR="00E03E3E" w:rsidRDefault="00E03E3E" w:rsidP="00770A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Ведомственные перечни муниципальных услуг и работ формируются администрацией Тейковского муниципального района, отделом образования  администрации Тейковского муниципального района и отделом культуры и культурного наследия администрации Тейковского муниципального района.</w:t>
      </w:r>
    </w:p>
    <w:p w:rsidR="00E03E3E" w:rsidRDefault="00E03E3E" w:rsidP="00770A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Ведомственные перечни муниципальных услуг и работ, сформированные в соответствии с настоящим Порядком, подлежат согласованию с финансовым отделом администрации Тейковского муниципального района и отделом экономического развития, торговли, имущественных отношений и муниципального заказа и утверждаются постановлением администрации Тейковского муниципального района.</w:t>
      </w:r>
    </w:p>
    <w:p w:rsidR="00E03E3E" w:rsidRDefault="00E03E3E" w:rsidP="00770A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3"/>
      <w:bookmarkEnd w:id="1"/>
      <w:r>
        <w:rPr>
          <w:rFonts w:ascii="Times New Roman" w:hAnsi="Times New Roman" w:cs="Times New Roman"/>
          <w:sz w:val="28"/>
          <w:szCs w:val="28"/>
        </w:rPr>
        <w:t>4. В ведомственные перечни муниципальных услуг и работ включается в отношении каждой муниципальной услуги или работы следующая информация:</w:t>
      </w:r>
    </w:p>
    <w:p w:rsidR="00E03E3E" w:rsidRDefault="00E03E3E" w:rsidP="00770A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наименование муниципальной услуги или работы с указанием кодов Общероссийского </w:t>
      </w:r>
      <w:hyperlink r:id="rId7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классификатора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видов экономической деятельности, которым соответствует муниципальная услуга или работа;</w:t>
      </w:r>
    </w:p>
    <w:p w:rsidR="00E03E3E" w:rsidRDefault="00E03E3E" w:rsidP="00770A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наименование органа, осуществляющего полномочия учредителя;</w:t>
      </w:r>
    </w:p>
    <w:p w:rsidR="00E03E3E" w:rsidRDefault="00E03E3E" w:rsidP="00770A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код органа, осуществляющего полномочия учредителя в соответствии с реестром участников бюджетного процесса, а также отдельных юридических лиц, не являющихся участниками бюджетного процесса, формирование и ведение которого осуществляется в порядке, устанавливаемом Министерством финансов Российской Федерации (далее - реестр участников бюджетного процесса);</w:t>
      </w:r>
    </w:p>
    <w:p w:rsidR="00E03E3E" w:rsidRDefault="00E03E3E" w:rsidP="00770A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наименования муниципальных учреждений и их коды в соответствии с реестром участников бюджетного процесса (в случае принятия администрацией решения об указании наименований учреждений);</w:t>
      </w:r>
    </w:p>
    <w:p w:rsidR="00E03E3E" w:rsidRDefault="00E03E3E" w:rsidP="00770A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содержание муниципальной услуги или работы;</w:t>
      </w:r>
    </w:p>
    <w:p w:rsidR="00E03E3E" w:rsidRDefault="00E03E3E" w:rsidP="00770A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условия (формы) оказания муниципальной услуги или выполнения работы;</w:t>
      </w:r>
    </w:p>
    <w:p w:rsidR="00E03E3E" w:rsidRDefault="00E03E3E" w:rsidP="00770A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вид деятельности муниципального учреждения;</w:t>
      </w:r>
    </w:p>
    <w:p w:rsidR="00E03E3E" w:rsidRDefault="00E03E3E" w:rsidP="00770A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категории потребителей муниципальной услуги или работы;</w:t>
      </w:r>
    </w:p>
    <w:p w:rsidR="00E03E3E" w:rsidRDefault="00E03E3E" w:rsidP="00770A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наименования показателей, характеризующих качество и (или) объем муниципальной услуги (выполняемой работы), и единицы их измерения;</w:t>
      </w:r>
    </w:p>
    <w:p w:rsidR="00E03E3E" w:rsidRDefault="00E03E3E" w:rsidP="00770A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указание на бесплатность или платность муниципальной услуги или работы;</w:t>
      </w:r>
    </w:p>
    <w:p w:rsidR="00E03E3E" w:rsidRDefault="00E03E3E" w:rsidP="00770A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работ, а также электронные копии таких нормативных правовых актов.</w:t>
      </w:r>
    </w:p>
    <w:p w:rsidR="00E03E3E" w:rsidRDefault="00E03E3E" w:rsidP="00770A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Информация, сформированная по каждой муниципальной услуге или работе в соответствии с </w:t>
      </w:r>
      <w:hyperlink r:id="rId8" w:anchor="Par43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пунктом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образует реестровую запись.</w:t>
      </w:r>
    </w:p>
    <w:p w:rsidR="00E03E3E" w:rsidRDefault="00E03E3E" w:rsidP="00770A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реестровой записи присваивается уникальный номер.</w:t>
      </w:r>
    </w:p>
    <w:p w:rsidR="00E03E3E" w:rsidRDefault="00E03E3E" w:rsidP="00770A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Правила формирования информации и документов для включения в реестровую запись, </w:t>
      </w:r>
      <w:hyperlink r:id="rId9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формирования (изменения) реестровой записи и структура уникального номера реестровой записи устанавливаются Министерством финансов Российской Федерации.</w:t>
      </w:r>
    </w:p>
    <w:p w:rsidR="00E03E3E" w:rsidRDefault="00E03E3E" w:rsidP="00770A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Реестровые записи подписываются усиленной квалифицированной электронной подписью лица, уполномоченного в установленном порядке действовать от имени администрации Тейковского муниципального района.</w:t>
      </w:r>
    </w:p>
    <w:p w:rsidR="00E03E3E" w:rsidRDefault="00E03E3E" w:rsidP="00770A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Ведомственные перечни муниципальных работ и услуг формируются и ведутся администрацией (органами, осуществляющими функции и полномочия учредителя), в информационной системе, доступ к которой осуществляется через единый портал бюджетной системы Российской Федерации (www.budget.gov.ru) в информационно-телекоммуникационной сети "Интернет".</w:t>
      </w:r>
    </w:p>
    <w:p w:rsidR="00E03E3E" w:rsidRDefault="00E03E3E" w:rsidP="00770A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Ведомственные перечни муниципальных работ и услуг, сформированные в соответствии с настоящим Порядком, также размещаются на официальном сайте в информационно-телекоммуникационной сети "Интернет" по размещению информации о государственных и муниципальных учреждениях (www.bus.gov.ru) в порядке, установленном Министерством финансов Российской Федерации.</w:t>
      </w:r>
    </w:p>
    <w:p w:rsidR="00E03E3E" w:rsidRDefault="00E03E3E" w:rsidP="00770A9E">
      <w:pPr>
        <w:rPr>
          <w:rFonts w:ascii="Times New Roman" w:hAnsi="Times New Roman"/>
          <w:sz w:val="28"/>
          <w:szCs w:val="28"/>
        </w:rPr>
      </w:pPr>
    </w:p>
    <w:p w:rsidR="00E03E3E" w:rsidRDefault="00E03E3E" w:rsidP="00770A9E"/>
    <w:p w:rsidR="00E03E3E" w:rsidRDefault="00E03E3E"/>
    <w:sectPr w:rsidR="00E03E3E" w:rsidSect="0081103E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A9E"/>
    <w:rsid w:val="00592389"/>
    <w:rsid w:val="006B3A40"/>
    <w:rsid w:val="00770A9E"/>
    <w:rsid w:val="0081103E"/>
    <w:rsid w:val="009A371E"/>
    <w:rsid w:val="00E03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71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99"/>
    <w:locked/>
    <w:rsid w:val="00770A9E"/>
    <w:rPr>
      <w:rFonts w:ascii="Calibri" w:eastAsia="Times New Roman" w:hAnsi="Calibri" w:cs="Times New Roman"/>
      <w:sz w:val="32"/>
      <w:szCs w:val="32"/>
      <w:lang w:val="en-US" w:eastAsia="en-US"/>
    </w:rPr>
  </w:style>
  <w:style w:type="paragraph" w:styleId="NoSpacing">
    <w:name w:val="No Spacing"/>
    <w:basedOn w:val="Normal"/>
    <w:link w:val="NoSpacingChar"/>
    <w:uiPriority w:val="99"/>
    <w:qFormat/>
    <w:rsid w:val="00770A9E"/>
    <w:pPr>
      <w:spacing w:after="0" w:line="240" w:lineRule="auto"/>
    </w:pPr>
    <w:rPr>
      <w:sz w:val="24"/>
      <w:szCs w:val="32"/>
      <w:lang w:val="en-US" w:eastAsia="en-US"/>
    </w:rPr>
  </w:style>
  <w:style w:type="paragraph" w:customStyle="1" w:styleId="ConsPlusNormal">
    <w:name w:val="ConsPlusNormal"/>
    <w:uiPriority w:val="99"/>
    <w:rsid w:val="00770A9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770A9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70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0A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3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55;&#1086;&#1089;&#1090;&#1072;&#1085;&#1086;&#1074;&#1083;&#1077;&#1085;&#1080;&#1103;\2015%20&#1075;\&#1055;&#1086;&#1089;&#1090;&#1072;&#1085;&#1086;&#1074;&#1083;&#1077;&#1085;&#1080;&#1103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C1EE77D5940913C634828FE985A2BEFD4648E7CD244024E9ABCCCA3D1a5QA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52;&#1086;&#1080;%20&#1076;&#1086;&#1082;&#1091;&#1084;&#1077;&#1085;&#1090;&#1099;\&#1055;&#1086;&#1089;&#1090;&#1072;&#1085;&#1086;&#1074;&#1083;&#1077;&#1085;&#1080;&#1103;\2015%20&#1075;\&#1055;&#1086;&#1089;&#1090;&#1072;&#1085;&#1086;&#1074;&#1083;&#1077;&#1085;&#1080;&#1103;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C1EE77D5940913C634828FE985A2BEFD4658E7FD246024E9ABCCCA3D15A7762AE4B2F395AF7a9Q9H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BC1EE77D5940913C634828FE985A2BEFD464857CD744024E9ABCCCA3D15A7762AE4B2F3B5FFE9131a3Q5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1044</Words>
  <Characters>5957</Characters>
  <Application>Microsoft Office Outlook</Application>
  <DocSecurity>0</DocSecurity>
  <Lines>0</Lines>
  <Paragraphs>0</Paragraphs>
  <ScaleCrop>false</ScaleCrop>
  <Company>Финансовый отдел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</dc:creator>
  <cp:keywords/>
  <dc:description/>
  <cp:lastModifiedBy>Андрей</cp:lastModifiedBy>
  <cp:revision>3</cp:revision>
  <dcterms:created xsi:type="dcterms:W3CDTF">2015-09-11T08:33:00Z</dcterms:created>
  <dcterms:modified xsi:type="dcterms:W3CDTF">2015-09-11T10:40:00Z</dcterms:modified>
</cp:coreProperties>
</file>