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F7" w:rsidRDefault="00A808F7" w:rsidP="00A808F7">
      <w:pPr>
        <w:rPr>
          <w:szCs w:val="28"/>
        </w:rPr>
      </w:pPr>
    </w:p>
    <w:p w:rsidR="00A808F7" w:rsidRPr="00F05EEF" w:rsidRDefault="00A808F7" w:rsidP="00A808F7">
      <w:pPr>
        <w:jc w:val="center"/>
        <w:rPr>
          <w:rFonts w:ascii="Times New Roman" w:hAnsi="Times New Roman"/>
          <w:sz w:val="32"/>
        </w:rPr>
      </w:pPr>
      <w:r>
        <w:rPr>
          <w:szCs w:val="28"/>
        </w:rPr>
        <w:t xml:space="preserve">   </w:t>
      </w:r>
      <w:r>
        <w:rPr>
          <w:rFonts w:ascii="Times New Roman" w:hAnsi="Times New Roman"/>
          <w:noProof/>
          <w:lang w:eastAsia="ru-RU"/>
        </w:rPr>
        <w:drawing>
          <wp:inline distT="0" distB="0" distL="0" distR="0">
            <wp:extent cx="695325" cy="857250"/>
            <wp:effectExtent l="0" t="0" r="9525" b="0"/>
            <wp:docPr id="67" name="Рисунок 67"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A808F7" w:rsidRPr="00523E64" w:rsidRDefault="00A808F7" w:rsidP="00A808F7">
      <w:pPr>
        <w:pStyle w:val="a9"/>
        <w:jc w:val="center"/>
        <w:rPr>
          <w:rFonts w:ascii="Times New Roman" w:hAnsi="Times New Roman"/>
          <w:b/>
          <w:sz w:val="36"/>
          <w:szCs w:val="36"/>
          <w:lang w:val="ru-RU"/>
        </w:rPr>
      </w:pPr>
      <w:r w:rsidRPr="00523E64">
        <w:rPr>
          <w:rFonts w:ascii="Times New Roman" w:hAnsi="Times New Roman"/>
          <w:b/>
          <w:sz w:val="36"/>
          <w:szCs w:val="36"/>
          <w:lang w:val="ru-RU"/>
        </w:rPr>
        <w:t>АДМИНИСТРАЦИЯ</w:t>
      </w:r>
    </w:p>
    <w:p w:rsidR="00A808F7" w:rsidRPr="00523E64" w:rsidRDefault="00A808F7" w:rsidP="00A808F7">
      <w:pPr>
        <w:pStyle w:val="a9"/>
        <w:jc w:val="center"/>
        <w:rPr>
          <w:rFonts w:ascii="Times New Roman" w:hAnsi="Times New Roman"/>
          <w:b/>
          <w:sz w:val="36"/>
          <w:szCs w:val="36"/>
          <w:lang w:val="ru-RU"/>
        </w:rPr>
      </w:pPr>
      <w:r w:rsidRPr="00523E64">
        <w:rPr>
          <w:rFonts w:ascii="Times New Roman" w:hAnsi="Times New Roman"/>
          <w:b/>
          <w:sz w:val="36"/>
          <w:szCs w:val="36"/>
          <w:lang w:val="ru-RU"/>
        </w:rPr>
        <w:t>ТЕЙКОВСКОГО МУНИЦИПАЛЬНОГО РАЙОНА</w:t>
      </w:r>
    </w:p>
    <w:p w:rsidR="00A808F7" w:rsidRPr="00523E64" w:rsidRDefault="00A808F7" w:rsidP="00A808F7">
      <w:pPr>
        <w:pStyle w:val="a9"/>
        <w:jc w:val="center"/>
        <w:rPr>
          <w:rFonts w:ascii="Times New Roman" w:hAnsi="Times New Roman"/>
          <w:b/>
          <w:sz w:val="32"/>
          <w:lang w:val="ru-RU"/>
        </w:rPr>
      </w:pPr>
      <w:r w:rsidRPr="00523E64">
        <w:rPr>
          <w:rFonts w:ascii="Times New Roman" w:hAnsi="Times New Roman"/>
          <w:b/>
          <w:sz w:val="36"/>
          <w:szCs w:val="36"/>
          <w:lang w:val="ru-RU"/>
        </w:rPr>
        <w:t>ИВАНОВСКОЙ ОБЛАСТИ</w:t>
      </w:r>
    </w:p>
    <w:p w:rsidR="00A808F7" w:rsidRPr="00523E64" w:rsidRDefault="00A808F7" w:rsidP="00A808F7">
      <w:pPr>
        <w:pStyle w:val="a9"/>
        <w:jc w:val="center"/>
        <w:rPr>
          <w:rFonts w:ascii="Times New Roman" w:hAnsi="Times New Roman"/>
          <w:lang w:val="ru-RU"/>
        </w:rPr>
      </w:pPr>
      <w:r w:rsidRPr="00523E64">
        <w:rPr>
          <w:rFonts w:ascii="Times New Roman" w:hAnsi="Times New Roman"/>
          <w:lang w:val="ru-RU"/>
        </w:rPr>
        <w:t>_________________________________________________________</w:t>
      </w:r>
    </w:p>
    <w:p w:rsidR="00A808F7" w:rsidRPr="00523E64" w:rsidRDefault="00A808F7" w:rsidP="00A808F7">
      <w:pPr>
        <w:pStyle w:val="a9"/>
        <w:jc w:val="center"/>
        <w:rPr>
          <w:rFonts w:ascii="Times New Roman" w:hAnsi="Times New Roman"/>
          <w:lang w:val="ru-RU"/>
        </w:rPr>
      </w:pPr>
    </w:p>
    <w:p w:rsidR="00A808F7" w:rsidRPr="00523E64" w:rsidRDefault="00A808F7" w:rsidP="00A808F7">
      <w:pPr>
        <w:pStyle w:val="a9"/>
        <w:jc w:val="center"/>
        <w:rPr>
          <w:rFonts w:ascii="Times New Roman" w:hAnsi="Times New Roman"/>
          <w:lang w:val="ru-RU"/>
        </w:rPr>
      </w:pPr>
    </w:p>
    <w:p w:rsidR="00A808F7" w:rsidRPr="00523E64" w:rsidRDefault="00A808F7" w:rsidP="00A808F7">
      <w:pPr>
        <w:pStyle w:val="a9"/>
        <w:jc w:val="center"/>
        <w:rPr>
          <w:rFonts w:ascii="Times New Roman" w:hAnsi="Times New Roman"/>
          <w:b/>
          <w:sz w:val="44"/>
          <w:szCs w:val="44"/>
          <w:lang w:val="ru-RU"/>
        </w:rPr>
      </w:pPr>
      <w:r w:rsidRPr="00523E64">
        <w:rPr>
          <w:rFonts w:ascii="Times New Roman" w:hAnsi="Times New Roman"/>
          <w:b/>
          <w:sz w:val="44"/>
          <w:szCs w:val="44"/>
          <w:lang w:val="ru-RU"/>
        </w:rPr>
        <w:t>П О С Т А Н О В Л Е Н И Е</w:t>
      </w:r>
    </w:p>
    <w:p w:rsidR="00A808F7" w:rsidRDefault="00A808F7" w:rsidP="00A808F7">
      <w:pPr>
        <w:pStyle w:val="a9"/>
        <w:jc w:val="center"/>
        <w:rPr>
          <w:rFonts w:ascii="Times New Roman" w:hAnsi="Times New Roman"/>
          <w:b/>
          <w:sz w:val="28"/>
          <w:szCs w:val="28"/>
          <w:lang w:val="ru-RU"/>
        </w:rPr>
      </w:pPr>
    </w:p>
    <w:p w:rsidR="00A808F7" w:rsidRPr="00523E64" w:rsidRDefault="00A808F7" w:rsidP="00A808F7">
      <w:pPr>
        <w:pStyle w:val="a9"/>
        <w:jc w:val="center"/>
        <w:rPr>
          <w:rFonts w:ascii="Times New Roman" w:hAnsi="Times New Roman"/>
          <w:b/>
          <w:sz w:val="28"/>
          <w:szCs w:val="28"/>
          <w:lang w:val="ru-RU"/>
        </w:rPr>
      </w:pPr>
    </w:p>
    <w:p w:rsidR="00A808F7" w:rsidRPr="00AB2025" w:rsidRDefault="00A808F7" w:rsidP="00A808F7">
      <w:pPr>
        <w:pStyle w:val="a9"/>
        <w:jc w:val="center"/>
        <w:rPr>
          <w:rFonts w:ascii="Times New Roman" w:hAnsi="Times New Roman"/>
          <w:sz w:val="28"/>
          <w:szCs w:val="28"/>
          <w:lang w:val="ru-RU"/>
        </w:rPr>
      </w:pPr>
      <w:r w:rsidRPr="00AB2025">
        <w:rPr>
          <w:rFonts w:ascii="Times New Roman" w:hAnsi="Times New Roman"/>
          <w:sz w:val="28"/>
          <w:szCs w:val="28"/>
          <w:lang w:val="ru-RU"/>
        </w:rPr>
        <w:t>от</w:t>
      </w:r>
      <w:r>
        <w:rPr>
          <w:rFonts w:ascii="Times New Roman" w:hAnsi="Times New Roman"/>
          <w:sz w:val="28"/>
          <w:szCs w:val="28"/>
          <w:lang w:val="ru-RU"/>
        </w:rPr>
        <w:t xml:space="preserve">    17.09.2015   </w:t>
      </w:r>
      <w:r w:rsidRPr="00AB2025">
        <w:rPr>
          <w:rFonts w:ascii="Times New Roman" w:hAnsi="Times New Roman"/>
          <w:sz w:val="28"/>
          <w:szCs w:val="28"/>
          <w:lang w:val="ru-RU"/>
        </w:rPr>
        <w:t>№</w:t>
      </w:r>
      <w:r>
        <w:rPr>
          <w:rFonts w:ascii="Times New Roman" w:hAnsi="Times New Roman"/>
          <w:sz w:val="28"/>
          <w:szCs w:val="28"/>
          <w:lang w:val="ru-RU"/>
        </w:rPr>
        <w:t xml:space="preserve"> 207</w:t>
      </w:r>
    </w:p>
    <w:p w:rsidR="00A808F7" w:rsidRDefault="00A808F7" w:rsidP="00A808F7">
      <w:pPr>
        <w:pStyle w:val="a9"/>
        <w:jc w:val="center"/>
        <w:rPr>
          <w:rFonts w:ascii="Times New Roman" w:hAnsi="Times New Roman"/>
          <w:sz w:val="28"/>
          <w:szCs w:val="28"/>
          <w:lang w:val="ru-RU"/>
        </w:rPr>
      </w:pPr>
      <w:r w:rsidRPr="00B1170B">
        <w:rPr>
          <w:rFonts w:ascii="Times New Roman" w:hAnsi="Times New Roman"/>
          <w:sz w:val="28"/>
          <w:szCs w:val="28"/>
          <w:lang w:val="ru-RU"/>
        </w:rPr>
        <w:t>г. Тейково</w:t>
      </w:r>
    </w:p>
    <w:p w:rsidR="00A808F7" w:rsidRDefault="00A808F7" w:rsidP="00A808F7">
      <w:pPr>
        <w:autoSpaceDE w:val="0"/>
        <w:autoSpaceDN w:val="0"/>
        <w:adjustRightInd w:val="0"/>
        <w:spacing w:after="0" w:line="240" w:lineRule="auto"/>
        <w:jc w:val="center"/>
        <w:rPr>
          <w:rFonts w:ascii="Times New Roman" w:hAnsi="Times New Roman"/>
          <w:b/>
          <w:bCs/>
          <w:sz w:val="28"/>
          <w:szCs w:val="28"/>
        </w:rPr>
      </w:pPr>
    </w:p>
    <w:p w:rsidR="00A808F7" w:rsidRPr="001D46B9" w:rsidRDefault="00A808F7" w:rsidP="00A808F7">
      <w:pPr>
        <w:autoSpaceDE w:val="0"/>
        <w:autoSpaceDN w:val="0"/>
        <w:adjustRightInd w:val="0"/>
        <w:spacing w:after="0" w:line="240" w:lineRule="auto"/>
        <w:rPr>
          <w:rFonts w:ascii="Times New Roman" w:hAnsi="Times New Roman"/>
          <w:b/>
          <w:bCs/>
          <w:sz w:val="28"/>
          <w:szCs w:val="28"/>
        </w:rPr>
      </w:pPr>
    </w:p>
    <w:p w:rsidR="00A808F7" w:rsidRDefault="00A808F7" w:rsidP="00A808F7">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порядка определения нормативных затрат </w:t>
      </w:r>
    </w:p>
    <w:p w:rsidR="00A808F7" w:rsidRDefault="00A808F7" w:rsidP="00A808F7">
      <w:pPr>
        <w:spacing w:after="0" w:line="240" w:lineRule="auto"/>
        <w:jc w:val="center"/>
        <w:rPr>
          <w:rFonts w:ascii="Times New Roman" w:hAnsi="Times New Roman"/>
          <w:b/>
          <w:sz w:val="28"/>
          <w:szCs w:val="28"/>
        </w:rPr>
      </w:pPr>
      <w:r>
        <w:rPr>
          <w:rFonts w:ascii="Times New Roman" w:hAnsi="Times New Roman"/>
          <w:b/>
          <w:sz w:val="28"/>
          <w:szCs w:val="28"/>
        </w:rPr>
        <w:t>на оказание муниципальных услуг муниципал</w:t>
      </w:r>
      <w:r>
        <w:rPr>
          <w:rFonts w:ascii="Times New Roman" w:hAnsi="Times New Roman"/>
          <w:b/>
          <w:sz w:val="28"/>
          <w:szCs w:val="28"/>
        </w:rPr>
        <w:t xml:space="preserve">ьными учреждениями Тейковского муниципального района, </w:t>
      </w:r>
      <w:r>
        <w:rPr>
          <w:rFonts w:ascii="Times New Roman" w:hAnsi="Times New Roman"/>
          <w:b/>
          <w:sz w:val="28"/>
          <w:szCs w:val="28"/>
        </w:rPr>
        <w:t xml:space="preserve">применяемых при расчете объема финансового обеспечения выполнения муниципального </w:t>
      </w:r>
    </w:p>
    <w:p w:rsidR="00A808F7" w:rsidRDefault="00A808F7" w:rsidP="00A808F7">
      <w:pPr>
        <w:spacing w:after="0" w:line="240" w:lineRule="auto"/>
        <w:jc w:val="center"/>
        <w:rPr>
          <w:rFonts w:ascii="Times New Roman" w:hAnsi="Times New Roman"/>
          <w:b/>
          <w:sz w:val="28"/>
          <w:szCs w:val="28"/>
        </w:rPr>
      </w:pPr>
      <w:r>
        <w:rPr>
          <w:rFonts w:ascii="Times New Roman" w:hAnsi="Times New Roman"/>
          <w:b/>
          <w:sz w:val="28"/>
          <w:szCs w:val="28"/>
        </w:rPr>
        <w:t>задания на оказание муниципальных услуг (выполнение работ) муниципальными учреждениями Тейковского муниципального района</w:t>
      </w:r>
    </w:p>
    <w:p w:rsidR="00A808F7" w:rsidRDefault="00A808F7" w:rsidP="00A808F7">
      <w:pPr>
        <w:spacing w:after="0" w:line="240" w:lineRule="auto"/>
        <w:ind w:firstLine="709"/>
        <w:jc w:val="both"/>
        <w:rPr>
          <w:rFonts w:ascii="Times New Roman" w:hAnsi="Times New Roman"/>
          <w:b/>
          <w:sz w:val="28"/>
          <w:szCs w:val="28"/>
        </w:rPr>
      </w:pPr>
    </w:p>
    <w:p w:rsidR="00A808F7" w:rsidRDefault="00A808F7" w:rsidP="00A808F7">
      <w:pPr>
        <w:spacing w:after="0"/>
        <w:ind w:firstLine="708"/>
        <w:jc w:val="both"/>
        <w:rPr>
          <w:rFonts w:ascii="Times New Roman" w:hAnsi="Times New Roman"/>
          <w:sz w:val="28"/>
          <w:szCs w:val="28"/>
        </w:rPr>
      </w:pPr>
    </w:p>
    <w:p w:rsidR="00A808F7" w:rsidRDefault="00A808F7" w:rsidP="00A808F7">
      <w:pPr>
        <w:autoSpaceDE w:val="0"/>
        <w:autoSpaceDN w:val="0"/>
        <w:adjustRightInd w:val="0"/>
        <w:spacing w:after="0" w:line="240" w:lineRule="auto"/>
        <w:ind w:firstLine="540"/>
        <w:jc w:val="both"/>
        <w:rPr>
          <w:rFonts w:ascii="Times New Roman" w:hAnsi="Times New Roman"/>
          <w:sz w:val="28"/>
          <w:szCs w:val="28"/>
        </w:rPr>
      </w:pPr>
      <w:r w:rsidRPr="0046053E">
        <w:rPr>
          <w:rFonts w:ascii="Times New Roman" w:hAnsi="Times New Roman"/>
          <w:sz w:val="28"/>
          <w:szCs w:val="28"/>
        </w:rPr>
        <w:t xml:space="preserve">В соответствии с </w:t>
      </w:r>
      <w:hyperlink r:id="rId5" w:history="1">
        <w:r w:rsidRPr="0046053E">
          <w:rPr>
            <w:rFonts w:ascii="Times New Roman" w:hAnsi="Times New Roman"/>
            <w:sz w:val="28"/>
            <w:szCs w:val="28"/>
          </w:rPr>
          <w:t>абзацем вторым пункта 4 статьи 69.2</w:t>
        </w:r>
      </w:hyperlink>
      <w:r w:rsidRPr="0046053E">
        <w:rPr>
          <w:rFonts w:ascii="Times New Roman" w:hAnsi="Times New Roman"/>
          <w:sz w:val="28"/>
          <w:szCs w:val="28"/>
        </w:rPr>
        <w:t xml:space="preserve"> Бюджетного кодекса Российской Федерации,</w:t>
      </w:r>
      <w:r>
        <w:rPr>
          <w:rFonts w:ascii="Times New Roman" w:hAnsi="Times New Roman"/>
          <w:sz w:val="28"/>
          <w:szCs w:val="28"/>
        </w:rPr>
        <w:t xml:space="preserve"> администрация Тейков</w:t>
      </w:r>
      <w:r w:rsidRPr="0046053E">
        <w:rPr>
          <w:rFonts w:ascii="Times New Roman" w:hAnsi="Times New Roman"/>
          <w:sz w:val="28"/>
          <w:szCs w:val="28"/>
        </w:rPr>
        <w:t>ского муниципального района</w:t>
      </w:r>
    </w:p>
    <w:p w:rsidR="00A808F7" w:rsidRPr="00A832C9" w:rsidRDefault="00A808F7" w:rsidP="00A808F7">
      <w:pPr>
        <w:autoSpaceDE w:val="0"/>
        <w:autoSpaceDN w:val="0"/>
        <w:adjustRightInd w:val="0"/>
        <w:spacing w:after="0" w:line="240" w:lineRule="auto"/>
        <w:ind w:firstLine="540"/>
        <w:jc w:val="both"/>
        <w:rPr>
          <w:rFonts w:ascii="Times New Roman" w:hAnsi="Times New Roman"/>
          <w:bCs/>
          <w:sz w:val="28"/>
          <w:szCs w:val="28"/>
        </w:rPr>
      </w:pPr>
    </w:p>
    <w:p w:rsidR="00A808F7" w:rsidRDefault="00A808F7" w:rsidP="00A808F7">
      <w:pPr>
        <w:autoSpaceDE w:val="0"/>
        <w:autoSpaceDN w:val="0"/>
        <w:adjustRightInd w:val="0"/>
        <w:spacing w:after="0"/>
        <w:jc w:val="center"/>
        <w:rPr>
          <w:rFonts w:ascii="Times New Roman" w:hAnsi="Times New Roman"/>
          <w:b/>
          <w:sz w:val="28"/>
          <w:szCs w:val="28"/>
        </w:rPr>
      </w:pPr>
      <w:r w:rsidRPr="00BB60DC">
        <w:rPr>
          <w:rFonts w:ascii="Times New Roman" w:hAnsi="Times New Roman"/>
          <w:b/>
          <w:sz w:val="28"/>
          <w:szCs w:val="28"/>
        </w:rPr>
        <w:t>ПОСТАНОВЛЯ</w:t>
      </w:r>
      <w:r>
        <w:rPr>
          <w:rFonts w:ascii="Times New Roman" w:hAnsi="Times New Roman"/>
          <w:b/>
          <w:sz w:val="28"/>
          <w:szCs w:val="28"/>
        </w:rPr>
        <w:t>ЕТ</w:t>
      </w:r>
      <w:r w:rsidRPr="00BB60DC">
        <w:rPr>
          <w:rFonts w:ascii="Times New Roman" w:hAnsi="Times New Roman"/>
          <w:b/>
          <w:sz w:val="28"/>
          <w:szCs w:val="28"/>
        </w:rPr>
        <w:t>:</w:t>
      </w:r>
    </w:p>
    <w:p w:rsidR="00A808F7" w:rsidRDefault="00A808F7" w:rsidP="00A808F7">
      <w:pPr>
        <w:autoSpaceDE w:val="0"/>
        <w:autoSpaceDN w:val="0"/>
        <w:adjustRightInd w:val="0"/>
        <w:spacing w:after="0"/>
        <w:jc w:val="center"/>
        <w:rPr>
          <w:rFonts w:ascii="Times New Roman" w:hAnsi="Times New Roman"/>
          <w:b/>
          <w:sz w:val="28"/>
          <w:szCs w:val="28"/>
        </w:rPr>
      </w:pPr>
    </w:p>
    <w:p w:rsidR="00A808F7" w:rsidRDefault="00A808F7" w:rsidP="00A808F7">
      <w:pPr>
        <w:spacing w:after="0" w:line="240" w:lineRule="auto"/>
        <w:ind w:firstLine="708"/>
        <w:jc w:val="both"/>
        <w:rPr>
          <w:rFonts w:ascii="Times New Roman" w:hAnsi="Times New Roman"/>
          <w:sz w:val="28"/>
          <w:szCs w:val="28"/>
        </w:rPr>
      </w:pPr>
      <w:r w:rsidRPr="0046053E">
        <w:rPr>
          <w:rFonts w:ascii="Times New Roman" w:hAnsi="Times New Roman"/>
          <w:sz w:val="28"/>
          <w:szCs w:val="28"/>
        </w:rPr>
        <w:t xml:space="preserve">1. </w:t>
      </w:r>
      <w:r w:rsidRPr="00A2724D">
        <w:rPr>
          <w:rFonts w:ascii="Times New Roman" w:hAnsi="Times New Roman"/>
          <w:sz w:val="28"/>
          <w:szCs w:val="28"/>
        </w:rPr>
        <w:t xml:space="preserve">Утвердить </w:t>
      </w:r>
      <w:r>
        <w:rPr>
          <w:rFonts w:ascii="Times New Roman" w:hAnsi="Times New Roman"/>
          <w:sz w:val="28"/>
          <w:szCs w:val="28"/>
        </w:rPr>
        <w:t>порядок определения</w:t>
      </w:r>
      <w:r w:rsidRPr="00136582">
        <w:rPr>
          <w:rFonts w:ascii="Times New Roman" w:hAnsi="Times New Roman"/>
          <w:sz w:val="28"/>
          <w:szCs w:val="28"/>
        </w:rPr>
        <w:t xml:space="preserve"> нормативных затрат на оказание муниципальных услуг</w:t>
      </w:r>
      <w:r>
        <w:rPr>
          <w:rFonts w:ascii="Times New Roman" w:hAnsi="Times New Roman"/>
          <w:sz w:val="28"/>
          <w:szCs w:val="28"/>
        </w:rPr>
        <w:t xml:space="preserve"> муниципальными учреждениями Тейков</w:t>
      </w:r>
      <w:r w:rsidRPr="00136582">
        <w:rPr>
          <w:rFonts w:ascii="Times New Roman" w:hAnsi="Times New Roman"/>
          <w:sz w:val="28"/>
          <w:szCs w:val="28"/>
        </w:rPr>
        <w:t>ского муници</w:t>
      </w:r>
      <w:r>
        <w:rPr>
          <w:rFonts w:ascii="Times New Roman" w:hAnsi="Times New Roman"/>
          <w:sz w:val="28"/>
          <w:szCs w:val="28"/>
        </w:rPr>
        <w:t>пального района</w:t>
      </w:r>
      <w:r w:rsidRPr="00136582">
        <w:rPr>
          <w:rFonts w:ascii="Times New Roman" w:hAnsi="Times New Roman"/>
          <w:sz w:val="28"/>
          <w:szCs w:val="28"/>
        </w:rPr>
        <w:t>, применяемых при расчете объема финансово</w:t>
      </w:r>
      <w:r>
        <w:rPr>
          <w:rFonts w:ascii="Times New Roman" w:hAnsi="Times New Roman"/>
          <w:sz w:val="28"/>
          <w:szCs w:val="28"/>
        </w:rPr>
        <w:t xml:space="preserve">го </w:t>
      </w:r>
      <w:r w:rsidRPr="00136582">
        <w:rPr>
          <w:rFonts w:ascii="Times New Roman" w:hAnsi="Times New Roman"/>
          <w:sz w:val="28"/>
          <w:szCs w:val="28"/>
        </w:rPr>
        <w:t>обеспечени</w:t>
      </w:r>
      <w:r>
        <w:rPr>
          <w:rFonts w:ascii="Times New Roman" w:hAnsi="Times New Roman"/>
          <w:sz w:val="28"/>
          <w:szCs w:val="28"/>
        </w:rPr>
        <w:t>я</w:t>
      </w:r>
      <w:r w:rsidRPr="00136582">
        <w:rPr>
          <w:rFonts w:ascii="Times New Roman" w:hAnsi="Times New Roman"/>
          <w:sz w:val="28"/>
          <w:szCs w:val="28"/>
        </w:rPr>
        <w:t xml:space="preserve"> выполнения муниципального задания на оказание муниципальных услуг (выполнение работ)</w:t>
      </w:r>
      <w:r>
        <w:rPr>
          <w:rFonts w:ascii="Times New Roman" w:hAnsi="Times New Roman"/>
          <w:sz w:val="28"/>
          <w:szCs w:val="28"/>
        </w:rPr>
        <w:t xml:space="preserve"> муниципальными учреждениями Тейков</w:t>
      </w:r>
      <w:r w:rsidRPr="00136582">
        <w:rPr>
          <w:rFonts w:ascii="Times New Roman" w:hAnsi="Times New Roman"/>
          <w:sz w:val="28"/>
          <w:szCs w:val="28"/>
        </w:rPr>
        <w:t>ского муниципального района</w:t>
      </w:r>
      <w:r>
        <w:rPr>
          <w:rFonts w:ascii="Times New Roman" w:hAnsi="Times New Roman"/>
          <w:sz w:val="28"/>
          <w:szCs w:val="28"/>
        </w:rPr>
        <w:t>, далее - Порядок, (прилагается)</w:t>
      </w:r>
      <w:r w:rsidRPr="0046053E">
        <w:rPr>
          <w:rFonts w:ascii="Times New Roman" w:hAnsi="Times New Roman"/>
          <w:sz w:val="28"/>
          <w:szCs w:val="28"/>
        </w:rPr>
        <w:t>.</w:t>
      </w:r>
    </w:p>
    <w:p w:rsidR="00A808F7" w:rsidRPr="0046053E" w:rsidRDefault="00A808F7" w:rsidP="00A808F7">
      <w:pPr>
        <w:spacing w:after="0" w:line="240" w:lineRule="auto"/>
        <w:ind w:firstLine="708"/>
        <w:jc w:val="both"/>
        <w:rPr>
          <w:rFonts w:ascii="Times New Roman" w:hAnsi="Times New Roman"/>
          <w:sz w:val="28"/>
          <w:szCs w:val="28"/>
        </w:rPr>
      </w:pPr>
    </w:p>
    <w:p w:rsidR="00A808F7" w:rsidRDefault="00A808F7" w:rsidP="00A808F7">
      <w:pPr>
        <w:spacing w:after="0" w:line="240" w:lineRule="auto"/>
        <w:ind w:firstLine="708"/>
        <w:jc w:val="both"/>
        <w:rPr>
          <w:rFonts w:ascii="Times New Roman" w:hAnsi="Times New Roman"/>
          <w:sz w:val="28"/>
          <w:szCs w:val="28"/>
        </w:rPr>
      </w:pPr>
      <w:r w:rsidRPr="0046053E">
        <w:rPr>
          <w:rFonts w:ascii="Times New Roman" w:hAnsi="Times New Roman"/>
          <w:sz w:val="28"/>
          <w:szCs w:val="28"/>
        </w:rPr>
        <w:t xml:space="preserve">2. </w:t>
      </w:r>
      <w:r>
        <w:rPr>
          <w:rFonts w:ascii="Times New Roman" w:hAnsi="Times New Roman"/>
          <w:sz w:val="28"/>
          <w:szCs w:val="28"/>
        </w:rPr>
        <w:t>Установить, что:</w:t>
      </w:r>
    </w:p>
    <w:p w:rsidR="00A808F7" w:rsidRDefault="00A808F7" w:rsidP="00A808F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806CFA">
        <w:rPr>
          <w:rFonts w:ascii="Times New Roman" w:hAnsi="Times New Roman"/>
          <w:sz w:val="28"/>
          <w:szCs w:val="28"/>
        </w:rPr>
        <w:t>нормативные затраты на оказание муниципальной услуги</w:t>
      </w:r>
      <w:r>
        <w:rPr>
          <w:rFonts w:ascii="Times New Roman" w:hAnsi="Times New Roman"/>
          <w:sz w:val="28"/>
          <w:szCs w:val="28"/>
        </w:rPr>
        <w:t xml:space="preserve"> муниципальными учреждениями </w:t>
      </w:r>
      <w:r>
        <w:rPr>
          <w:rFonts w:ascii="Times New Roman" w:hAnsi="Times New Roman"/>
          <w:sz w:val="28"/>
          <w:szCs w:val="28"/>
        </w:rPr>
        <w:t>Тейковского муниципального района</w:t>
      </w:r>
      <w:r w:rsidRPr="00806CFA">
        <w:rPr>
          <w:rFonts w:ascii="Times New Roman" w:hAnsi="Times New Roman"/>
          <w:sz w:val="28"/>
          <w:szCs w:val="28"/>
        </w:rPr>
        <w:t xml:space="preserve">, определяемые </w:t>
      </w:r>
      <w:r>
        <w:rPr>
          <w:rFonts w:ascii="Times New Roman" w:hAnsi="Times New Roman"/>
          <w:sz w:val="28"/>
          <w:szCs w:val="28"/>
        </w:rPr>
        <w:t>в соответствии с Порядком</w:t>
      </w:r>
      <w:r w:rsidRPr="00806CFA">
        <w:rPr>
          <w:rFonts w:ascii="Times New Roman" w:hAnsi="Times New Roman"/>
          <w:sz w:val="28"/>
          <w:szCs w:val="28"/>
        </w:rPr>
        <w:t xml:space="preserve">, применяются при расчете финансового обеспечения выполнения муниципального задания, начиная с </w:t>
      </w:r>
      <w:r w:rsidRPr="00806CFA">
        <w:rPr>
          <w:rFonts w:ascii="Times New Roman" w:hAnsi="Times New Roman"/>
          <w:sz w:val="28"/>
          <w:szCs w:val="28"/>
        </w:rPr>
        <w:lastRenderedPageBreak/>
        <w:t>муниципальных заданий на 2016 год (на 2016 год и на плановый период 2017 и 2018 годов)</w:t>
      </w:r>
      <w:r>
        <w:rPr>
          <w:rFonts w:ascii="Times New Roman" w:hAnsi="Times New Roman"/>
          <w:sz w:val="28"/>
          <w:szCs w:val="28"/>
        </w:rPr>
        <w:t>;</w:t>
      </w:r>
    </w:p>
    <w:p w:rsidR="00A808F7" w:rsidRDefault="00A808F7" w:rsidP="00A808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46053E">
        <w:rPr>
          <w:rFonts w:ascii="Times New Roman" w:hAnsi="Times New Roman" w:cs="Times New Roman"/>
          <w:sz w:val="28"/>
          <w:szCs w:val="28"/>
        </w:rPr>
        <w:t xml:space="preserve">начения базовых нормативов затрат и отраслевых корректирующих коэффициентов к базовым нормативам затрат на оказание </w:t>
      </w:r>
      <w:r>
        <w:rPr>
          <w:rFonts w:ascii="Times New Roman" w:hAnsi="Times New Roman" w:cs="Times New Roman"/>
          <w:sz w:val="28"/>
          <w:szCs w:val="28"/>
        </w:rPr>
        <w:t>муниципальных</w:t>
      </w:r>
      <w:r w:rsidRPr="0046053E">
        <w:rPr>
          <w:rFonts w:ascii="Times New Roman" w:hAnsi="Times New Roman" w:cs="Times New Roman"/>
          <w:sz w:val="28"/>
          <w:szCs w:val="28"/>
        </w:rPr>
        <w:t xml:space="preserve"> услуг </w:t>
      </w:r>
      <w:r>
        <w:rPr>
          <w:rFonts w:ascii="Times New Roman" w:hAnsi="Times New Roman" w:cs="Times New Roman"/>
          <w:sz w:val="28"/>
          <w:szCs w:val="28"/>
        </w:rPr>
        <w:t>муниципальными</w:t>
      </w:r>
      <w:r w:rsidRPr="0046053E">
        <w:rPr>
          <w:rFonts w:ascii="Times New Roman" w:hAnsi="Times New Roman" w:cs="Times New Roman"/>
          <w:sz w:val="28"/>
          <w:szCs w:val="28"/>
        </w:rPr>
        <w:t xml:space="preserve"> учреждениями </w:t>
      </w:r>
      <w:r>
        <w:rPr>
          <w:rFonts w:ascii="Times New Roman" w:hAnsi="Times New Roman" w:cs="Times New Roman"/>
          <w:sz w:val="28"/>
          <w:szCs w:val="28"/>
        </w:rPr>
        <w:t>Тейковского муниципального района</w:t>
      </w:r>
      <w:r w:rsidRPr="0046053E">
        <w:rPr>
          <w:rFonts w:ascii="Times New Roman" w:hAnsi="Times New Roman" w:cs="Times New Roman"/>
          <w:sz w:val="28"/>
          <w:szCs w:val="28"/>
        </w:rPr>
        <w:t xml:space="preserve">, определяемые в соответствии с </w:t>
      </w:r>
      <w:hyperlink w:anchor="P37" w:history="1">
        <w:r>
          <w:rPr>
            <w:rFonts w:ascii="Times New Roman" w:hAnsi="Times New Roman" w:cs="Times New Roman"/>
            <w:sz w:val="28"/>
            <w:szCs w:val="28"/>
          </w:rPr>
          <w:t>Порядком</w:t>
        </w:r>
      </w:hyperlink>
      <w:r w:rsidRPr="0046053E">
        <w:rPr>
          <w:rFonts w:ascii="Times New Roman" w:hAnsi="Times New Roman" w:cs="Times New Roman"/>
          <w:sz w:val="28"/>
          <w:szCs w:val="28"/>
        </w:rPr>
        <w:t xml:space="preserve">, </w:t>
      </w:r>
      <w:r w:rsidRPr="00A819FD">
        <w:rPr>
          <w:rFonts w:ascii="Times New Roman" w:hAnsi="Times New Roman" w:cs="Times New Roman"/>
          <w:sz w:val="28"/>
          <w:szCs w:val="28"/>
        </w:rPr>
        <w:t>до начала</w:t>
      </w:r>
      <w:bookmarkStart w:id="0" w:name="_GoBack"/>
      <w:bookmarkEnd w:id="0"/>
      <w:r w:rsidRPr="00A819FD">
        <w:rPr>
          <w:rFonts w:ascii="Times New Roman" w:hAnsi="Times New Roman" w:cs="Times New Roman"/>
          <w:sz w:val="28"/>
          <w:szCs w:val="28"/>
        </w:rPr>
        <w:t xml:space="preserve"> срока формирования </w:t>
      </w:r>
      <w:r w:rsidRPr="00395920">
        <w:rPr>
          <w:rFonts w:ascii="Times New Roman" w:hAnsi="Times New Roman" w:cs="Times New Roman"/>
          <w:sz w:val="28"/>
          <w:szCs w:val="28"/>
        </w:rPr>
        <w:t>муниципального задания на 2018 год и на плановый период 2019 и 2020 годов утверждаются администрацией Тейковского муниципального района.</w:t>
      </w:r>
    </w:p>
    <w:p w:rsidR="00A808F7" w:rsidRDefault="00A808F7" w:rsidP="00A808F7">
      <w:pPr>
        <w:pStyle w:val="ConsPlusNormal"/>
        <w:ind w:firstLine="540"/>
        <w:jc w:val="both"/>
        <w:rPr>
          <w:rFonts w:ascii="Times New Roman" w:hAnsi="Times New Roman" w:cs="Times New Roman"/>
          <w:sz w:val="28"/>
          <w:szCs w:val="28"/>
        </w:rPr>
      </w:pPr>
    </w:p>
    <w:p w:rsidR="00A808F7" w:rsidRPr="00A300D5" w:rsidRDefault="00A808F7" w:rsidP="00A808F7">
      <w:pPr>
        <w:pStyle w:val="1"/>
        <w:ind w:firstLine="709"/>
        <w:jc w:val="both"/>
        <w:rPr>
          <w:rFonts w:ascii="Times New Roman" w:hAnsi="Times New Roman"/>
          <w:sz w:val="28"/>
          <w:szCs w:val="28"/>
          <w:lang w:val="ru-RU"/>
        </w:rPr>
      </w:pPr>
      <w:r>
        <w:rPr>
          <w:rFonts w:ascii="Times New Roman" w:hAnsi="Times New Roman"/>
          <w:sz w:val="28"/>
          <w:szCs w:val="28"/>
          <w:lang w:val="ru-RU"/>
        </w:rPr>
        <w:t>3</w:t>
      </w:r>
      <w:r w:rsidRPr="00A300D5">
        <w:rPr>
          <w:rFonts w:ascii="Times New Roman" w:hAnsi="Times New Roman"/>
          <w:sz w:val="28"/>
          <w:szCs w:val="28"/>
          <w:lang w:val="ru-RU"/>
        </w:rPr>
        <w:t xml:space="preserve">. </w:t>
      </w:r>
      <w:hyperlink r:id="rId6" w:tooltip="Постановление Правительства Ивановской области от 27.01.2011 N 13-п (ред. от 25.06.2014) &quot;О нормативах затрат на оказание государственных услуг Ивановской области&quot; (вместе с &quot;Порядком установления (корректировки) и применения нормативов затрат на оказание госу" w:history="1">
        <w:r>
          <w:rPr>
            <w:rFonts w:ascii="Times New Roman" w:hAnsi="Times New Roman"/>
            <w:sz w:val="28"/>
            <w:szCs w:val="28"/>
            <w:lang w:val="ru-RU"/>
          </w:rPr>
          <w:t>П</w:t>
        </w:r>
        <w:r w:rsidRPr="00A300D5">
          <w:rPr>
            <w:rFonts w:ascii="Times New Roman" w:hAnsi="Times New Roman"/>
            <w:sz w:val="28"/>
            <w:szCs w:val="28"/>
            <w:lang w:val="ru-RU"/>
          </w:rPr>
          <w:t>остановление</w:t>
        </w:r>
      </w:hyperlink>
      <w:r w:rsidRPr="00A300D5">
        <w:rPr>
          <w:rFonts w:ascii="Times New Roman" w:hAnsi="Times New Roman"/>
          <w:sz w:val="28"/>
          <w:szCs w:val="28"/>
          <w:lang w:val="ru-RU"/>
        </w:rPr>
        <w:t xml:space="preserve"> администрации Тейковского муниципального района  от</w:t>
      </w:r>
      <w:r>
        <w:rPr>
          <w:rFonts w:ascii="Times New Roman" w:hAnsi="Times New Roman"/>
          <w:sz w:val="28"/>
          <w:szCs w:val="28"/>
          <w:lang w:val="ru-RU"/>
        </w:rPr>
        <w:t xml:space="preserve"> </w:t>
      </w:r>
      <w:r w:rsidRPr="00A300D5">
        <w:rPr>
          <w:rFonts w:ascii="Times New Roman" w:hAnsi="Times New Roman"/>
          <w:sz w:val="28"/>
          <w:szCs w:val="28"/>
          <w:lang w:val="ru-RU"/>
        </w:rPr>
        <w:t xml:space="preserve"> </w:t>
      </w:r>
      <w:r>
        <w:rPr>
          <w:rFonts w:ascii="Times New Roman" w:hAnsi="Times New Roman"/>
          <w:sz w:val="28"/>
          <w:szCs w:val="28"/>
          <w:lang w:val="ru-RU"/>
        </w:rPr>
        <w:t>21.11.2011г</w:t>
      </w:r>
      <w:r w:rsidRPr="00A300D5">
        <w:rPr>
          <w:rFonts w:ascii="Times New Roman" w:hAnsi="Times New Roman"/>
          <w:sz w:val="28"/>
          <w:szCs w:val="28"/>
          <w:lang w:val="ru-RU"/>
        </w:rPr>
        <w:t xml:space="preserve">. № </w:t>
      </w:r>
      <w:r>
        <w:rPr>
          <w:rFonts w:ascii="Times New Roman" w:hAnsi="Times New Roman"/>
          <w:sz w:val="28"/>
          <w:szCs w:val="28"/>
          <w:lang w:val="ru-RU"/>
        </w:rPr>
        <w:t>620</w:t>
      </w:r>
      <w:r w:rsidRPr="00A300D5">
        <w:rPr>
          <w:rFonts w:ascii="Times New Roman" w:hAnsi="Times New Roman"/>
          <w:sz w:val="28"/>
          <w:szCs w:val="28"/>
          <w:lang w:val="ru-RU"/>
        </w:rPr>
        <w:t xml:space="preserve"> «</w:t>
      </w:r>
      <w:r>
        <w:rPr>
          <w:rFonts w:ascii="Times New Roman" w:hAnsi="Times New Roman"/>
          <w:sz w:val="28"/>
          <w:szCs w:val="28"/>
          <w:lang w:val="ru-RU"/>
        </w:rPr>
        <w:t>О нормативах затрат на оказание муниципальных услуг Тейковского муниципального района</w:t>
      </w:r>
      <w:r w:rsidRPr="00A300D5">
        <w:rPr>
          <w:rFonts w:ascii="Times New Roman" w:hAnsi="Times New Roman"/>
          <w:sz w:val="28"/>
          <w:szCs w:val="28"/>
          <w:lang w:val="ru-RU"/>
        </w:rPr>
        <w:t>»</w:t>
      </w:r>
      <w:r>
        <w:rPr>
          <w:rFonts w:ascii="Times New Roman" w:hAnsi="Times New Roman"/>
          <w:sz w:val="28"/>
          <w:szCs w:val="28"/>
          <w:lang w:val="ru-RU"/>
        </w:rPr>
        <w:t xml:space="preserve"> отменить.</w:t>
      </w:r>
    </w:p>
    <w:p w:rsidR="00A808F7" w:rsidRPr="00A819FD" w:rsidRDefault="00A808F7" w:rsidP="00A808F7">
      <w:pPr>
        <w:pStyle w:val="ConsPlusNormal"/>
        <w:ind w:firstLine="540"/>
        <w:jc w:val="both"/>
        <w:rPr>
          <w:rFonts w:ascii="Times New Roman" w:hAnsi="Times New Roman" w:cs="Times New Roman"/>
          <w:sz w:val="28"/>
          <w:szCs w:val="28"/>
        </w:rPr>
      </w:pPr>
    </w:p>
    <w:p w:rsidR="00A808F7" w:rsidRPr="00E27848" w:rsidRDefault="00A808F7" w:rsidP="00A808F7">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Контроль за выполнением </w:t>
      </w:r>
      <w:r w:rsidRPr="00E27848">
        <w:rPr>
          <w:rFonts w:ascii="Times New Roman" w:hAnsi="Times New Roman"/>
          <w:sz w:val="28"/>
          <w:szCs w:val="28"/>
        </w:rPr>
        <w:t xml:space="preserve">настоящего постановления возложить на </w:t>
      </w:r>
      <w:r>
        <w:rPr>
          <w:rFonts w:ascii="Times New Roman" w:hAnsi="Times New Roman"/>
          <w:sz w:val="28"/>
          <w:szCs w:val="28"/>
        </w:rPr>
        <w:t xml:space="preserve"> </w:t>
      </w:r>
      <w:r w:rsidRPr="00E27848">
        <w:rPr>
          <w:rFonts w:ascii="Times New Roman" w:hAnsi="Times New Roman"/>
          <w:sz w:val="28"/>
          <w:szCs w:val="28"/>
        </w:rPr>
        <w:t>заместителя главы</w:t>
      </w:r>
      <w:r>
        <w:rPr>
          <w:rFonts w:ascii="Times New Roman" w:hAnsi="Times New Roman"/>
          <w:sz w:val="28"/>
          <w:szCs w:val="28"/>
        </w:rPr>
        <w:t xml:space="preserve">, начальника финансового отдела </w:t>
      </w:r>
      <w:r w:rsidRPr="00E27848">
        <w:rPr>
          <w:rFonts w:ascii="Times New Roman" w:hAnsi="Times New Roman"/>
          <w:sz w:val="28"/>
          <w:szCs w:val="28"/>
        </w:rPr>
        <w:t xml:space="preserve"> администрации</w:t>
      </w:r>
      <w:r>
        <w:rPr>
          <w:rFonts w:ascii="Times New Roman" w:hAnsi="Times New Roman"/>
          <w:sz w:val="28"/>
          <w:szCs w:val="28"/>
        </w:rPr>
        <w:t xml:space="preserve"> Тейковского муниципального района</w:t>
      </w:r>
      <w:r w:rsidRPr="00E27848">
        <w:rPr>
          <w:rFonts w:ascii="Times New Roman" w:hAnsi="Times New Roman"/>
          <w:sz w:val="28"/>
          <w:szCs w:val="28"/>
        </w:rPr>
        <w:t xml:space="preserve"> </w:t>
      </w:r>
      <w:r>
        <w:rPr>
          <w:rFonts w:ascii="Times New Roman" w:hAnsi="Times New Roman"/>
          <w:sz w:val="28"/>
          <w:szCs w:val="28"/>
        </w:rPr>
        <w:t>Г.</w:t>
      </w:r>
      <w:r>
        <w:rPr>
          <w:rFonts w:ascii="Times New Roman" w:hAnsi="Times New Roman"/>
          <w:sz w:val="28"/>
          <w:szCs w:val="28"/>
        </w:rPr>
        <w:t xml:space="preserve"> </w:t>
      </w:r>
      <w:r>
        <w:rPr>
          <w:rFonts w:ascii="Times New Roman" w:hAnsi="Times New Roman"/>
          <w:sz w:val="28"/>
          <w:szCs w:val="28"/>
        </w:rPr>
        <w:t>А</w:t>
      </w:r>
      <w:r w:rsidRPr="00E27848">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Горбушеву. </w:t>
      </w:r>
    </w:p>
    <w:p w:rsidR="00A808F7" w:rsidRPr="00E27848" w:rsidRDefault="00A808F7" w:rsidP="00A808F7">
      <w:pPr>
        <w:spacing w:after="0" w:line="240" w:lineRule="auto"/>
        <w:ind w:firstLine="708"/>
        <w:jc w:val="both"/>
        <w:rPr>
          <w:rFonts w:ascii="Times New Roman" w:hAnsi="Times New Roman"/>
          <w:sz w:val="28"/>
          <w:szCs w:val="28"/>
        </w:rPr>
      </w:pPr>
    </w:p>
    <w:p w:rsidR="00A808F7" w:rsidRDefault="00A808F7" w:rsidP="00A808F7">
      <w:pPr>
        <w:spacing w:after="0" w:line="240" w:lineRule="auto"/>
        <w:ind w:firstLine="708"/>
        <w:jc w:val="both"/>
        <w:rPr>
          <w:rFonts w:ascii="Times New Roman" w:hAnsi="Times New Roman"/>
          <w:sz w:val="28"/>
          <w:szCs w:val="28"/>
        </w:rPr>
      </w:pPr>
    </w:p>
    <w:p w:rsidR="00A808F7" w:rsidRDefault="00A808F7" w:rsidP="00A808F7">
      <w:pPr>
        <w:autoSpaceDE w:val="0"/>
        <w:autoSpaceDN w:val="0"/>
        <w:adjustRightInd w:val="0"/>
        <w:spacing w:after="0" w:line="240" w:lineRule="auto"/>
        <w:ind w:firstLine="540"/>
        <w:jc w:val="both"/>
        <w:rPr>
          <w:rFonts w:ascii="Times New Roman" w:hAnsi="Times New Roman"/>
          <w:sz w:val="28"/>
          <w:szCs w:val="28"/>
        </w:rPr>
      </w:pPr>
    </w:p>
    <w:p w:rsidR="00A808F7" w:rsidRPr="006C1ADD" w:rsidRDefault="00A808F7" w:rsidP="00A808F7">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rPr>
        <w:t xml:space="preserve"> </w:t>
      </w:r>
      <w:r>
        <w:rPr>
          <w:rFonts w:ascii="Times New Roman" w:hAnsi="Times New Roman"/>
          <w:b/>
          <w:sz w:val="28"/>
          <w:szCs w:val="28"/>
        </w:rPr>
        <w:t>о.  главы</w:t>
      </w:r>
      <w:r w:rsidRPr="006C1ADD">
        <w:rPr>
          <w:rFonts w:ascii="Times New Roman" w:hAnsi="Times New Roman"/>
          <w:b/>
          <w:sz w:val="28"/>
          <w:szCs w:val="28"/>
        </w:rPr>
        <w:t xml:space="preserve"> администрации</w:t>
      </w:r>
    </w:p>
    <w:p w:rsidR="00A808F7" w:rsidRDefault="00A808F7" w:rsidP="00A808F7">
      <w:pPr>
        <w:autoSpaceDE w:val="0"/>
        <w:autoSpaceDN w:val="0"/>
        <w:adjustRightInd w:val="0"/>
        <w:spacing w:after="0" w:line="240" w:lineRule="auto"/>
        <w:rPr>
          <w:rFonts w:ascii="Times New Roman" w:hAnsi="Times New Roman"/>
          <w:b/>
          <w:sz w:val="28"/>
          <w:szCs w:val="28"/>
        </w:rPr>
      </w:pPr>
      <w:r w:rsidRPr="006C1ADD">
        <w:rPr>
          <w:rFonts w:ascii="Times New Roman" w:hAnsi="Times New Roman"/>
          <w:b/>
          <w:sz w:val="28"/>
          <w:szCs w:val="28"/>
        </w:rPr>
        <w:t xml:space="preserve">Тейковского муниципального района             </w:t>
      </w:r>
      <w:r>
        <w:rPr>
          <w:rFonts w:ascii="Times New Roman" w:hAnsi="Times New Roman"/>
          <w:b/>
          <w:sz w:val="28"/>
          <w:szCs w:val="28"/>
        </w:rPr>
        <w:t xml:space="preserve">   </w:t>
      </w:r>
      <w:r w:rsidRPr="006C1ADD">
        <w:rPr>
          <w:rFonts w:ascii="Times New Roman" w:hAnsi="Times New Roman"/>
          <w:b/>
          <w:sz w:val="28"/>
          <w:szCs w:val="28"/>
        </w:rPr>
        <w:t xml:space="preserve"> </w:t>
      </w:r>
      <w:r>
        <w:rPr>
          <w:rFonts w:ascii="Times New Roman" w:hAnsi="Times New Roman"/>
          <w:b/>
          <w:sz w:val="28"/>
          <w:szCs w:val="28"/>
        </w:rPr>
        <w:t xml:space="preserve"> </w:t>
      </w:r>
      <w:r w:rsidRPr="006C1ADD">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С.А.</w:t>
      </w:r>
      <w:r>
        <w:rPr>
          <w:rFonts w:ascii="Times New Roman" w:hAnsi="Times New Roman"/>
          <w:b/>
          <w:sz w:val="28"/>
          <w:szCs w:val="28"/>
        </w:rPr>
        <w:t xml:space="preserve"> </w:t>
      </w:r>
      <w:r>
        <w:rPr>
          <w:rFonts w:ascii="Times New Roman" w:hAnsi="Times New Roman"/>
          <w:b/>
          <w:sz w:val="28"/>
          <w:szCs w:val="28"/>
        </w:rPr>
        <w:t>Семенова</w:t>
      </w:r>
    </w:p>
    <w:p w:rsidR="00A808F7" w:rsidRDefault="00A808F7" w:rsidP="00A808F7">
      <w:pPr>
        <w:autoSpaceDE w:val="0"/>
        <w:autoSpaceDN w:val="0"/>
        <w:adjustRightInd w:val="0"/>
        <w:spacing w:after="0" w:line="240" w:lineRule="auto"/>
        <w:rPr>
          <w:rFonts w:ascii="Times New Roman" w:hAnsi="Times New Roman"/>
          <w:b/>
          <w:sz w:val="28"/>
          <w:szCs w:val="28"/>
        </w:rPr>
      </w:pPr>
    </w:p>
    <w:p w:rsidR="00A808F7" w:rsidRDefault="00A808F7" w:rsidP="00A808F7">
      <w:pPr>
        <w:spacing w:after="0"/>
        <w:rPr>
          <w:rFonts w:ascii="Times New Roman" w:hAnsi="Times New Roman"/>
          <w:sz w:val="28"/>
          <w:szCs w:val="28"/>
          <w:lang w:eastAsia="ru-RU"/>
        </w:rPr>
      </w:pPr>
    </w:p>
    <w:p w:rsidR="00A808F7" w:rsidRDefault="00A808F7" w:rsidP="00A808F7">
      <w:pPr>
        <w:spacing w:after="0"/>
        <w:rPr>
          <w:rFonts w:ascii="Times New Roman" w:hAnsi="Times New Roman"/>
          <w:sz w:val="28"/>
          <w:szCs w:val="28"/>
          <w:lang w:eastAsia="ru-RU"/>
        </w:rPr>
      </w:pPr>
    </w:p>
    <w:p w:rsidR="00A808F7" w:rsidRDefault="00A808F7" w:rsidP="00A808F7">
      <w:pPr>
        <w:spacing w:after="0"/>
        <w:rPr>
          <w:rFonts w:ascii="Times New Roman" w:hAnsi="Times New Roman"/>
          <w:sz w:val="28"/>
          <w:szCs w:val="28"/>
          <w:lang w:eastAsia="ru-RU"/>
        </w:rPr>
      </w:pPr>
    </w:p>
    <w:p w:rsidR="00A808F7" w:rsidRDefault="00A808F7" w:rsidP="00A808F7">
      <w:pPr>
        <w:spacing w:after="0"/>
        <w:rPr>
          <w:rFonts w:ascii="Times New Roman" w:hAnsi="Times New Roman"/>
          <w:sz w:val="28"/>
          <w:szCs w:val="28"/>
          <w:lang w:eastAsia="ru-RU"/>
        </w:rPr>
      </w:pPr>
    </w:p>
    <w:p w:rsidR="00A808F7" w:rsidRDefault="00A808F7" w:rsidP="00A808F7">
      <w:pPr>
        <w:spacing w:after="0"/>
        <w:rPr>
          <w:rFonts w:ascii="Times New Roman" w:hAnsi="Times New Roman"/>
          <w:sz w:val="28"/>
          <w:szCs w:val="28"/>
          <w:lang w:eastAsia="ru-RU"/>
        </w:rPr>
      </w:pPr>
    </w:p>
    <w:p w:rsidR="00A808F7" w:rsidRDefault="00A808F7" w:rsidP="00A808F7">
      <w:pPr>
        <w:spacing w:after="0"/>
        <w:rPr>
          <w:rFonts w:ascii="Times New Roman" w:hAnsi="Times New Roman"/>
          <w:sz w:val="28"/>
          <w:szCs w:val="28"/>
          <w:lang w:eastAsia="ru-RU"/>
        </w:rPr>
      </w:pPr>
    </w:p>
    <w:p w:rsidR="00A808F7" w:rsidRDefault="00A808F7" w:rsidP="00A808F7">
      <w:pPr>
        <w:spacing w:after="0"/>
        <w:jc w:val="right"/>
        <w:rPr>
          <w:rFonts w:ascii="Times New Roman" w:hAnsi="Times New Roman"/>
          <w:sz w:val="24"/>
          <w:szCs w:val="24"/>
          <w:lang w:eastAsia="ru-RU"/>
        </w:rPr>
      </w:pPr>
    </w:p>
    <w:p w:rsidR="00A808F7" w:rsidRDefault="00A808F7" w:rsidP="00A808F7">
      <w:pPr>
        <w:spacing w:after="0" w:line="240" w:lineRule="auto"/>
        <w:jc w:val="center"/>
        <w:rPr>
          <w:rFonts w:ascii="Times New Roman" w:hAnsi="Times New Roman"/>
          <w:sz w:val="24"/>
          <w:szCs w:val="24"/>
          <w:lang w:eastAsia="ru-RU"/>
        </w:rPr>
      </w:pPr>
    </w:p>
    <w:p w:rsidR="00A808F7" w:rsidRDefault="00A808F7" w:rsidP="00A808F7">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808F7" w:rsidRPr="00395920" w:rsidRDefault="00A808F7" w:rsidP="00A808F7">
      <w:pPr>
        <w:spacing w:after="0" w:line="240" w:lineRule="auto"/>
        <w:ind w:left="4820" w:right="991"/>
        <w:jc w:val="right"/>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395920">
        <w:rPr>
          <w:rFonts w:ascii="Times New Roman" w:hAnsi="Times New Roman"/>
          <w:sz w:val="28"/>
          <w:szCs w:val="28"/>
          <w:lang w:eastAsia="ru-RU"/>
        </w:rPr>
        <w:t>Приложение</w:t>
      </w:r>
    </w:p>
    <w:p w:rsidR="00A808F7" w:rsidRPr="00395920" w:rsidRDefault="00A808F7" w:rsidP="00A808F7">
      <w:pPr>
        <w:spacing w:after="0" w:line="240" w:lineRule="auto"/>
        <w:ind w:left="4820"/>
        <w:jc w:val="right"/>
        <w:rPr>
          <w:rFonts w:ascii="Times New Roman" w:hAnsi="Times New Roman"/>
          <w:sz w:val="28"/>
          <w:szCs w:val="28"/>
          <w:lang w:eastAsia="ru-RU"/>
        </w:rPr>
      </w:pPr>
      <w:r w:rsidRPr="00395920">
        <w:rPr>
          <w:rFonts w:ascii="Times New Roman" w:hAnsi="Times New Roman"/>
          <w:sz w:val="28"/>
          <w:szCs w:val="28"/>
          <w:lang w:eastAsia="ru-RU"/>
        </w:rPr>
        <w:t xml:space="preserve">к постановлению администрации </w:t>
      </w:r>
    </w:p>
    <w:p w:rsidR="00A808F7" w:rsidRPr="00395920" w:rsidRDefault="00A808F7" w:rsidP="00A808F7">
      <w:pPr>
        <w:spacing w:after="0" w:line="240" w:lineRule="auto"/>
        <w:ind w:left="4820"/>
        <w:jc w:val="right"/>
        <w:rPr>
          <w:rFonts w:ascii="Times New Roman" w:hAnsi="Times New Roman"/>
          <w:sz w:val="28"/>
          <w:szCs w:val="28"/>
          <w:lang w:eastAsia="ru-RU"/>
        </w:rPr>
      </w:pPr>
      <w:r w:rsidRPr="00395920">
        <w:rPr>
          <w:rFonts w:ascii="Times New Roman" w:hAnsi="Times New Roman"/>
          <w:sz w:val="28"/>
          <w:szCs w:val="28"/>
          <w:lang w:eastAsia="ru-RU"/>
        </w:rPr>
        <w:t>Тейковского муниципального района</w:t>
      </w:r>
    </w:p>
    <w:p w:rsidR="00A808F7" w:rsidRPr="00395920" w:rsidRDefault="00A808F7" w:rsidP="00A808F7">
      <w:pPr>
        <w:spacing w:after="0" w:line="240" w:lineRule="auto"/>
        <w:ind w:left="4820"/>
        <w:jc w:val="right"/>
        <w:rPr>
          <w:sz w:val="28"/>
          <w:szCs w:val="28"/>
        </w:rPr>
      </w:pPr>
      <w:r>
        <w:rPr>
          <w:rFonts w:ascii="Times New Roman" w:hAnsi="Times New Roman"/>
          <w:sz w:val="28"/>
          <w:szCs w:val="28"/>
          <w:lang w:eastAsia="ru-RU"/>
        </w:rPr>
        <w:t xml:space="preserve">от    17.09.2015  </w:t>
      </w:r>
      <w:r w:rsidRPr="00395920">
        <w:rPr>
          <w:rFonts w:ascii="Times New Roman" w:hAnsi="Times New Roman"/>
          <w:sz w:val="28"/>
          <w:szCs w:val="28"/>
          <w:lang w:eastAsia="ru-RU"/>
        </w:rPr>
        <w:t xml:space="preserve"> № </w:t>
      </w:r>
      <w:r>
        <w:rPr>
          <w:rFonts w:ascii="Times New Roman" w:hAnsi="Times New Roman"/>
          <w:sz w:val="28"/>
          <w:szCs w:val="28"/>
          <w:lang w:eastAsia="ru-RU"/>
        </w:rPr>
        <w:t>207</w:t>
      </w:r>
    </w:p>
    <w:p w:rsidR="00A808F7" w:rsidRDefault="00A808F7" w:rsidP="00A808F7">
      <w:pPr>
        <w:pStyle w:val="ConsPlusTitle"/>
        <w:jc w:val="center"/>
      </w:pPr>
    </w:p>
    <w:p w:rsidR="00A808F7" w:rsidRDefault="00A808F7" w:rsidP="00A808F7">
      <w:pPr>
        <w:pStyle w:val="ConsPlusTitle"/>
        <w:jc w:val="center"/>
      </w:pPr>
    </w:p>
    <w:p w:rsidR="00A808F7" w:rsidRDefault="00A808F7" w:rsidP="00A808F7">
      <w:pPr>
        <w:pStyle w:val="ConsPlusNormal"/>
        <w:jc w:val="center"/>
        <w:rPr>
          <w:rFonts w:ascii="Times New Roman" w:hAnsi="Times New Roman" w:cs="Times New Roman"/>
          <w:b/>
          <w:sz w:val="28"/>
          <w:szCs w:val="28"/>
        </w:rPr>
      </w:pPr>
      <w:bookmarkStart w:id="1" w:name="P46"/>
      <w:bookmarkEnd w:id="1"/>
      <w:r>
        <w:rPr>
          <w:rFonts w:ascii="Times New Roman" w:hAnsi="Times New Roman" w:cs="Times New Roman"/>
          <w:b/>
          <w:sz w:val="28"/>
          <w:szCs w:val="28"/>
        </w:rPr>
        <w:t>Порядок определения</w:t>
      </w:r>
      <w:r w:rsidRPr="0016208F">
        <w:rPr>
          <w:rFonts w:ascii="Times New Roman" w:hAnsi="Times New Roman" w:cs="Times New Roman"/>
          <w:b/>
          <w:sz w:val="28"/>
          <w:szCs w:val="28"/>
        </w:rPr>
        <w:t xml:space="preserve"> нормативных затрат на оказание муниципальных услуг муниципальными учреждениями Тейковского муниципального района, применяемых при расчете объема финансово</w:t>
      </w:r>
      <w:r>
        <w:rPr>
          <w:rFonts w:ascii="Times New Roman" w:hAnsi="Times New Roman" w:cs="Times New Roman"/>
          <w:b/>
          <w:sz w:val="28"/>
          <w:szCs w:val="28"/>
        </w:rPr>
        <w:t>го</w:t>
      </w:r>
      <w:r w:rsidRPr="0016208F">
        <w:rPr>
          <w:rFonts w:ascii="Times New Roman" w:hAnsi="Times New Roman" w:cs="Times New Roman"/>
          <w:b/>
          <w:sz w:val="28"/>
          <w:szCs w:val="28"/>
        </w:rPr>
        <w:t xml:space="preserve"> обеспечени</w:t>
      </w:r>
      <w:r>
        <w:rPr>
          <w:rFonts w:ascii="Times New Roman" w:hAnsi="Times New Roman" w:cs="Times New Roman"/>
          <w:b/>
          <w:sz w:val="28"/>
          <w:szCs w:val="28"/>
        </w:rPr>
        <w:t>я</w:t>
      </w:r>
      <w:r w:rsidRPr="0016208F">
        <w:rPr>
          <w:rFonts w:ascii="Times New Roman" w:hAnsi="Times New Roman" w:cs="Times New Roman"/>
          <w:b/>
          <w:sz w:val="28"/>
          <w:szCs w:val="28"/>
        </w:rPr>
        <w:t xml:space="preserve"> выполнения муниципального задания на оказание муниципальных услуг (выполнение работ) муниципальными учреждениями </w:t>
      </w:r>
    </w:p>
    <w:p w:rsidR="00A808F7" w:rsidRPr="0016208F" w:rsidRDefault="00A808F7" w:rsidP="00A808F7">
      <w:pPr>
        <w:pStyle w:val="ConsPlusNormal"/>
        <w:jc w:val="center"/>
        <w:rPr>
          <w:rFonts w:ascii="Times New Roman" w:hAnsi="Times New Roman" w:cs="Times New Roman"/>
          <w:b/>
          <w:sz w:val="28"/>
          <w:szCs w:val="28"/>
        </w:rPr>
      </w:pPr>
      <w:r w:rsidRPr="0016208F">
        <w:rPr>
          <w:rFonts w:ascii="Times New Roman" w:hAnsi="Times New Roman" w:cs="Times New Roman"/>
          <w:b/>
          <w:sz w:val="28"/>
          <w:szCs w:val="28"/>
        </w:rPr>
        <w:t>Тейковского муниципального района</w:t>
      </w:r>
    </w:p>
    <w:p w:rsidR="00A808F7" w:rsidRDefault="00A808F7" w:rsidP="00A808F7">
      <w:pPr>
        <w:spacing w:after="0" w:line="240" w:lineRule="auto"/>
        <w:jc w:val="center"/>
        <w:rPr>
          <w:rFonts w:ascii="Times New Roman" w:hAnsi="Times New Roman"/>
          <w:sz w:val="28"/>
          <w:szCs w:val="28"/>
        </w:rPr>
      </w:pPr>
    </w:p>
    <w:p w:rsidR="00A808F7" w:rsidRDefault="00A808F7" w:rsidP="00A808F7">
      <w:pPr>
        <w:spacing w:after="0" w:line="240" w:lineRule="auto"/>
        <w:jc w:val="center"/>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I. Общие положения</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pStyle w:val="ConsPlusNormal"/>
        <w:ind w:firstLine="709"/>
        <w:jc w:val="both"/>
        <w:rPr>
          <w:rFonts w:ascii="Times New Roman" w:hAnsi="Times New Roman" w:cs="Times New Roman"/>
          <w:sz w:val="28"/>
          <w:szCs w:val="28"/>
        </w:rPr>
      </w:pPr>
      <w:r w:rsidRPr="00395920">
        <w:rPr>
          <w:rFonts w:ascii="Times New Roman" w:hAnsi="Times New Roman" w:cs="Times New Roman"/>
          <w:sz w:val="28"/>
          <w:szCs w:val="28"/>
        </w:rPr>
        <w:t>1. Настоящи</w:t>
      </w:r>
      <w:r>
        <w:rPr>
          <w:rFonts w:ascii="Times New Roman" w:hAnsi="Times New Roman" w:cs="Times New Roman"/>
          <w:sz w:val="28"/>
          <w:szCs w:val="28"/>
        </w:rPr>
        <w:t>й п</w:t>
      </w:r>
      <w:r w:rsidRPr="00395920">
        <w:rPr>
          <w:rFonts w:ascii="Times New Roman" w:hAnsi="Times New Roman" w:cs="Times New Roman"/>
          <w:sz w:val="28"/>
          <w:szCs w:val="28"/>
        </w:rPr>
        <w:t>орядок определения  нормативных затрат на оказание муниципальных услуг муниципальными учреждениями Тейковского муниципального района, применяемых при расчете объема  финансово</w:t>
      </w:r>
      <w:r>
        <w:rPr>
          <w:rFonts w:ascii="Times New Roman" w:hAnsi="Times New Roman" w:cs="Times New Roman"/>
          <w:sz w:val="28"/>
          <w:szCs w:val="28"/>
        </w:rPr>
        <w:t xml:space="preserve">го </w:t>
      </w:r>
      <w:r w:rsidRPr="00395920">
        <w:rPr>
          <w:rFonts w:ascii="Times New Roman" w:hAnsi="Times New Roman" w:cs="Times New Roman"/>
          <w:sz w:val="28"/>
          <w:szCs w:val="28"/>
        </w:rPr>
        <w:t>обеспечени</w:t>
      </w:r>
      <w:r>
        <w:rPr>
          <w:rFonts w:ascii="Times New Roman" w:hAnsi="Times New Roman" w:cs="Times New Roman"/>
          <w:sz w:val="28"/>
          <w:szCs w:val="28"/>
        </w:rPr>
        <w:t>я</w:t>
      </w:r>
      <w:r w:rsidRPr="00395920">
        <w:rPr>
          <w:rFonts w:ascii="Times New Roman" w:hAnsi="Times New Roman" w:cs="Times New Roman"/>
          <w:sz w:val="28"/>
          <w:szCs w:val="28"/>
        </w:rPr>
        <w:t xml:space="preserve"> выполнения муниципального задания на оказание муниципальных услуг (выполнение работ) муниципальными учреждениями Тейковского муниципального района</w:t>
      </w:r>
      <w:r>
        <w:rPr>
          <w:rFonts w:ascii="Times New Roman" w:hAnsi="Times New Roman" w:cs="Times New Roman"/>
          <w:sz w:val="28"/>
          <w:szCs w:val="28"/>
        </w:rPr>
        <w:t xml:space="preserve"> (далее - Порядок) разработан</w:t>
      </w:r>
      <w:r w:rsidRPr="00395920">
        <w:rPr>
          <w:rFonts w:ascii="Times New Roman" w:hAnsi="Times New Roman" w:cs="Times New Roman"/>
          <w:sz w:val="28"/>
          <w:szCs w:val="28"/>
        </w:rPr>
        <w:t xml:space="preserve"> в соответствии с положениями </w:t>
      </w:r>
      <w:hyperlink r:id="rId7" w:history="1">
        <w:r w:rsidRPr="00395920">
          <w:rPr>
            <w:rFonts w:ascii="Times New Roman" w:hAnsi="Times New Roman" w:cs="Times New Roman"/>
            <w:sz w:val="28"/>
            <w:szCs w:val="28"/>
          </w:rPr>
          <w:t>абзаца второго пункта 4 статьи 69.2</w:t>
        </w:r>
      </w:hyperlink>
      <w:r w:rsidRPr="00395920">
        <w:rPr>
          <w:rFonts w:ascii="Times New Roman" w:hAnsi="Times New Roman" w:cs="Times New Roman"/>
          <w:sz w:val="28"/>
          <w:szCs w:val="28"/>
        </w:rPr>
        <w:t xml:space="preserve"> Бюджетного кодекса Российской Федерации и устанавлив</w:t>
      </w:r>
      <w:r>
        <w:rPr>
          <w:rFonts w:ascii="Times New Roman" w:hAnsi="Times New Roman" w:cs="Times New Roman"/>
          <w:sz w:val="28"/>
          <w:szCs w:val="28"/>
        </w:rPr>
        <w:t>ает</w:t>
      </w:r>
      <w:r w:rsidRPr="007E23AD">
        <w:rPr>
          <w:rFonts w:ascii="Times New Roman" w:hAnsi="Times New Roman" w:cs="Times New Roman"/>
          <w:sz w:val="28"/>
          <w:szCs w:val="28"/>
        </w:rPr>
        <w:t xml:space="preserve"> правила определения нормативных затрат на оказание муниц</w:t>
      </w:r>
      <w:r>
        <w:rPr>
          <w:rFonts w:ascii="Times New Roman" w:hAnsi="Times New Roman" w:cs="Times New Roman"/>
          <w:sz w:val="28"/>
          <w:szCs w:val="28"/>
        </w:rPr>
        <w:t>ипальной услуги</w:t>
      </w:r>
      <w:r w:rsidRPr="007E23AD">
        <w:rPr>
          <w:rFonts w:ascii="Times New Roman" w:hAnsi="Times New Roman" w:cs="Times New Roman"/>
          <w:sz w:val="28"/>
          <w:szCs w:val="28"/>
        </w:rPr>
        <w:t xml:space="preserve">,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w:t>
      </w:r>
      <w:r>
        <w:rPr>
          <w:rFonts w:ascii="Times New Roman" w:hAnsi="Times New Roman" w:cs="Times New Roman"/>
          <w:sz w:val="28"/>
          <w:szCs w:val="28"/>
        </w:rPr>
        <w:t>Тейковского муниципального района</w:t>
      </w:r>
      <w:r w:rsidRPr="007E23AD">
        <w:rPr>
          <w:rFonts w:ascii="Times New Roman" w:hAnsi="Times New Roman" w:cs="Times New Roman"/>
          <w:sz w:val="28"/>
          <w:szCs w:val="28"/>
        </w:rPr>
        <w:t xml:space="preserve"> (далее - нормативные затраты).</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2. Нормативные затраты на оказание муниципаль</w:t>
      </w:r>
      <w:r>
        <w:rPr>
          <w:rFonts w:ascii="Times New Roman" w:hAnsi="Times New Roman"/>
          <w:sz w:val="28"/>
          <w:szCs w:val="28"/>
        </w:rPr>
        <w:t xml:space="preserve">ной услуги  </w:t>
      </w:r>
      <w:r w:rsidRPr="007E23AD">
        <w:rPr>
          <w:rFonts w:ascii="Times New Roman" w:hAnsi="Times New Roman"/>
          <w:sz w:val="28"/>
          <w:szCs w:val="28"/>
        </w:rPr>
        <w:t xml:space="preserve"> определяются:</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исходя из содержащейся в ведомственном перечне муниципальных услуг и работ, утвержденном</w:t>
      </w:r>
      <w:r>
        <w:rPr>
          <w:rFonts w:ascii="Times New Roman" w:hAnsi="Times New Roman"/>
          <w:sz w:val="28"/>
          <w:szCs w:val="28"/>
        </w:rPr>
        <w:t xml:space="preserve"> администрацией Тейков</w:t>
      </w:r>
      <w:r w:rsidRPr="007E23AD">
        <w:rPr>
          <w:rFonts w:ascii="Times New Roman" w:hAnsi="Times New Roman"/>
          <w:sz w:val="28"/>
          <w:szCs w:val="28"/>
        </w:rPr>
        <w:t>ского муниципального района</w:t>
      </w:r>
      <w:r>
        <w:rPr>
          <w:rFonts w:ascii="Times New Roman" w:hAnsi="Times New Roman"/>
          <w:sz w:val="28"/>
          <w:szCs w:val="28"/>
        </w:rPr>
        <w:t xml:space="preserve"> </w:t>
      </w:r>
      <w:r w:rsidRPr="007E23AD">
        <w:rPr>
          <w:rFonts w:ascii="Times New Roman" w:hAnsi="Times New Roman"/>
          <w:sz w:val="28"/>
          <w:szCs w:val="28"/>
        </w:rPr>
        <w:t xml:space="preserve"> (далее - ведомственный перечень), информации о единице показателя, характеризующего объем муниц</w:t>
      </w:r>
      <w:r>
        <w:rPr>
          <w:rFonts w:ascii="Times New Roman" w:hAnsi="Times New Roman"/>
          <w:sz w:val="28"/>
          <w:szCs w:val="28"/>
        </w:rPr>
        <w:t>ипальной услуги</w:t>
      </w:r>
      <w:r w:rsidRPr="007E23AD">
        <w:rPr>
          <w:rFonts w:ascii="Times New Roman" w:hAnsi="Times New Roman"/>
          <w:sz w:val="28"/>
          <w:szCs w:val="28"/>
        </w:rPr>
        <w:t>,</w:t>
      </w:r>
      <w:r>
        <w:rPr>
          <w:rFonts w:ascii="Times New Roman" w:hAnsi="Times New Roman"/>
          <w:sz w:val="28"/>
          <w:szCs w:val="28"/>
        </w:rPr>
        <w:t xml:space="preserve"> </w:t>
      </w:r>
      <w:r w:rsidRPr="007E23AD">
        <w:rPr>
          <w:rFonts w:ascii="Times New Roman" w:hAnsi="Times New Roman"/>
          <w:sz w:val="28"/>
          <w:szCs w:val="28"/>
        </w:rPr>
        <w:t xml:space="preserve"> и показателей, отражающих содержание и (или) условия (формы) оказания муниципальной</w:t>
      </w:r>
      <w:r>
        <w:rPr>
          <w:rFonts w:ascii="Times New Roman" w:hAnsi="Times New Roman"/>
          <w:sz w:val="28"/>
          <w:szCs w:val="28"/>
        </w:rPr>
        <w:t xml:space="preserve"> услуги </w:t>
      </w:r>
      <w:r w:rsidRPr="007E23AD">
        <w:rPr>
          <w:rFonts w:ascii="Times New Roman" w:hAnsi="Times New Roman"/>
          <w:sz w:val="28"/>
          <w:szCs w:val="28"/>
        </w:rPr>
        <w:t xml:space="preserve"> (далее - показатели отраслевой специфики);</w:t>
      </w:r>
    </w:p>
    <w:p w:rsidR="00A808F7" w:rsidRDefault="00A808F7" w:rsidP="00A808F7">
      <w:pPr>
        <w:spacing w:after="0" w:line="240" w:lineRule="auto"/>
        <w:ind w:firstLine="708"/>
        <w:jc w:val="both"/>
        <w:rPr>
          <w:rFonts w:ascii="Times New Roman" w:hAnsi="Times New Roman"/>
          <w:sz w:val="28"/>
          <w:szCs w:val="28"/>
        </w:rPr>
      </w:pPr>
      <w:r w:rsidRPr="0089734A">
        <w:rPr>
          <w:rFonts w:ascii="Times New Roman" w:hAnsi="Times New Roman"/>
          <w:sz w:val="28"/>
          <w:szCs w:val="28"/>
        </w:rPr>
        <w:t>- 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определяемых в соответствии с настоящим Порядком.</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Нормативные затраты на ока</w:t>
      </w:r>
      <w:r>
        <w:rPr>
          <w:rFonts w:ascii="Times New Roman" w:hAnsi="Times New Roman"/>
          <w:sz w:val="28"/>
          <w:szCs w:val="28"/>
        </w:rPr>
        <w:t>зание муниципальной услуги</w:t>
      </w:r>
      <w:r w:rsidRPr="007E23AD">
        <w:rPr>
          <w:rFonts w:ascii="Times New Roman" w:hAnsi="Times New Roman"/>
          <w:sz w:val="28"/>
          <w:szCs w:val="28"/>
        </w:rPr>
        <w:t>, рассчитанные с соблюдением настоящ</w:t>
      </w:r>
      <w:r>
        <w:rPr>
          <w:rFonts w:ascii="Times New Roman" w:hAnsi="Times New Roman"/>
          <w:sz w:val="28"/>
          <w:szCs w:val="28"/>
        </w:rPr>
        <w:t>его</w:t>
      </w:r>
      <w:r w:rsidRPr="007E23AD">
        <w:rPr>
          <w:rFonts w:ascii="Times New Roman" w:hAnsi="Times New Roman"/>
          <w:sz w:val="28"/>
          <w:szCs w:val="28"/>
        </w:rPr>
        <w:t xml:space="preserve"> </w:t>
      </w:r>
      <w:r>
        <w:rPr>
          <w:rFonts w:ascii="Times New Roman" w:hAnsi="Times New Roman"/>
          <w:sz w:val="28"/>
          <w:szCs w:val="28"/>
        </w:rPr>
        <w:t>Порядка</w:t>
      </w:r>
      <w:r w:rsidRPr="007E23AD">
        <w:rPr>
          <w:rFonts w:ascii="Times New Roman" w:hAnsi="Times New Roman"/>
          <w:sz w:val="28"/>
          <w:szCs w:val="28"/>
        </w:rPr>
        <w:t>, не могут приводить к превышению объема бюджетных ассигнований, предусмотренных решением о бюджете на очередной финансовый год (очередной финансовый год и плановый период) на финансовое обеспечение выполнения муниципального задания.</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3. Базовый норматив затрат на оказание муниципальной</w:t>
      </w:r>
      <w:r>
        <w:rPr>
          <w:rFonts w:ascii="Times New Roman" w:hAnsi="Times New Roman"/>
          <w:sz w:val="28"/>
          <w:szCs w:val="28"/>
        </w:rPr>
        <w:t xml:space="preserve"> услуги </w:t>
      </w:r>
      <w:r w:rsidRPr="007E23AD">
        <w:rPr>
          <w:rFonts w:ascii="Times New Roman" w:hAnsi="Times New Roman"/>
          <w:sz w:val="28"/>
          <w:szCs w:val="28"/>
        </w:rPr>
        <w:t xml:space="preserve"> состоит из базового норматива затрат, непосредственно связанных с оказанием </w:t>
      </w:r>
      <w:r w:rsidRPr="007E23AD">
        <w:rPr>
          <w:rFonts w:ascii="Times New Roman" w:hAnsi="Times New Roman"/>
          <w:sz w:val="28"/>
          <w:szCs w:val="28"/>
        </w:rPr>
        <w:lastRenderedPageBreak/>
        <w:t>муниц</w:t>
      </w:r>
      <w:r>
        <w:rPr>
          <w:rFonts w:ascii="Times New Roman" w:hAnsi="Times New Roman"/>
          <w:sz w:val="28"/>
          <w:szCs w:val="28"/>
        </w:rPr>
        <w:t>ипальной услуги</w:t>
      </w:r>
      <w:r w:rsidRPr="007E23AD">
        <w:rPr>
          <w:rFonts w:ascii="Times New Roman" w:hAnsi="Times New Roman"/>
          <w:sz w:val="28"/>
          <w:szCs w:val="28"/>
        </w:rPr>
        <w:t>, и базового норматива затрат на общехозяйственные нужды на оказание муниципальной</w:t>
      </w:r>
      <w:r>
        <w:rPr>
          <w:rFonts w:ascii="Times New Roman" w:hAnsi="Times New Roman"/>
          <w:sz w:val="28"/>
          <w:szCs w:val="28"/>
        </w:rPr>
        <w:t xml:space="preserve"> услуги </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4. В базовый норматив затрат, непосредственно связанных с оказанием муниц</w:t>
      </w:r>
      <w:r>
        <w:rPr>
          <w:rFonts w:ascii="Times New Roman" w:hAnsi="Times New Roman"/>
          <w:sz w:val="28"/>
          <w:szCs w:val="28"/>
        </w:rPr>
        <w:t>ипальной услуги</w:t>
      </w:r>
      <w:r w:rsidRPr="007E23AD">
        <w:rPr>
          <w:rFonts w:ascii="Times New Roman" w:hAnsi="Times New Roman"/>
          <w:sz w:val="28"/>
          <w:szCs w:val="28"/>
        </w:rPr>
        <w:t>, включаются:</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оплату труда с начислениями на выплаты по оплате труда работников, непосредственно связанных с оказанием муниц</w:t>
      </w:r>
      <w:r>
        <w:rPr>
          <w:rFonts w:ascii="Times New Roman" w:hAnsi="Times New Roman"/>
          <w:sz w:val="28"/>
          <w:szCs w:val="28"/>
        </w:rPr>
        <w:t>ипальной услуги</w:t>
      </w:r>
      <w:r w:rsidRPr="007E23AD">
        <w:rPr>
          <w:rFonts w:ascii="Times New Roman" w:hAnsi="Times New Roman"/>
          <w:sz w:val="28"/>
          <w:szCs w:val="28"/>
        </w:rPr>
        <w:t>,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приобретение материальных запасов и особо ценного движимого имущества, потребляемых (используемых) в процессе оказания муниц</w:t>
      </w:r>
      <w:r>
        <w:rPr>
          <w:rFonts w:ascii="Times New Roman" w:hAnsi="Times New Roman"/>
          <w:sz w:val="28"/>
          <w:szCs w:val="28"/>
        </w:rPr>
        <w:t xml:space="preserve">ипальной услуги </w:t>
      </w:r>
      <w:r w:rsidRPr="007E23AD">
        <w:rPr>
          <w:rFonts w:ascii="Times New Roman" w:hAnsi="Times New Roman"/>
          <w:sz w:val="28"/>
          <w:szCs w:val="28"/>
        </w:rPr>
        <w:t xml:space="preserve"> с учетом срока полезного использования (в том числе затраты на арендные платежи);</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иные затраты, непосредственно связанные с оказанием муниц</w:t>
      </w:r>
      <w:r>
        <w:rPr>
          <w:rFonts w:ascii="Times New Roman" w:hAnsi="Times New Roman"/>
          <w:sz w:val="28"/>
          <w:szCs w:val="28"/>
        </w:rPr>
        <w:t>ипальной услуги</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5. В базовый норматив затрат на общехозяйственные нужды на оказание муниц</w:t>
      </w:r>
      <w:r>
        <w:rPr>
          <w:rFonts w:ascii="Times New Roman" w:hAnsi="Times New Roman"/>
          <w:sz w:val="28"/>
          <w:szCs w:val="28"/>
        </w:rPr>
        <w:t xml:space="preserve">ипальной услуги </w:t>
      </w:r>
      <w:r w:rsidRPr="007E23AD">
        <w:rPr>
          <w:rFonts w:ascii="Times New Roman" w:hAnsi="Times New Roman"/>
          <w:sz w:val="28"/>
          <w:szCs w:val="28"/>
        </w:rPr>
        <w:t xml:space="preserve"> включаются:</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коммунальные услуги;</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содержание объектов недвижимого имущества, необходимых для выполнения муниципального задания и для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(в том числе затраты на арендные платежи));</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приобретение услуг связи;</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приобретение транспортных услуг;</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w:t>
      </w:r>
      <w:r>
        <w:rPr>
          <w:rFonts w:ascii="Times New Roman" w:hAnsi="Times New Roman"/>
          <w:sz w:val="28"/>
          <w:szCs w:val="28"/>
        </w:rPr>
        <w:t>ипальной услуги</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затраты на прочие общехозяйственные нужды.</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6. Корректирующие коэффициенты к базовому нормативу затрат на оказание муниципальной</w:t>
      </w:r>
      <w:r>
        <w:rPr>
          <w:rFonts w:ascii="Times New Roman" w:hAnsi="Times New Roman"/>
          <w:sz w:val="28"/>
          <w:szCs w:val="28"/>
        </w:rPr>
        <w:t xml:space="preserve"> услуги</w:t>
      </w:r>
      <w:r w:rsidRPr="007E23AD">
        <w:rPr>
          <w:rFonts w:ascii="Times New Roman" w:hAnsi="Times New Roman"/>
          <w:sz w:val="28"/>
          <w:szCs w:val="28"/>
        </w:rPr>
        <w:t xml:space="preserve">, применяемые при расчете нормативных затрат на оказание муниципальной </w:t>
      </w:r>
      <w:r>
        <w:rPr>
          <w:rFonts w:ascii="Times New Roman" w:hAnsi="Times New Roman"/>
          <w:sz w:val="28"/>
          <w:szCs w:val="28"/>
        </w:rPr>
        <w:t>услуги</w:t>
      </w:r>
      <w:r w:rsidRPr="007E23AD">
        <w:rPr>
          <w:rFonts w:ascii="Times New Roman" w:hAnsi="Times New Roman"/>
          <w:sz w:val="28"/>
          <w:szCs w:val="28"/>
        </w:rPr>
        <w:t>, состоят из:</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808F7" w:rsidRPr="007E23AD" w:rsidRDefault="00A808F7" w:rsidP="00A808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E23AD">
        <w:rPr>
          <w:rFonts w:ascii="Times New Roman" w:hAnsi="Times New Roman"/>
          <w:sz w:val="28"/>
          <w:szCs w:val="28"/>
        </w:rPr>
        <w:t>отраслевого корректирующего коэффициента к базовому нормативу затрат, отражающего отраслевую специфику муниц</w:t>
      </w:r>
      <w:r>
        <w:rPr>
          <w:rFonts w:ascii="Times New Roman" w:hAnsi="Times New Roman"/>
          <w:sz w:val="28"/>
          <w:szCs w:val="28"/>
        </w:rPr>
        <w:t>ипальной услуги</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lastRenderedPageBreak/>
        <w:t>7. При определении базового норматива затрат рассчитываются затраты, необходимые для оказания муниц</w:t>
      </w:r>
      <w:r>
        <w:rPr>
          <w:rFonts w:ascii="Times New Roman" w:hAnsi="Times New Roman"/>
          <w:sz w:val="28"/>
          <w:szCs w:val="28"/>
        </w:rPr>
        <w:t>ипальной услуги</w:t>
      </w:r>
      <w:r w:rsidRPr="007E23AD">
        <w:rPr>
          <w:rFonts w:ascii="Times New Roman" w:hAnsi="Times New Roman"/>
          <w:sz w:val="28"/>
          <w:szCs w:val="28"/>
        </w:rPr>
        <w:t>, с соблюдением показателей качества оказания муниц</w:t>
      </w:r>
      <w:r>
        <w:rPr>
          <w:rFonts w:ascii="Times New Roman" w:hAnsi="Times New Roman"/>
          <w:sz w:val="28"/>
          <w:szCs w:val="28"/>
        </w:rPr>
        <w:t>ипальной услуги</w:t>
      </w:r>
      <w:r w:rsidRPr="007E23AD">
        <w:rPr>
          <w:rFonts w:ascii="Times New Roman" w:hAnsi="Times New Roman"/>
          <w:sz w:val="28"/>
          <w:szCs w:val="28"/>
        </w:rPr>
        <w:t>, а также показателей отраслевой специфики, отраслевой корректирующий коэффициент при которых принимает значение, равное "1".</w:t>
      </w:r>
    </w:p>
    <w:p w:rsidR="00A808F7" w:rsidRPr="007E23AD" w:rsidRDefault="00A808F7" w:rsidP="00A808F7">
      <w:pPr>
        <w:spacing w:after="0" w:line="240" w:lineRule="auto"/>
        <w:ind w:firstLine="708"/>
        <w:jc w:val="both"/>
        <w:rPr>
          <w:rFonts w:ascii="Times New Roman" w:hAnsi="Times New Roman"/>
          <w:sz w:val="28"/>
          <w:szCs w:val="28"/>
        </w:rPr>
      </w:pPr>
      <w:bookmarkStart w:id="2" w:name="P73"/>
      <w:bookmarkEnd w:id="2"/>
      <w:r w:rsidRPr="007E23AD">
        <w:rPr>
          <w:rFonts w:ascii="Times New Roman" w:hAnsi="Times New Roman"/>
          <w:sz w:val="28"/>
          <w:szCs w:val="28"/>
        </w:rPr>
        <w:t>8. При определении базового норматива затрат на оказание муниц</w:t>
      </w:r>
      <w:r>
        <w:rPr>
          <w:rFonts w:ascii="Times New Roman" w:hAnsi="Times New Roman"/>
          <w:sz w:val="28"/>
          <w:szCs w:val="28"/>
        </w:rPr>
        <w:t xml:space="preserve">ипальной услуги </w:t>
      </w:r>
      <w:r w:rsidRPr="007E23AD">
        <w:rPr>
          <w:rFonts w:ascii="Times New Roman" w:hAnsi="Times New Roman"/>
          <w:sz w:val="28"/>
          <w:szCs w:val="28"/>
        </w:rPr>
        <w:t xml:space="preserve">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в сфере культуры) (далее - нормы, выраженные в натуральных показателях), установленные нормативными правовыми актами,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w:t>
      </w:r>
      <w:r>
        <w:rPr>
          <w:rFonts w:ascii="Times New Roman" w:hAnsi="Times New Roman"/>
          <w:sz w:val="28"/>
          <w:szCs w:val="28"/>
        </w:rPr>
        <w:t xml:space="preserve">ипальной услуги </w:t>
      </w:r>
      <w:r w:rsidRPr="007E23AD">
        <w:rPr>
          <w:rFonts w:ascii="Times New Roman" w:hAnsi="Times New Roman"/>
          <w:sz w:val="28"/>
          <w:szCs w:val="28"/>
        </w:rPr>
        <w:t xml:space="preserve"> (далее - стандарт оказания услуги).</w:t>
      </w:r>
    </w:p>
    <w:p w:rsidR="00A808F7" w:rsidRPr="007E23AD" w:rsidRDefault="00A808F7" w:rsidP="00A808F7">
      <w:pPr>
        <w:spacing w:after="0" w:line="240" w:lineRule="auto"/>
        <w:ind w:firstLine="708"/>
        <w:jc w:val="both"/>
        <w:rPr>
          <w:rFonts w:ascii="Times New Roman" w:hAnsi="Times New Roman"/>
          <w:sz w:val="28"/>
          <w:szCs w:val="28"/>
        </w:rPr>
      </w:pPr>
      <w:bookmarkStart w:id="3" w:name="P74"/>
      <w:bookmarkEnd w:id="3"/>
      <w:r w:rsidRPr="007E23AD">
        <w:rPr>
          <w:rFonts w:ascii="Times New Roman" w:hAnsi="Times New Roman"/>
          <w:sz w:val="28"/>
          <w:szCs w:val="28"/>
        </w:rPr>
        <w:t>При отсутствии норм, выраженных в натуральных показателях, установленных стандартом оказания услуги, в отношении муниципальной</w:t>
      </w:r>
      <w:r>
        <w:rPr>
          <w:rFonts w:ascii="Times New Roman" w:hAnsi="Times New Roman"/>
          <w:sz w:val="28"/>
          <w:szCs w:val="28"/>
        </w:rPr>
        <w:t xml:space="preserve"> услуги </w:t>
      </w:r>
      <w:r w:rsidRPr="007E23AD">
        <w:rPr>
          <w:rFonts w:ascii="Times New Roman" w:hAnsi="Times New Roman"/>
          <w:sz w:val="28"/>
          <w:szCs w:val="28"/>
        </w:rPr>
        <w:t>,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w:t>
      </w:r>
      <w:r>
        <w:rPr>
          <w:rFonts w:ascii="Times New Roman" w:hAnsi="Times New Roman"/>
          <w:sz w:val="28"/>
          <w:szCs w:val="28"/>
        </w:rPr>
        <w:t xml:space="preserve"> </w:t>
      </w:r>
      <w:r w:rsidRPr="007E23AD">
        <w:rPr>
          <w:rFonts w:ascii="Times New Roman" w:hAnsi="Times New Roman"/>
          <w:sz w:val="28"/>
          <w:szCs w:val="28"/>
        </w:rPr>
        <w:t>учреждения, которое имеет минимальный объем затрат на оказание единицы муниципальной</w:t>
      </w:r>
      <w:r>
        <w:rPr>
          <w:rFonts w:ascii="Times New Roman" w:hAnsi="Times New Roman"/>
          <w:sz w:val="28"/>
          <w:szCs w:val="28"/>
        </w:rPr>
        <w:t xml:space="preserve"> услуги </w:t>
      </w:r>
      <w:r w:rsidRPr="007E23AD">
        <w:rPr>
          <w:rFonts w:ascii="Times New Roman" w:hAnsi="Times New Roman"/>
          <w:sz w:val="28"/>
          <w:szCs w:val="28"/>
        </w:rPr>
        <w:t xml:space="preserve"> при выполнении требований к качеству оказания муниципальной</w:t>
      </w:r>
      <w:r>
        <w:rPr>
          <w:rFonts w:ascii="Times New Roman" w:hAnsi="Times New Roman"/>
          <w:sz w:val="28"/>
          <w:szCs w:val="28"/>
        </w:rPr>
        <w:t xml:space="preserve"> услуги</w:t>
      </w:r>
      <w:r w:rsidRPr="007E23AD">
        <w:rPr>
          <w:rFonts w:ascii="Times New Roman" w:hAnsi="Times New Roman"/>
          <w:sz w:val="28"/>
          <w:szCs w:val="28"/>
        </w:rPr>
        <w:t>, отраженных в ведомственном перечне (далее - метод наиболее эффективного учреждения), либо на основе медианного значения по муниципальным учреждениям, оказывающим муниципальную</w:t>
      </w:r>
      <w:r>
        <w:rPr>
          <w:rFonts w:ascii="Times New Roman" w:hAnsi="Times New Roman"/>
          <w:sz w:val="28"/>
          <w:szCs w:val="28"/>
        </w:rPr>
        <w:t xml:space="preserve"> услугу</w:t>
      </w:r>
      <w:r w:rsidRPr="007E23AD">
        <w:rPr>
          <w:rFonts w:ascii="Times New Roman" w:hAnsi="Times New Roman"/>
          <w:sz w:val="28"/>
          <w:szCs w:val="28"/>
        </w:rPr>
        <w:t xml:space="preserve"> (далее - медианн</w:t>
      </w:r>
      <w:r>
        <w:rPr>
          <w:rFonts w:ascii="Times New Roman" w:hAnsi="Times New Roman"/>
          <w:sz w:val="28"/>
          <w:szCs w:val="28"/>
        </w:rPr>
        <w:t>ый метод).</w:t>
      </w:r>
    </w:p>
    <w:p w:rsidR="00A808F7" w:rsidRPr="007E23AD" w:rsidRDefault="00A808F7" w:rsidP="00A808F7">
      <w:pPr>
        <w:spacing w:after="0" w:line="240" w:lineRule="auto"/>
        <w:ind w:firstLine="708"/>
        <w:jc w:val="both"/>
        <w:rPr>
          <w:rFonts w:ascii="Times New Roman" w:hAnsi="Times New Roman"/>
          <w:sz w:val="28"/>
          <w:szCs w:val="28"/>
        </w:rPr>
      </w:pPr>
      <w:r w:rsidRPr="00172003">
        <w:rPr>
          <w:rFonts w:ascii="Times New Roman" w:hAnsi="Times New Roman"/>
          <w:sz w:val="28"/>
          <w:szCs w:val="28"/>
        </w:rPr>
        <w:t xml:space="preserve">Администрация Тейковского муниципального района, при отсутствии норм, выраженных в натуральных показателях, установленных стандартом оказания услуги, использует методы, указанные в абзаце втором настоящего пункта, либо устанавливает правила определения норм, выраженных в натуральных показателях, отличные от метода, указанного в </w:t>
      </w:r>
      <w:hyperlink w:anchor="P74" w:history="1">
        <w:r w:rsidRPr="00172003">
          <w:rPr>
            <w:rFonts w:ascii="Times New Roman" w:hAnsi="Times New Roman"/>
            <w:sz w:val="28"/>
            <w:szCs w:val="28"/>
          </w:rPr>
          <w:t>абзаце втором</w:t>
        </w:r>
      </w:hyperlink>
      <w:r w:rsidRPr="00172003">
        <w:rPr>
          <w:rFonts w:ascii="Times New Roman" w:hAnsi="Times New Roman"/>
          <w:sz w:val="28"/>
          <w:szCs w:val="28"/>
        </w:rPr>
        <w:t xml:space="preserve"> настоящего пункта, в соответствии с настоящим Порядком (далее - иной метод).</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либо иным методом (далее - натуральная норма), необходимых для определения базового норматива затрат на оказание муниц</w:t>
      </w:r>
      <w:r>
        <w:rPr>
          <w:rFonts w:ascii="Times New Roman" w:hAnsi="Times New Roman"/>
          <w:sz w:val="28"/>
          <w:szCs w:val="28"/>
        </w:rPr>
        <w:t>ипальной услуги</w:t>
      </w:r>
      <w:r w:rsidRPr="007E23AD">
        <w:rPr>
          <w:rFonts w:ascii="Times New Roman" w:hAnsi="Times New Roman"/>
          <w:sz w:val="28"/>
          <w:szCs w:val="28"/>
        </w:rPr>
        <w:t>, определяются по каждой муниц</w:t>
      </w:r>
      <w:r>
        <w:rPr>
          <w:rFonts w:ascii="Times New Roman" w:hAnsi="Times New Roman"/>
          <w:sz w:val="28"/>
          <w:szCs w:val="28"/>
        </w:rPr>
        <w:t xml:space="preserve">ипальной услуге </w:t>
      </w:r>
      <w:r w:rsidRPr="007E23AD">
        <w:rPr>
          <w:rFonts w:ascii="Times New Roman" w:hAnsi="Times New Roman"/>
          <w:sz w:val="28"/>
          <w:szCs w:val="28"/>
        </w:rPr>
        <w:t xml:space="preserve"> с указанием ее наименования и уникального номера реестровой записи из ведомственного перечня.</w:t>
      </w:r>
    </w:p>
    <w:p w:rsidR="00A808F7" w:rsidRDefault="00A808F7" w:rsidP="00A808F7">
      <w:pPr>
        <w:spacing w:after="0" w:line="240" w:lineRule="auto"/>
        <w:ind w:firstLine="708"/>
        <w:jc w:val="both"/>
        <w:rPr>
          <w:rFonts w:ascii="Times New Roman" w:hAnsi="Times New Roman"/>
          <w:sz w:val="28"/>
          <w:szCs w:val="28"/>
        </w:rPr>
      </w:pPr>
      <w:r w:rsidRPr="00172003">
        <w:rPr>
          <w:rFonts w:ascii="Times New Roman" w:hAnsi="Times New Roman"/>
          <w:sz w:val="28"/>
          <w:szCs w:val="28"/>
        </w:rPr>
        <w:t>9.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настоящим Порядком</w:t>
      </w:r>
      <w:bookmarkStart w:id="4" w:name="P81"/>
      <w:bookmarkEnd w:id="4"/>
      <w:r w:rsidRPr="00172003">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10. Значение базового норматива затрат на оказание муници</w:t>
      </w:r>
      <w:r>
        <w:rPr>
          <w:rFonts w:ascii="Times New Roman" w:hAnsi="Times New Roman"/>
          <w:sz w:val="28"/>
          <w:szCs w:val="28"/>
        </w:rPr>
        <w:t xml:space="preserve">пальной услуги </w:t>
      </w:r>
      <w:r w:rsidRPr="007E23AD">
        <w:rPr>
          <w:rFonts w:ascii="Times New Roman" w:hAnsi="Times New Roman"/>
          <w:sz w:val="28"/>
          <w:szCs w:val="28"/>
        </w:rPr>
        <w:t xml:space="preserve">с указанием ее наименования и уникального номера реестровой записи </w:t>
      </w:r>
      <w:r w:rsidRPr="007E23AD">
        <w:rPr>
          <w:rFonts w:ascii="Times New Roman" w:hAnsi="Times New Roman"/>
          <w:sz w:val="28"/>
          <w:szCs w:val="28"/>
        </w:rPr>
        <w:lastRenderedPageBreak/>
        <w:t>из ведомственного перечня утверждается общей суммой, в том числе в разрезе:</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суммы затрат на оплату труда с начислениями на выплаты по оплате труда работников, непосредственно связанных с оказанием муниципальной </w:t>
      </w:r>
      <w:r>
        <w:rPr>
          <w:rFonts w:ascii="Times New Roman" w:hAnsi="Times New Roman"/>
          <w:sz w:val="28"/>
          <w:szCs w:val="28"/>
        </w:rPr>
        <w:t>услуги</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суммы затрат на коммунальные услуги и содержание объектов недвижимого имущества, необходимого для выполнения муниципального задания (в том числе затраты на арендные платежи).</w:t>
      </w:r>
    </w:p>
    <w:p w:rsidR="00A808F7" w:rsidRPr="007E23AD" w:rsidRDefault="00A808F7" w:rsidP="00A808F7">
      <w:pPr>
        <w:spacing w:after="0" w:line="240" w:lineRule="auto"/>
        <w:ind w:firstLine="708"/>
        <w:jc w:val="both"/>
        <w:rPr>
          <w:rFonts w:ascii="Times New Roman" w:hAnsi="Times New Roman"/>
          <w:sz w:val="28"/>
          <w:szCs w:val="28"/>
        </w:rPr>
      </w:pPr>
      <w:r w:rsidRPr="00172003">
        <w:rPr>
          <w:rFonts w:ascii="Times New Roman" w:hAnsi="Times New Roman"/>
          <w:sz w:val="28"/>
          <w:szCs w:val="28"/>
        </w:rPr>
        <w:t>При утверждении значения базового норматива затрат на оказание муниципальной услуги,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услуги, а при его отсутствии слова "Метод наиболее эффективного учреждения", либо слова "Медианный метод", либо слова "Иной метод"), в соответствии с настоящим Порядком.</w:t>
      </w:r>
    </w:p>
    <w:p w:rsidR="00A808F7" w:rsidRPr="007E23AD" w:rsidRDefault="00A808F7" w:rsidP="00A808F7">
      <w:pPr>
        <w:spacing w:after="0" w:line="240" w:lineRule="auto"/>
        <w:ind w:firstLine="708"/>
        <w:jc w:val="both"/>
        <w:rPr>
          <w:rFonts w:ascii="Times New Roman" w:hAnsi="Times New Roman"/>
          <w:sz w:val="28"/>
          <w:szCs w:val="28"/>
        </w:rPr>
      </w:pPr>
      <w:bookmarkStart w:id="5" w:name="P86"/>
      <w:bookmarkEnd w:id="5"/>
      <w:r w:rsidRPr="007E23AD">
        <w:rPr>
          <w:rFonts w:ascii="Times New Roman" w:hAnsi="Times New Roman"/>
          <w:sz w:val="28"/>
          <w:szCs w:val="28"/>
        </w:rPr>
        <w:t>11. Значение отраслевого корректирующего коэффициента утверждается по каждой муниц</w:t>
      </w:r>
      <w:r>
        <w:rPr>
          <w:rFonts w:ascii="Times New Roman" w:hAnsi="Times New Roman"/>
          <w:sz w:val="28"/>
          <w:szCs w:val="28"/>
        </w:rPr>
        <w:t xml:space="preserve">ипальной услуге </w:t>
      </w:r>
      <w:r w:rsidRPr="007E23AD">
        <w:rPr>
          <w:rFonts w:ascii="Times New Roman" w:hAnsi="Times New Roman"/>
          <w:sz w:val="28"/>
          <w:szCs w:val="28"/>
        </w:rPr>
        <w:t xml:space="preserve"> с указанием ее наименования и уникального номера реестровой записи из ведомственного перечня, а также наименования показателя отраслевой специфики.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12. Администрация</w:t>
      </w:r>
      <w:r>
        <w:rPr>
          <w:rFonts w:ascii="Times New Roman" w:hAnsi="Times New Roman"/>
          <w:sz w:val="28"/>
          <w:szCs w:val="28"/>
        </w:rPr>
        <w:t xml:space="preserve"> Тейков</w:t>
      </w:r>
      <w:r w:rsidRPr="007E23AD">
        <w:rPr>
          <w:rFonts w:ascii="Times New Roman" w:hAnsi="Times New Roman"/>
          <w:sz w:val="28"/>
          <w:szCs w:val="28"/>
        </w:rPr>
        <w:t>ского муниципального района применяет порядок расчета нормативных затрат на оказание муници</w:t>
      </w:r>
      <w:r>
        <w:rPr>
          <w:rFonts w:ascii="Times New Roman" w:hAnsi="Times New Roman"/>
          <w:sz w:val="28"/>
          <w:szCs w:val="28"/>
        </w:rPr>
        <w:t xml:space="preserve">пальной услуги </w:t>
      </w:r>
      <w:r w:rsidRPr="007E23AD">
        <w:rPr>
          <w:rFonts w:ascii="Times New Roman" w:hAnsi="Times New Roman"/>
          <w:sz w:val="28"/>
          <w:szCs w:val="28"/>
        </w:rPr>
        <w:t xml:space="preserve">муниципальными учреждениями, установленный для </w:t>
      </w:r>
      <w:r>
        <w:rPr>
          <w:rFonts w:ascii="Times New Roman" w:hAnsi="Times New Roman"/>
          <w:sz w:val="28"/>
          <w:szCs w:val="28"/>
        </w:rPr>
        <w:t>муниципальных</w:t>
      </w:r>
      <w:r w:rsidRPr="007E23AD">
        <w:rPr>
          <w:rFonts w:ascii="Times New Roman" w:hAnsi="Times New Roman"/>
          <w:sz w:val="28"/>
          <w:szCs w:val="28"/>
        </w:rPr>
        <w:t xml:space="preserve"> учреждений (далее - учреждение) в соответствии с положениями </w:t>
      </w:r>
      <w:hyperlink w:anchor="P90" w:history="1">
        <w:r w:rsidRPr="007E23AD">
          <w:rPr>
            <w:rFonts w:ascii="Times New Roman" w:hAnsi="Times New Roman"/>
            <w:sz w:val="28"/>
            <w:szCs w:val="28"/>
          </w:rPr>
          <w:t>главы II</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 либо порядок расчета нормативных затрат на оказание муниципальной услуги в сфере культуры муниципальными учреждениями, установленный администрацией</w:t>
      </w:r>
      <w:r>
        <w:rPr>
          <w:rFonts w:ascii="Times New Roman" w:hAnsi="Times New Roman"/>
          <w:sz w:val="28"/>
          <w:szCs w:val="28"/>
        </w:rPr>
        <w:t xml:space="preserve"> Тейковского муниципального района</w:t>
      </w:r>
      <w:r w:rsidRPr="007E23AD">
        <w:rPr>
          <w:rFonts w:ascii="Times New Roman" w:hAnsi="Times New Roman"/>
          <w:sz w:val="28"/>
          <w:szCs w:val="28"/>
        </w:rPr>
        <w:t xml:space="preserve"> на основании </w:t>
      </w:r>
      <w:hyperlink r:id="rId8" w:history="1">
        <w:r w:rsidRPr="007E23AD">
          <w:rPr>
            <w:rFonts w:ascii="Times New Roman" w:hAnsi="Times New Roman"/>
            <w:sz w:val="28"/>
            <w:szCs w:val="28"/>
          </w:rPr>
          <w:t>пункта 4 статьи 69.2</w:t>
        </w:r>
      </w:hyperlink>
      <w:r w:rsidRPr="007E23AD">
        <w:rPr>
          <w:rFonts w:ascii="Times New Roman" w:hAnsi="Times New Roman"/>
          <w:sz w:val="28"/>
          <w:szCs w:val="28"/>
        </w:rPr>
        <w:t xml:space="preserve"> Бюджетного Кодекса с соблюдением положений, определенных </w:t>
      </w:r>
      <w:hyperlink w:anchor="P46" w:history="1">
        <w:r w:rsidRPr="007E23AD">
          <w:rPr>
            <w:rFonts w:ascii="Times New Roman" w:hAnsi="Times New Roman"/>
            <w:sz w:val="28"/>
            <w:szCs w:val="28"/>
          </w:rPr>
          <w:t>главой I</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w:t>
      </w:r>
    </w:p>
    <w:p w:rsidR="00A808F7"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bookmarkStart w:id="6" w:name="P90"/>
      <w:bookmarkEnd w:id="6"/>
      <w:r w:rsidRPr="007E23AD">
        <w:rPr>
          <w:rFonts w:ascii="Times New Roman" w:hAnsi="Times New Roman"/>
          <w:sz w:val="28"/>
          <w:szCs w:val="28"/>
        </w:rPr>
        <w:t>II. Порядок расчета нормативных затрат на оказание</w:t>
      </w:r>
    </w:p>
    <w:p w:rsidR="00A808F7" w:rsidRPr="007E23AD" w:rsidRDefault="00A808F7" w:rsidP="00A808F7">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муниципальной услуги </w:t>
      </w:r>
      <w:r w:rsidRPr="007E23AD">
        <w:rPr>
          <w:rFonts w:ascii="Times New Roman" w:hAnsi="Times New Roman"/>
          <w:sz w:val="28"/>
          <w:szCs w:val="28"/>
        </w:rPr>
        <w:t>, применяемых</w:t>
      </w: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при расчете объема финансового обеспечения</w:t>
      </w: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13. Нормативные затраты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r>
        <w:rPr>
          <w:rFonts w:ascii="Times New Roman" w:hAnsi="Times New Roman"/>
          <w:sz w:val="28"/>
          <w:szCs w:val="28"/>
        </w:rPr>
        <w:t xml:space="preserve"> </w:t>
      </w:r>
      <w:r w:rsidRPr="007E23AD">
        <w:rPr>
          <w:rFonts w:ascii="Times New Roman" w:hAnsi="Times New Roman"/>
          <w:sz w:val="28"/>
          <w:szCs w:val="28"/>
        </w:rPr>
        <w:t>(</w:t>
      </w:r>
      <w:r>
        <w:rPr>
          <w:rFonts w:ascii="Times New Roman" w:hAnsi="Times New Roman"/>
          <w:noProof/>
          <w:position w:val="-12"/>
          <w:sz w:val="28"/>
          <w:szCs w:val="28"/>
          <w:lang w:eastAsia="ru-RU"/>
        </w:rPr>
        <w:drawing>
          <wp:inline distT="0" distB="0" distL="0" distR="0">
            <wp:extent cx="180975" cy="219075"/>
            <wp:effectExtent l="0" t="0" r="9525" b="9525"/>
            <wp:docPr id="66" name="Рисунок 66" descr="base_1_181768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e_1_181768_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solidFill>
                      <a:srgbClr val="FFFFFF"/>
                    </a:solidFill>
                    <a:ln>
                      <a:noFill/>
                    </a:ln>
                  </pic:spPr>
                </pic:pic>
              </a:graphicData>
            </a:graphic>
          </wp:inline>
        </w:drawing>
      </w:r>
      <w:r w:rsidRPr="007E23AD">
        <w:rPr>
          <w:rFonts w:ascii="Times New Roman" w:hAnsi="Times New Roman"/>
          <w:sz w:val="28"/>
          <w:szCs w:val="28"/>
        </w:rPr>
        <w:t>) (далее - i-ая</w:t>
      </w:r>
      <w:r>
        <w:rPr>
          <w:rFonts w:ascii="Times New Roman" w:hAnsi="Times New Roman"/>
          <w:sz w:val="28"/>
          <w:szCs w:val="28"/>
        </w:rPr>
        <w:t xml:space="preserve"> </w:t>
      </w:r>
      <w:r>
        <w:rPr>
          <w:rFonts w:ascii="Times New Roman" w:hAnsi="Times New Roman"/>
          <w:sz w:val="28"/>
          <w:szCs w:val="28"/>
        </w:rPr>
        <w:t>муниципальная</w:t>
      </w:r>
      <w:r w:rsidRPr="007E23AD">
        <w:rPr>
          <w:rFonts w:ascii="Times New Roman" w:hAnsi="Times New Roman"/>
          <w:sz w:val="28"/>
          <w:szCs w:val="28"/>
        </w:rPr>
        <w:t xml:space="preserve"> услуга) рассчитываются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 </w:t>
      </w:r>
      <w:r>
        <w:rPr>
          <w:rFonts w:ascii="Times New Roman" w:hAnsi="Times New Roman"/>
          <w:noProof/>
          <w:position w:val="-14"/>
          <w:sz w:val="28"/>
          <w:szCs w:val="28"/>
          <w:lang w:eastAsia="ru-RU"/>
        </w:rPr>
        <w:drawing>
          <wp:inline distT="0" distB="0" distL="0" distR="0">
            <wp:extent cx="1724025" cy="257175"/>
            <wp:effectExtent l="0" t="0" r="9525" b="9525"/>
            <wp:docPr id="65" name="Рисунок 65" descr="base_1_181768_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81768_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19075"/>
            <wp:effectExtent l="0" t="0" r="0" b="9525"/>
            <wp:docPr id="64" name="Рисунок 64" descr="base_1_181768_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81768_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базовый норматив затрат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extent cx="276225" cy="228600"/>
            <wp:effectExtent l="0" t="0" r="9525" b="0"/>
            <wp:docPr id="63" name="Рисунок 63" descr="base_1_181768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81768_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отраслевой корректирующий коэффициент;</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extent cx="276225" cy="228600"/>
            <wp:effectExtent l="0" t="0" r="9525" b="0"/>
            <wp:docPr id="62" name="Рисунок 62" descr="base_1_181768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81768_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территориальный корректирующий коэффициент.</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xml:space="preserve">Базовый норматив затрат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w:t>
      </w:r>
      <w:r>
        <w:rPr>
          <w:rFonts w:ascii="Times New Roman" w:hAnsi="Times New Roman"/>
          <w:noProof/>
          <w:position w:val="-12"/>
          <w:sz w:val="28"/>
          <w:szCs w:val="28"/>
          <w:lang w:eastAsia="ru-RU"/>
        </w:rPr>
        <w:drawing>
          <wp:inline distT="0" distB="0" distL="0" distR="0">
            <wp:extent cx="304800" cy="219075"/>
            <wp:effectExtent l="0" t="0" r="0" b="9525"/>
            <wp:docPr id="61" name="Рисунок 61" descr="base_1_181768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81768_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solidFill>
                      <a:srgbClr val="FFFFFF"/>
                    </a:solidFill>
                    <a:ln>
                      <a:noFill/>
                    </a:ln>
                  </pic:spPr>
                </pic:pic>
              </a:graphicData>
            </a:graphic>
          </wp:inline>
        </w:drawing>
      </w:r>
      <w:r w:rsidRPr="007E23AD">
        <w:rPr>
          <w:rFonts w:ascii="Times New Roman" w:hAnsi="Times New Roman"/>
          <w:sz w:val="28"/>
          <w:szCs w:val="28"/>
        </w:rPr>
        <w:t>) рассчитывается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lastRenderedPageBreak/>
        <w:t xml:space="preserve">(2) </w:t>
      </w:r>
      <w:r>
        <w:rPr>
          <w:rFonts w:ascii="Times New Roman" w:hAnsi="Times New Roman"/>
          <w:noProof/>
          <w:position w:val="-12"/>
          <w:sz w:val="28"/>
          <w:szCs w:val="28"/>
          <w:lang w:eastAsia="ru-RU"/>
        </w:rPr>
        <w:drawing>
          <wp:inline distT="0" distB="0" distL="0" distR="0">
            <wp:extent cx="1485900" cy="257175"/>
            <wp:effectExtent l="0" t="0" r="0" b="9525"/>
            <wp:docPr id="60" name="Рисунок 60" descr="base_1_181768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81768_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428625" cy="228600"/>
            <wp:effectExtent l="0" t="0" r="9525" b="0"/>
            <wp:docPr id="59" name="Рисунок 59" descr="base_1_181768_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1_181768_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базовый норматив затрат,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33375" cy="228600"/>
            <wp:effectExtent l="0" t="0" r="9525" b="0"/>
            <wp:docPr id="58" name="Рисунок 58" descr="base_1_181768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1_181768_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базовый норматив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14. Базовый норматив затрат,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 рассчитывается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(3) </w:t>
      </w:r>
      <w:r>
        <w:rPr>
          <w:rFonts w:ascii="Times New Roman" w:hAnsi="Times New Roman"/>
          <w:noProof/>
          <w:position w:val="-12"/>
          <w:sz w:val="28"/>
          <w:szCs w:val="28"/>
          <w:lang w:eastAsia="ru-RU"/>
        </w:rPr>
        <w:drawing>
          <wp:inline distT="0" distB="0" distL="0" distR="0">
            <wp:extent cx="1990725" cy="257175"/>
            <wp:effectExtent l="0" t="0" r="9525" b="9525"/>
            <wp:docPr id="57" name="Рисунок 57" descr="base_1_181768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1_181768_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0725"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14325" cy="228600"/>
            <wp:effectExtent l="0" t="0" r="9525" b="0"/>
            <wp:docPr id="56" name="Рисунок 56" descr="base_1_181768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1_181768_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55" name="Рисунок 55" descr="base_1_181768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1_181768_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приобретение материальных запасов и особо ценного движимого имущества, потребляемых (используемых)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с учетом срока полезного использования (в том числе затраты на арендные платежи);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42900" cy="228600"/>
            <wp:effectExtent l="0" t="0" r="0" b="0"/>
            <wp:docPr id="54" name="Рисунок 54" descr="base_1_181768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1_181768_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иные затраты, непосредственно связанные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15. Затраты на оплату труда с начислениями на выплаты по оплате труда работников,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 (</w:t>
      </w:r>
      <w:r>
        <w:rPr>
          <w:rFonts w:ascii="Times New Roman" w:hAnsi="Times New Roman"/>
          <w:noProof/>
          <w:position w:val="-12"/>
          <w:sz w:val="28"/>
          <w:szCs w:val="28"/>
          <w:lang w:eastAsia="ru-RU"/>
        </w:rPr>
        <w:drawing>
          <wp:inline distT="0" distB="0" distL="0" distR="0">
            <wp:extent cx="314325" cy="228600"/>
            <wp:effectExtent l="0" t="0" r="9525" b="0"/>
            <wp:docPr id="53" name="Рисунок 53" descr="base_1_181768_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1_181768_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solidFill>
                      <a:srgbClr val="FFFFFF"/>
                    </a:solidFill>
                    <a:ln>
                      <a:noFill/>
                    </a:ln>
                  </pic:spPr>
                </pic:pic>
              </a:graphicData>
            </a:graphic>
          </wp:inline>
        </w:drawing>
      </w:r>
      <w:r w:rsidRPr="007E23AD">
        <w:rPr>
          <w:rFonts w:ascii="Times New Roman" w:hAnsi="Times New Roman"/>
          <w:sz w:val="28"/>
          <w:szCs w:val="28"/>
        </w:rPr>
        <w:t>), рассчитываются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(4) </w:t>
      </w:r>
      <w:r>
        <w:rPr>
          <w:rFonts w:ascii="Times New Roman" w:hAnsi="Times New Roman"/>
          <w:noProof/>
          <w:position w:val="-16"/>
          <w:sz w:val="28"/>
          <w:szCs w:val="28"/>
          <w:lang w:eastAsia="ru-RU"/>
        </w:rPr>
        <w:drawing>
          <wp:inline distT="0" distB="0" distL="0" distR="0">
            <wp:extent cx="1600200" cy="257175"/>
            <wp:effectExtent l="0" t="0" r="0" b="9525"/>
            <wp:docPr id="52" name="Рисунок 52" descr="base_1_181768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1_181768_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0200"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76225" cy="228600"/>
            <wp:effectExtent l="0" t="0" r="9525" b="0"/>
            <wp:docPr id="51" name="Рисунок 51" descr="base_1_181768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1_181768_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рабочего времени, затрачиваемого d-ым работником, непосредственно связанным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95275" cy="228600"/>
            <wp:effectExtent l="0" t="0" r="9525" b="0"/>
            <wp:docPr id="50" name="Рисунок 50" descr="base_1_181768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1_181768_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d-ого работника, непосредственно связанного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исходя из годового фонда оплаты труда и годового фонда рабочего времени указанного работника с учетом применяемого при формировании проекта </w:t>
      </w:r>
      <w:r>
        <w:rPr>
          <w:rFonts w:ascii="Times New Roman" w:hAnsi="Times New Roman"/>
          <w:sz w:val="28"/>
          <w:szCs w:val="28"/>
        </w:rPr>
        <w:t>бюджета Тейковского муниципального района</w:t>
      </w:r>
      <w:r w:rsidRPr="007E23AD">
        <w:rPr>
          <w:rFonts w:ascii="Times New Roman" w:hAnsi="Times New Roman"/>
          <w:sz w:val="28"/>
          <w:szCs w:val="28"/>
        </w:rPr>
        <w:t xml:space="preserve"> на очередной финансовый год и плановый период прогнозного индекса потребительских цен на конец соответствующего года, определяемого в соответствии с прогнозом социально-экономического развития, разрабатываемым согласно </w:t>
      </w:r>
      <w:hyperlink r:id="rId26" w:history="1">
        <w:r w:rsidRPr="001E75B4">
          <w:rPr>
            <w:rFonts w:ascii="Times New Roman" w:hAnsi="Times New Roman"/>
            <w:sz w:val="28"/>
            <w:szCs w:val="28"/>
          </w:rPr>
          <w:t>статье 173</w:t>
        </w:r>
      </w:hyperlink>
      <w:r w:rsidRPr="007E23AD">
        <w:rPr>
          <w:rFonts w:ascii="Times New Roman" w:hAnsi="Times New Roman"/>
          <w:sz w:val="28"/>
          <w:szCs w:val="28"/>
        </w:rPr>
        <w:t xml:space="preserve"> Бюджетно</w:t>
      </w:r>
      <w:r>
        <w:rPr>
          <w:rFonts w:ascii="Times New Roman" w:hAnsi="Times New Roman"/>
          <w:sz w:val="28"/>
          <w:szCs w:val="28"/>
        </w:rPr>
        <w:t>го кодекса Российской Федерации.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lastRenderedPageBreak/>
        <w:t xml:space="preserve">Годовой фонд оплаты труда и годовой фонд рабочего времени d-ого работника, непосредственно связанного с оказанием i-ой </w:t>
      </w:r>
      <w:r>
        <w:rPr>
          <w:rFonts w:ascii="Times New Roman" w:hAnsi="Times New Roman"/>
          <w:sz w:val="28"/>
          <w:szCs w:val="28"/>
        </w:rPr>
        <w:t xml:space="preserve">муниципальной </w:t>
      </w:r>
      <w:r w:rsidRPr="007E23AD">
        <w:rPr>
          <w:rFonts w:ascii="Times New Roman" w:hAnsi="Times New Roman"/>
          <w:sz w:val="28"/>
          <w:szCs w:val="28"/>
        </w:rPr>
        <w:t xml:space="preserve">услуги, определяются в соответствии со значениями натуральных норм, применяемых согласно положениям </w:t>
      </w:r>
      <w:hyperlink w:anchor="P73" w:history="1">
        <w:r w:rsidRPr="001E75B4">
          <w:rPr>
            <w:rFonts w:ascii="Times New Roman" w:hAnsi="Times New Roman"/>
            <w:sz w:val="28"/>
            <w:szCs w:val="28"/>
          </w:rPr>
          <w:t>пункта 8</w:t>
        </w:r>
      </w:hyperlink>
      <w:r>
        <w:t xml:space="preserve"> </w:t>
      </w:r>
      <w:r>
        <w:rPr>
          <w:rFonts w:ascii="Times New Roman" w:hAnsi="Times New Roman"/>
          <w:sz w:val="28"/>
          <w:szCs w:val="28"/>
        </w:rPr>
        <w:t>настоящего Порядка</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16. Затраты на приобретение материальных запасов и особо ценного движимого имущества, потребляемых (используемых)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с учетом срока полезного использования (в том числе затраты на арендные платежи), в соответствии со значениями натуральных норм, определенных согласно </w:t>
      </w:r>
      <w:hyperlink w:anchor="P73" w:history="1">
        <w:r w:rsidRPr="001E75B4">
          <w:rPr>
            <w:rFonts w:ascii="Times New Roman" w:hAnsi="Times New Roman"/>
            <w:sz w:val="28"/>
            <w:szCs w:val="28"/>
          </w:rPr>
          <w:t>пункту 8</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 рассчитываются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(5) </w:t>
      </w:r>
      <w:r>
        <w:rPr>
          <w:rFonts w:ascii="Times New Roman" w:hAnsi="Times New Roman"/>
          <w:noProof/>
          <w:position w:val="-30"/>
          <w:sz w:val="28"/>
          <w:szCs w:val="28"/>
          <w:lang w:eastAsia="ru-RU"/>
        </w:rPr>
        <w:drawing>
          <wp:inline distT="0" distB="0" distL="0" distR="0">
            <wp:extent cx="1524000" cy="495300"/>
            <wp:effectExtent l="0" t="0" r="0" b="0"/>
            <wp:docPr id="49" name="Рисунок 49" descr="base_1_181768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1_181768_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47650" cy="228600"/>
            <wp:effectExtent l="0" t="0" r="0" b="0"/>
            <wp:docPr id="48" name="Рисунок 48" descr="base_1_181768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1_181768_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w:t>
      </w:r>
      <w:r>
        <w:rPr>
          <w:rFonts w:ascii="Times New Roman" w:hAnsi="Times New Roman"/>
          <w:sz w:val="28"/>
          <w:szCs w:val="28"/>
        </w:rPr>
        <w:t>k-ого вида материального запаса(</w:t>
      </w:r>
      <w:r w:rsidRPr="007E23AD">
        <w:rPr>
          <w:rFonts w:ascii="Times New Roman" w:hAnsi="Times New Roman"/>
          <w:sz w:val="28"/>
          <w:szCs w:val="28"/>
        </w:rPr>
        <w:t>особо ценного движимого имущества</w:t>
      </w:r>
      <w:r>
        <w:rPr>
          <w:rFonts w:ascii="Times New Roman" w:hAnsi="Times New Roman"/>
          <w:sz w:val="28"/>
          <w:szCs w:val="28"/>
        </w:rPr>
        <w:t>)</w:t>
      </w:r>
      <w:r w:rsidRPr="007E23AD">
        <w:rPr>
          <w:rFonts w:ascii="Times New Roman" w:hAnsi="Times New Roman"/>
          <w:sz w:val="28"/>
          <w:szCs w:val="28"/>
        </w:rPr>
        <w:t xml:space="preserve">, непосредственно используемого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66700" cy="228600"/>
            <wp:effectExtent l="0" t="0" r="0" b="0"/>
            <wp:docPr id="47" name="Рисунок 47" descr="base_1_181768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1_181768_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w:t>
      </w:r>
      <w:r>
        <w:rPr>
          <w:rFonts w:ascii="Times New Roman" w:hAnsi="Times New Roman"/>
          <w:sz w:val="28"/>
          <w:szCs w:val="28"/>
        </w:rPr>
        <w:t>k-ого вида материального запаса(</w:t>
      </w:r>
      <w:r w:rsidRPr="007E23AD">
        <w:rPr>
          <w:rFonts w:ascii="Times New Roman" w:hAnsi="Times New Roman"/>
          <w:sz w:val="28"/>
          <w:szCs w:val="28"/>
        </w:rPr>
        <w:t>особо ценного движимого имущества</w:t>
      </w:r>
      <w:r>
        <w:rPr>
          <w:rFonts w:ascii="Times New Roman" w:hAnsi="Times New Roman"/>
          <w:sz w:val="28"/>
          <w:szCs w:val="28"/>
        </w:rPr>
        <w:t>)</w:t>
      </w:r>
      <w:r w:rsidRPr="007E23AD">
        <w:rPr>
          <w:rFonts w:ascii="Times New Roman" w:hAnsi="Times New Roman"/>
          <w:sz w:val="28"/>
          <w:szCs w:val="28"/>
        </w:rPr>
        <w:t xml:space="preserve">, непосредственно используемого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66700" cy="228600"/>
            <wp:effectExtent l="0" t="0" r="0" b="0"/>
            <wp:docPr id="46" name="Рисунок 46" descr="base_1_181768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1_181768_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срок полезного использования k-ого вида материального запаса/особо ценного движимого имущества.</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k-ого вида материального запаса/особо ценного движимого имущества, непосредственно используемого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w:t>
      </w:r>
      <w:r w:rsidRPr="001E75B4">
        <w:rPr>
          <w:rFonts w:ascii="Times New Roman" w:hAnsi="Times New Roman"/>
          <w:sz w:val="28"/>
          <w:szCs w:val="28"/>
        </w:rPr>
        <w:t xml:space="preserve">положениями </w:t>
      </w:r>
      <w:hyperlink w:anchor="P250" w:history="1">
        <w:r w:rsidRPr="001E75B4">
          <w:rPr>
            <w:rFonts w:ascii="Times New Roman" w:hAnsi="Times New Roman"/>
            <w:sz w:val="28"/>
            <w:szCs w:val="28"/>
          </w:rPr>
          <w:t>пункта 26</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17. Иные затраты, непосредственно связанные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соответствии со значениями натуральных норм, определенных согласно </w:t>
      </w:r>
      <w:hyperlink w:anchor="P73" w:history="1">
        <w:r w:rsidRPr="001E75B4">
          <w:rPr>
            <w:rFonts w:ascii="Times New Roman" w:hAnsi="Times New Roman"/>
            <w:sz w:val="28"/>
            <w:szCs w:val="28"/>
          </w:rPr>
          <w:t>пункту 8</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 рассчитываются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(6) </w:t>
      </w:r>
      <w:r>
        <w:rPr>
          <w:rFonts w:ascii="Times New Roman" w:hAnsi="Times New Roman"/>
          <w:noProof/>
          <w:position w:val="-30"/>
          <w:sz w:val="28"/>
          <w:szCs w:val="28"/>
          <w:lang w:eastAsia="ru-RU"/>
        </w:rPr>
        <w:drawing>
          <wp:inline distT="0" distB="0" distL="0" distR="0">
            <wp:extent cx="1657350" cy="495300"/>
            <wp:effectExtent l="0" t="0" r="0" b="0"/>
            <wp:docPr id="45" name="Рисунок 45" descr="base_1_181768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1_181768_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7350" cy="495300"/>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95275" cy="228600"/>
            <wp:effectExtent l="0" t="0" r="9525" b="0"/>
            <wp:docPr id="44" name="Рисунок 44" descr="base_1_181768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1_181768_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l-ого вида, непосредственно используемой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и не учтенной в затратах на оплату труда с начислениями на выплаты по оплате труда работников,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 и затратах на приобретение материальных запасов и особо ценного движимого имущества, потребляемых (используемых)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с учетом срока полезного использования (в том числе затраты на арендные платежи) (далее - иная натуральная норма, непосредственно используемая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43" name="Рисунок 43" descr="base_1_181768_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1_181768_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w:t>
      </w:r>
      <w:r>
        <w:rPr>
          <w:rFonts w:ascii="Times New Roman" w:hAnsi="Times New Roman"/>
          <w:sz w:val="28"/>
          <w:szCs w:val="28"/>
          <w:lang w:val="en-US"/>
        </w:rPr>
        <w:t>i</w:t>
      </w:r>
      <w:r w:rsidRPr="007E23AD">
        <w:rPr>
          <w:rFonts w:ascii="Times New Roman" w:hAnsi="Times New Roman"/>
          <w:sz w:val="28"/>
          <w:szCs w:val="28"/>
        </w:rPr>
        <w:t xml:space="preserve">-ой иной натуральной нормы, непосредственно используемой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lastRenderedPageBreak/>
        <w:drawing>
          <wp:inline distT="0" distB="0" distL="0" distR="0">
            <wp:extent cx="304800" cy="228600"/>
            <wp:effectExtent l="0" t="0" r="0" b="0"/>
            <wp:docPr id="42" name="Рисунок 42" descr="base_1_181768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1_181768_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срок полезного использования </w:t>
      </w:r>
      <w:r>
        <w:rPr>
          <w:rFonts w:ascii="Times New Roman" w:hAnsi="Times New Roman"/>
          <w:sz w:val="28"/>
          <w:szCs w:val="28"/>
          <w:lang w:val="en-US"/>
        </w:rPr>
        <w:t>i</w:t>
      </w:r>
      <w:r w:rsidRPr="007E23AD">
        <w:rPr>
          <w:rFonts w:ascii="Times New Roman" w:hAnsi="Times New Roman"/>
          <w:sz w:val="28"/>
          <w:szCs w:val="28"/>
        </w:rPr>
        <w:t xml:space="preserve">-ой иной натуральной нормы, непосредственно используемой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w:t>
      </w:r>
      <w:r>
        <w:rPr>
          <w:rFonts w:ascii="Times New Roman" w:hAnsi="Times New Roman"/>
          <w:sz w:val="28"/>
          <w:szCs w:val="28"/>
          <w:lang w:val="en-US"/>
        </w:rPr>
        <w:t>i</w:t>
      </w:r>
      <w:r w:rsidRPr="007E23AD">
        <w:rPr>
          <w:rFonts w:ascii="Times New Roman" w:hAnsi="Times New Roman"/>
          <w:sz w:val="28"/>
          <w:szCs w:val="28"/>
        </w:rPr>
        <w:t xml:space="preserve">-ой иной натуральной нормы, непосредственно используемой в процессе оказания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положениями </w:t>
      </w:r>
      <w:hyperlink w:anchor="P250" w:history="1">
        <w:r w:rsidRPr="001E75B4">
          <w:rPr>
            <w:rFonts w:ascii="Times New Roman" w:hAnsi="Times New Roman"/>
            <w:sz w:val="28"/>
            <w:szCs w:val="28"/>
          </w:rPr>
          <w:t>пункта 26</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18. Базовый норматив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w:t>
      </w:r>
      <w:r>
        <w:rPr>
          <w:rFonts w:ascii="Times New Roman" w:hAnsi="Times New Roman"/>
          <w:noProof/>
          <w:position w:val="-12"/>
          <w:sz w:val="28"/>
          <w:szCs w:val="28"/>
          <w:lang w:eastAsia="ru-RU"/>
        </w:rPr>
        <w:drawing>
          <wp:inline distT="0" distB="0" distL="0" distR="0">
            <wp:extent cx="314325" cy="228600"/>
            <wp:effectExtent l="0" t="0" r="9525" b="0"/>
            <wp:docPr id="41" name="Рисунок 41" descr="base_1_181768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1_181768_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solidFill>
                      <a:srgbClr val="FFFFFF"/>
                    </a:solidFill>
                    <a:ln>
                      <a:noFill/>
                    </a:ln>
                  </pic:spPr>
                </pic:pic>
              </a:graphicData>
            </a:graphic>
          </wp:inline>
        </w:drawing>
      </w:r>
      <w:r w:rsidRPr="007E23AD">
        <w:rPr>
          <w:rFonts w:ascii="Times New Roman" w:hAnsi="Times New Roman"/>
          <w:sz w:val="28"/>
          <w:szCs w:val="28"/>
        </w:rPr>
        <w:t>) рассчитывается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(7) </w:t>
      </w:r>
      <w:r>
        <w:rPr>
          <w:rFonts w:ascii="Times New Roman" w:hAnsi="Times New Roman"/>
          <w:noProof/>
          <w:position w:val="-12"/>
          <w:sz w:val="28"/>
          <w:szCs w:val="28"/>
          <w:lang w:eastAsia="ru-RU"/>
        </w:rPr>
        <w:drawing>
          <wp:inline distT="0" distB="0" distL="0" distR="0">
            <wp:extent cx="4200525" cy="257175"/>
            <wp:effectExtent l="0" t="0" r="9525" b="9525"/>
            <wp:docPr id="40" name="Рисунок 40" descr="base_1_181768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1_181768_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00525"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39" name="Рисунок 39" descr="base_1_181768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1_181768_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коммунальные услуги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52425" cy="228600"/>
            <wp:effectExtent l="0" t="0" r="9525" b="0"/>
            <wp:docPr id="38" name="Рисунок 38" descr="base_1_181768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1_181768_9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содержание объектов недвижимого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(в том числе затраты на арендные платежи);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476250" cy="228600"/>
            <wp:effectExtent l="0" t="0" r="0" b="0"/>
            <wp:docPr id="37" name="Рисунок 37" descr="base_1_181768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1_181768_9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содержание объектов особо ценного 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(в том числе затраты на арендные платежи);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36" name="Рисунок 36" descr="base_1_181768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1_181768_9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приобретение услуг связи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35" name="Рисунок 35" descr="base_1_181768_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1_181768_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приобретение транспортных услуг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33375" cy="228600"/>
            <wp:effectExtent l="0" t="0" r="9525" b="0"/>
            <wp:docPr id="34" name="Рисунок 34" descr="base_1_181768_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1_181768_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42900" cy="228600"/>
            <wp:effectExtent l="0" t="0" r="0" b="0"/>
            <wp:docPr id="33" name="Рисунок 33" descr="base_1_181768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1_181768_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прочие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(цена, тариф) работ/услуг, учитываемых при определении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w:t>
      </w:r>
      <w:r>
        <w:rPr>
          <w:rFonts w:ascii="Times New Roman" w:hAnsi="Times New Roman"/>
          <w:noProof/>
          <w:position w:val="-12"/>
          <w:sz w:val="28"/>
          <w:szCs w:val="28"/>
          <w:lang w:eastAsia="ru-RU"/>
        </w:rPr>
        <w:drawing>
          <wp:inline distT="0" distB="0" distL="0" distR="0">
            <wp:extent cx="314325" cy="228600"/>
            <wp:effectExtent l="0" t="0" r="9525" b="0"/>
            <wp:docPr id="32" name="Рисунок 32" descr="base_1_181768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1_181768_1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определяется в соответствии с положениями </w:t>
      </w:r>
      <w:hyperlink w:anchor="P250" w:history="1">
        <w:r w:rsidRPr="001E75B4">
          <w:rPr>
            <w:rFonts w:ascii="Times New Roman" w:hAnsi="Times New Roman"/>
            <w:sz w:val="28"/>
            <w:szCs w:val="28"/>
          </w:rPr>
          <w:t>пункта 26</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19. Затраты на коммунальные услуги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 рассчитываются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(8) </w:t>
      </w:r>
      <w:r>
        <w:rPr>
          <w:rFonts w:ascii="Times New Roman" w:hAnsi="Times New Roman"/>
          <w:noProof/>
          <w:position w:val="-16"/>
          <w:sz w:val="28"/>
          <w:szCs w:val="28"/>
          <w:lang w:eastAsia="ru-RU"/>
        </w:rPr>
        <w:drawing>
          <wp:inline distT="0" distB="0" distL="0" distR="0">
            <wp:extent cx="1533525" cy="257175"/>
            <wp:effectExtent l="0" t="0" r="9525" b="9525"/>
            <wp:docPr id="31" name="Рисунок 31" descr="base_1_181768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_181768_10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47650" cy="228600"/>
            <wp:effectExtent l="0" t="0" r="0" b="0"/>
            <wp:docPr id="30" name="Рисунок 30" descr="base_1_181768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_181768_10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потребления (расхода) w-ой коммунальной услуги,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(далее - натуральная норма потребления (расхода) коммунальной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66700" cy="228600"/>
            <wp:effectExtent l="0" t="0" r="0" b="0"/>
            <wp:docPr id="29" name="Рисунок 29" descr="base_1_181768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_181768_10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(цена, тариф) w-ой коммунальной услуги,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w:t>
      </w:r>
      <w:r w:rsidRPr="007E23AD">
        <w:rPr>
          <w:rFonts w:ascii="Times New Roman" w:hAnsi="Times New Roman"/>
          <w:sz w:val="28"/>
          <w:szCs w:val="28"/>
        </w:rPr>
        <w:lastRenderedPageBreak/>
        <w:t xml:space="preserve">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положениями </w:t>
      </w:r>
      <w:hyperlink w:anchor="P250" w:history="1">
        <w:r w:rsidRPr="001E75B4">
          <w:rPr>
            <w:rFonts w:ascii="Times New Roman" w:hAnsi="Times New Roman"/>
            <w:sz w:val="28"/>
            <w:szCs w:val="28"/>
          </w:rPr>
          <w:t>пункта 26</w:t>
        </w:r>
      </w:hyperlink>
      <w:r>
        <w:rPr>
          <w:rFonts w:ascii="Times New Roman" w:hAnsi="Times New Roman"/>
          <w:sz w:val="28"/>
          <w:szCs w:val="28"/>
        </w:rPr>
        <w:t>настоящего Порядка</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В составе затрат на коммунальные услуги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 учитываются следующие натуральные нормы потребления (расхода) коммунальных услуг, определенные согласно </w:t>
      </w:r>
      <w:hyperlink w:anchor="P73" w:history="1">
        <w:r w:rsidRPr="001E75B4">
          <w:rPr>
            <w:rFonts w:ascii="Times New Roman" w:hAnsi="Times New Roman"/>
            <w:sz w:val="28"/>
            <w:szCs w:val="28"/>
          </w:rPr>
          <w:t>пункту 8</w:t>
        </w:r>
      </w:hyperlink>
      <w:r>
        <w:t xml:space="preserve"> </w:t>
      </w:r>
      <w:r>
        <w:rPr>
          <w:rFonts w:ascii="Times New Roman" w:hAnsi="Times New Roman"/>
          <w:sz w:val="28"/>
          <w:szCs w:val="28"/>
        </w:rPr>
        <w:t>настоящего Порядка</w:t>
      </w:r>
      <w:r w:rsidRPr="007E23AD">
        <w:rPr>
          <w:rFonts w:ascii="Times New Roman" w:hAnsi="Times New Roman"/>
          <w:sz w:val="28"/>
          <w:szCs w:val="28"/>
        </w:rPr>
        <w:t>, в том числе:</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газа и иного вида топлива;</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электроэнергии;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теплоэнергии на отопление зданий, помещений и сооружений;</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горячей воды;</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холодного водоснабжения;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водоотведения;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других видов коммунальных услуг.</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20. Затраты на содержание объектов недвижимого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(в том числе затраты на арендные платежи), рассчитываются по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(9) </w:t>
      </w:r>
      <w:r>
        <w:rPr>
          <w:rFonts w:ascii="Times New Roman" w:hAnsi="Times New Roman"/>
          <w:noProof/>
          <w:position w:val="-16"/>
          <w:sz w:val="28"/>
          <w:szCs w:val="28"/>
          <w:lang w:eastAsia="ru-RU"/>
        </w:rPr>
        <w:drawing>
          <wp:inline distT="0" distB="0" distL="0" distR="0">
            <wp:extent cx="1724025" cy="257175"/>
            <wp:effectExtent l="0" t="0" r="9525" b="9525"/>
            <wp:docPr id="28" name="Рисунок 28" descr="base_1_181768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1_181768_10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27" name="Рисунок 27" descr="base_1_181768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1_181768_1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потребления m-ого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(далее - натуральная норма потребления вида работ/услуг по содержанию объектов недвижимого имущества);</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33375" cy="228600"/>
            <wp:effectExtent l="0" t="0" r="9525" b="0"/>
            <wp:docPr id="26" name="Рисунок 26" descr="base_1_181768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1_181768_10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1E75B4"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положениями </w:t>
      </w:r>
      <w:hyperlink w:anchor="P250" w:history="1">
        <w:r w:rsidRPr="001E75B4">
          <w:rPr>
            <w:rFonts w:ascii="Times New Roman" w:hAnsi="Times New Roman"/>
            <w:sz w:val="28"/>
            <w:szCs w:val="28"/>
          </w:rPr>
          <w:t>пункта 26</w:t>
        </w:r>
      </w:hyperlink>
      <w:r w:rsidRPr="001E75B4">
        <w:rPr>
          <w:rFonts w:ascii="Times New Roman" w:hAnsi="Times New Roman"/>
          <w:sz w:val="28"/>
          <w:szCs w:val="28"/>
        </w:rPr>
        <w:t xml:space="preserve"> </w:t>
      </w:r>
      <w:r>
        <w:rPr>
          <w:rFonts w:ascii="Times New Roman" w:hAnsi="Times New Roman"/>
          <w:sz w:val="28"/>
          <w:szCs w:val="28"/>
        </w:rPr>
        <w:t>настоящего Порядка</w:t>
      </w:r>
      <w:r w:rsidRPr="001E75B4">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В составе затрат на содержание объектов недвижимого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73" w:history="1">
        <w:r w:rsidRPr="001E75B4">
          <w:rPr>
            <w:rFonts w:ascii="Times New Roman" w:hAnsi="Times New Roman"/>
            <w:sz w:val="28"/>
            <w:szCs w:val="28"/>
          </w:rPr>
          <w:t>пункту 8</w:t>
        </w:r>
      </w:hyperlink>
      <w:r>
        <w:t xml:space="preserve"> </w:t>
      </w:r>
      <w:r>
        <w:rPr>
          <w:rFonts w:ascii="Times New Roman" w:hAnsi="Times New Roman"/>
          <w:sz w:val="28"/>
          <w:szCs w:val="28"/>
        </w:rPr>
        <w:t>настоящего Порядка</w:t>
      </w:r>
      <w:r w:rsidRPr="007E23AD">
        <w:rPr>
          <w:rFonts w:ascii="Times New Roman" w:hAnsi="Times New Roman"/>
          <w:sz w:val="28"/>
          <w:szCs w:val="28"/>
        </w:rPr>
        <w:t>, в том числе:</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lastRenderedPageBreak/>
        <w:t>- на техническое обслуживание и регламентно-профилактический ремонт систем охранно-тревожной сигнализации;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проведение текущего ремонта;</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содержание прилегающей территории;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обслуживание и уборку помещения;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вывоз твердых бытовых отходов;</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лифтов;</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водонапорной насосной станции пожаротушения;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другие виды работ/услуг по содержанию объектов недвижимого имущества.</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21. Затраты на содержание объектов особо ценного 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рассчитываются по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(10) </w:t>
      </w:r>
      <w:r>
        <w:rPr>
          <w:rFonts w:ascii="Times New Roman" w:hAnsi="Times New Roman"/>
          <w:noProof/>
          <w:position w:val="-16"/>
          <w:sz w:val="28"/>
          <w:szCs w:val="28"/>
          <w:lang w:eastAsia="ru-RU"/>
        </w:rPr>
        <w:drawing>
          <wp:inline distT="0" distB="0" distL="0" distR="0">
            <wp:extent cx="2114550" cy="276225"/>
            <wp:effectExtent l="0" t="0" r="0" b="9525"/>
            <wp:docPr id="25" name="Рисунок 25" descr="base_1_181768_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1_181768_10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14550" cy="27622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428625" cy="228600"/>
            <wp:effectExtent l="0" t="0" r="9525" b="0"/>
            <wp:docPr id="24" name="Рисунок 24" descr="base_1_181768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1_181768_1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потребления n-ого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(далее - натуральная норма потребления вида работ/услуг по содержанию объектов особо ценного движимого имущества);</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447675" cy="228600"/>
            <wp:effectExtent l="0" t="0" r="9525" b="0"/>
            <wp:docPr id="23" name="Рисунок 23" descr="base_1_181768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1_181768_10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1E75B4"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положениями </w:t>
      </w:r>
      <w:hyperlink w:anchor="P250" w:history="1">
        <w:r w:rsidRPr="001E75B4">
          <w:rPr>
            <w:rFonts w:ascii="Times New Roman" w:hAnsi="Times New Roman"/>
            <w:sz w:val="28"/>
            <w:szCs w:val="28"/>
          </w:rPr>
          <w:t>пункта 26</w:t>
        </w:r>
      </w:hyperlink>
      <w:r w:rsidRPr="001E75B4">
        <w:rPr>
          <w:rFonts w:ascii="Times New Roman" w:hAnsi="Times New Roman"/>
          <w:sz w:val="28"/>
          <w:szCs w:val="28"/>
        </w:rPr>
        <w:t xml:space="preserve"> </w:t>
      </w:r>
      <w:r>
        <w:rPr>
          <w:rFonts w:ascii="Times New Roman" w:hAnsi="Times New Roman"/>
          <w:sz w:val="28"/>
          <w:szCs w:val="28"/>
        </w:rPr>
        <w:t>настоящего Порядка</w:t>
      </w:r>
      <w:r w:rsidRPr="001E75B4">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В составе затрат на содержание объектов особо ценного 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hyperlink w:anchor="P73" w:history="1">
        <w:r w:rsidRPr="001E75B4">
          <w:rPr>
            <w:rFonts w:ascii="Times New Roman" w:hAnsi="Times New Roman"/>
            <w:sz w:val="28"/>
            <w:szCs w:val="28"/>
          </w:rPr>
          <w:t>пункту 8</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 в том числе:</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ремонт транспортных средств;</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lastRenderedPageBreak/>
        <w:t>- на техническое обслуживание и регламентно-профилактический ремонт дизельных генераторных установок;</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системы газового пожаротушения и систем пожарной сигнализации;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систем кондиционирования и вентиляции;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систем контроля и управления доступом;</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систем автоматического диспетчерского управления;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техническое обслуживание и регламентно-профилактический ремонт систем видеонаблюдения;</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 другие виды работ/услуг по содержанию объектов особо ценного движимого имущества.</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22. Затраты на приобретение услуг связи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 рассчитываются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(11) </w:t>
      </w:r>
      <w:r>
        <w:rPr>
          <w:rFonts w:ascii="Times New Roman" w:hAnsi="Times New Roman"/>
          <w:noProof/>
          <w:position w:val="-18"/>
          <w:sz w:val="28"/>
          <w:szCs w:val="28"/>
          <w:lang w:eastAsia="ru-RU"/>
        </w:rPr>
        <w:drawing>
          <wp:inline distT="0" distB="0" distL="0" distR="0">
            <wp:extent cx="1524000" cy="304800"/>
            <wp:effectExtent l="0" t="0" r="0" b="0"/>
            <wp:docPr id="22" name="Рисунок 22" descr="base_1_181768_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1_181768_1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extent cx="247650" cy="247650"/>
            <wp:effectExtent l="0" t="0" r="0" b="0"/>
            <wp:docPr id="21" name="Рисунок 21" descr="base_1_181768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1_181768_1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потребления p-ой услуги связи,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(далее - натуральная норма потребления услуги связи);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extent cx="266700" cy="247650"/>
            <wp:effectExtent l="0" t="0" r="0" b="0"/>
            <wp:docPr id="20" name="Рисунок 20" descr="base_1_181768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1_181768_1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(цена, тариф) p-ой услуги связи,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1E75B4"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xml:space="preserve">Стоимость (цена, тариф) p-ой услуги связи,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положениями </w:t>
      </w:r>
      <w:hyperlink w:anchor="P250" w:history="1">
        <w:r w:rsidRPr="001E75B4">
          <w:rPr>
            <w:rFonts w:ascii="Times New Roman" w:hAnsi="Times New Roman"/>
            <w:sz w:val="28"/>
            <w:szCs w:val="28"/>
          </w:rPr>
          <w:t>пункта 26</w:t>
        </w:r>
      </w:hyperlink>
      <w:r w:rsidRPr="001E75B4">
        <w:rPr>
          <w:rFonts w:ascii="Times New Roman" w:hAnsi="Times New Roman"/>
          <w:sz w:val="28"/>
          <w:szCs w:val="28"/>
        </w:rPr>
        <w:t xml:space="preserve"> </w:t>
      </w:r>
      <w:r>
        <w:rPr>
          <w:rFonts w:ascii="Times New Roman" w:hAnsi="Times New Roman"/>
          <w:sz w:val="28"/>
          <w:szCs w:val="28"/>
        </w:rPr>
        <w:t>настоящего Порядка</w:t>
      </w:r>
      <w:r w:rsidRPr="001E75B4">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В составе затрат на приобретение услуг связи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 учитываются следующие натуральные нормы потребления услуг связи в соответствии со значениями натуральных норм, определенных согласно </w:t>
      </w:r>
      <w:hyperlink w:anchor="P73" w:history="1">
        <w:r w:rsidRPr="001E75B4">
          <w:rPr>
            <w:rFonts w:ascii="Times New Roman" w:hAnsi="Times New Roman"/>
            <w:sz w:val="28"/>
            <w:szCs w:val="28"/>
          </w:rPr>
          <w:t>пункту 8</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 в том числе:</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стационарной связи;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сотовой связи;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подключения к информационно-телекоммуникационной сети "Интернет" для планшетного компьютера;</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подключения к информационно-телекоммуникационной сети "Интернет" для стационарного компьютера;</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иных услуг связи.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23. Затраты на приобретение транспортных услуг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 рассчитываются по следующей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(12) </w:t>
      </w:r>
      <w:r>
        <w:rPr>
          <w:rFonts w:ascii="Times New Roman" w:hAnsi="Times New Roman"/>
          <w:noProof/>
          <w:position w:val="-16"/>
          <w:sz w:val="28"/>
          <w:szCs w:val="28"/>
          <w:lang w:eastAsia="ru-RU"/>
        </w:rPr>
        <w:drawing>
          <wp:inline distT="0" distB="0" distL="0" distR="0">
            <wp:extent cx="1495425" cy="257175"/>
            <wp:effectExtent l="0" t="0" r="9525" b="9525"/>
            <wp:docPr id="19" name="Рисунок 19" descr="base_1_181768_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1_181768_1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lastRenderedPageBreak/>
        <w:drawing>
          <wp:inline distT="0" distB="0" distL="0" distR="0">
            <wp:extent cx="247650" cy="228600"/>
            <wp:effectExtent l="0" t="0" r="0" b="0"/>
            <wp:docPr id="18" name="Рисунок 18" descr="base_1_181768_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1_181768_1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(далее - натуральная норма потребления транспортной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66700" cy="228600"/>
            <wp:effectExtent l="0" t="0" r="0" b="0"/>
            <wp:docPr id="17" name="Рисунок 17" descr="base_1_181768_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1_181768_1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(цена, тариф) r-ой транспортной услуги,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1E75B4"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(цена, тариф) r-ой транспортной услуги,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положениями </w:t>
      </w:r>
      <w:hyperlink w:anchor="P250" w:history="1">
        <w:r w:rsidRPr="001E75B4">
          <w:rPr>
            <w:rFonts w:ascii="Times New Roman" w:hAnsi="Times New Roman"/>
            <w:sz w:val="28"/>
            <w:szCs w:val="28"/>
          </w:rPr>
          <w:t>пункта 26</w:t>
        </w:r>
      </w:hyperlink>
      <w:r w:rsidRPr="001E75B4">
        <w:rPr>
          <w:rFonts w:ascii="Times New Roman" w:hAnsi="Times New Roman"/>
          <w:sz w:val="28"/>
          <w:szCs w:val="28"/>
        </w:rPr>
        <w:t xml:space="preserve"> </w:t>
      </w:r>
      <w:r>
        <w:rPr>
          <w:rFonts w:ascii="Times New Roman" w:hAnsi="Times New Roman"/>
          <w:sz w:val="28"/>
          <w:szCs w:val="28"/>
        </w:rPr>
        <w:t>настоящего Порядка</w:t>
      </w:r>
      <w:r w:rsidRPr="001E75B4">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В составе затрат на приобретение транспортных услуг для i-ой </w:t>
      </w:r>
      <w:r>
        <w:rPr>
          <w:rFonts w:ascii="Times New Roman" w:hAnsi="Times New Roman"/>
          <w:sz w:val="28"/>
          <w:szCs w:val="28"/>
        </w:rPr>
        <w:t>муниципальной</w:t>
      </w:r>
      <w:r w:rsidRPr="007E23AD">
        <w:rPr>
          <w:rFonts w:ascii="Times New Roman" w:hAnsi="Times New Roman"/>
          <w:sz w:val="28"/>
          <w:szCs w:val="28"/>
        </w:rPr>
        <w:t xml:space="preserve"> услуги учитываются следующие натуральные нормы потребления транспортных услуг в соответствии со значениями натуральных норм, определенных согласно </w:t>
      </w:r>
      <w:hyperlink w:anchor="P73" w:history="1">
        <w:r w:rsidRPr="001E75B4">
          <w:rPr>
            <w:rFonts w:ascii="Times New Roman" w:hAnsi="Times New Roman"/>
            <w:sz w:val="28"/>
            <w:szCs w:val="28"/>
          </w:rPr>
          <w:t>пункту 8</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 в том числе:</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доставки грузов;</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найма транспортных средств;</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иных транспортных услуг.</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24. Затраты на оплату труда с начислениями на выплаты по оплате труда работников, которые не принимают непосредственного участия в оказании i-ой </w:t>
      </w:r>
      <w:r>
        <w:rPr>
          <w:rFonts w:ascii="Times New Roman" w:hAnsi="Times New Roman"/>
          <w:sz w:val="28"/>
          <w:szCs w:val="28"/>
        </w:rPr>
        <w:t>муниципальной</w:t>
      </w:r>
      <w:r w:rsidRPr="007E23AD">
        <w:rPr>
          <w:rFonts w:ascii="Times New Roman" w:hAnsi="Times New Roman"/>
          <w:sz w:val="28"/>
          <w:szCs w:val="28"/>
        </w:rPr>
        <w:t xml:space="preserve"> услуги, рассчитываются одним из следующих способов.</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а) При первом способе применяется формула:</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(13) </w:t>
      </w:r>
      <w:r>
        <w:rPr>
          <w:rFonts w:ascii="Times New Roman" w:hAnsi="Times New Roman"/>
          <w:noProof/>
          <w:position w:val="-16"/>
          <w:sz w:val="28"/>
          <w:szCs w:val="28"/>
          <w:lang w:eastAsia="ru-RU"/>
        </w:rPr>
        <w:drawing>
          <wp:inline distT="0" distB="0" distL="0" distR="0">
            <wp:extent cx="1619250" cy="257175"/>
            <wp:effectExtent l="0" t="0" r="0" b="9525"/>
            <wp:docPr id="16" name="Рисунок 16" descr="base_1_181768_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1_181768_1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76225" cy="228600"/>
            <wp:effectExtent l="0" t="0" r="9525" b="0"/>
            <wp:docPr id="15" name="Рисунок 15" descr="base_1_181768_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1_181768_1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рабочего времени s-ого работника, который не принимает непосредственного участия в оказании </w:t>
      </w:r>
      <w:r>
        <w:rPr>
          <w:rFonts w:ascii="Times New Roman" w:hAnsi="Times New Roman"/>
          <w:sz w:val="28"/>
          <w:szCs w:val="28"/>
        </w:rPr>
        <w:t>муниципальной</w:t>
      </w:r>
      <w:r w:rsidRPr="007E23AD">
        <w:rPr>
          <w:rFonts w:ascii="Times New Roman" w:hAnsi="Times New Roman"/>
          <w:sz w:val="28"/>
          <w:szCs w:val="28"/>
        </w:rPr>
        <w:t xml:space="preserve"> услуги, учитываемая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14" name="Рисунок 14" descr="base_1_181768_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1_181768_1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исходя из годового фонда оплаты труда и годового фонда рабочего времени указанного работника с учетом применяемого при формировании проекта федерального закона о федеральном бюджете на очередной финансовый год и плановый период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разрабатываемым согласно </w:t>
      </w:r>
      <w:hyperlink r:id="rId63" w:history="1">
        <w:r w:rsidRPr="001E75B4">
          <w:rPr>
            <w:rFonts w:ascii="Times New Roman" w:hAnsi="Times New Roman"/>
            <w:sz w:val="28"/>
            <w:szCs w:val="28"/>
          </w:rPr>
          <w:t>статье 173</w:t>
        </w:r>
      </w:hyperlink>
      <w:r w:rsidRPr="007E23AD">
        <w:rPr>
          <w:rFonts w:ascii="Times New Roman" w:hAnsi="Times New Roman"/>
          <w:sz w:val="28"/>
          <w:szCs w:val="28"/>
        </w:rPr>
        <w:t xml:space="preserve"> Бюджетного кодекса Российской Федерации.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Годовой фонд оплаты труда и годовой фонд рабочего времени s-ого работника, который не принимает непосредственного участия в оказании </w:t>
      </w:r>
      <w:r>
        <w:rPr>
          <w:rFonts w:ascii="Times New Roman" w:hAnsi="Times New Roman"/>
          <w:sz w:val="28"/>
          <w:szCs w:val="28"/>
        </w:rPr>
        <w:lastRenderedPageBreak/>
        <w:t>муниципальной</w:t>
      </w:r>
      <w:r w:rsidRPr="007E23AD">
        <w:rPr>
          <w:rFonts w:ascii="Times New Roman" w:hAnsi="Times New Roman"/>
          <w:sz w:val="28"/>
          <w:szCs w:val="28"/>
        </w:rPr>
        <w:t xml:space="preserve"> услуги, определяются в соответствии со значениями натуральных норм, применяемых согласно положениям </w:t>
      </w:r>
      <w:hyperlink w:anchor="P73" w:history="1">
        <w:r w:rsidRPr="001E75B4">
          <w:rPr>
            <w:rFonts w:ascii="Times New Roman" w:hAnsi="Times New Roman"/>
            <w:sz w:val="28"/>
            <w:szCs w:val="28"/>
          </w:rPr>
          <w:t>пункта 8</w:t>
        </w:r>
      </w:hyperlink>
      <w:r>
        <w:t xml:space="preserve"> </w:t>
      </w:r>
      <w:r>
        <w:rPr>
          <w:rFonts w:ascii="Times New Roman" w:hAnsi="Times New Roman"/>
          <w:sz w:val="28"/>
          <w:szCs w:val="28"/>
        </w:rPr>
        <w:t>настоящего Порядка</w:t>
      </w:r>
      <w:r w:rsidRPr="007E23AD">
        <w:rPr>
          <w:rFonts w:ascii="Times New Roman" w:hAnsi="Times New Roman"/>
          <w:sz w:val="28"/>
          <w:szCs w:val="28"/>
        </w:rPr>
        <w:t>.</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w:t>
      </w:r>
      <w:r>
        <w:rPr>
          <w:rFonts w:ascii="Times New Roman" w:hAnsi="Times New Roman"/>
          <w:sz w:val="28"/>
          <w:szCs w:val="28"/>
        </w:rPr>
        <w:t>муниципальной</w:t>
      </w:r>
      <w:r w:rsidRPr="007E23AD">
        <w:rPr>
          <w:rFonts w:ascii="Times New Roman" w:hAnsi="Times New Roman"/>
          <w:sz w:val="28"/>
          <w:szCs w:val="28"/>
        </w:rPr>
        <w:t xml:space="preserve"> услуги, к затратам на оплату труда с начислениями на выплаты по оплате труда работников,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 не должно превышать показатели, установленные законодательством Российской Федерации.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б) При втором способе применяется формула:</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(14) </w:t>
      </w:r>
      <w:r>
        <w:rPr>
          <w:rFonts w:ascii="Times New Roman" w:hAnsi="Times New Roman"/>
          <w:noProof/>
          <w:position w:val="-12"/>
          <w:sz w:val="28"/>
          <w:szCs w:val="28"/>
          <w:lang w:eastAsia="ru-RU"/>
        </w:rPr>
        <w:drawing>
          <wp:inline distT="0" distB="0" distL="0" distR="0">
            <wp:extent cx="1181100" cy="257175"/>
            <wp:effectExtent l="0" t="0" r="0" b="9525"/>
            <wp:docPr id="13" name="Рисунок 13" descr="base_1_181768_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1_181768_1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14325" cy="228600"/>
            <wp:effectExtent l="0" t="0" r="9525" b="0"/>
            <wp:docPr id="12" name="Рисунок 12" descr="base_1_181768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base_1_181768_1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 xml:space="preserve">a -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i-ой </w:t>
      </w:r>
      <w:r>
        <w:rPr>
          <w:rFonts w:ascii="Times New Roman" w:hAnsi="Times New Roman"/>
          <w:sz w:val="28"/>
          <w:szCs w:val="28"/>
        </w:rPr>
        <w:t>муниципальной</w:t>
      </w:r>
      <w:r w:rsidRPr="007E23AD">
        <w:rPr>
          <w:rFonts w:ascii="Times New Roman" w:hAnsi="Times New Roman"/>
          <w:sz w:val="28"/>
          <w:szCs w:val="28"/>
        </w:rPr>
        <w:t xml:space="preserve"> услуги, к затратам на оплату труда с начислениями на выплаты по оплате труда работников, непосредственно связанных с оказанием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25. Затраты на приобретение прочих работ и услуг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соответствии со значениями натуральных норм, определенных согласно </w:t>
      </w:r>
      <w:hyperlink w:anchor="P73" w:history="1">
        <w:r w:rsidRPr="001E75B4">
          <w:rPr>
            <w:rFonts w:ascii="Times New Roman" w:hAnsi="Times New Roman"/>
            <w:sz w:val="28"/>
            <w:szCs w:val="28"/>
          </w:rPr>
          <w:t>пункту 8</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 рассчитываются по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(15) </w:t>
      </w:r>
      <w:r>
        <w:rPr>
          <w:rFonts w:ascii="Times New Roman" w:hAnsi="Times New Roman"/>
          <w:noProof/>
          <w:position w:val="-16"/>
          <w:sz w:val="28"/>
          <w:szCs w:val="28"/>
          <w:lang w:eastAsia="ru-RU"/>
        </w:rPr>
        <w:drawing>
          <wp:inline distT="0" distB="0" distL="0" distR="0">
            <wp:extent cx="1657350" cy="257175"/>
            <wp:effectExtent l="0" t="0" r="0" b="9525"/>
            <wp:docPr id="11" name="Рисунок 11" descr="base_1_181768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base_1_181768_1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57350" cy="2571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295275" cy="228600"/>
            <wp:effectExtent l="0" t="0" r="9525" b="0"/>
            <wp:docPr id="10" name="Рисунок 10" descr="base_1_181768_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base_1_181768_1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значение натуральной нормы потребления s-ой прочей работы или услуги, учитываемая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304800" cy="228600"/>
            <wp:effectExtent l="0" t="0" r="0" b="0"/>
            <wp:docPr id="9" name="Рисунок 9" descr="base_1_181768_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base_1_181768_12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стоимость (цена, тариф) s-ой прочей работы или услуги,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в соответствующем финансовом году.</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Стоимость (цена, тариф) s-ой прочей работы или услуги, учитываемой при расчете базового норматива затрат на общехозяйственные нужды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в соответствии с положениями </w:t>
      </w:r>
      <w:hyperlink w:anchor="P250" w:history="1">
        <w:r w:rsidRPr="001E75B4">
          <w:rPr>
            <w:rFonts w:ascii="Times New Roman" w:hAnsi="Times New Roman"/>
            <w:sz w:val="28"/>
            <w:szCs w:val="28"/>
          </w:rPr>
          <w:t>пункта 26</w:t>
        </w:r>
      </w:hyperlink>
      <w:r w:rsidRPr="007E23AD">
        <w:rPr>
          <w:rFonts w:ascii="Times New Roman" w:hAnsi="Times New Roman"/>
          <w:sz w:val="28"/>
          <w:szCs w:val="28"/>
        </w:rPr>
        <w:t xml:space="preserve"> </w:t>
      </w:r>
      <w:r>
        <w:rPr>
          <w:rFonts w:ascii="Times New Roman" w:hAnsi="Times New Roman"/>
          <w:sz w:val="28"/>
          <w:szCs w:val="28"/>
        </w:rPr>
        <w:t>настоящего Порядка</w:t>
      </w:r>
      <w:r w:rsidRPr="007E23AD">
        <w:rPr>
          <w:rFonts w:ascii="Times New Roman" w:hAnsi="Times New Roman"/>
          <w:sz w:val="28"/>
          <w:szCs w:val="28"/>
        </w:rPr>
        <w:t>.</w:t>
      </w:r>
    </w:p>
    <w:p w:rsidR="00A808F7" w:rsidRPr="007E23AD" w:rsidRDefault="00A808F7" w:rsidP="00A808F7">
      <w:pPr>
        <w:spacing w:after="0" w:line="240" w:lineRule="auto"/>
        <w:jc w:val="both"/>
        <w:rPr>
          <w:rFonts w:ascii="Times New Roman" w:hAnsi="Times New Roman"/>
          <w:sz w:val="28"/>
          <w:szCs w:val="28"/>
        </w:rPr>
      </w:pPr>
      <w:bookmarkStart w:id="7" w:name="P250"/>
      <w:bookmarkEnd w:id="7"/>
      <w:r>
        <w:rPr>
          <w:rFonts w:ascii="Times New Roman" w:hAnsi="Times New Roman"/>
          <w:sz w:val="28"/>
          <w:szCs w:val="28"/>
        </w:rPr>
        <w:t xml:space="preserve">         </w:t>
      </w:r>
      <w:r w:rsidRPr="007E23AD">
        <w:rPr>
          <w:rFonts w:ascii="Times New Roman" w:hAnsi="Times New Roman"/>
          <w:sz w:val="28"/>
          <w:szCs w:val="28"/>
        </w:rPr>
        <w:t xml:space="preserve">26. Стоимость материальных запасов, особо ценного движимого имущества, работ и услуг, учитываемых при определении базового норматива затрат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w:t>
      </w:r>
      <w:r w:rsidRPr="007E23AD">
        <w:rPr>
          <w:rFonts w:ascii="Times New Roman" w:hAnsi="Times New Roman"/>
          <w:sz w:val="28"/>
          <w:szCs w:val="28"/>
        </w:rPr>
        <w:lastRenderedPageBreak/>
        <w:t>и услуги, с учетом прогнозного индекса потребительских цен на конец со</w:t>
      </w:r>
      <w:r>
        <w:rPr>
          <w:rFonts w:ascii="Times New Roman" w:hAnsi="Times New Roman"/>
          <w:sz w:val="28"/>
          <w:szCs w:val="28"/>
        </w:rPr>
        <w:t>ответствующего финансового года.</w:t>
      </w:r>
      <w:r w:rsidRPr="007E23AD">
        <w:rPr>
          <w:rFonts w:ascii="Times New Roman" w:hAnsi="Times New Roman"/>
          <w:sz w:val="28"/>
          <w:szCs w:val="28"/>
        </w:rPr>
        <w:t xml:space="preserve"> </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27. Отраслевой корректирующий коэффициент (</w:t>
      </w:r>
      <w:r>
        <w:rPr>
          <w:rFonts w:ascii="Times New Roman" w:hAnsi="Times New Roman"/>
          <w:noProof/>
          <w:position w:val="-14"/>
          <w:sz w:val="28"/>
          <w:szCs w:val="28"/>
          <w:lang w:eastAsia="ru-RU"/>
        </w:rPr>
        <w:drawing>
          <wp:inline distT="0" distB="0" distL="0" distR="0">
            <wp:extent cx="276225" cy="228600"/>
            <wp:effectExtent l="0" t="0" r="9525" b="0"/>
            <wp:docPr id="8" name="Рисунок 8" descr="base_1_181768_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base_1_181768_1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рассчитывается к базовому нормативу затрат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исходя из соответствующих показателей отраслевой специфики.</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 xml:space="preserve">28. Территориальный корректирующий коэффициент устанавливается к базовому нормативу затрат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 скорректированному на отраслевой коэффициент, и рассчитывается по формуле: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center"/>
        <w:rPr>
          <w:rFonts w:ascii="Times New Roman" w:hAnsi="Times New Roman"/>
          <w:sz w:val="28"/>
          <w:szCs w:val="28"/>
        </w:rPr>
      </w:pPr>
      <w:r w:rsidRPr="007E23AD">
        <w:rPr>
          <w:rFonts w:ascii="Times New Roman" w:hAnsi="Times New Roman"/>
          <w:sz w:val="28"/>
          <w:szCs w:val="28"/>
        </w:rPr>
        <w:t xml:space="preserve">(16) </w:t>
      </w:r>
      <w:r>
        <w:rPr>
          <w:rFonts w:ascii="Times New Roman" w:hAnsi="Times New Roman"/>
          <w:noProof/>
          <w:position w:val="-32"/>
          <w:sz w:val="28"/>
          <w:szCs w:val="28"/>
          <w:lang w:eastAsia="ru-RU"/>
        </w:rPr>
        <w:drawing>
          <wp:inline distT="0" distB="0" distL="0" distR="0">
            <wp:extent cx="2495550" cy="523875"/>
            <wp:effectExtent l="0" t="0" r="0" b="9525"/>
            <wp:docPr id="7" name="Рисунок 7" descr="base_1_181768_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base_1_181768_1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95550" cy="523875"/>
                    </a:xfrm>
                    <a:prstGeom prst="rect">
                      <a:avLst/>
                    </a:prstGeom>
                    <a:solidFill>
                      <a:srgbClr val="FFFFFF"/>
                    </a:solidFill>
                    <a:ln>
                      <a:noFill/>
                    </a:ln>
                  </pic:spPr>
                </pic:pic>
              </a:graphicData>
            </a:graphic>
          </wp:inline>
        </w:drawing>
      </w:r>
      <w:r w:rsidRPr="007E23AD">
        <w:rPr>
          <w:rFonts w:ascii="Times New Roman" w:hAnsi="Times New Roman"/>
          <w:sz w:val="28"/>
          <w:szCs w:val="28"/>
        </w:rPr>
        <w:t>, где:</w:t>
      </w:r>
    </w:p>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extent cx="276225" cy="247650"/>
            <wp:effectExtent l="0" t="0" r="9525" b="0"/>
            <wp:docPr id="6" name="Рисунок 6" descr="base_1_181768_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base_1_181768_1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территориальный корректирующий коэффициент на оплату труда с начислениями на выплаты по оплате труда;</w:t>
      </w:r>
    </w:p>
    <w:p w:rsidR="00A808F7" w:rsidRPr="007E23AD" w:rsidRDefault="00A808F7" w:rsidP="00A808F7">
      <w:pPr>
        <w:spacing w:after="0" w:line="240" w:lineRule="auto"/>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extent cx="295275" cy="247650"/>
            <wp:effectExtent l="0" t="0" r="9525" b="0"/>
            <wp:docPr id="5" name="Рисунок 5" descr="base_1_181768_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base_1_181768_1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 территориальный корректирующий коэффициент на коммунальные услуги и на содержание недвижимого имущества.</w:t>
      </w:r>
    </w:p>
    <w:p w:rsidR="00A808F7" w:rsidRPr="007E23AD"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29. Территориальный корректирующий коэффициент на оплату труда с начислениями на выплаты по оплате труда (</w:t>
      </w:r>
      <w:r>
        <w:rPr>
          <w:rFonts w:ascii="Times New Roman" w:hAnsi="Times New Roman"/>
          <w:noProof/>
          <w:position w:val="-14"/>
          <w:sz w:val="28"/>
          <w:szCs w:val="28"/>
          <w:lang w:eastAsia="ru-RU"/>
        </w:rPr>
        <w:drawing>
          <wp:inline distT="0" distB="0" distL="0" distR="0">
            <wp:extent cx="276225" cy="247650"/>
            <wp:effectExtent l="0" t="0" r="9525" b="0"/>
            <wp:docPr id="4" name="Рисунок 4" descr="base_1_181768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ase_1_181768_1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solidFill>
                      <a:srgbClr val="FFFFFF"/>
                    </a:solidFill>
                    <a:ln>
                      <a:noFill/>
                    </a:ln>
                  </pic:spPr>
                </pic:pic>
              </a:graphicData>
            </a:graphic>
          </wp:inline>
        </w:drawing>
      </w:r>
      <w:r w:rsidRPr="007E23AD">
        <w:rPr>
          <w:rFonts w:ascii="Times New Roman" w:hAnsi="Times New Roman"/>
          <w:sz w:val="28"/>
          <w:szCs w:val="28"/>
        </w:rPr>
        <w:t>) рассчитывается как соотношение между среднемесячной начисленной заработной платой в целом по э</w:t>
      </w:r>
      <w:r>
        <w:rPr>
          <w:rFonts w:ascii="Times New Roman" w:hAnsi="Times New Roman"/>
          <w:sz w:val="28"/>
          <w:szCs w:val="28"/>
        </w:rPr>
        <w:t>кономике по муниципальному образованию</w:t>
      </w:r>
      <w:r w:rsidRPr="007E23AD">
        <w:rPr>
          <w:rFonts w:ascii="Times New Roman" w:hAnsi="Times New Roman"/>
          <w:sz w:val="28"/>
          <w:szCs w:val="28"/>
        </w:rPr>
        <w:t>, на территории которого оказывается услуга, и среднемесячной начисленной заработной платой в цел</w:t>
      </w:r>
      <w:r>
        <w:rPr>
          <w:rFonts w:ascii="Times New Roman" w:hAnsi="Times New Roman"/>
          <w:sz w:val="28"/>
          <w:szCs w:val="28"/>
        </w:rPr>
        <w:t>ом по экономике по муниципальному образованию</w:t>
      </w:r>
      <w:r w:rsidRPr="007E23AD">
        <w:rPr>
          <w:rFonts w:ascii="Times New Roman" w:hAnsi="Times New Roman"/>
          <w:sz w:val="28"/>
          <w:szCs w:val="28"/>
        </w:rPr>
        <w:t xml:space="preserve">, данные по которому использовались для определения базового норматива затрат на оказание i-ой </w:t>
      </w:r>
      <w:r>
        <w:rPr>
          <w:rFonts w:ascii="Times New Roman" w:hAnsi="Times New Roman"/>
          <w:sz w:val="28"/>
          <w:szCs w:val="28"/>
        </w:rPr>
        <w:t>муниципальной</w:t>
      </w:r>
      <w:r w:rsidRPr="007E23AD">
        <w:rPr>
          <w:rFonts w:ascii="Times New Roman" w:hAnsi="Times New Roman"/>
          <w:sz w:val="28"/>
          <w:szCs w:val="28"/>
        </w:rPr>
        <w:t xml:space="preserve"> услуги.</w:t>
      </w:r>
    </w:p>
    <w:p w:rsidR="00A808F7" w:rsidRDefault="00A808F7" w:rsidP="00A808F7">
      <w:pPr>
        <w:spacing w:after="0" w:line="240" w:lineRule="auto"/>
        <w:ind w:firstLine="708"/>
        <w:jc w:val="both"/>
        <w:rPr>
          <w:rFonts w:ascii="Times New Roman" w:hAnsi="Times New Roman"/>
          <w:sz w:val="28"/>
          <w:szCs w:val="28"/>
        </w:rPr>
      </w:pPr>
      <w:r w:rsidRPr="007E23AD">
        <w:rPr>
          <w:rFonts w:ascii="Times New Roman" w:hAnsi="Times New Roman"/>
          <w:sz w:val="28"/>
          <w:szCs w:val="28"/>
        </w:rPr>
        <w:t>30. Территориальный корректирующий коэффициент на коммунальные услуги и на содержание недвижимого имущества (</w:t>
      </w:r>
      <w:r>
        <w:rPr>
          <w:rFonts w:ascii="Times New Roman" w:hAnsi="Times New Roman"/>
          <w:noProof/>
          <w:position w:val="-14"/>
          <w:sz w:val="28"/>
          <w:szCs w:val="28"/>
          <w:lang w:eastAsia="ru-RU"/>
        </w:rPr>
        <w:drawing>
          <wp:inline distT="0" distB="0" distL="0" distR="0">
            <wp:extent cx="295275" cy="247650"/>
            <wp:effectExtent l="0" t="0" r="9525" b="0"/>
            <wp:docPr id="3" name="Рисунок 3" descr="base_1_181768_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base_1_181768_12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(в том числе затраты на арендные платежи), определяемыми в соответствии с натуральными нормами, ц</w:t>
      </w:r>
      <w:r>
        <w:rPr>
          <w:rFonts w:ascii="Times New Roman" w:hAnsi="Times New Roman"/>
          <w:sz w:val="28"/>
          <w:szCs w:val="28"/>
        </w:rPr>
        <w:t>енами и тарифами на данные услуги по Тейковскому муниципальному району</w:t>
      </w:r>
      <w:r w:rsidRPr="007E23AD">
        <w:rPr>
          <w:rFonts w:ascii="Times New Roman" w:hAnsi="Times New Roman"/>
          <w:sz w:val="28"/>
          <w:szCs w:val="28"/>
        </w:rPr>
        <w:t xml:space="preserve"> и суммой затрат на коммунальные услуги (</w:t>
      </w:r>
      <w:r>
        <w:rPr>
          <w:rFonts w:ascii="Times New Roman" w:hAnsi="Times New Roman"/>
          <w:noProof/>
          <w:position w:val="-12"/>
          <w:sz w:val="28"/>
          <w:szCs w:val="28"/>
          <w:lang w:eastAsia="ru-RU"/>
        </w:rPr>
        <w:drawing>
          <wp:inline distT="0" distB="0" distL="0" distR="0">
            <wp:extent cx="304800" cy="228600"/>
            <wp:effectExtent l="0" t="0" r="0" b="0"/>
            <wp:docPr id="2" name="Рисунок 2" descr="base_1_181768_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base_1_181768_13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solidFill>
                      <a:srgbClr val="FFFFFF"/>
                    </a:solidFill>
                    <a:ln>
                      <a:noFill/>
                    </a:ln>
                  </pic:spPr>
                </pic:pic>
              </a:graphicData>
            </a:graphic>
          </wp:inline>
        </w:drawing>
      </w:r>
      <w:r w:rsidRPr="007E23AD">
        <w:rPr>
          <w:rFonts w:ascii="Times New Roman" w:hAnsi="Times New Roman"/>
          <w:sz w:val="28"/>
          <w:szCs w:val="28"/>
        </w:rPr>
        <w:t xml:space="preserve">) и на содержание объектов недвижимого имущества, необходимого для выполнения </w:t>
      </w:r>
      <w:r>
        <w:rPr>
          <w:rFonts w:ascii="Times New Roman" w:hAnsi="Times New Roman"/>
          <w:sz w:val="28"/>
          <w:szCs w:val="28"/>
        </w:rPr>
        <w:t>муниципального</w:t>
      </w:r>
      <w:r w:rsidRPr="007E23AD">
        <w:rPr>
          <w:rFonts w:ascii="Times New Roman" w:hAnsi="Times New Roman"/>
          <w:sz w:val="28"/>
          <w:szCs w:val="28"/>
        </w:rPr>
        <w:t xml:space="preserve"> задания (в том числе затраты на арендные платежи) (</w:t>
      </w:r>
      <w:r>
        <w:rPr>
          <w:rFonts w:ascii="Times New Roman" w:hAnsi="Times New Roman"/>
          <w:noProof/>
          <w:position w:val="-12"/>
          <w:sz w:val="28"/>
          <w:szCs w:val="28"/>
          <w:lang w:eastAsia="ru-RU"/>
        </w:rPr>
        <w:drawing>
          <wp:inline distT="0" distB="0" distL="0" distR="0">
            <wp:extent cx="352425" cy="228600"/>
            <wp:effectExtent l="0" t="0" r="9525" b="0"/>
            <wp:docPr id="1" name="Рисунок 1" descr="base_1_181768_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base_1_181768_1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solidFill>
                      <a:srgbClr val="FFFFFF"/>
                    </a:solidFill>
                    <a:ln>
                      <a:noFill/>
                    </a:ln>
                  </pic:spPr>
                </pic:pic>
              </a:graphicData>
            </a:graphic>
          </wp:inline>
        </w:drawing>
      </w:r>
      <w:r>
        <w:rPr>
          <w:rFonts w:ascii="Times New Roman" w:hAnsi="Times New Roman"/>
          <w:sz w:val="28"/>
          <w:szCs w:val="28"/>
        </w:rPr>
        <w:t>) по Тейковскому муниципальному району</w:t>
      </w:r>
      <w:r w:rsidRPr="007E23AD">
        <w:rPr>
          <w:rFonts w:ascii="Times New Roman" w:hAnsi="Times New Roman"/>
          <w:sz w:val="28"/>
          <w:szCs w:val="28"/>
        </w:rPr>
        <w:t xml:space="preserve">, данные по которому использовались для определения базового норматива затрат на оказание i-ой </w:t>
      </w:r>
      <w:r>
        <w:rPr>
          <w:rFonts w:ascii="Times New Roman" w:hAnsi="Times New Roman"/>
          <w:sz w:val="28"/>
          <w:szCs w:val="28"/>
        </w:rPr>
        <w:t>муниципальной услуги</w:t>
      </w:r>
      <w:r w:rsidRPr="007E23AD">
        <w:rPr>
          <w:rFonts w:ascii="Times New Roman" w:hAnsi="Times New Roman"/>
          <w:sz w:val="28"/>
          <w:szCs w:val="28"/>
        </w:rPr>
        <w:t>.</w:t>
      </w:r>
    </w:p>
    <w:p w:rsidR="00A808F7" w:rsidRDefault="00A808F7" w:rsidP="00A808F7">
      <w:pPr>
        <w:spacing w:after="0" w:line="240" w:lineRule="auto"/>
        <w:rPr>
          <w:rFonts w:ascii="Times New Roman" w:hAnsi="Times New Roman"/>
          <w:sz w:val="28"/>
          <w:szCs w:val="28"/>
        </w:rPr>
      </w:pPr>
      <w:r>
        <w:rPr>
          <w:rFonts w:ascii="Times New Roman" w:hAnsi="Times New Roman"/>
          <w:sz w:val="28"/>
          <w:szCs w:val="28"/>
        </w:rPr>
        <w:br w:type="page"/>
      </w:r>
    </w:p>
    <w:p w:rsidR="00A808F7" w:rsidRPr="00340812" w:rsidRDefault="00A808F7" w:rsidP="00A808F7">
      <w:pPr>
        <w:spacing w:after="0" w:line="240" w:lineRule="auto"/>
        <w:ind w:right="1133" w:firstLine="708"/>
        <w:jc w:val="right"/>
        <w:rPr>
          <w:rFonts w:ascii="Times New Roman" w:hAnsi="Times New Roman"/>
          <w:sz w:val="24"/>
          <w:szCs w:val="24"/>
        </w:rPr>
      </w:pPr>
      <w:r>
        <w:rPr>
          <w:rFonts w:ascii="Times New Roman" w:hAnsi="Times New Roman"/>
          <w:sz w:val="24"/>
          <w:szCs w:val="24"/>
        </w:rPr>
        <w:lastRenderedPageBreak/>
        <w:t xml:space="preserve">  </w:t>
      </w:r>
      <w:r w:rsidRPr="00340812">
        <w:rPr>
          <w:rFonts w:ascii="Times New Roman" w:hAnsi="Times New Roman"/>
          <w:sz w:val="24"/>
          <w:szCs w:val="24"/>
        </w:rPr>
        <w:t>Приложение</w:t>
      </w:r>
    </w:p>
    <w:p w:rsidR="00A808F7" w:rsidRPr="00340812" w:rsidRDefault="00A808F7" w:rsidP="00A808F7">
      <w:pPr>
        <w:spacing w:after="0" w:line="240" w:lineRule="auto"/>
        <w:jc w:val="right"/>
        <w:rPr>
          <w:rFonts w:ascii="Times New Roman" w:hAnsi="Times New Roman"/>
          <w:sz w:val="24"/>
          <w:szCs w:val="24"/>
        </w:rPr>
      </w:pPr>
      <w:r w:rsidRPr="00340812">
        <w:rPr>
          <w:rFonts w:ascii="Times New Roman" w:hAnsi="Times New Roman"/>
          <w:sz w:val="24"/>
          <w:szCs w:val="24"/>
        </w:rPr>
        <w:t xml:space="preserve">к </w:t>
      </w:r>
      <w:r>
        <w:rPr>
          <w:rFonts w:ascii="Times New Roman" w:hAnsi="Times New Roman"/>
          <w:sz w:val="24"/>
          <w:szCs w:val="24"/>
        </w:rPr>
        <w:t>порядку</w:t>
      </w:r>
      <w:r w:rsidRPr="00340812">
        <w:rPr>
          <w:rFonts w:ascii="Times New Roman" w:hAnsi="Times New Roman"/>
          <w:sz w:val="24"/>
          <w:szCs w:val="24"/>
        </w:rPr>
        <w:t xml:space="preserve"> определени</w:t>
      </w:r>
      <w:r>
        <w:rPr>
          <w:rFonts w:ascii="Times New Roman" w:hAnsi="Times New Roman"/>
          <w:sz w:val="24"/>
          <w:szCs w:val="24"/>
        </w:rPr>
        <w:t>я</w:t>
      </w:r>
      <w:r w:rsidRPr="00340812">
        <w:rPr>
          <w:rFonts w:ascii="Times New Roman" w:hAnsi="Times New Roman"/>
          <w:sz w:val="24"/>
          <w:szCs w:val="24"/>
        </w:rPr>
        <w:t xml:space="preserve"> </w:t>
      </w:r>
    </w:p>
    <w:p w:rsidR="00A808F7" w:rsidRDefault="00A808F7" w:rsidP="00A808F7">
      <w:pPr>
        <w:spacing w:after="0" w:line="240" w:lineRule="auto"/>
        <w:jc w:val="right"/>
        <w:rPr>
          <w:rFonts w:ascii="Times New Roman" w:hAnsi="Times New Roman"/>
          <w:sz w:val="24"/>
          <w:szCs w:val="24"/>
        </w:rPr>
      </w:pPr>
      <w:r w:rsidRPr="00340812">
        <w:rPr>
          <w:rFonts w:ascii="Times New Roman" w:hAnsi="Times New Roman"/>
          <w:sz w:val="24"/>
          <w:szCs w:val="24"/>
        </w:rPr>
        <w:t>нормативных затрат на оказание муниципальных</w:t>
      </w:r>
    </w:p>
    <w:p w:rsidR="00A808F7" w:rsidRDefault="00A808F7" w:rsidP="00A808F7">
      <w:pPr>
        <w:spacing w:after="0" w:line="240" w:lineRule="auto"/>
        <w:jc w:val="right"/>
        <w:rPr>
          <w:rFonts w:ascii="Times New Roman" w:hAnsi="Times New Roman"/>
          <w:sz w:val="24"/>
          <w:szCs w:val="24"/>
        </w:rPr>
      </w:pPr>
      <w:r w:rsidRPr="00340812">
        <w:rPr>
          <w:rFonts w:ascii="Times New Roman" w:hAnsi="Times New Roman"/>
          <w:sz w:val="24"/>
          <w:szCs w:val="24"/>
        </w:rPr>
        <w:t>услуг муниципальными учреждениями</w:t>
      </w:r>
    </w:p>
    <w:p w:rsidR="00A808F7" w:rsidRDefault="00A808F7" w:rsidP="00A808F7">
      <w:pPr>
        <w:spacing w:after="0" w:line="240" w:lineRule="auto"/>
        <w:jc w:val="right"/>
        <w:rPr>
          <w:rFonts w:ascii="Times New Roman" w:hAnsi="Times New Roman"/>
          <w:sz w:val="24"/>
          <w:szCs w:val="24"/>
        </w:rPr>
      </w:pPr>
      <w:r>
        <w:rPr>
          <w:rFonts w:ascii="Times New Roman" w:hAnsi="Times New Roman"/>
          <w:sz w:val="24"/>
          <w:szCs w:val="24"/>
        </w:rPr>
        <w:t>Тейковского муниципального района,</w:t>
      </w:r>
    </w:p>
    <w:p w:rsidR="00A808F7" w:rsidRDefault="00A808F7" w:rsidP="00A808F7">
      <w:pPr>
        <w:spacing w:after="0" w:line="240" w:lineRule="auto"/>
        <w:jc w:val="right"/>
        <w:rPr>
          <w:rFonts w:ascii="Times New Roman" w:hAnsi="Times New Roman"/>
          <w:sz w:val="24"/>
          <w:szCs w:val="24"/>
        </w:rPr>
      </w:pPr>
      <w:r>
        <w:rPr>
          <w:rFonts w:ascii="Times New Roman" w:hAnsi="Times New Roman"/>
          <w:sz w:val="24"/>
          <w:szCs w:val="24"/>
        </w:rPr>
        <w:t xml:space="preserve">                                                                                       </w:t>
      </w:r>
      <w:r w:rsidRPr="00340812">
        <w:rPr>
          <w:rFonts w:ascii="Times New Roman" w:hAnsi="Times New Roman"/>
          <w:sz w:val="24"/>
          <w:szCs w:val="24"/>
        </w:rPr>
        <w:t>применяемых при</w:t>
      </w:r>
      <w:r>
        <w:rPr>
          <w:rFonts w:ascii="Times New Roman" w:hAnsi="Times New Roman"/>
          <w:sz w:val="24"/>
          <w:szCs w:val="24"/>
        </w:rPr>
        <w:t xml:space="preserve"> </w:t>
      </w:r>
      <w:r w:rsidRPr="00340812">
        <w:rPr>
          <w:rFonts w:ascii="Times New Roman" w:hAnsi="Times New Roman"/>
          <w:sz w:val="24"/>
          <w:szCs w:val="24"/>
        </w:rPr>
        <w:t xml:space="preserve">расчете объема </w:t>
      </w:r>
      <w:r>
        <w:rPr>
          <w:rFonts w:ascii="Times New Roman" w:hAnsi="Times New Roman"/>
          <w:sz w:val="24"/>
          <w:szCs w:val="24"/>
        </w:rPr>
        <w:t xml:space="preserve">                                                                                  </w:t>
      </w:r>
      <w:r w:rsidRPr="00096BA8">
        <w:rPr>
          <w:rFonts w:ascii="Times New Roman" w:hAnsi="Times New Roman"/>
          <w:sz w:val="24"/>
          <w:szCs w:val="24"/>
        </w:rPr>
        <w:t xml:space="preserve"> </w:t>
      </w:r>
      <w:r w:rsidRPr="00340812">
        <w:rPr>
          <w:rFonts w:ascii="Times New Roman" w:hAnsi="Times New Roman"/>
          <w:sz w:val="24"/>
          <w:szCs w:val="24"/>
        </w:rPr>
        <w:t>субсидии на финансовое</w:t>
      </w:r>
      <w:r>
        <w:rPr>
          <w:rFonts w:ascii="Times New Roman" w:hAnsi="Times New Roman"/>
          <w:sz w:val="24"/>
          <w:szCs w:val="24"/>
        </w:rPr>
        <w:t xml:space="preserve"> </w:t>
      </w:r>
      <w:r w:rsidRPr="00340812">
        <w:rPr>
          <w:rFonts w:ascii="Times New Roman" w:hAnsi="Times New Roman"/>
          <w:sz w:val="24"/>
          <w:szCs w:val="24"/>
        </w:rPr>
        <w:t xml:space="preserve">обеспечение выполнения </w:t>
      </w:r>
    </w:p>
    <w:p w:rsidR="00A808F7" w:rsidRDefault="00A808F7" w:rsidP="00A808F7">
      <w:pPr>
        <w:spacing w:after="0" w:line="240" w:lineRule="auto"/>
        <w:jc w:val="right"/>
        <w:rPr>
          <w:rFonts w:ascii="Times New Roman" w:hAnsi="Times New Roman"/>
          <w:sz w:val="24"/>
          <w:szCs w:val="24"/>
        </w:rPr>
      </w:pPr>
      <w:r w:rsidRPr="00340812">
        <w:rPr>
          <w:rFonts w:ascii="Times New Roman" w:hAnsi="Times New Roman"/>
          <w:sz w:val="24"/>
          <w:szCs w:val="24"/>
        </w:rPr>
        <w:t>муниципального</w:t>
      </w:r>
      <w:r>
        <w:rPr>
          <w:rFonts w:ascii="Times New Roman" w:hAnsi="Times New Roman"/>
          <w:sz w:val="24"/>
          <w:szCs w:val="24"/>
        </w:rPr>
        <w:t xml:space="preserve"> </w:t>
      </w:r>
      <w:r w:rsidRPr="00340812">
        <w:rPr>
          <w:rFonts w:ascii="Times New Roman" w:hAnsi="Times New Roman"/>
          <w:sz w:val="24"/>
          <w:szCs w:val="24"/>
        </w:rPr>
        <w:t>задания на оказание муниципальных услуг</w:t>
      </w:r>
    </w:p>
    <w:p w:rsidR="00A808F7" w:rsidRDefault="00A808F7" w:rsidP="00A808F7">
      <w:pPr>
        <w:spacing w:after="0" w:line="240" w:lineRule="auto"/>
        <w:jc w:val="right"/>
        <w:rPr>
          <w:rFonts w:ascii="Times New Roman" w:hAnsi="Times New Roman"/>
          <w:sz w:val="24"/>
          <w:szCs w:val="24"/>
        </w:rPr>
      </w:pPr>
      <w:r w:rsidRPr="00340812">
        <w:rPr>
          <w:rFonts w:ascii="Times New Roman" w:hAnsi="Times New Roman"/>
          <w:sz w:val="24"/>
          <w:szCs w:val="24"/>
        </w:rPr>
        <w:t>(выполнение работ) муниципальными учреждениями</w:t>
      </w:r>
    </w:p>
    <w:p w:rsidR="00A808F7" w:rsidRPr="00340812" w:rsidRDefault="00A808F7" w:rsidP="00A808F7">
      <w:pPr>
        <w:spacing w:after="0" w:line="240" w:lineRule="auto"/>
        <w:jc w:val="right"/>
        <w:rPr>
          <w:rFonts w:ascii="Times New Roman" w:hAnsi="Times New Roman"/>
          <w:sz w:val="24"/>
          <w:szCs w:val="24"/>
        </w:rPr>
      </w:pPr>
      <w:r>
        <w:rPr>
          <w:rFonts w:ascii="Times New Roman" w:hAnsi="Times New Roman"/>
          <w:sz w:val="24"/>
          <w:szCs w:val="24"/>
        </w:rPr>
        <w:t>Тейков</w:t>
      </w:r>
      <w:r w:rsidRPr="00340812">
        <w:rPr>
          <w:rFonts w:ascii="Times New Roman" w:hAnsi="Times New Roman"/>
          <w:sz w:val="24"/>
          <w:szCs w:val="24"/>
        </w:rPr>
        <w:t>ского муниципального района</w:t>
      </w:r>
    </w:p>
    <w:p w:rsidR="00A808F7" w:rsidRDefault="00A808F7" w:rsidP="00A808F7">
      <w:pPr>
        <w:spacing w:after="0" w:line="240" w:lineRule="auto"/>
        <w:jc w:val="center"/>
        <w:rPr>
          <w:rFonts w:ascii="Times New Roman" w:hAnsi="Times New Roman"/>
          <w:sz w:val="28"/>
          <w:szCs w:val="28"/>
        </w:rPr>
      </w:pPr>
      <w:bookmarkStart w:id="8" w:name="P284"/>
      <w:bookmarkEnd w:id="8"/>
    </w:p>
    <w:p w:rsidR="00A808F7" w:rsidRDefault="00A808F7" w:rsidP="00A808F7">
      <w:pPr>
        <w:spacing w:after="0" w:line="240" w:lineRule="auto"/>
        <w:jc w:val="center"/>
        <w:rPr>
          <w:rFonts w:ascii="Times New Roman" w:hAnsi="Times New Roman"/>
          <w:sz w:val="28"/>
          <w:szCs w:val="28"/>
        </w:rPr>
      </w:pPr>
    </w:p>
    <w:p w:rsidR="00A808F7" w:rsidRPr="00096BA8" w:rsidRDefault="00A808F7" w:rsidP="00A808F7">
      <w:pPr>
        <w:spacing w:after="0" w:line="240" w:lineRule="auto"/>
        <w:jc w:val="center"/>
        <w:rPr>
          <w:rFonts w:ascii="Times New Roman" w:hAnsi="Times New Roman"/>
          <w:b/>
          <w:sz w:val="28"/>
          <w:szCs w:val="28"/>
        </w:rPr>
      </w:pPr>
      <w:r w:rsidRPr="00096BA8">
        <w:rPr>
          <w:rFonts w:ascii="Times New Roman" w:hAnsi="Times New Roman"/>
          <w:b/>
          <w:sz w:val="28"/>
          <w:szCs w:val="28"/>
        </w:rPr>
        <w:t>Значения</w:t>
      </w:r>
    </w:p>
    <w:p w:rsidR="00A808F7" w:rsidRPr="00096BA8" w:rsidRDefault="00A808F7" w:rsidP="00A808F7">
      <w:pPr>
        <w:spacing w:after="0" w:line="240" w:lineRule="auto"/>
        <w:jc w:val="center"/>
        <w:rPr>
          <w:rFonts w:ascii="Times New Roman" w:hAnsi="Times New Roman"/>
          <w:b/>
          <w:sz w:val="28"/>
          <w:szCs w:val="28"/>
        </w:rPr>
      </w:pPr>
      <w:r w:rsidRPr="00096BA8">
        <w:rPr>
          <w:rFonts w:ascii="Times New Roman" w:hAnsi="Times New Roman"/>
          <w:b/>
          <w:sz w:val="28"/>
          <w:szCs w:val="28"/>
        </w:rPr>
        <w:t>натуральных норм, необходимых для определения базовых</w:t>
      </w:r>
    </w:p>
    <w:p w:rsidR="00A808F7" w:rsidRPr="00096BA8" w:rsidRDefault="00A808F7" w:rsidP="00A808F7">
      <w:pPr>
        <w:spacing w:after="0" w:line="240" w:lineRule="auto"/>
        <w:jc w:val="center"/>
        <w:rPr>
          <w:rFonts w:ascii="Times New Roman" w:hAnsi="Times New Roman"/>
          <w:b/>
          <w:sz w:val="28"/>
          <w:szCs w:val="28"/>
        </w:rPr>
      </w:pPr>
      <w:r w:rsidRPr="00096BA8">
        <w:rPr>
          <w:rFonts w:ascii="Times New Roman" w:hAnsi="Times New Roman"/>
          <w:b/>
          <w:sz w:val="28"/>
          <w:szCs w:val="28"/>
        </w:rPr>
        <w:t>нормативов затрат на оказание муниципальных услуг</w:t>
      </w:r>
    </w:p>
    <w:p w:rsidR="00A808F7" w:rsidRDefault="00A808F7" w:rsidP="00A808F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A808F7" w:rsidRPr="007E23AD" w:rsidRDefault="00A808F7" w:rsidP="00A808F7">
      <w:pPr>
        <w:spacing w:after="0" w:line="240" w:lineRule="auto"/>
        <w:jc w:val="center"/>
        <w:rPr>
          <w:rFonts w:ascii="Times New Roman" w:hAnsi="Times New Roman"/>
          <w:sz w:val="28"/>
          <w:szCs w:val="28"/>
        </w:rPr>
      </w:pPr>
    </w:p>
    <w:tbl>
      <w:tblPr>
        <w:tblW w:w="1000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559"/>
        <w:gridCol w:w="1984"/>
        <w:gridCol w:w="1531"/>
        <w:gridCol w:w="1446"/>
        <w:gridCol w:w="1503"/>
      </w:tblGrid>
      <w:tr w:rsidR="00A808F7" w:rsidRPr="00321AF8" w:rsidTr="00961F61">
        <w:tc>
          <w:tcPr>
            <w:tcW w:w="1985" w:type="dxa"/>
          </w:tcPr>
          <w:p w:rsidR="00A808F7" w:rsidRPr="00A808F7" w:rsidRDefault="00A808F7" w:rsidP="00961F61">
            <w:pPr>
              <w:spacing w:after="0" w:line="240" w:lineRule="auto"/>
              <w:jc w:val="both"/>
              <w:rPr>
                <w:rFonts w:ascii="Times New Roman" w:hAnsi="Times New Roman"/>
                <w:sz w:val="24"/>
                <w:szCs w:val="24"/>
              </w:rPr>
            </w:pPr>
            <w:bookmarkStart w:id="9" w:name="P289"/>
            <w:bookmarkEnd w:id="9"/>
            <w:r w:rsidRPr="00A808F7">
              <w:rPr>
                <w:rFonts w:ascii="Times New Roman" w:hAnsi="Times New Roman"/>
                <w:sz w:val="24"/>
                <w:szCs w:val="24"/>
              </w:rPr>
              <w:t xml:space="preserve">Наименование муниципальной услуги </w:t>
            </w:r>
            <w:hyperlink w:anchor="P399" w:history="1">
              <w:r w:rsidRPr="00A808F7">
                <w:rPr>
                  <w:rFonts w:ascii="Times New Roman" w:hAnsi="Times New Roman"/>
                  <w:sz w:val="24"/>
                  <w:szCs w:val="24"/>
                </w:rPr>
                <w:t>&lt;*&gt;</w:t>
              </w:r>
            </w:hyperlink>
          </w:p>
        </w:tc>
        <w:tc>
          <w:tcPr>
            <w:tcW w:w="1559" w:type="dxa"/>
          </w:tcPr>
          <w:p w:rsidR="00A808F7" w:rsidRPr="00A808F7" w:rsidRDefault="00A808F7" w:rsidP="00961F61">
            <w:pPr>
              <w:spacing w:after="0" w:line="240" w:lineRule="auto"/>
              <w:jc w:val="both"/>
              <w:rPr>
                <w:rFonts w:ascii="Times New Roman" w:hAnsi="Times New Roman"/>
                <w:sz w:val="24"/>
                <w:szCs w:val="24"/>
              </w:rPr>
            </w:pPr>
            <w:bookmarkStart w:id="10" w:name="P290"/>
            <w:bookmarkEnd w:id="10"/>
            <w:r w:rsidRPr="00A808F7">
              <w:rPr>
                <w:rFonts w:ascii="Times New Roman" w:hAnsi="Times New Roman"/>
                <w:sz w:val="24"/>
                <w:szCs w:val="24"/>
              </w:rPr>
              <w:t xml:space="preserve">Уникальный номер реестровой записи </w:t>
            </w:r>
            <w:hyperlink w:anchor="P400" w:history="1">
              <w:r w:rsidRPr="00A808F7">
                <w:rPr>
                  <w:rFonts w:ascii="Times New Roman" w:hAnsi="Times New Roman"/>
                  <w:sz w:val="24"/>
                  <w:szCs w:val="24"/>
                </w:rPr>
                <w:t>&lt;**&gt;</w:t>
              </w:r>
            </w:hyperlink>
          </w:p>
        </w:tc>
        <w:tc>
          <w:tcPr>
            <w:tcW w:w="1984" w:type="dxa"/>
          </w:tcPr>
          <w:p w:rsidR="00A808F7" w:rsidRPr="00A808F7" w:rsidRDefault="00A808F7" w:rsidP="00961F61">
            <w:pPr>
              <w:spacing w:after="0" w:line="240" w:lineRule="auto"/>
              <w:jc w:val="both"/>
              <w:rPr>
                <w:rFonts w:ascii="Times New Roman" w:hAnsi="Times New Roman"/>
                <w:sz w:val="24"/>
                <w:szCs w:val="24"/>
              </w:rPr>
            </w:pPr>
            <w:bookmarkStart w:id="11" w:name="P291"/>
            <w:bookmarkEnd w:id="11"/>
            <w:r w:rsidRPr="00A808F7">
              <w:rPr>
                <w:rFonts w:ascii="Times New Roman" w:hAnsi="Times New Roman"/>
                <w:sz w:val="24"/>
                <w:szCs w:val="24"/>
              </w:rPr>
              <w:t xml:space="preserve">Наименование натуральной нормы </w:t>
            </w:r>
            <w:hyperlink w:anchor="P401" w:history="1">
              <w:r w:rsidRPr="00A808F7">
                <w:rPr>
                  <w:rFonts w:ascii="Times New Roman" w:hAnsi="Times New Roman"/>
                  <w:sz w:val="24"/>
                  <w:szCs w:val="24"/>
                </w:rPr>
                <w:t>&lt;***&gt;</w:t>
              </w:r>
            </w:hyperlink>
          </w:p>
        </w:tc>
        <w:tc>
          <w:tcPr>
            <w:tcW w:w="1531" w:type="dxa"/>
          </w:tcPr>
          <w:p w:rsidR="00A808F7" w:rsidRPr="00A808F7" w:rsidRDefault="00A808F7" w:rsidP="00961F61">
            <w:pPr>
              <w:spacing w:after="0" w:line="240" w:lineRule="auto"/>
              <w:jc w:val="both"/>
              <w:rPr>
                <w:rFonts w:ascii="Times New Roman" w:hAnsi="Times New Roman"/>
                <w:sz w:val="24"/>
                <w:szCs w:val="24"/>
              </w:rPr>
            </w:pPr>
            <w:bookmarkStart w:id="12" w:name="P292"/>
            <w:bookmarkEnd w:id="12"/>
            <w:r w:rsidRPr="00A808F7">
              <w:rPr>
                <w:rFonts w:ascii="Times New Roman" w:hAnsi="Times New Roman"/>
                <w:sz w:val="24"/>
                <w:szCs w:val="24"/>
              </w:rPr>
              <w:t xml:space="preserve">Единица измерения натуральной нормы </w:t>
            </w:r>
            <w:hyperlink w:anchor="P402" w:history="1">
              <w:r w:rsidRPr="00A808F7">
                <w:rPr>
                  <w:rFonts w:ascii="Times New Roman" w:hAnsi="Times New Roman"/>
                  <w:sz w:val="24"/>
                  <w:szCs w:val="24"/>
                </w:rPr>
                <w:t>&lt;****&gt;</w:t>
              </w:r>
            </w:hyperlink>
          </w:p>
        </w:tc>
        <w:tc>
          <w:tcPr>
            <w:tcW w:w="1446" w:type="dxa"/>
          </w:tcPr>
          <w:p w:rsidR="00A808F7" w:rsidRPr="00A808F7" w:rsidRDefault="00A808F7" w:rsidP="00961F61">
            <w:pPr>
              <w:spacing w:after="0" w:line="240" w:lineRule="auto"/>
              <w:jc w:val="both"/>
              <w:rPr>
                <w:rFonts w:ascii="Times New Roman" w:hAnsi="Times New Roman"/>
                <w:sz w:val="24"/>
                <w:szCs w:val="24"/>
              </w:rPr>
            </w:pPr>
            <w:bookmarkStart w:id="13" w:name="P293"/>
            <w:bookmarkEnd w:id="13"/>
            <w:r w:rsidRPr="00A808F7">
              <w:rPr>
                <w:rFonts w:ascii="Times New Roman" w:hAnsi="Times New Roman"/>
                <w:sz w:val="24"/>
                <w:szCs w:val="24"/>
              </w:rPr>
              <w:t xml:space="preserve">Значение натуральной нормы </w:t>
            </w:r>
            <w:hyperlink w:anchor="P403" w:history="1">
              <w:r w:rsidRPr="00A808F7">
                <w:rPr>
                  <w:rFonts w:ascii="Times New Roman" w:hAnsi="Times New Roman"/>
                  <w:sz w:val="24"/>
                  <w:szCs w:val="24"/>
                </w:rPr>
                <w:t>&lt;*****&gt;</w:t>
              </w:r>
            </w:hyperlink>
          </w:p>
        </w:tc>
        <w:tc>
          <w:tcPr>
            <w:tcW w:w="1503" w:type="dxa"/>
          </w:tcPr>
          <w:p w:rsidR="00A808F7" w:rsidRPr="00A808F7" w:rsidRDefault="00A808F7" w:rsidP="00961F61">
            <w:pPr>
              <w:spacing w:after="0" w:line="240" w:lineRule="auto"/>
              <w:jc w:val="both"/>
              <w:rPr>
                <w:rFonts w:ascii="Times New Roman" w:hAnsi="Times New Roman"/>
                <w:sz w:val="24"/>
                <w:szCs w:val="24"/>
              </w:rPr>
            </w:pPr>
            <w:bookmarkStart w:id="14" w:name="P294"/>
            <w:bookmarkEnd w:id="14"/>
            <w:r w:rsidRPr="00A808F7">
              <w:rPr>
                <w:rFonts w:ascii="Times New Roman" w:hAnsi="Times New Roman"/>
                <w:sz w:val="24"/>
                <w:szCs w:val="24"/>
              </w:rPr>
              <w:t xml:space="preserve">Примечание </w:t>
            </w:r>
            <w:hyperlink w:anchor="P404" w:history="1">
              <w:r w:rsidRPr="00A808F7">
                <w:rPr>
                  <w:rFonts w:ascii="Times New Roman" w:hAnsi="Times New Roman"/>
                  <w:sz w:val="24"/>
                  <w:szCs w:val="24"/>
                </w:rPr>
                <w:t>&lt;******&gt;</w:t>
              </w:r>
            </w:hyperlink>
          </w:p>
        </w:tc>
      </w:tr>
      <w:tr w:rsidR="00A808F7" w:rsidRPr="00321AF8" w:rsidTr="00961F61">
        <w:tc>
          <w:tcPr>
            <w:tcW w:w="1985" w:type="dxa"/>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1</w:t>
            </w:r>
          </w:p>
        </w:tc>
        <w:tc>
          <w:tcPr>
            <w:tcW w:w="1559" w:type="dxa"/>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w:t>
            </w:r>
          </w:p>
        </w:tc>
        <w:tc>
          <w:tcPr>
            <w:tcW w:w="1984" w:type="dxa"/>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3</w:t>
            </w:r>
          </w:p>
        </w:tc>
        <w:tc>
          <w:tcPr>
            <w:tcW w:w="1531" w:type="dxa"/>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4</w:t>
            </w:r>
          </w:p>
        </w:tc>
        <w:tc>
          <w:tcPr>
            <w:tcW w:w="1446" w:type="dxa"/>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5</w:t>
            </w:r>
          </w:p>
        </w:tc>
        <w:tc>
          <w:tcPr>
            <w:tcW w:w="1503" w:type="dxa"/>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6</w:t>
            </w:r>
          </w:p>
        </w:tc>
      </w:tr>
      <w:tr w:rsidR="00A808F7" w:rsidRPr="00321AF8" w:rsidTr="00961F61">
        <w:tc>
          <w:tcPr>
            <w:tcW w:w="1985" w:type="dxa"/>
            <w:vMerge w:val="restart"/>
          </w:tcPr>
          <w:p w:rsidR="00A808F7" w:rsidRPr="00321AF8" w:rsidRDefault="00A808F7" w:rsidP="00961F61">
            <w:pPr>
              <w:spacing w:after="0" w:line="240" w:lineRule="auto"/>
              <w:jc w:val="both"/>
              <w:rPr>
                <w:rFonts w:ascii="Times New Roman" w:hAnsi="Times New Roman"/>
                <w:sz w:val="24"/>
                <w:szCs w:val="24"/>
              </w:rPr>
            </w:pPr>
          </w:p>
        </w:tc>
        <w:tc>
          <w:tcPr>
            <w:tcW w:w="1559" w:type="dxa"/>
            <w:vMerge w:val="restart"/>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1. Натуральные нормы, непосредственно связанные с оказанием муниципальной услуги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1.1. Работники, непосредственно связанные с оказанием муниципальной услуги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1.2. Материальные запасы и особо ценное движимое имущество, потребляемые (используемые) в процессе оказания муниципальной услуги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1.3. Иные натуральные нормы, непосредственно используемые в процессе оказания муниципальной услуги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 Натуральные нормы на общехозяйственные нужды</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2.1. Коммунальные услуги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2.2. Содержание объектов недвижимого имущества, необходимого для выполнения муниципального задания</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2.3. Содержание объектов особо ценного движимого имущества, необходимого для выполнения муниципального задания</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2.4. Услуги связи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2.5. Транспортные услуги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2.6. Работники, которые не принимают непосредственного участия в оказании муниципальной услуги</w:t>
            </w: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vMerge/>
          </w:tcPr>
          <w:p w:rsidR="00A808F7" w:rsidRPr="00321AF8" w:rsidRDefault="00A808F7" w:rsidP="00961F61">
            <w:pPr>
              <w:spacing w:after="0" w:line="240" w:lineRule="auto"/>
              <w:jc w:val="both"/>
              <w:rPr>
                <w:rFonts w:ascii="Times New Roman" w:hAnsi="Times New Roman"/>
                <w:sz w:val="24"/>
                <w:szCs w:val="24"/>
              </w:rPr>
            </w:pPr>
          </w:p>
        </w:tc>
        <w:tc>
          <w:tcPr>
            <w:tcW w:w="1559" w:type="dxa"/>
            <w:vMerge/>
          </w:tcPr>
          <w:p w:rsidR="00A808F7" w:rsidRPr="00321AF8" w:rsidRDefault="00A808F7" w:rsidP="00961F61">
            <w:pPr>
              <w:spacing w:after="0" w:line="240" w:lineRule="auto"/>
              <w:jc w:val="both"/>
              <w:rPr>
                <w:rFonts w:ascii="Times New Roman" w:hAnsi="Times New Roman"/>
                <w:sz w:val="24"/>
                <w:szCs w:val="24"/>
              </w:rPr>
            </w:pPr>
          </w:p>
        </w:tc>
        <w:tc>
          <w:tcPr>
            <w:tcW w:w="6464" w:type="dxa"/>
            <w:gridSpan w:val="4"/>
          </w:tcPr>
          <w:p w:rsidR="00A808F7" w:rsidRPr="00321AF8" w:rsidRDefault="00A808F7" w:rsidP="00961F61">
            <w:pPr>
              <w:spacing w:after="0" w:line="240" w:lineRule="auto"/>
              <w:jc w:val="both"/>
              <w:rPr>
                <w:rFonts w:ascii="Times New Roman" w:hAnsi="Times New Roman"/>
                <w:sz w:val="24"/>
                <w:szCs w:val="24"/>
              </w:rPr>
            </w:pPr>
            <w:r w:rsidRPr="00321AF8">
              <w:rPr>
                <w:rFonts w:ascii="Times New Roman" w:hAnsi="Times New Roman"/>
                <w:sz w:val="24"/>
                <w:szCs w:val="24"/>
              </w:rPr>
              <w:t>2.7. Прочие общехозяйственные нужды</w:t>
            </w:r>
          </w:p>
        </w:tc>
      </w:tr>
      <w:tr w:rsidR="00A808F7" w:rsidRPr="00321AF8" w:rsidTr="00961F61">
        <w:tc>
          <w:tcPr>
            <w:tcW w:w="1985" w:type="dxa"/>
            <w:vMerge/>
            <w:tcBorders>
              <w:bottom w:val="nil"/>
            </w:tcBorders>
          </w:tcPr>
          <w:p w:rsidR="00A808F7" w:rsidRPr="00321AF8" w:rsidRDefault="00A808F7" w:rsidP="00961F61">
            <w:pPr>
              <w:spacing w:after="0" w:line="240" w:lineRule="auto"/>
              <w:jc w:val="both"/>
              <w:rPr>
                <w:rFonts w:ascii="Times New Roman" w:hAnsi="Times New Roman"/>
                <w:sz w:val="24"/>
                <w:szCs w:val="24"/>
              </w:rPr>
            </w:pPr>
          </w:p>
        </w:tc>
        <w:tc>
          <w:tcPr>
            <w:tcW w:w="1559" w:type="dxa"/>
            <w:vMerge/>
            <w:tcBorders>
              <w:bottom w:val="nil"/>
            </w:tcBorders>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tcBorders>
              <w:top w:val="nil"/>
            </w:tcBorders>
          </w:tcPr>
          <w:p w:rsidR="00A808F7" w:rsidRPr="00321AF8" w:rsidRDefault="00A808F7" w:rsidP="00961F61">
            <w:pPr>
              <w:spacing w:after="0" w:line="240" w:lineRule="auto"/>
              <w:jc w:val="both"/>
              <w:rPr>
                <w:rFonts w:ascii="Times New Roman" w:hAnsi="Times New Roman"/>
                <w:sz w:val="24"/>
                <w:szCs w:val="24"/>
              </w:rPr>
            </w:pPr>
          </w:p>
        </w:tc>
        <w:tc>
          <w:tcPr>
            <w:tcW w:w="1559" w:type="dxa"/>
            <w:tcBorders>
              <w:top w:val="nil"/>
            </w:tcBorders>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r w:rsidR="00A808F7" w:rsidRPr="00321AF8" w:rsidTr="00961F61">
        <w:tc>
          <w:tcPr>
            <w:tcW w:w="1985" w:type="dxa"/>
          </w:tcPr>
          <w:p w:rsidR="00A808F7" w:rsidRPr="00321AF8" w:rsidRDefault="00A808F7" w:rsidP="00961F61">
            <w:pPr>
              <w:spacing w:after="0" w:line="240" w:lineRule="auto"/>
              <w:jc w:val="both"/>
              <w:rPr>
                <w:rFonts w:ascii="Times New Roman" w:hAnsi="Times New Roman"/>
                <w:sz w:val="24"/>
                <w:szCs w:val="24"/>
              </w:rPr>
            </w:pPr>
          </w:p>
        </w:tc>
        <w:tc>
          <w:tcPr>
            <w:tcW w:w="1559" w:type="dxa"/>
          </w:tcPr>
          <w:p w:rsidR="00A808F7" w:rsidRPr="00321AF8" w:rsidRDefault="00A808F7" w:rsidP="00961F61">
            <w:pPr>
              <w:spacing w:after="0" w:line="240" w:lineRule="auto"/>
              <w:jc w:val="both"/>
              <w:rPr>
                <w:rFonts w:ascii="Times New Roman" w:hAnsi="Times New Roman"/>
                <w:sz w:val="24"/>
                <w:szCs w:val="24"/>
              </w:rPr>
            </w:pPr>
          </w:p>
        </w:tc>
        <w:tc>
          <w:tcPr>
            <w:tcW w:w="1984" w:type="dxa"/>
          </w:tcPr>
          <w:p w:rsidR="00A808F7" w:rsidRPr="00321AF8" w:rsidRDefault="00A808F7" w:rsidP="00961F61">
            <w:pPr>
              <w:spacing w:after="0" w:line="240" w:lineRule="auto"/>
              <w:jc w:val="both"/>
              <w:rPr>
                <w:rFonts w:ascii="Times New Roman" w:hAnsi="Times New Roman"/>
                <w:sz w:val="24"/>
                <w:szCs w:val="24"/>
              </w:rPr>
            </w:pPr>
          </w:p>
        </w:tc>
        <w:tc>
          <w:tcPr>
            <w:tcW w:w="1531" w:type="dxa"/>
          </w:tcPr>
          <w:p w:rsidR="00A808F7" w:rsidRPr="00321AF8" w:rsidRDefault="00A808F7" w:rsidP="00961F61">
            <w:pPr>
              <w:spacing w:after="0" w:line="240" w:lineRule="auto"/>
              <w:jc w:val="both"/>
              <w:rPr>
                <w:rFonts w:ascii="Times New Roman" w:hAnsi="Times New Roman"/>
                <w:sz w:val="24"/>
                <w:szCs w:val="24"/>
              </w:rPr>
            </w:pPr>
          </w:p>
        </w:tc>
        <w:tc>
          <w:tcPr>
            <w:tcW w:w="1446" w:type="dxa"/>
          </w:tcPr>
          <w:p w:rsidR="00A808F7" w:rsidRPr="00321AF8" w:rsidRDefault="00A808F7" w:rsidP="00961F61">
            <w:pPr>
              <w:spacing w:after="0" w:line="240" w:lineRule="auto"/>
              <w:jc w:val="both"/>
              <w:rPr>
                <w:rFonts w:ascii="Times New Roman" w:hAnsi="Times New Roman"/>
                <w:sz w:val="24"/>
                <w:szCs w:val="24"/>
              </w:rPr>
            </w:pPr>
          </w:p>
        </w:tc>
        <w:tc>
          <w:tcPr>
            <w:tcW w:w="1503" w:type="dxa"/>
          </w:tcPr>
          <w:p w:rsidR="00A808F7" w:rsidRPr="00321AF8" w:rsidRDefault="00A808F7" w:rsidP="00961F61">
            <w:pPr>
              <w:spacing w:after="0" w:line="240" w:lineRule="auto"/>
              <w:jc w:val="both"/>
              <w:rPr>
                <w:rFonts w:ascii="Times New Roman" w:hAnsi="Times New Roman"/>
                <w:sz w:val="24"/>
                <w:szCs w:val="24"/>
              </w:rPr>
            </w:pPr>
          </w:p>
        </w:tc>
      </w:tr>
    </w:tbl>
    <w:p w:rsidR="00A808F7" w:rsidRPr="007E23AD" w:rsidRDefault="00A808F7" w:rsidP="00A808F7">
      <w:pPr>
        <w:spacing w:after="0" w:line="240" w:lineRule="auto"/>
        <w:jc w:val="both"/>
        <w:rPr>
          <w:rFonts w:ascii="Times New Roman" w:hAnsi="Times New Roman"/>
          <w:sz w:val="28"/>
          <w:szCs w:val="28"/>
        </w:rPr>
      </w:pPr>
    </w:p>
    <w:p w:rsidR="00A808F7" w:rsidRPr="007E23AD" w:rsidRDefault="00A808F7" w:rsidP="00A808F7">
      <w:pPr>
        <w:spacing w:after="0" w:line="240" w:lineRule="auto"/>
        <w:jc w:val="both"/>
        <w:rPr>
          <w:rFonts w:ascii="Times New Roman" w:hAnsi="Times New Roman"/>
          <w:sz w:val="28"/>
          <w:szCs w:val="28"/>
        </w:rPr>
      </w:pPr>
      <w:r w:rsidRPr="007E23AD">
        <w:rPr>
          <w:rFonts w:ascii="Times New Roman" w:hAnsi="Times New Roman"/>
          <w:sz w:val="28"/>
          <w:szCs w:val="28"/>
        </w:rPr>
        <w:t>--------------------------------</w:t>
      </w:r>
    </w:p>
    <w:p w:rsidR="00A808F7" w:rsidRPr="00A808F7" w:rsidRDefault="00A808F7" w:rsidP="00A808F7">
      <w:pPr>
        <w:spacing w:after="0" w:line="240" w:lineRule="auto"/>
        <w:jc w:val="both"/>
        <w:rPr>
          <w:rFonts w:ascii="Times New Roman" w:hAnsi="Times New Roman"/>
          <w:sz w:val="28"/>
          <w:szCs w:val="28"/>
        </w:rPr>
      </w:pPr>
      <w:bookmarkStart w:id="15" w:name="P399"/>
      <w:bookmarkEnd w:id="15"/>
      <w:r w:rsidRPr="007E23AD">
        <w:rPr>
          <w:rFonts w:ascii="Times New Roman" w:hAnsi="Times New Roman"/>
          <w:sz w:val="28"/>
          <w:szCs w:val="28"/>
        </w:rPr>
        <w:t xml:space="preserve">&lt;*&gt; </w:t>
      </w:r>
      <w:r w:rsidRPr="00A808F7">
        <w:rPr>
          <w:rFonts w:ascii="Times New Roman" w:hAnsi="Times New Roman"/>
          <w:sz w:val="28"/>
          <w:szCs w:val="28"/>
        </w:rPr>
        <w:t xml:space="preserve">В </w:t>
      </w:r>
      <w:hyperlink w:anchor="P289" w:history="1">
        <w:r w:rsidRPr="00A808F7">
          <w:rPr>
            <w:rFonts w:ascii="Times New Roman" w:hAnsi="Times New Roman"/>
            <w:sz w:val="28"/>
            <w:szCs w:val="28"/>
          </w:rPr>
          <w:t>графе 1</w:t>
        </w:r>
      </w:hyperlink>
      <w:r w:rsidRPr="00A808F7">
        <w:rPr>
          <w:rFonts w:ascii="Times New Roman" w:hAnsi="Times New Roman"/>
          <w:sz w:val="28"/>
          <w:szCs w:val="28"/>
        </w:rPr>
        <w:t xml:space="preserve"> "Наименование муниципальной услуги" указывается наименование муниципальной услуги, для которой утверждается базовый норматив затрат.</w:t>
      </w:r>
    </w:p>
    <w:p w:rsidR="00A808F7" w:rsidRPr="00A808F7" w:rsidRDefault="00A808F7" w:rsidP="00A808F7">
      <w:pPr>
        <w:spacing w:after="0" w:line="240" w:lineRule="auto"/>
        <w:jc w:val="both"/>
        <w:rPr>
          <w:rFonts w:ascii="Times New Roman" w:hAnsi="Times New Roman"/>
          <w:sz w:val="28"/>
          <w:szCs w:val="28"/>
        </w:rPr>
      </w:pPr>
      <w:bookmarkStart w:id="16" w:name="P400"/>
      <w:bookmarkEnd w:id="16"/>
      <w:r w:rsidRPr="00A808F7">
        <w:rPr>
          <w:rFonts w:ascii="Times New Roman" w:hAnsi="Times New Roman"/>
          <w:sz w:val="28"/>
          <w:szCs w:val="28"/>
        </w:rPr>
        <w:t xml:space="preserve">&lt;**&gt; В </w:t>
      </w:r>
      <w:hyperlink w:anchor="P290" w:history="1">
        <w:r w:rsidRPr="00A808F7">
          <w:rPr>
            <w:rFonts w:ascii="Times New Roman" w:hAnsi="Times New Roman"/>
            <w:sz w:val="28"/>
            <w:szCs w:val="28"/>
          </w:rPr>
          <w:t>графе 2</w:t>
        </w:r>
      </w:hyperlink>
      <w:r w:rsidRPr="00A808F7">
        <w:rPr>
          <w:rFonts w:ascii="Times New Roman" w:hAnsi="Times New Roman"/>
          <w:sz w:val="28"/>
          <w:szCs w:val="28"/>
        </w:rPr>
        <w:t xml:space="preserve"> "Уникальный номер реестровой записи" указывается уникальный номер реестровой записи муниципальной услуги, для которой рассчитывался базовый норматив затрат, в соответствии с базовым (отраслевым) перечнем государственных и муниципальных услуг и работ</w:t>
      </w:r>
      <w:bookmarkStart w:id="17" w:name="P401"/>
      <w:bookmarkEnd w:id="17"/>
      <w:r w:rsidRPr="00A808F7">
        <w:rPr>
          <w:rFonts w:ascii="Times New Roman" w:hAnsi="Times New Roman"/>
          <w:sz w:val="28"/>
          <w:szCs w:val="28"/>
        </w:rPr>
        <w:t>,</w:t>
      </w:r>
    </w:p>
    <w:p w:rsidR="00A808F7" w:rsidRPr="00A808F7" w:rsidRDefault="00A808F7" w:rsidP="00A808F7">
      <w:pPr>
        <w:spacing w:after="0" w:line="240" w:lineRule="auto"/>
        <w:jc w:val="both"/>
        <w:rPr>
          <w:rFonts w:ascii="Times New Roman" w:hAnsi="Times New Roman"/>
          <w:sz w:val="28"/>
          <w:szCs w:val="28"/>
        </w:rPr>
      </w:pPr>
      <w:r w:rsidRPr="00A808F7">
        <w:rPr>
          <w:rFonts w:ascii="Times New Roman" w:hAnsi="Times New Roman"/>
          <w:sz w:val="28"/>
          <w:szCs w:val="28"/>
        </w:rPr>
        <w:t xml:space="preserve">&lt;***&gt; В </w:t>
      </w:r>
      <w:hyperlink w:anchor="P291" w:history="1">
        <w:r w:rsidRPr="00A808F7">
          <w:rPr>
            <w:rFonts w:ascii="Times New Roman" w:hAnsi="Times New Roman"/>
            <w:sz w:val="28"/>
            <w:szCs w:val="28"/>
          </w:rPr>
          <w:t>графе 3</w:t>
        </w:r>
      </w:hyperlink>
      <w:r w:rsidRPr="00A808F7">
        <w:rPr>
          <w:rFonts w:ascii="Times New Roman" w:hAnsi="Times New Roman"/>
          <w:sz w:val="28"/>
          <w:szCs w:val="28"/>
        </w:rPr>
        <w:t xml:space="preserve"> "Наименование натуральной нормы" указывается наименование натуральной нормы, используемой для оказания муниципальной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w:t>
      </w:r>
    </w:p>
    <w:p w:rsidR="00A808F7" w:rsidRPr="00A808F7" w:rsidRDefault="00A808F7" w:rsidP="00A808F7">
      <w:pPr>
        <w:spacing w:after="0" w:line="240" w:lineRule="auto"/>
        <w:jc w:val="both"/>
        <w:rPr>
          <w:rFonts w:ascii="Times New Roman" w:hAnsi="Times New Roman"/>
          <w:sz w:val="28"/>
          <w:szCs w:val="28"/>
        </w:rPr>
      </w:pPr>
      <w:bookmarkStart w:id="18" w:name="P402"/>
      <w:bookmarkEnd w:id="18"/>
      <w:r w:rsidRPr="00A808F7">
        <w:rPr>
          <w:rFonts w:ascii="Times New Roman" w:hAnsi="Times New Roman"/>
          <w:sz w:val="28"/>
          <w:szCs w:val="28"/>
        </w:rPr>
        <w:t xml:space="preserve">&lt;****&gt; В </w:t>
      </w:r>
      <w:hyperlink w:anchor="P292" w:history="1">
        <w:r w:rsidRPr="00A808F7">
          <w:rPr>
            <w:rFonts w:ascii="Times New Roman" w:hAnsi="Times New Roman"/>
            <w:sz w:val="28"/>
            <w:szCs w:val="28"/>
          </w:rPr>
          <w:t>графе 4</w:t>
        </w:r>
      </w:hyperlink>
      <w:r w:rsidRPr="00A808F7">
        <w:rPr>
          <w:rFonts w:ascii="Times New Roman" w:hAnsi="Times New Roman"/>
          <w:sz w:val="28"/>
          <w:szCs w:val="28"/>
        </w:rPr>
        <w:t xml:space="preserve"> "Единица измерения натуральной нормы" указывается единица, используемая для измерения натуральной нормы (единицы, штуки, </w:t>
      </w:r>
      <w:r w:rsidRPr="00A808F7">
        <w:rPr>
          <w:rFonts w:ascii="Times New Roman" w:hAnsi="Times New Roman"/>
          <w:sz w:val="28"/>
          <w:szCs w:val="28"/>
        </w:rPr>
        <w:lastRenderedPageBreak/>
        <w:t>Гкал, кВт-ч, куб. м, кв. м, комплекты, штатные единицы, часы и другие единицы измерения).</w:t>
      </w:r>
    </w:p>
    <w:p w:rsidR="00A808F7" w:rsidRPr="00A808F7" w:rsidRDefault="00A808F7" w:rsidP="00A808F7">
      <w:pPr>
        <w:spacing w:after="0" w:line="240" w:lineRule="auto"/>
        <w:jc w:val="both"/>
        <w:rPr>
          <w:rFonts w:ascii="Times New Roman" w:hAnsi="Times New Roman"/>
          <w:sz w:val="28"/>
          <w:szCs w:val="28"/>
        </w:rPr>
      </w:pPr>
      <w:bookmarkStart w:id="19" w:name="P403"/>
      <w:bookmarkEnd w:id="19"/>
      <w:r w:rsidRPr="00A808F7">
        <w:rPr>
          <w:rFonts w:ascii="Times New Roman" w:hAnsi="Times New Roman"/>
          <w:sz w:val="28"/>
          <w:szCs w:val="28"/>
        </w:rPr>
        <w:t xml:space="preserve">&lt;*****&gt; В </w:t>
      </w:r>
      <w:hyperlink w:anchor="P293" w:history="1">
        <w:r w:rsidRPr="00A808F7">
          <w:rPr>
            <w:rFonts w:ascii="Times New Roman" w:hAnsi="Times New Roman"/>
            <w:sz w:val="28"/>
            <w:szCs w:val="28"/>
          </w:rPr>
          <w:t>графе 5</w:t>
        </w:r>
      </w:hyperlink>
      <w:r w:rsidRPr="00A808F7">
        <w:rPr>
          <w:rFonts w:ascii="Times New Roman" w:hAnsi="Times New Roman"/>
          <w:sz w:val="28"/>
          <w:szCs w:val="28"/>
        </w:rPr>
        <w:t xml:space="preserve"> "Значение натуральной нормы" указываются значения натуральных норм, установленных стандартами оказания услуги (в случае их отсутствия указываются значения натуральных норм, определенные для муниципальной услуги, оказываемой муниципальным учреждением, по методу наиболее эффективного учреждения, либо по медианному методу).</w:t>
      </w:r>
    </w:p>
    <w:p w:rsidR="00A808F7" w:rsidRPr="00A808F7" w:rsidRDefault="00A808F7" w:rsidP="00A808F7">
      <w:pPr>
        <w:spacing w:after="0" w:line="240" w:lineRule="auto"/>
        <w:jc w:val="both"/>
        <w:rPr>
          <w:rFonts w:ascii="Times New Roman" w:hAnsi="Times New Roman"/>
          <w:sz w:val="28"/>
          <w:szCs w:val="28"/>
        </w:rPr>
      </w:pPr>
      <w:bookmarkStart w:id="20" w:name="P404"/>
      <w:bookmarkEnd w:id="20"/>
      <w:r w:rsidRPr="00A808F7">
        <w:rPr>
          <w:rFonts w:ascii="Times New Roman" w:hAnsi="Times New Roman"/>
          <w:sz w:val="28"/>
          <w:szCs w:val="28"/>
        </w:rPr>
        <w:t xml:space="preserve">&lt;******&gt; В </w:t>
      </w:r>
      <w:hyperlink w:anchor="P294" w:history="1">
        <w:r w:rsidRPr="00A808F7">
          <w:rPr>
            <w:rFonts w:ascii="Times New Roman" w:hAnsi="Times New Roman"/>
            <w:sz w:val="28"/>
            <w:szCs w:val="28"/>
          </w:rPr>
          <w:t>графе 6</w:t>
        </w:r>
      </w:hyperlink>
      <w:r w:rsidRPr="00A808F7">
        <w:rPr>
          <w:rFonts w:ascii="Times New Roman" w:hAnsi="Times New Roman"/>
          <w:sz w:val="28"/>
          <w:szCs w:val="28"/>
        </w:rPr>
        <w:t xml:space="preserve"> "Примечание" в обязательном порядке указывается источник значения натуральной нормы (нормативный правовой акт (вид, дата, номер), утверждающий стандарт </w:t>
      </w:r>
      <w:r>
        <w:rPr>
          <w:rFonts w:ascii="Times New Roman" w:hAnsi="Times New Roman"/>
          <w:sz w:val="28"/>
          <w:szCs w:val="28"/>
        </w:rPr>
        <w:t>оказания услуги</w:t>
      </w:r>
      <w:r w:rsidRPr="00A808F7">
        <w:rPr>
          <w:rFonts w:ascii="Times New Roman" w:hAnsi="Times New Roman"/>
          <w:sz w:val="28"/>
          <w:szCs w:val="28"/>
        </w:rPr>
        <w:t>, а при его отсутствии слова "Метод наиболее эффективного учреждения" либо слова "Медианный метод").</w:t>
      </w:r>
    </w:p>
    <w:p w:rsidR="007E48C3" w:rsidRPr="00A808F7" w:rsidRDefault="007E48C3"/>
    <w:sectPr w:rsidR="007E48C3" w:rsidRPr="00A808F7" w:rsidSect="00395920">
      <w:pgSz w:w="11907" w:h="16840"/>
      <w:pgMar w:top="426" w:right="851"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64"/>
    <w:rsid w:val="003C3164"/>
    <w:rsid w:val="007E48C3"/>
    <w:rsid w:val="00A8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8194C-44A6-4D88-9020-6C32481A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8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08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808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A808F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rsid w:val="00A808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08F7"/>
    <w:rPr>
      <w:rFonts w:ascii="Calibri" w:eastAsia="Calibri" w:hAnsi="Calibri" w:cs="Times New Roman"/>
    </w:rPr>
  </w:style>
  <w:style w:type="paragraph" w:styleId="a5">
    <w:name w:val="footer"/>
    <w:basedOn w:val="a"/>
    <w:link w:val="a6"/>
    <w:uiPriority w:val="99"/>
    <w:rsid w:val="00A808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08F7"/>
    <w:rPr>
      <w:rFonts w:ascii="Calibri" w:eastAsia="Calibri" w:hAnsi="Calibri" w:cs="Times New Roman"/>
    </w:rPr>
  </w:style>
  <w:style w:type="character" w:styleId="a7">
    <w:name w:val="Hyperlink"/>
    <w:basedOn w:val="a0"/>
    <w:uiPriority w:val="99"/>
    <w:rsid w:val="00A808F7"/>
    <w:rPr>
      <w:rFonts w:cs="Times New Roman"/>
      <w:color w:val="0000FF"/>
      <w:u w:val="single"/>
    </w:rPr>
  </w:style>
  <w:style w:type="paragraph" w:styleId="a8">
    <w:name w:val="List Paragraph"/>
    <w:basedOn w:val="a"/>
    <w:uiPriority w:val="99"/>
    <w:qFormat/>
    <w:rsid w:val="00A808F7"/>
    <w:pPr>
      <w:ind w:left="720"/>
      <w:contextualSpacing/>
    </w:pPr>
  </w:style>
  <w:style w:type="paragraph" w:styleId="a9">
    <w:name w:val="No Spacing"/>
    <w:basedOn w:val="a"/>
    <w:link w:val="aa"/>
    <w:uiPriority w:val="99"/>
    <w:qFormat/>
    <w:rsid w:val="00A808F7"/>
    <w:pPr>
      <w:spacing w:after="0" w:line="240" w:lineRule="auto"/>
    </w:pPr>
    <w:rPr>
      <w:sz w:val="24"/>
      <w:szCs w:val="32"/>
      <w:lang w:val="en-US"/>
    </w:rPr>
  </w:style>
  <w:style w:type="character" w:customStyle="1" w:styleId="aa">
    <w:name w:val="Без интервала Знак"/>
    <w:basedOn w:val="a0"/>
    <w:link w:val="a9"/>
    <w:uiPriority w:val="99"/>
    <w:locked/>
    <w:rsid w:val="00A808F7"/>
    <w:rPr>
      <w:rFonts w:ascii="Calibri" w:eastAsia="Calibri" w:hAnsi="Calibri" w:cs="Times New Roman"/>
      <w:sz w:val="24"/>
      <w:szCs w:val="32"/>
      <w:lang w:val="en-US"/>
    </w:rPr>
  </w:style>
  <w:style w:type="paragraph" w:styleId="ab">
    <w:name w:val="Balloon Text"/>
    <w:basedOn w:val="a"/>
    <w:link w:val="ac"/>
    <w:uiPriority w:val="99"/>
    <w:semiHidden/>
    <w:rsid w:val="00A808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08F7"/>
    <w:rPr>
      <w:rFonts w:ascii="Tahoma" w:eastAsia="Calibri" w:hAnsi="Tahoma" w:cs="Tahoma"/>
      <w:sz w:val="16"/>
      <w:szCs w:val="16"/>
    </w:rPr>
  </w:style>
  <w:style w:type="paragraph" w:customStyle="1" w:styleId="1">
    <w:name w:val="Без интервала1"/>
    <w:basedOn w:val="a"/>
    <w:link w:val="NoSpacingChar"/>
    <w:uiPriority w:val="99"/>
    <w:rsid w:val="00A808F7"/>
    <w:pPr>
      <w:spacing w:after="0" w:line="240" w:lineRule="auto"/>
    </w:pPr>
    <w:rPr>
      <w:rFonts w:eastAsia="Times New Roman"/>
      <w:sz w:val="24"/>
      <w:szCs w:val="32"/>
      <w:lang w:val="en-US"/>
    </w:rPr>
  </w:style>
  <w:style w:type="character" w:customStyle="1" w:styleId="NoSpacingChar">
    <w:name w:val="No Spacing Char"/>
    <w:basedOn w:val="a0"/>
    <w:link w:val="1"/>
    <w:uiPriority w:val="99"/>
    <w:locked/>
    <w:rsid w:val="00A808F7"/>
    <w:rPr>
      <w:rFonts w:ascii="Calibri" w:eastAsia="Times New Roman" w:hAnsi="Calibri" w:cs="Times New Roman"/>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consultantplus://offline/ref=804DFCCD05883F2B19D5AC4B5E064E8C7591F75E19EC872BA1644C1FEC5738B77A3DA7D797C4625AF9tBG" TargetMode="External"/><Relationship Id="rId39" Type="http://schemas.openxmlformats.org/officeDocument/2006/relationships/image" Target="media/image31.wmf"/><Relationship Id="rId21" Type="http://schemas.openxmlformats.org/officeDocument/2006/relationships/image" Target="media/image14.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hyperlink" Target="consultantplus://offline/ref=804DFCCD05883F2B19D5AC4B5E064E8C7591F75E19EC872BA1644C1FEC5738B77A3DA7D797C4625AF9tBG" TargetMode="External"/><Relationship Id="rId68" Type="http://schemas.openxmlformats.org/officeDocument/2006/relationships/image" Target="media/image59.wmf"/><Relationship Id="rId76" Type="http://schemas.openxmlformats.org/officeDocument/2006/relationships/theme" Target="theme/theme1.xml"/><Relationship Id="rId7" Type="http://schemas.openxmlformats.org/officeDocument/2006/relationships/hyperlink" Target="consultantplus://offline/ref=804DFCCD05883F2B19D5AC4B5E064E8C7591F75E19EC872BA1644C1FEC5738B77A3DA7D591C6F6t4G" TargetMode="External"/><Relationship Id="rId71" Type="http://schemas.openxmlformats.org/officeDocument/2006/relationships/image" Target="media/image62.wmf"/><Relationship Id="rId2" Type="http://schemas.openxmlformats.org/officeDocument/2006/relationships/settings" Target="settings.xml"/><Relationship Id="rId16" Type="http://schemas.openxmlformats.org/officeDocument/2006/relationships/image" Target="media/image9.wmf"/><Relationship Id="rId29" Type="http://schemas.openxmlformats.org/officeDocument/2006/relationships/image" Target="media/image21.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7.wmf"/><Relationship Id="rId74" Type="http://schemas.openxmlformats.org/officeDocument/2006/relationships/image" Target="media/image65.wmf"/><Relationship Id="rId5" Type="http://schemas.openxmlformats.org/officeDocument/2006/relationships/hyperlink" Target="consultantplus://offline/ref=804DFCCD05883F2B19D5AC4B5E064E8C7591F75E19EC872BA1644C1FEC5738B77A3DA7D591C6F6t4G" TargetMode="Externa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6.wmf"/><Relationship Id="rId73" Type="http://schemas.openxmlformats.org/officeDocument/2006/relationships/image" Target="media/image64.wmf"/><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5.wmf"/><Relationship Id="rId69" Type="http://schemas.openxmlformats.org/officeDocument/2006/relationships/image" Target="media/image60.wmf"/><Relationship Id="rId8" Type="http://schemas.openxmlformats.org/officeDocument/2006/relationships/hyperlink" Target="consultantplus://offline/ref=804DFCCD05883F2B19D5AC4B5E064E8C7591F75E19EC872BA1644C1FEC5738B77A3DA7D794CEF6t5G" TargetMode="External"/><Relationship Id="rId51" Type="http://schemas.openxmlformats.org/officeDocument/2006/relationships/image" Target="media/image43.wmf"/><Relationship Id="rId72" Type="http://schemas.openxmlformats.org/officeDocument/2006/relationships/image" Target="media/image6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8.wmf"/><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1.w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93091D485AA2214C64AA40EA7D316D50DFB7B4F42600A26152147D1E4A858Fv2A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5919</Words>
  <Characters>33741</Characters>
  <Application>Microsoft Office Word</Application>
  <DocSecurity>0</DocSecurity>
  <Lines>281</Lines>
  <Paragraphs>79</Paragraphs>
  <ScaleCrop>false</ScaleCrop>
  <Company/>
  <LinksUpToDate>false</LinksUpToDate>
  <CharactersWithSpaces>39581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2015-10-12T13:48:00Z</dcterms:created>
  <dcterms:modified xsi:type="dcterms:W3CDTF">2015-10-12T13:51:00Z</dcterms:modified>
</cp:coreProperties>
</file>