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52" w:rsidRDefault="006A0A52" w:rsidP="006A0A52">
      <w:pPr>
        <w:rPr>
          <w:sz w:val="28"/>
          <w:szCs w:val="28"/>
        </w:rPr>
      </w:pPr>
    </w:p>
    <w:p w:rsidR="006A0A52" w:rsidRDefault="006A0A52" w:rsidP="006A0A52">
      <w:pPr>
        <w:rPr>
          <w:color w:val="33CC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645795" cy="831215"/>
                <wp:effectExtent l="0" t="0" r="190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A52" w:rsidRDefault="006A0A52" w:rsidP="006A0A52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3056100" wp14:editId="10670D8D">
                                  <wp:extent cx="590550" cy="809625"/>
                                  <wp:effectExtent l="19050" t="0" r="0" b="0"/>
                                  <wp:docPr id="2" name="Рисунок 11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98pt;margin-top:-9pt;width:50.85pt;height:65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" stroked="f">
                <v:textbox style="mso-fit-shape-to-text:t" inset=".5mm,.3mm,.5mm,.3mm">
                  <w:txbxContent>
                    <w:p w:rsidR="006A0A52" w:rsidRDefault="006A0A52" w:rsidP="006A0A52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3056100" wp14:editId="10670D8D">
                            <wp:extent cx="590550" cy="809625"/>
                            <wp:effectExtent l="19050" t="0" r="0" b="0"/>
                            <wp:docPr id="2" name="Рисунок 11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A0A52" w:rsidRDefault="006A0A52" w:rsidP="006A0A52">
      <w:pPr>
        <w:jc w:val="center"/>
        <w:rPr>
          <w:color w:val="33CCCC"/>
        </w:rPr>
      </w:pPr>
    </w:p>
    <w:p w:rsidR="006A0A52" w:rsidRDefault="006A0A52" w:rsidP="006A0A52">
      <w:pPr>
        <w:jc w:val="center"/>
        <w:rPr>
          <w:color w:val="33CCCC"/>
        </w:rPr>
      </w:pPr>
    </w:p>
    <w:p w:rsidR="006A0A52" w:rsidRDefault="006A0A52" w:rsidP="006A0A52">
      <w:pPr>
        <w:jc w:val="center"/>
        <w:rPr>
          <w:b/>
          <w:bCs/>
          <w:color w:val="33CCCC"/>
          <w:sz w:val="36"/>
          <w:szCs w:val="36"/>
        </w:rPr>
      </w:pPr>
    </w:p>
    <w:p w:rsidR="006A0A52" w:rsidRDefault="006A0A52" w:rsidP="006A0A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6A0A52" w:rsidRDefault="006A0A52" w:rsidP="006A0A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6A0A52" w:rsidRDefault="006A0A52" w:rsidP="006A0A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ИВАНОВСКОЙ ОБЛАСТИ</w:t>
      </w:r>
      <w:r>
        <w:rPr>
          <w:b/>
          <w:bCs/>
          <w:sz w:val="36"/>
          <w:szCs w:val="36"/>
        </w:rPr>
        <w:br/>
        <w:t>___________________________________________________</w:t>
      </w:r>
    </w:p>
    <w:p w:rsidR="006A0A52" w:rsidRPr="002A1D2A" w:rsidRDefault="006A0A52" w:rsidP="006A0A52">
      <w:pPr>
        <w:rPr>
          <w:b/>
          <w:bCs/>
          <w:sz w:val="28"/>
          <w:szCs w:val="28"/>
        </w:rPr>
      </w:pPr>
    </w:p>
    <w:p w:rsidR="006A0A52" w:rsidRDefault="006A0A52" w:rsidP="006A0A5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 О С Т А Н О В Л Е Н И Е</w:t>
      </w:r>
    </w:p>
    <w:p w:rsidR="006A0A52" w:rsidRDefault="006A0A52" w:rsidP="006A0A52">
      <w:pPr>
        <w:jc w:val="both"/>
        <w:rPr>
          <w:b/>
          <w:bCs/>
          <w:sz w:val="28"/>
          <w:szCs w:val="28"/>
        </w:rPr>
      </w:pPr>
    </w:p>
    <w:p w:rsidR="006A0A52" w:rsidRDefault="006A0A52" w:rsidP="006A0A52">
      <w:pPr>
        <w:jc w:val="both"/>
        <w:rPr>
          <w:sz w:val="28"/>
          <w:szCs w:val="28"/>
        </w:rPr>
      </w:pPr>
    </w:p>
    <w:p w:rsidR="006A0A52" w:rsidRDefault="006A0A52" w:rsidP="006A0A5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11.02.2014г. № 46</w:t>
      </w:r>
    </w:p>
    <w:p w:rsidR="006A0A52" w:rsidRDefault="006A0A52" w:rsidP="006A0A52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0C280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Тейково</w:t>
      </w:r>
    </w:p>
    <w:p w:rsidR="006A0A52" w:rsidRDefault="006A0A52" w:rsidP="006A0A52">
      <w:pPr>
        <w:jc w:val="center"/>
        <w:rPr>
          <w:sz w:val="28"/>
          <w:szCs w:val="28"/>
        </w:rPr>
      </w:pPr>
    </w:p>
    <w:p w:rsidR="006A0A52" w:rsidRDefault="006A0A52" w:rsidP="006A0A5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Тейковского муниципального района от 22.11.</w:t>
      </w:r>
      <w:r>
        <w:rPr>
          <w:b/>
          <w:color w:val="000000"/>
          <w:sz w:val="28"/>
          <w:szCs w:val="28"/>
        </w:rPr>
        <w:t>2013г</w:t>
      </w:r>
      <w:r>
        <w:rPr>
          <w:b/>
          <w:sz w:val="28"/>
          <w:szCs w:val="28"/>
        </w:rPr>
        <w:t xml:space="preserve">. № 621 «Об утверждении муниципальной программы </w:t>
      </w:r>
      <w:r w:rsidRPr="00CF641D">
        <w:rPr>
          <w:b/>
          <w:sz w:val="28"/>
          <w:szCs w:val="28"/>
        </w:rPr>
        <w:t>«</w:t>
      </w:r>
      <w:proofErr w:type="gramStart"/>
      <w:r w:rsidRPr="00CF641D">
        <w:rPr>
          <w:b/>
          <w:sz w:val="28"/>
          <w:szCs w:val="28"/>
        </w:rPr>
        <w:t>Культура  Тейковского</w:t>
      </w:r>
      <w:proofErr w:type="gramEnd"/>
      <w:r w:rsidRPr="00CF641D">
        <w:rPr>
          <w:b/>
          <w:sz w:val="28"/>
          <w:szCs w:val="28"/>
        </w:rPr>
        <w:t xml:space="preserve"> муниципального района»</w:t>
      </w:r>
    </w:p>
    <w:p w:rsidR="006A0A52" w:rsidRDefault="006A0A52" w:rsidP="006A0A52">
      <w:pPr>
        <w:rPr>
          <w:b/>
          <w:sz w:val="28"/>
          <w:szCs w:val="28"/>
        </w:rPr>
      </w:pPr>
    </w:p>
    <w:p w:rsidR="006A0A52" w:rsidRDefault="006A0A52" w:rsidP="006A0A5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реализации муниципальной программы «Культура Тейковского муниципального </w:t>
      </w:r>
      <w:proofErr w:type="gramStart"/>
      <w:r>
        <w:rPr>
          <w:sz w:val="28"/>
          <w:szCs w:val="28"/>
        </w:rPr>
        <w:t>района»  администрация</w:t>
      </w:r>
      <w:proofErr w:type="gramEnd"/>
      <w:r>
        <w:rPr>
          <w:sz w:val="28"/>
          <w:szCs w:val="28"/>
        </w:rPr>
        <w:t xml:space="preserve"> Тейковского муниципального района</w:t>
      </w:r>
    </w:p>
    <w:p w:rsidR="006A0A52" w:rsidRDefault="006A0A52" w:rsidP="006A0A52">
      <w:pPr>
        <w:ind w:firstLine="360"/>
        <w:jc w:val="both"/>
        <w:rPr>
          <w:sz w:val="28"/>
          <w:szCs w:val="28"/>
        </w:rPr>
      </w:pPr>
    </w:p>
    <w:p w:rsidR="006A0A52" w:rsidRDefault="006A0A52" w:rsidP="006A0A5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A0A52" w:rsidRDefault="006A0A52" w:rsidP="006A0A52">
      <w:pPr>
        <w:ind w:firstLine="360"/>
        <w:jc w:val="both"/>
        <w:rPr>
          <w:sz w:val="28"/>
          <w:szCs w:val="28"/>
        </w:rPr>
      </w:pPr>
    </w:p>
    <w:p w:rsidR="006A0A52" w:rsidRPr="00BE67E4" w:rsidRDefault="006A0A52" w:rsidP="006A0A5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к постановлению администрации Тейковского муниципального района от 22.11.2013г. № 621 </w:t>
      </w:r>
      <w:r w:rsidRPr="00BE67E4">
        <w:rPr>
          <w:sz w:val="28"/>
          <w:szCs w:val="28"/>
        </w:rPr>
        <w:t>«Об утверждении муниципальной программы «</w:t>
      </w:r>
      <w:proofErr w:type="gramStart"/>
      <w:r w:rsidRPr="00BE67E4">
        <w:rPr>
          <w:sz w:val="28"/>
          <w:szCs w:val="28"/>
        </w:rPr>
        <w:t>Культура  Тейковского</w:t>
      </w:r>
      <w:proofErr w:type="gramEnd"/>
      <w:r w:rsidRPr="00BE67E4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</w:t>
      </w:r>
      <w:r w:rsidRPr="00BE67E4">
        <w:rPr>
          <w:sz w:val="28"/>
          <w:szCs w:val="28"/>
        </w:rPr>
        <w:t>следующие изменения:</w:t>
      </w:r>
    </w:p>
    <w:p w:rsidR="006A0A52" w:rsidRDefault="006A0A52" w:rsidP="006A0A5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В разделе 1 «</w:t>
      </w:r>
      <w:r w:rsidRPr="00B839D5">
        <w:rPr>
          <w:sz w:val="28"/>
          <w:szCs w:val="28"/>
        </w:rPr>
        <w:t xml:space="preserve">Паспорт муниципальной программы </w:t>
      </w:r>
      <w:r w:rsidRPr="00B839D5">
        <w:rPr>
          <w:bCs/>
          <w:sz w:val="28"/>
          <w:szCs w:val="28"/>
        </w:rPr>
        <w:t>Тейковского муниципального района</w:t>
      </w:r>
      <w:r>
        <w:rPr>
          <w:bCs/>
          <w:sz w:val="28"/>
          <w:szCs w:val="28"/>
        </w:rPr>
        <w:t>»:</w:t>
      </w:r>
    </w:p>
    <w:p w:rsidR="006A0A52" w:rsidRPr="001033D8" w:rsidRDefault="006A0A52" w:rsidP="006A0A52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строках  «</w:t>
      </w:r>
      <w:proofErr w:type="gramEnd"/>
      <w:r>
        <w:rPr>
          <w:sz w:val="28"/>
          <w:szCs w:val="28"/>
        </w:rPr>
        <w:t xml:space="preserve">Администратор программы» и </w:t>
      </w:r>
      <w:r w:rsidRPr="004511CA">
        <w:rPr>
          <w:sz w:val="28"/>
          <w:szCs w:val="28"/>
        </w:rPr>
        <w:t xml:space="preserve"> «Исполнители программы» слова «Управление по молодежной, социальной, к</w:t>
      </w:r>
      <w:r>
        <w:rPr>
          <w:sz w:val="28"/>
          <w:szCs w:val="28"/>
        </w:rPr>
        <w:t>ультурной</w:t>
      </w:r>
      <w:r>
        <w:rPr>
          <w:sz w:val="28"/>
          <w:szCs w:val="28"/>
        </w:rPr>
        <w:tab/>
        <w:t xml:space="preserve"> и спортивной политике</w:t>
      </w:r>
      <w:r w:rsidRPr="004511CA">
        <w:rPr>
          <w:sz w:val="28"/>
          <w:szCs w:val="28"/>
        </w:rPr>
        <w:t xml:space="preserve">  администрации Тейковского муниципального района</w:t>
      </w:r>
      <w:r>
        <w:rPr>
          <w:sz w:val="28"/>
          <w:szCs w:val="28"/>
        </w:rPr>
        <w:t xml:space="preserve">» заменить словами «Отдел культуры и культурного наследия </w:t>
      </w:r>
      <w:r w:rsidRPr="004511CA">
        <w:rPr>
          <w:sz w:val="28"/>
          <w:szCs w:val="28"/>
        </w:rPr>
        <w:t>администрации Тейковского муниципального района</w:t>
      </w:r>
      <w:r>
        <w:rPr>
          <w:sz w:val="28"/>
          <w:szCs w:val="28"/>
        </w:rPr>
        <w:t>»;</w:t>
      </w:r>
    </w:p>
    <w:p w:rsidR="006A0A52" w:rsidRPr="00B839D5" w:rsidRDefault="006A0A52" w:rsidP="006A0A52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В строке «Объем ресурсного обеспечения программы» слова «Общий объем бюджетных ассигнований 2014г - 6057,7 тыс. рублей» </w:t>
      </w:r>
      <w:proofErr w:type="gramStart"/>
      <w:r>
        <w:rPr>
          <w:bCs/>
          <w:sz w:val="28"/>
          <w:szCs w:val="28"/>
        </w:rPr>
        <w:t>заменить  словами</w:t>
      </w:r>
      <w:proofErr w:type="gramEnd"/>
      <w:r>
        <w:rPr>
          <w:bCs/>
          <w:sz w:val="28"/>
          <w:szCs w:val="28"/>
        </w:rPr>
        <w:t xml:space="preserve"> - «Общий объем бюджетных ассигнований 2014г - 6257,7 тыс. рублей».</w:t>
      </w:r>
    </w:p>
    <w:p w:rsidR="006A0A52" w:rsidRDefault="006A0A52" w:rsidP="006A0A52">
      <w:pPr>
        <w:jc w:val="both"/>
        <w:rPr>
          <w:sz w:val="28"/>
          <w:szCs w:val="28"/>
        </w:rPr>
      </w:pPr>
    </w:p>
    <w:p w:rsidR="006A0A52" w:rsidRPr="001033D8" w:rsidRDefault="006A0A52" w:rsidP="006A0A5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</w:t>
      </w:r>
      <w:r w:rsidRPr="008E4E29">
        <w:rPr>
          <w:sz w:val="28"/>
          <w:szCs w:val="28"/>
        </w:rPr>
        <w:t>аздел</w:t>
      </w:r>
      <w:r w:rsidRPr="008E4E2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0366BD">
        <w:rPr>
          <w:sz w:val="28"/>
          <w:szCs w:val="28"/>
        </w:rPr>
        <w:t>«</w:t>
      </w:r>
      <w:r w:rsidRPr="008E4E29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 xml:space="preserve">муниципальной </w:t>
      </w:r>
      <w:r w:rsidRPr="008E4E29">
        <w:rPr>
          <w:sz w:val="28"/>
          <w:szCs w:val="28"/>
        </w:rPr>
        <w:t>программы «Культура Тейковского муниципа</w:t>
      </w:r>
      <w:r>
        <w:rPr>
          <w:sz w:val="28"/>
          <w:szCs w:val="28"/>
        </w:rPr>
        <w:t xml:space="preserve">льного </w:t>
      </w:r>
      <w:proofErr w:type="gramStart"/>
      <w:r>
        <w:rPr>
          <w:sz w:val="28"/>
          <w:szCs w:val="28"/>
        </w:rPr>
        <w:t>района»  изложить</w:t>
      </w:r>
      <w:proofErr w:type="gramEnd"/>
      <w:r>
        <w:rPr>
          <w:sz w:val="28"/>
          <w:szCs w:val="28"/>
        </w:rPr>
        <w:t xml:space="preserve"> в новой редакции (согласно приложению1).</w:t>
      </w:r>
    </w:p>
    <w:p w:rsidR="006A0A52" w:rsidRDefault="006A0A52" w:rsidP="006A0A52">
      <w:pPr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В приложении 1 к </w:t>
      </w:r>
      <w:r w:rsidRPr="00BE67E4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программе</w:t>
      </w:r>
      <w:r w:rsidRPr="00BE67E4">
        <w:rPr>
          <w:sz w:val="28"/>
          <w:szCs w:val="28"/>
        </w:rPr>
        <w:t xml:space="preserve"> «</w:t>
      </w:r>
      <w:proofErr w:type="gramStart"/>
      <w:r w:rsidRPr="00BE67E4">
        <w:rPr>
          <w:sz w:val="28"/>
          <w:szCs w:val="28"/>
        </w:rPr>
        <w:t>Культура  Тейковского</w:t>
      </w:r>
      <w:proofErr w:type="gramEnd"/>
      <w:r w:rsidRPr="00BE67E4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>:</w:t>
      </w:r>
    </w:p>
    <w:p w:rsidR="006A0A52" w:rsidRPr="0057018C" w:rsidRDefault="006A0A52" w:rsidP="006A0A52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 </w:t>
      </w:r>
      <w:r>
        <w:rPr>
          <w:sz w:val="28"/>
          <w:szCs w:val="28"/>
        </w:rPr>
        <w:t>В разделе 1 «</w:t>
      </w:r>
      <w:r w:rsidRPr="00B839D5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подпрограммы» </w:t>
      </w:r>
      <w:r w:rsidRPr="004511CA">
        <w:rPr>
          <w:sz w:val="28"/>
          <w:szCs w:val="28"/>
        </w:rPr>
        <w:t>слова «Управление по молодежной, социальной, к</w:t>
      </w:r>
      <w:r>
        <w:rPr>
          <w:sz w:val="28"/>
          <w:szCs w:val="28"/>
        </w:rPr>
        <w:t>ультурной</w:t>
      </w:r>
      <w:r>
        <w:rPr>
          <w:sz w:val="28"/>
          <w:szCs w:val="28"/>
        </w:rPr>
        <w:tab/>
        <w:t xml:space="preserve"> и спортивной </w:t>
      </w:r>
      <w:proofErr w:type="gramStart"/>
      <w:r>
        <w:rPr>
          <w:sz w:val="28"/>
          <w:szCs w:val="28"/>
        </w:rPr>
        <w:t>политике</w:t>
      </w:r>
      <w:r w:rsidRPr="004511CA">
        <w:rPr>
          <w:sz w:val="28"/>
          <w:szCs w:val="28"/>
        </w:rPr>
        <w:t xml:space="preserve">  администрации</w:t>
      </w:r>
      <w:proofErr w:type="gramEnd"/>
      <w:r w:rsidRPr="004511CA">
        <w:rPr>
          <w:sz w:val="28"/>
          <w:szCs w:val="28"/>
        </w:rPr>
        <w:t xml:space="preserve"> Тейковского муниципального района</w:t>
      </w:r>
      <w:r>
        <w:rPr>
          <w:sz w:val="28"/>
          <w:szCs w:val="28"/>
        </w:rPr>
        <w:t xml:space="preserve">» заменить словами «Отдел культуры и культурного наследия </w:t>
      </w:r>
      <w:r w:rsidRPr="004511CA">
        <w:rPr>
          <w:sz w:val="28"/>
          <w:szCs w:val="28"/>
        </w:rPr>
        <w:t>администрации Тейковского муниципального района</w:t>
      </w:r>
      <w:r>
        <w:rPr>
          <w:sz w:val="28"/>
          <w:szCs w:val="28"/>
        </w:rPr>
        <w:t>»;</w:t>
      </w:r>
    </w:p>
    <w:p w:rsidR="006A0A52" w:rsidRDefault="006A0A52" w:rsidP="006A0A5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 Раздел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Ресурсное обеспечение мероприятий </w:t>
      </w:r>
      <w:proofErr w:type="gramStart"/>
      <w:r>
        <w:rPr>
          <w:sz w:val="28"/>
          <w:szCs w:val="28"/>
        </w:rPr>
        <w:t xml:space="preserve">подпрограммы» </w:t>
      </w:r>
      <w:r w:rsidRPr="00ED052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proofErr w:type="gramEnd"/>
      <w:r>
        <w:rPr>
          <w:sz w:val="28"/>
          <w:szCs w:val="28"/>
        </w:rPr>
        <w:t xml:space="preserve"> в новой редакции (согласно приложению 2).</w:t>
      </w:r>
    </w:p>
    <w:p w:rsidR="006A0A52" w:rsidRDefault="006A0A52" w:rsidP="006A0A52">
      <w:pPr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4. В приложении 2 к муниципальной программе «Культура Тейковского муниципального района»: </w:t>
      </w:r>
    </w:p>
    <w:p w:rsidR="006A0A52" w:rsidRPr="0057018C" w:rsidRDefault="006A0A52" w:rsidP="006A0A52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 </w:t>
      </w:r>
      <w:r>
        <w:rPr>
          <w:sz w:val="28"/>
          <w:szCs w:val="28"/>
        </w:rPr>
        <w:t>В разделе 1 «</w:t>
      </w:r>
      <w:r w:rsidRPr="00B839D5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подпрограммы» </w:t>
      </w:r>
      <w:r w:rsidRPr="004511CA">
        <w:rPr>
          <w:sz w:val="28"/>
          <w:szCs w:val="28"/>
        </w:rPr>
        <w:t>слова «Управление по молодежной, социальной, культурной</w:t>
      </w:r>
      <w:r w:rsidRPr="004511CA">
        <w:rPr>
          <w:sz w:val="28"/>
          <w:szCs w:val="28"/>
        </w:rPr>
        <w:tab/>
      </w:r>
      <w:r>
        <w:rPr>
          <w:sz w:val="28"/>
          <w:szCs w:val="28"/>
        </w:rPr>
        <w:t xml:space="preserve"> и спортивной </w:t>
      </w:r>
      <w:proofErr w:type="gramStart"/>
      <w:r>
        <w:rPr>
          <w:sz w:val="28"/>
          <w:szCs w:val="28"/>
        </w:rPr>
        <w:t>политике</w:t>
      </w:r>
      <w:r w:rsidRPr="004511CA">
        <w:rPr>
          <w:sz w:val="28"/>
          <w:szCs w:val="28"/>
        </w:rPr>
        <w:t xml:space="preserve">  администрации</w:t>
      </w:r>
      <w:proofErr w:type="gramEnd"/>
      <w:r w:rsidRPr="004511CA">
        <w:rPr>
          <w:sz w:val="28"/>
          <w:szCs w:val="28"/>
        </w:rPr>
        <w:t xml:space="preserve"> Тейковского муниципального района</w:t>
      </w:r>
      <w:r>
        <w:rPr>
          <w:sz w:val="28"/>
          <w:szCs w:val="28"/>
        </w:rPr>
        <w:t xml:space="preserve">» заменить словами «Отдел образования </w:t>
      </w:r>
      <w:r w:rsidRPr="004511CA">
        <w:rPr>
          <w:sz w:val="28"/>
          <w:szCs w:val="28"/>
        </w:rPr>
        <w:t>администрации Тейковского муниципального района</w:t>
      </w:r>
      <w:r>
        <w:rPr>
          <w:sz w:val="28"/>
          <w:szCs w:val="28"/>
        </w:rPr>
        <w:t>».</w:t>
      </w:r>
    </w:p>
    <w:p w:rsidR="006A0A52" w:rsidRDefault="006A0A52" w:rsidP="006A0A52">
      <w:pPr>
        <w:ind w:firstLine="360"/>
        <w:jc w:val="both"/>
        <w:rPr>
          <w:sz w:val="28"/>
          <w:szCs w:val="28"/>
        </w:rPr>
      </w:pPr>
    </w:p>
    <w:p w:rsidR="006A0A52" w:rsidRDefault="006A0A52" w:rsidP="006A0A52">
      <w:pPr>
        <w:ind w:firstLine="360"/>
        <w:jc w:val="both"/>
        <w:rPr>
          <w:sz w:val="28"/>
          <w:szCs w:val="28"/>
        </w:rPr>
      </w:pPr>
    </w:p>
    <w:p w:rsidR="006A0A52" w:rsidRDefault="006A0A52" w:rsidP="006A0A52">
      <w:pPr>
        <w:ind w:firstLine="360"/>
        <w:jc w:val="both"/>
        <w:rPr>
          <w:sz w:val="28"/>
          <w:szCs w:val="28"/>
        </w:rPr>
      </w:pPr>
    </w:p>
    <w:p w:rsidR="006A0A52" w:rsidRDefault="006A0A52" w:rsidP="006A0A52">
      <w:pPr>
        <w:ind w:firstLine="360"/>
        <w:jc w:val="both"/>
        <w:rPr>
          <w:sz w:val="28"/>
          <w:szCs w:val="28"/>
        </w:rPr>
      </w:pPr>
    </w:p>
    <w:p w:rsidR="006A0A52" w:rsidRDefault="006A0A52" w:rsidP="006A0A52">
      <w:pPr>
        <w:ind w:firstLine="360"/>
        <w:jc w:val="both"/>
        <w:rPr>
          <w:sz w:val="28"/>
          <w:szCs w:val="28"/>
        </w:rPr>
      </w:pPr>
    </w:p>
    <w:p w:rsidR="006A0A52" w:rsidRDefault="006A0A52" w:rsidP="006A0A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Тейковского</w:t>
      </w:r>
    </w:p>
    <w:p w:rsidR="006A0A52" w:rsidRDefault="006A0A52" w:rsidP="006A0A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Е.К. Засорина</w:t>
      </w:r>
    </w:p>
    <w:p w:rsidR="006A0A52" w:rsidRDefault="006A0A52" w:rsidP="006A0A52">
      <w:pPr>
        <w:rPr>
          <w:sz w:val="18"/>
          <w:szCs w:val="18"/>
        </w:rPr>
      </w:pPr>
    </w:p>
    <w:p w:rsidR="006A0A52" w:rsidRDefault="006A0A52" w:rsidP="006A0A52">
      <w:pPr>
        <w:rPr>
          <w:sz w:val="18"/>
          <w:szCs w:val="18"/>
        </w:rPr>
      </w:pPr>
    </w:p>
    <w:p w:rsidR="006A0A52" w:rsidRDefault="006A0A52" w:rsidP="006A0A52">
      <w:pPr>
        <w:rPr>
          <w:sz w:val="18"/>
          <w:szCs w:val="18"/>
        </w:rPr>
      </w:pPr>
    </w:p>
    <w:p w:rsidR="006A0A52" w:rsidRDefault="006A0A52" w:rsidP="006A0A52">
      <w:pPr>
        <w:rPr>
          <w:sz w:val="18"/>
          <w:szCs w:val="18"/>
        </w:rPr>
      </w:pPr>
    </w:p>
    <w:p w:rsidR="006A0A52" w:rsidRDefault="006A0A52" w:rsidP="006A0A52">
      <w:pPr>
        <w:rPr>
          <w:sz w:val="18"/>
          <w:szCs w:val="18"/>
        </w:rPr>
      </w:pPr>
    </w:p>
    <w:p w:rsidR="006A0A52" w:rsidRDefault="006A0A52" w:rsidP="006A0A52">
      <w:pPr>
        <w:rPr>
          <w:sz w:val="18"/>
          <w:szCs w:val="18"/>
        </w:rPr>
      </w:pPr>
    </w:p>
    <w:p w:rsidR="006A0A52" w:rsidRDefault="006A0A52" w:rsidP="006A0A52">
      <w:pPr>
        <w:rPr>
          <w:sz w:val="18"/>
          <w:szCs w:val="18"/>
        </w:rPr>
      </w:pPr>
    </w:p>
    <w:p w:rsidR="006A0A52" w:rsidRDefault="006A0A52" w:rsidP="006A0A52">
      <w:pPr>
        <w:rPr>
          <w:sz w:val="18"/>
          <w:szCs w:val="18"/>
        </w:rPr>
      </w:pPr>
    </w:p>
    <w:p w:rsidR="006A0A52" w:rsidRDefault="006A0A52" w:rsidP="006A0A52">
      <w:pPr>
        <w:rPr>
          <w:sz w:val="18"/>
          <w:szCs w:val="18"/>
        </w:rPr>
      </w:pPr>
    </w:p>
    <w:p w:rsidR="006A0A52" w:rsidRDefault="006A0A52" w:rsidP="006A0A52">
      <w:pPr>
        <w:rPr>
          <w:sz w:val="18"/>
          <w:szCs w:val="18"/>
        </w:rPr>
      </w:pPr>
    </w:p>
    <w:p w:rsidR="006A0A52" w:rsidRDefault="006A0A52" w:rsidP="006A0A52">
      <w:pPr>
        <w:rPr>
          <w:sz w:val="18"/>
          <w:szCs w:val="18"/>
        </w:rPr>
      </w:pPr>
    </w:p>
    <w:p w:rsidR="006A0A52" w:rsidRDefault="006A0A52" w:rsidP="006A0A52">
      <w:pPr>
        <w:rPr>
          <w:sz w:val="18"/>
          <w:szCs w:val="18"/>
        </w:rPr>
      </w:pPr>
    </w:p>
    <w:p w:rsidR="006A0A52" w:rsidRDefault="006A0A52" w:rsidP="006A0A52">
      <w:pPr>
        <w:rPr>
          <w:sz w:val="18"/>
          <w:szCs w:val="18"/>
        </w:rPr>
      </w:pPr>
    </w:p>
    <w:p w:rsidR="006A0A52" w:rsidRPr="00CF641D" w:rsidRDefault="006A0A52" w:rsidP="006A0A52">
      <w:pPr>
        <w:rPr>
          <w:sz w:val="18"/>
          <w:szCs w:val="18"/>
        </w:rPr>
      </w:pPr>
    </w:p>
    <w:p w:rsidR="006A0A52" w:rsidRDefault="006A0A52" w:rsidP="006A0A52"/>
    <w:p w:rsidR="006A0A52" w:rsidRDefault="006A0A52" w:rsidP="006A0A52"/>
    <w:p w:rsidR="006A0A52" w:rsidRDefault="006A0A52" w:rsidP="006A0A52"/>
    <w:p w:rsidR="006A0A52" w:rsidRDefault="006A0A52" w:rsidP="006A0A52"/>
    <w:p w:rsidR="006A0A52" w:rsidRDefault="006A0A52" w:rsidP="006A0A52"/>
    <w:p w:rsidR="006A0A52" w:rsidRDefault="006A0A52" w:rsidP="006A0A52"/>
    <w:p w:rsidR="006A0A52" w:rsidRDefault="006A0A52" w:rsidP="006A0A52"/>
    <w:p w:rsidR="006A0A52" w:rsidRDefault="006A0A52" w:rsidP="006A0A52"/>
    <w:p w:rsidR="006A0A52" w:rsidRDefault="006A0A52" w:rsidP="006A0A52"/>
    <w:p w:rsidR="006A0A52" w:rsidRDefault="006A0A52" w:rsidP="006A0A52"/>
    <w:p w:rsidR="006A0A52" w:rsidRDefault="006A0A52" w:rsidP="006A0A52"/>
    <w:p w:rsidR="006A0A52" w:rsidRDefault="006A0A52" w:rsidP="006A0A52"/>
    <w:p w:rsidR="006A0A52" w:rsidRDefault="006A0A52" w:rsidP="006A0A52"/>
    <w:p w:rsidR="006A0A52" w:rsidRDefault="006A0A52" w:rsidP="006A0A52"/>
    <w:p w:rsidR="006A0A52" w:rsidRDefault="006A0A52" w:rsidP="006A0A52"/>
    <w:p w:rsidR="006A0A52" w:rsidRDefault="006A0A52" w:rsidP="006A0A52">
      <w:pPr>
        <w:pStyle w:val="a3"/>
      </w:pPr>
    </w:p>
    <w:p w:rsidR="006A0A52" w:rsidRPr="00545ADB" w:rsidRDefault="006A0A52" w:rsidP="006A0A52">
      <w:pPr>
        <w:pStyle w:val="a3"/>
        <w:jc w:val="right"/>
        <w:rPr>
          <w:bCs/>
          <w:sz w:val="28"/>
          <w:szCs w:val="28"/>
        </w:rPr>
      </w:pPr>
      <w:r w:rsidRPr="00545ADB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545ADB">
        <w:rPr>
          <w:bCs/>
          <w:sz w:val="28"/>
          <w:szCs w:val="28"/>
        </w:rPr>
        <w:t>Приложение1</w:t>
      </w:r>
    </w:p>
    <w:p w:rsidR="006A0A52" w:rsidRPr="00545ADB" w:rsidRDefault="006A0A52" w:rsidP="006A0A52">
      <w:pPr>
        <w:pStyle w:val="a3"/>
        <w:jc w:val="right"/>
        <w:rPr>
          <w:bCs/>
          <w:sz w:val="28"/>
          <w:szCs w:val="28"/>
        </w:rPr>
      </w:pPr>
      <w:r w:rsidRPr="00545ADB">
        <w:rPr>
          <w:bCs/>
          <w:sz w:val="28"/>
          <w:szCs w:val="28"/>
        </w:rPr>
        <w:t xml:space="preserve">к постановлению администрации </w:t>
      </w:r>
    </w:p>
    <w:p w:rsidR="006A0A52" w:rsidRPr="00545ADB" w:rsidRDefault="006A0A52" w:rsidP="006A0A52">
      <w:pPr>
        <w:pStyle w:val="a3"/>
        <w:jc w:val="right"/>
        <w:rPr>
          <w:bCs/>
          <w:sz w:val="28"/>
          <w:szCs w:val="28"/>
        </w:rPr>
      </w:pPr>
      <w:r w:rsidRPr="00545ADB">
        <w:rPr>
          <w:bCs/>
          <w:sz w:val="28"/>
          <w:szCs w:val="28"/>
        </w:rPr>
        <w:t>Тейковского муниципального района</w:t>
      </w:r>
    </w:p>
    <w:p w:rsidR="006A0A52" w:rsidRDefault="006A0A52" w:rsidP="006A0A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от 11.02.2014г. № 46</w:t>
      </w:r>
    </w:p>
    <w:p w:rsidR="006A0A52" w:rsidRDefault="006A0A52" w:rsidP="006A0A52">
      <w:pPr>
        <w:jc w:val="center"/>
        <w:rPr>
          <w:sz w:val="28"/>
          <w:szCs w:val="28"/>
        </w:rPr>
      </w:pPr>
    </w:p>
    <w:p w:rsidR="006A0A52" w:rsidRPr="008606C9" w:rsidRDefault="006A0A52" w:rsidP="006A0A52"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4. Ресурсное </w:t>
      </w:r>
      <w:proofErr w:type="gramStart"/>
      <w:r>
        <w:rPr>
          <w:b/>
          <w:bCs/>
          <w:sz w:val="28"/>
          <w:szCs w:val="28"/>
        </w:rPr>
        <w:t>обеспечение  программы</w:t>
      </w:r>
      <w:proofErr w:type="gramEnd"/>
      <w:r>
        <w:rPr>
          <w:b/>
          <w:bCs/>
          <w:sz w:val="28"/>
          <w:szCs w:val="28"/>
        </w:rPr>
        <w:t xml:space="preserve"> «</w:t>
      </w:r>
      <w:r w:rsidRPr="008606C9">
        <w:rPr>
          <w:b/>
          <w:bCs/>
          <w:sz w:val="28"/>
          <w:szCs w:val="28"/>
        </w:rPr>
        <w:t xml:space="preserve">Культура </w:t>
      </w:r>
      <w:r w:rsidRPr="008606C9">
        <w:rPr>
          <w:b/>
          <w:sz w:val="28"/>
          <w:szCs w:val="28"/>
        </w:rPr>
        <w:t>Тейковского муниципального района</w:t>
      </w:r>
    </w:p>
    <w:p w:rsidR="006A0A52" w:rsidRDefault="006A0A52" w:rsidP="006A0A52">
      <w:pPr>
        <w:pStyle w:val="Pro-TabName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394"/>
        <w:gridCol w:w="992"/>
        <w:gridCol w:w="993"/>
        <w:gridCol w:w="992"/>
        <w:gridCol w:w="992"/>
        <w:gridCol w:w="992"/>
      </w:tblGrid>
      <w:tr w:rsidR="006A0A52" w:rsidRPr="000D01DB" w:rsidTr="0058321C">
        <w:trPr>
          <w:tblHeader/>
        </w:trPr>
        <w:tc>
          <w:tcPr>
            <w:tcW w:w="568" w:type="dxa"/>
          </w:tcPr>
          <w:p w:rsidR="006A0A52" w:rsidRPr="000D01DB" w:rsidRDefault="006A0A52" w:rsidP="0058321C">
            <w:pPr>
              <w:keepNext/>
              <w:spacing w:before="40" w:after="40"/>
              <w:rPr>
                <w:b/>
              </w:rPr>
            </w:pPr>
            <w:r w:rsidRPr="000D01DB">
              <w:rPr>
                <w:lang w:val="en-US"/>
              </w:rPr>
              <w:t>№</w:t>
            </w:r>
            <w:r w:rsidRPr="000D01DB">
              <w:t xml:space="preserve"> п/п</w:t>
            </w:r>
          </w:p>
        </w:tc>
        <w:tc>
          <w:tcPr>
            <w:tcW w:w="4394" w:type="dxa"/>
          </w:tcPr>
          <w:p w:rsidR="006A0A52" w:rsidRPr="000D01DB" w:rsidRDefault="006A0A52" w:rsidP="0058321C">
            <w:pPr>
              <w:keepNext/>
              <w:spacing w:before="40" w:after="40"/>
              <w:rPr>
                <w:b/>
              </w:rPr>
            </w:pPr>
            <w:r w:rsidRPr="000D01DB">
              <w:t xml:space="preserve">Наименование подпрограммы / </w:t>
            </w:r>
            <w:r w:rsidRPr="000D01DB"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keepNext/>
              <w:spacing w:before="40" w:after="40"/>
              <w:jc w:val="center"/>
              <w:rPr>
                <w:b/>
              </w:rPr>
            </w:pPr>
            <w:r w:rsidRPr="000D01DB">
              <w:t>2014г</w:t>
            </w:r>
          </w:p>
        </w:tc>
        <w:tc>
          <w:tcPr>
            <w:tcW w:w="993" w:type="dxa"/>
          </w:tcPr>
          <w:p w:rsidR="006A0A52" w:rsidRPr="000D01DB" w:rsidRDefault="006A0A52" w:rsidP="0058321C">
            <w:pPr>
              <w:keepNext/>
              <w:spacing w:before="40" w:after="40"/>
              <w:jc w:val="center"/>
              <w:rPr>
                <w:b/>
              </w:rPr>
            </w:pPr>
            <w:r w:rsidRPr="000D01DB">
              <w:t>2015г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keepNext/>
              <w:spacing w:before="40" w:after="40"/>
              <w:jc w:val="center"/>
              <w:rPr>
                <w:b/>
              </w:rPr>
            </w:pPr>
            <w:r w:rsidRPr="000D01DB">
              <w:t>2016г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keepNext/>
              <w:spacing w:before="40" w:after="40"/>
              <w:jc w:val="center"/>
              <w:rPr>
                <w:b/>
              </w:rPr>
            </w:pPr>
            <w:r w:rsidRPr="000D01DB">
              <w:t>2017г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keepNext/>
              <w:spacing w:before="40" w:after="40"/>
              <w:jc w:val="center"/>
              <w:rPr>
                <w:b/>
              </w:rPr>
            </w:pPr>
            <w:r w:rsidRPr="000D01DB">
              <w:t>2018г</w:t>
            </w: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1.</w:t>
            </w:r>
          </w:p>
        </w:tc>
        <w:tc>
          <w:tcPr>
            <w:tcW w:w="4394" w:type="dxa"/>
          </w:tcPr>
          <w:p w:rsidR="006A0A52" w:rsidRPr="000D01DB" w:rsidRDefault="006A0A52" w:rsidP="0058321C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D01D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Подпрограмма /всего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>
              <w:t>62</w:t>
            </w:r>
            <w:r w:rsidRPr="000D01DB">
              <w:t>57,7</w:t>
            </w: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</w:pPr>
            <w:r w:rsidRPr="000D01DB">
              <w:t>6234,2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6234,2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6234,2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6234,2</w:t>
            </w: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бюджетные ассигнования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- областной бюджет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- федеральный бюджет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>
              <w:t>62</w:t>
            </w:r>
            <w:r w:rsidRPr="000D01DB">
              <w:t>57,7</w:t>
            </w: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</w:pPr>
            <w:r w:rsidRPr="000D01DB">
              <w:t>6234,2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6234,2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6234,2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6234,2</w:t>
            </w: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1.1</w:t>
            </w:r>
          </w:p>
        </w:tc>
        <w:tc>
          <w:tcPr>
            <w:tcW w:w="4394" w:type="dxa"/>
          </w:tcPr>
          <w:p w:rsidR="006A0A52" w:rsidRPr="000D01DB" w:rsidRDefault="006A0A52" w:rsidP="0058321C">
            <w:r w:rsidRPr="000D01DB"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  <w:r>
              <w:t>4467</w:t>
            </w:r>
            <w:r w:rsidRPr="000D01DB">
              <w:t>,3</w:t>
            </w:r>
          </w:p>
        </w:tc>
        <w:tc>
          <w:tcPr>
            <w:tcW w:w="993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  <w:r>
              <w:t>4</w:t>
            </w:r>
            <w:r w:rsidRPr="000D01DB">
              <w:t>60</w:t>
            </w:r>
            <w:r>
              <w:t>1,5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  <w:r>
              <w:t>5598,0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>
              <w:t>5598,0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>
              <w:t>5598,0</w:t>
            </w: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бюджетные ассигнования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- областной бюджет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- федеральный бюджет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  <w:r>
              <w:t>4467</w:t>
            </w:r>
            <w:r w:rsidRPr="000D01DB">
              <w:t>,3</w:t>
            </w:r>
          </w:p>
        </w:tc>
        <w:tc>
          <w:tcPr>
            <w:tcW w:w="993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  <w:r>
              <w:t>4</w:t>
            </w:r>
            <w:r w:rsidRPr="000D01DB">
              <w:t>60</w:t>
            </w:r>
            <w:r>
              <w:t>1,5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  <w:r>
              <w:t>5598,0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>
              <w:t>5598,0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>
              <w:t>5598,0</w:t>
            </w: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1.2</w:t>
            </w:r>
          </w:p>
        </w:tc>
        <w:tc>
          <w:tcPr>
            <w:tcW w:w="4394" w:type="dxa"/>
          </w:tcPr>
          <w:p w:rsidR="006A0A52" w:rsidRPr="000D01DB" w:rsidRDefault="006A0A52" w:rsidP="0058321C">
            <w:r w:rsidRPr="000D01DB">
              <w:t xml:space="preserve">Содержание учреждений </w:t>
            </w:r>
            <w:proofErr w:type="gramStart"/>
            <w:r w:rsidRPr="000D01DB">
              <w:t>культуры  за</w:t>
            </w:r>
            <w:proofErr w:type="gramEnd"/>
            <w:r w:rsidRPr="000D01DB">
              <w:t xml:space="preserve"> счет иных источников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бюджетные ассигнования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45,0</w:t>
            </w: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</w:pPr>
            <w:r w:rsidRPr="000D01DB">
              <w:t>45,0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45,0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45,0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45,0</w:t>
            </w: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- областной бюджет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- федеральный бюджет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45,0</w:t>
            </w: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</w:pPr>
            <w:r w:rsidRPr="000D01DB">
              <w:t>45,0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45,0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45,0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45,0</w:t>
            </w: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1.3</w:t>
            </w: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30,0</w:t>
            </w: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</w:pPr>
            <w:r w:rsidRPr="000D01DB">
              <w:t>31,5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35,0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35,0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35,0</w:t>
            </w: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- ремонт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- приобретение материальных ценностей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30,0</w:t>
            </w: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</w:pPr>
            <w:r w:rsidRPr="000D01DB">
              <w:t>31,5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35,0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35,0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35,0</w:t>
            </w: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бюджетные ассигнования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- областной бюджет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- федеральный бюджет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30,0</w:t>
            </w: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</w:pPr>
            <w:r w:rsidRPr="000D01DB">
              <w:t>31,5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35,0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35,0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  <w:r w:rsidRPr="000D01DB">
              <w:t>35,0</w:t>
            </w: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 w:rsidRPr="000D01DB">
              <w:rPr>
                <w:lang w:eastAsia="en-US"/>
              </w:rPr>
              <w:t>1.4</w:t>
            </w:r>
          </w:p>
        </w:tc>
        <w:tc>
          <w:tcPr>
            <w:tcW w:w="4394" w:type="dxa"/>
          </w:tcPr>
          <w:p w:rsidR="006A0A52" w:rsidRPr="000D01DB" w:rsidRDefault="006A0A52" w:rsidP="0058321C">
            <w:pPr>
              <w:rPr>
                <w:lang w:eastAsia="en-US"/>
              </w:rPr>
            </w:pPr>
            <w:proofErr w:type="spellStart"/>
            <w:r w:rsidRPr="000D01DB">
              <w:rPr>
                <w:lang w:eastAsia="en-US"/>
              </w:rPr>
              <w:t>Софинансирование</w:t>
            </w:r>
            <w:proofErr w:type="spellEnd"/>
            <w:r w:rsidRPr="000D01DB">
              <w:rPr>
                <w:lang w:eastAsia="en-US"/>
              </w:rPr>
              <w:t xml:space="preserve"> расходов, связанных с поэтапным доведением </w:t>
            </w:r>
            <w:proofErr w:type="gramStart"/>
            <w:r w:rsidRPr="000D01DB">
              <w:rPr>
                <w:lang w:eastAsia="en-US"/>
              </w:rPr>
              <w:t>средней  заработной</w:t>
            </w:r>
            <w:proofErr w:type="gramEnd"/>
            <w:r w:rsidRPr="000D01DB">
              <w:rPr>
                <w:lang w:eastAsia="en-US"/>
              </w:rPr>
              <w:t xml:space="preserve"> платы 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6A0A52" w:rsidRPr="000D01DB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 w:rsidRPr="000D01DB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 w:rsidRPr="000D01DB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6A0A52" w:rsidRPr="000D01DB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 w:rsidRPr="000D01DB">
              <w:t>- федеральный бюджет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 w:rsidRPr="000D01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 w:rsidRPr="000D01DB">
              <w:rPr>
                <w:lang w:eastAsia="en-US"/>
              </w:rPr>
              <w:t>1.5</w:t>
            </w:r>
          </w:p>
        </w:tc>
        <w:tc>
          <w:tcPr>
            <w:tcW w:w="4394" w:type="dxa"/>
          </w:tcPr>
          <w:p w:rsidR="006A0A52" w:rsidRPr="000D01DB" w:rsidRDefault="006A0A52" w:rsidP="0058321C">
            <w:pPr>
              <w:rPr>
                <w:lang w:eastAsia="en-US"/>
              </w:rPr>
            </w:pPr>
            <w:r w:rsidRPr="000D01DB">
              <w:rPr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109,4</w:t>
            </w: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109,4</w:t>
            </w: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 w:rsidRPr="000D01DB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 w:rsidRPr="000D01DB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 w:rsidRPr="000D01DB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 w:rsidRPr="000D01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109,4</w:t>
            </w: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109,4</w:t>
            </w: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 w:rsidRPr="000D01DB">
              <w:rPr>
                <w:lang w:eastAsia="en-US"/>
              </w:rPr>
              <w:t>1.</w:t>
            </w:r>
            <w:r>
              <w:rPr>
                <w:lang w:eastAsia="en-US"/>
              </w:rPr>
              <w:t>6</w:t>
            </w: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</w:t>
            </w:r>
            <w:r w:rsidRPr="000D01DB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 xml:space="preserve"> поселений в рамках празднования 85-летия Тейковского района</w:t>
            </w:r>
            <w:r w:rsidRPr="000D01DB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 w:rsidRPr="000D01DB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 w:rsidRPr="000D01DB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 w:rsidRPr="000D01DB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 w:rsidRPr="000D01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3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1.</w:t>
            </w:r>
            <w:r>
              <w:t>7</w:t>
            </w:r>
          </w:p>
        </w:tc>
        <w:tc>
          <w:tcPr>
            <w:tcW w:w="4394" w:type="dxa"/>
          </w:tcPr>
          <w:p w:rsidR="006A0A52" w:rsidRPr="000D01DB" w:rsidRDefault="006A0A52" w:rsidP="0058321C">
            <w:r w:rsidRPr="000D01DB">
              <w:t xml:space="preserve">Предоставление муниципальной услуги «Организация </w:t>
            </w:r>
            <w:r>
              <w:t>предоставления дополнительного образования детей в сфере</w:t>
            </w:r>
            <w:r w:rsidRPr="000D01DB">
              <w:t xml:space="preserve"> культуры</w:t>
            </w:r>
            <w:r>
              <w:t xml:space="preserve"> и искусств</w:t>
            </w:r>
            <w:r w:rsidRPr="000D01DB">
              <w:t>»</w:t>
            </w:r>
          </w:p>
        </w:tc>
        <w:tc>
          <w:tcPr>
            <w:tcW w:w="992" w:type="dxa"/>
          </w:tcPr>
          <w:p w:rsidR="006A0A52" w:rsidRPr="0063401F" w:rsidRDefault="006A0A52" w:rsidP="0058321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1436</w:t>
            </w:r>
            <w:r>
              <w:rPr>
                <w:lang w:eastAsia="en-US"/>
              </w:rPr>
              <w:t>,0</w:t>
            </w:r>
          </w:p>
        </w:tc>
        <w:tc>
          <w:tcPr>
            <w:tcW w:w="993" w:type="dxa"/>
          </w:tcPr>
          <w:p w:rsidR="006A0A52" w:rsidRDefault="006A0A52" w:rsidP="0058321C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  <w:tc>
          <w:tcPr>
            <w:tcW w:w="992" w:type="dxa"/>
          </w:tcPr>
          <w:p w:rsidR="006A0A52" w:rsidRDefault="006A0A52" w:rsidP="0058321C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  <w:tc>
          <w:tcPr>
            <w:tcW w:w="992" w:type="dxa"/>
          </w:tcPr>
          <w:p w:rsidR="006A0A52" w:rsidRDefault="006A0A52" w:rsidP="0058321C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  <w:tc>
          <w:tcPr>
            <w:tcW w:w="992" w:type="dxa"/>
          </w:tcPr>
          <w:p w:rsidR="006A0A52" w:rsidRDefault="006A0A52" w:rsidP="0058321C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бюджетные ассигнования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- областной бюджет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- федеральный бюджет</w:t>
            </w: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</w:p>
        </w:tc>
        <w:tc>
          <w:tcPr>
            <w:tcW w:w="993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Pr="000D01DB" w:rsidRDefault="006A0A52" w:rsidP="0058321C">
            <w:pPr>
              <w:jc w:val="center"/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</w:tcPr>
          <w:p w:rsidR="006A0A52" w:rsidRPr="000D01DB" w:rsidRDefault="006A0A52" w:rsidP="0058321C">
            <w:pPr>
              <w:spacing w:before="40" w:after="40"/>
            </w:pPr>
          </w:p>
        </w:tc>
        <w:tc>
          <w:tcPr>
            <w:tcW w:w="4394" w:type="dxa"/>
          </w:tcPr>
          <w:p w:rsidR="006A0A52" w:rsidRPr="000D01DB" w:rsidRDefault="006A0A52" w:rsidP="0058321C">
            <w:pPr>
              <w:spacing w:before="40" w:after="40"/>
            </w:pPr>
            <w:r w:rsidRPr="000D01DB"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6A0A52" w:rsidRPr="0063401F" w:rsidRDefault="006A0A52" w:rsidP="0058321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1436</w:t>
            </w:r>
            <w:r>
              <w:rPr>
                <w:lang w:eastAsia="en-US"/>
              </w:rPr>
              <w:t>,0</w:t>
            </w:r>
          </w:p>
        </w:tc>
        <w:tc>
          <w:tcPr>
            <w:tcW w:w="993" w:type="dxa"/>
          </w:tcPr>
          <w:p w:rsidR="006A0A52" w:rsidRDefault="006A0A52" w:rsidP="0058321C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  <w:tc>
          <w:tcPr>
            <w:tcW w:w="992" w:type="dxa"/>
          </w:tcPr>
          <w:p w:rsidR="006A0A52" w:rsidRDefault="006A0A52" w:rsidP="0058321C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  <w:tc>
          <w:tcPr>
            <w:tcW w:w="992" w:type="dxa"/>
          </w:tcPr>
          <w:p w:rsidR="006A0A52" w:rsidRDefault="006A0A52" w:rsidP="0058321C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  <w:tc>
          <w:tcPr>
            <w:tcW w:w="992" w:type="dxa"/>
          </w:tcPr>
          <w:p w:rsidR="006A0A52" w:rsidRDefault="006A0A52" w:rsidP="0058321C">
            <w:pPr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</w:tr>
    </w:tbl>
    <w:p w:rsidR="006A0A52" w:rsidRDefault="006A0A52" w:rsidP="006A0A52"/>
    <w:p w:rsidR="006A0A52" w:rsidRDefault="006A0A52" w:rsidP="006A0A52"/>
    <w:p w:rsidR="006A0A52" w:rsidRDefault="006A0A52" w:rsidP="006A0A52"/>
    <w:p w:rsidR="006A0A52" w:rsidRPr="00545ADB" w:rsidRDefault="006A0A52" w:rsidP="006A0A52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 w:rsidR="006A0A52" w:rsidRPr="00545ADB" w:rsidRDefault="006A0A52" w:rsidP="006A0A52">
      <w:pPr>
        <w:pStyle w:val="a3"/>
        <w:jc w:val="right"/>
        <w:rPr>
          <w:bCs/>
          <w:sz w:val="28"/>
          <w:szCs w:val="28"/>
        </w:rPr>
      </w:pPr>
      <w:r w:rsidRPr="00545ADB">
        <w:rPr>
          <w:bCs/>
          <w:sz w:val="28"/>
          <w:szCs w:val="28"/>
        </w:rPr>
        <w:t xml:space="preserve">к постановлению администрации </w:t>
      </w:r>
    </w:p>
    <w:p w:rsidR="006A0A52" w:rsidRPr="00545ADB" w:rsidRDefault="006A0A52" w:rsidP="006A0A52">
      <w:pPr>
        <w:pStyle w:val="a3"/>
        <w:jc w:val="right"/>
        <w:rPr>
          <w:bCs/>
          <w:sz w:val="28"/>
          <w:szCs w:val="28"/>
        </w:rPr>
      </w:pPr>
      <w:r w:rsidRPr="00545ADB">
        <w:rPr>
          <w:bCs/>
          <w:sz w:val="28"/>
          <w:szCs w:val="28"/>
        </w:rPr>
        <w:t>Тейковского муниципального района</w:t>
      </w:r>
    </w:p>
    <w:p w:rsidR="006A0A52" w:rsidRDefault="006A0A52" w:rsidP="006A0A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от 11.02.2014г. № 46</w:t>
      </w:r>
    </w:p>
    <w:p w:rsidR="006A0A52" w:rsidRPr="00545ADB" w:rsidRDefault="006A0A52" w:rsidP="006A0A52">
      <w:pPr>
        <w:pStyle w:val="a3"/>
        <w:ind w:firstLine="708"/>
        <w:jc w:val="center"/>
        <w:rPr>
          <w:bCs/>
          <w:sz w:val="28"/>
          <w:szCs w:val="28"/>
        </w:rPr>
      </w:pPr>
    </w:p>
    <w:p w:rsidR="006A0A52" w:rsidRDefault="006A0A52" w:rsidP="006A0A52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B5925">
        <w:rPr>
          <w:rFonts w:ascii="Times New Roman" w:hAnsi="Times New Roman"/>
          <w:b/>
          <w:color w:val="auto"/>
          <w:sz w:val="28"/>
          <w:szCs w:val="28"/>
        </w:rPr>
        <w:t>Ресурсное обеспечение мероприятий подпрограммы</w:t>
      </w:r>
    </w:p>
    <w:tbl>
      <w:tblPr>
        <w:tblW w:w="9782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992"/>
        <w:gridCol w:w="992"/>
        <w:gridCol w:w="992"/>
        <w:gridCol w:w="1134"/>
        <w:gridCol w:w="993"/>
      </w:tblGrid>
      <w:tr w:rsidR="006A0A52" w:rsidTr="0058321C">
        <w:trPr>
          <w:tblHeader/>
        </w:trPr>
        <w:tc>
          <w:tcPr>
            <w:tcW w:w="568" w:type="dxa"/>
          </w:tcPr>
          <w:p w:rsidR="006A0A52" w:rsidRDefault="006A0A52" w:rsidP="0058321C">
            <w:pPr>
              <w:keepNext/>
              <w:spacing w:before="40" w:after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4111" w:type="dxa"/>
          </w:tcPr>
          <w:p w:rsidR="006A0A52" w:rsidRDefault="006A0A52" w:rsidP="0058321C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6A0A52" w:rsidRDefault="006A0A52" w:rsidP="0058321C">
            <w:pPr>
              <w:keepNext/>
              <w:spacing w:before="40" w:after="40"/>
              <w:jc w:val="center"/>
              <w:rPr>
                <w:b/>
              </w:rPr>
            </w:pPr>
            <w:r>
              <w:t>2014г</w:t>
            </w:r>
          </w:p>
        </w:tc>
        <w:tc>
          <w:tcPr>
            <w:tcW w:w="992" w:type="dxa"/>
          </w:tcPr>
          <w:p w:rsidR="006A0A52" w:rsidRDefault="006A0A52" w:rsidP="0058321C">
            <w:pPr>
              <w:keepNext/>
              <w:spacing w:before="40" w:after="40"/>
              <w:jc w:val="center"/>
              <w:rPr>
                <w:b/>
              </w:rPr>
            </w:pPr>
            <w:r>
              <w:t>2015г</w:t>
            </w:r>
          </w:p>
        </w:tc>
        <w:tc>
          <w:tcPr>
            <w:tcW w:w="992" w:type="dxa"/>
          </w:tcPr>
          <w:p w:rsidR="006A0A52" w:rsidRDefault="006A0A52" w:rsidP="0058321C">
            <w:pPr>
              <w:keepNext/>
              <w:spacing w:before="40" w:after="40"/>
              <w:jc w:val="center"/>
              <w:rPr>
                <w:b/>
              </w:rPr>
            </w:pPr>
            <w:r>
              <w:t>2016г</w:t>
            </w:r>
          </w:p>
        </w:tc>
        <w:tc>
          <w:tcPr>
            <w:tcW w:w="1134" w:type="dxa"/>
          </w:tcPr>
          <w:p w:rsidR="006A0A52" w:rsidRDefault="006A0A52" w:rsidP="0058321C">
            <w:pPr>
              <w:keepNext/>
              <w:spacing w:before="40" w:after="40"/>
              <w:jc w:val="center"/>
              <w:rPr>
                <w:b/>
              </w:rPr>
            </w:pPr>
            <w:r>
              <w:t>2017г</w:t>
            </w:r>
          </w:p>
        </w:tc>
        <w:tc>
          <w:tcPr>
            <w:tcW w:w="993" w:type="dxa"/>
          </w:tcPr>
          <w:p w:rsidR="006A0A52" w:rsidRDefault="006A0A52" w:rsidP="0058321C">
            <w:pPr>
              <w:keepNext/>
              <w:spacing w:before="40" w:after="40"/>
              <w:jc w:val="center"/>
              <w:rPr>
                <w:b/>
              </w:rPr>
            </w:pPr>
            <w:r>
              <w:t>2018г</w:t>
            </w: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  <w:r>
              <w:t>1.</w:t>
            </w:r>
          </w:p>
        </w:tc>
        <w:tc>
          <w:tcPr>
            <w:tcW w:w="4111" w:type="dxa"/>
          </w:tcPr>
          <w:p w:rsidR="006A0A52" w:rsidRDefault="006A0A52" w:rsidP="0058321C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Подпрограмма /всего</w:t>
            </w:r>
          </w:p>
        </w:tc>
        <w:tc>
          <w:tcPr>
            <w:tcW w:w="992" w:type="dxa"/>
          </w:tcPr>
          <w:p w:rsidR="006A0A52" w:rsidRPr="00447C92" w:rsidRDefault="006A0A52" w:rsidP="0058321C">
            <w:pPr>
              <w:jc w:val="center"/>
            </w:pPr>
            <w:r>
              <w:t>48</w:t>
            </w:r>
            <w:r>
              <w:rPr>
                <w:lang w:val="en-US"/>
              </w:rPr>
              <w:t>21</w:t>
            </w:r>
            <w:r>
              <w:t>,7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  <w:r>
              <w:t>4787,4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  <w:r>
              <w:t>4787,4</w:t>
            </w: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  <w:r>
              <w:t>4787,4</w:t>
            </w: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  <w:r>
              <w:t>4787,4</w:t>
            </w: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6A0A52" w:rsidRPr="00447C92" w:rsidRDefault="006A0A52" w:rsidP="0058321C">
            <w:pPr>
              <w:jc w:val="center"/>
            </w:pPr>
            <w:r>
              <w:t>48</w:t>
            </w:r>
            <w:r>
              <w:rPr>
                <w:lang w:val="en-US"/>
              </w:rPr>
              <w:t>21</w:t>
            </w:r>
            <w:r>
              <w:t>,7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  <w:r>
              <w:t>4787,4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  <w:r>
              <w:t>4787,4</w:t>
            </w: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  <w:r>
              <w:t>4787,4</w:t>
            </w: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  <w:r>
              <w:t>4787,4</w:t>
            </w: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  <w:r>
              <w:t>1.1</w:t>
            </w:r>
          </w:p>
        </w:tc>
        <w:tc>
          <w:tcPr>
            <w:tcW w:w="4111" w:type="dxa"/>
          </w:tcPr>
          <w:p w:rsidR="006A0A52" w:rsidRDefault="006A0A52" w:rsidP="0058321C">
            <w: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</w:pPr>
            <w:r>
              <w:t>4467,3</w:t>
            </w: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</w:pPr>
            <w:r>
              <w:t>4601,5</w:t>
            </w: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</w:pPr>
            <w:r>
              <w:t>5598,0</w:t>
            </w: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  <w:r>
              <w:t>5598,0</w:t>
            </w: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  <w:r>
              <w:t>5598,0</w:t>
            </w: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</w:pPr>
            <w:r>
              <w:t>4467,3</w:t>
            </w: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</w:pPr>
            <w:r>
              <w:t>4601,5</w:t>
            </w: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</w:pPr>
            <w:r>
              <w:t>5598,0</w:t>
            </w: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  <w:r>
              <w:t>5598,0</w:t>
            </w: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  <w:r>
              <w:t>5598,0</w:t>
            </w: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  <w:r>
              <w:t>1.2</w:t>
            </w:r>
          </w:p>
        </w:tc>
        <w:tc>
          <w:tcPr>
            <w:tcW w:w="4111" w:type="dxa"/>
          </w:tcPr>
          <w:p w:rsidR="006A0A52" w:rsidRDefault="006A0A52" w:rsidP="0058321C">
            <w:r>
              <w:t xml:space="preserve">Содержание учреждений </w:t>
            </w:r>
            <w:proofErr w:type="gramStart"/>
            <w:r>
              <w:t>культуры  за</w:t>
            </w:r>
            <w:proofErr w:type="gramEnd"/>
            <w:r>
              <w:t xml:space="preserve"> счет иных источников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  <w:r>
              <w:t>45,0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  <w:r>
              <w:t>45,0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  <w:r>
              <w:t>45,0</w:t>
            </w: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  <w:r>
              <w:t>45,0</w:t>
            </w: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  <w:r>
              <w:t>45,0</w:t>
            </w: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  <w:r>
              <w:t>45,0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  <w:r>
              <w:t>45,0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  <w:r>
              <w:t>45,0</w:t>
            </w: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  <w:r>
              <w:t>45,0</w:t>
            </w: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  <w:r>
              <w:t>45,0</w:t>
            </w: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  <w:r>
              <w:t>1.3</w:t>
            </w: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</w:pPr>
            <w: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  <w:r>
              <w:t>30,0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  <w:r>
              <w:t>31,5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  <w:r>
              <w:t>35,0</w:t>
            </w: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  <w:r>
              <w:t>35,0</w:t>
            </w: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  <w:r>
              <w:t>35,0</w:t>
            </w: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</w:pPr>
            <w:r>
              <w:t>- ремонт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</w:pPr>
            <w:r>
              <w:t>- приобретение материальных ценностей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  <w:r>
              <w:t>30,0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  <w:r>
              <w:t>31,5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  <w:r>
              <w:t>35,0</w:t>
            </w: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  <w:r>
              <w:t>35,0</w:t>
            </w: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  <w:r>
              <w:t>35,0</w:t>
            </w: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  <w:r>
              <w:t>30,0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  <w:r>
              <w:t>31,5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</w:pPr>
            <w:r>
              <w:t>35,0</w:t>
            </w: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</w:pPr>
            <w:r>
              <w:t>35,0</w:t>
            </w: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</w:pPr>
            <w:r>
              <w:t>35,0</w:t>
            </w: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</w:t>
            </w:r>
          </w:p>
        </w:tc>
        <w:tc>
          <w:tcPr>
            <w:tcW w:w="4111" w:type="dxa"/>
          </w:tcPr>
          <w:p w:rsidR="006A0A52" w:rsidRDefault="006A0A52" w:rsidP="0058321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расходов, связанных с поэтапным доведением </w:t>
            </w:r>
            <w:proofErr w:type="gramStart"/>
            <w:r>
              <w:rPr>
                <w:lang w:eastAsia="en-US"/>
              </w:rPr>
              <w:t>средней  заработной</w:t>
            </w:r>
            <w:proofErr w:type="gramEnd"/>
            <w:r>
              <w:rPr>
                <w:lang w:eastAsia="en-US"/>
              </w:rPr>
              <w:t xml:space="preserve">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  <w:rPr>
                <w:lang w:eastAsia="en-US"/>
              </w:rPr>
            </w:pPr>
            <w:r>
              <w:t>- федеральный бюджет</w:t>
            </w: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6A0A52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6A0A52" w:rsidRDefault="006A0A52" w:rsidP="0058321C">
            <w:pPr>
              <w:spacing w:before="40" w:after="40"/>
              <w:jc w:val="center"/>
              <w:rPr>
                <w:lang w:eastAsia="en-US"/>
              </w:rPr>
            </w:pP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4111" w:type="dxa"/>
          </w:tcPr>
          <w:p w:rsidR="006A0A52" w:rsidRDefault="006A0A52" w:rsidP="0058321C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</w:p>
        </w:tc>
      </w:tr>
      <w:tr w:rsidR="006A0A52" w:rsidTr="0058321C">
        <w:trPr>
          <w:cantSplit/>
        </w:trPr>
        <w:tc>
          <w:tcPr>
            <w:tcW w:w="568" w:type="dxa"/>
          </w:tcPr>
          <w:p w:rsidR="006A0A52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11" w:type="dxa"/>
          </w:tcPr>
          <w:p w:rsidR="006A0A52" w:rsidRDefault="006A0A52" w:rsidP="0058321C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1134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3" w:type="dxa"/>
          </w:tcPr>
          <w:p w:rsidR="006A0A52" w:rsidRDefault="006A0A52" w:rsidP="00583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</w:tr>
      <w:tr w:rsidR="006A0A52" w:rsidRPr="000D01DB" w:rsidTr="0058321C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 w:rsidRPr="000D01DB">
              <w:rPr>
                <w:lang w:eastAsia="en-US"/>
              </w:rPr>
              <w:t>1.</w:t>
            </w:r>
            <w:r>
              <w:rPr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</w:t>
            </w:r>
            <w:r w:rsidRPr="000D01DB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 xml:space="preserve"> поселений в рамках празднования 85-летия Тейковского района</w:t>
            </w:r>
            <w:r w:rsidRPr="000D01DB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</w:tr>
      <w:tr w:rsidR="006A0A52" w:rsidRPr="000D01DB" w:rsidTr="0058321C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 w:rsidRPr="000D01DB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 w:rsidRPr="000D01DB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 w:rsidRPr="000D01DB">
              <w:rPr>
                <w:lang w:eastAsia="en-US"/>
              </w:rPr>
              <w:t>0</w:t>
            </w:r>
          </w:p>
        </w:tc>
      </w:tr>
      <w:tr w:rsidR="006A0A52" w:rsidRPr="000D01DB" w:rsidTr="0058321C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 w:rsidRPr="000D01DB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</w:tr>
      <w:tr w:rsidR="006A0A52" w:rsidRPr="000D01DB" w:rsidTr="0058321C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spacing w:before="40" w:after="40"/>
              <w:rPr>
                <w:lang w:eastAsia="en-US"/>
              </w:rPr>
            </w:pPr>
            <w:r w:rsidRPr="000D01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A52" w:rsidRPr="000D01DB" w:rsidRDefault="006A0A52" w:rsidP="0058321C">
            <w:pPr>
              <w:jc w:val="center"/>
              <w:rPr>
                <w:lang w:eastAsia="en-US"/>
              </w:rPr>
            </w:pPr>
          </w:p>
        </w:tc>
      </w:tr>
    </w:tbl>
    <w:p w:rsidR="006A0A52" w:rsidRDefault="006A0A52" w:rsidP="006A0A52">
      <w:pPr>
        <w:pStyle w:val="Pro-TabName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6A0A52" w:rsidRDefault="006A0A52" w:rsidP="006A0A52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3544AE" w:rsidRDefault="003544AE"/>
    <w:sectPr w:rsidR="0035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FB"/>
    <w:rsid w:val="000C2804"/>
    <w:rsid w:val="003544AE"/>
    <w:rsid w:val="006A0A52"/>
    <w:rsid w:val="00E6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10F2F-4261-4E24-ADBF-6A7353ED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A0A52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A0A52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customStyle="1" w:styleId="Pro-TabName">
    <w:name w:val="Pro-Tab Name"/>
    <w:basedOn w:val="a"/>
    <w:uiPriority w:val="99"/>
    <w:rsid w:val="006A0A52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styleId="a3">
    <w:name w:val="No Spacing"/>
    <w:uiPriority w:val="1"/>
    <w:qFormat/>
    <w:rsid w:val="006A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2014-03-05T06:34:00Z</dcterms:created>
  <dcterms:modified xsi:type="dcterms:W3CDTF">2014-03-06T11:34:00Z</dcterms:modified>
</cp:coreProperties>
</file>