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27" w:rsidRDefault="008D7F27" w:rsidP="008D7F27">
      <w:pPr>
        <w:jc w:val="right"/>
        <w:rPr>
          <w:b/>
          <w:sz w:val="16"/>
          <w:szCs w:val="16"/>
        </w:rPr>
      </w:pPr>
      <w:bookmarkStart w:id="0" w:name="_GoBack"/>
      <w:bookmarkEnd w:id="0"/>
    </w:p>
    <w:p w:rsidR="008D7F27" w:rsidRDefault="008D7F27" w:rsidP="008D7F27">
      <w:pPr>
        <w:jc w:val="center"/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28650" cy="831215"/>
                <wp:effectExtent l="0" t="0" r="190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F27" w:rsidRDefault="008D7F27" w:rsidP="008D7F2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B4008A" wp14:editId="3F856FC5">
                                  <wp:extent cx="590550" cy="80962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pt;margin-top:-9pt;width:49.5pt;height:6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" stroked="f">
                <v:textbox style="mso-fit-shape-to-text:t" inset=".5mm,.3mm,.5mm,.3mm">
                  <w:txbxContent>
                    <w:p w:rsidR="008D7F27" w:rsidRDefault="008D7F27" w:rsidP="008D7F2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7B4008A" wp14:editId="3F856FC5">
                            <wp:extent cx="590550" cy="80962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D7F27" w:rsidRDefault="008D7F27" w:rsidP="008D7F27">
      <w:pPr>
        <w:jc w:val="center"/>
        <w:rPr>
          <w:color w:val="33CCCC"/>
        </w:rPr>
      </w:pPr>
    </w:p>
    <w:p w:rsidR="008D7F27" w:rsidRDefault="008D7F27" w:rsidP="008D7F27">
      <w:pPr>
        <w:jc w:val="center"/>
        <w:rPr>
          <w:color w:val="33CCCC"/>
        </w:rPr>
      </w:pPr>
    </w:p>
    <w:p w:rsidR="008D7F27" w:rsidRDefault="008D7F27" w:rsidP="008D7F27">
      <w:pPr>
        <w:jc w:val="center"/>
        <w:rPr>
          <w:b/>
          <w:bCs/>
          <w:color w:val="33CCCC"/>
          <w:sz w:val="36"/>
          <w:szCs w:val="36"/>
        </w:rPr>
      </w:pPr>
    </w:p>
    <w:p w:rsidR="008D7F27" w:rsidRDefault="008D7F27" w:rsidP="008D7F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8D7F27" w:rsidRDefault="008D7F27" w:rsidP="008D7F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ТЕЙКОВСКОГОМУНИЦИПАЛЬНОГО РАЙОНА</w:t>
      </w:r>
    </w:p>
    <w:p w:rsidR="008D7F27" w:rsidRDefault="008D7F27" w:rsidP="008D7F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8D7F27" w:rsidRDefault="008D7F27" w:rsidP="008D7F27">
      <w:pPr>
        <w:ind w:right="-81"/>
        <w:rPr>
          <w:b/>
          <w:bCs/>
          <w:sz w:val="16"/>
          <w:szCs w:val="1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:rsidR="008D7F27" w:rsidRDefault="008D7F27" w:rsidP="008D7F27">
      <w:pPr>
        <w:rPr>
          <w:sz w:val="28"/>
          <w:szCs w:val="28"/>
        </w:rPr>
      </w:pPr>
    </w:p>
    <w:p w:rsidR="008D7F27" w:rsidRDefault="008D7F27" w:rsidP="008D7F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8D7F27" w:rsidRDefault="008D7F27" w:rsidP="008D7F27">
      <w:pPr>
        <w:jc w:val="center"/>
        <w:rPr>
          <w:sz w:val="28"/>
          <w:szCs w:val="28"/>
        </w:rPr>
      </w:pPr>
    </w:p>
    <w:p w:rsidR="008D7F27" w:rsidRDefault="008D7F27" w:rsidP="008D7F27">
      <w:pPr>
        <w:jc w:val="center"/>
        <w:rPr>
          <w:sz w:val="28"/>
          <w:szCs w:val="28"/>
        </w:rPr>
      </w:pPr>
    </w:p>
    <w:p w:rsidR="008D7F27" w:rsidRDefault="008D7F27" w:rsidP="008D7F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22.03.2013 №120 </w:t>
      </w:r>
    </w:p>
    <w:p w:rsidR="008D7F27" w:rsidRDefault="008D7F27" w:rsidP="008D7F27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</w:t>
      </w:r>
    </w:p>
    <w:p w:rsidR="008D7F27" w:rsidRDefault="008D7F27" w:rsidP="008D7F27">
      <w:pPr>
        <w:jc w:val="center"/>
        <w:rPr>
          <w:sz w:val="28"/>
          <w:szCs w:val="28"/>
        </w:rPr>
      </w:pPr>
    </w:p>
    <w:p w:rsidR="008D7F27" w:rsidRDefault="008D7F27" w:rsidP="008D7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районную программу «Патриотическое воспитание граждан РФ в Тейковском муниципальном районе </w:t>
      </w:r>
    </w:p>
    <w:p w:rsidR="008D7F27" w:rsidRDefault="008D7F27" w:rsidP="008D7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2009-2020 годы», утвержденную постановлением главы администрации Тейковского муниципального района </w:t>
      </w:r>
    </w:p>
    <w:p w:rsidR="008D7F27" w:rsidRDefault="008D7F27" w:rsidP="008D7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12.12.2008г.  № 680 (в действующей редакции)</w:t>
      </w:r>
    </w:p>
    <w:p w:rsidR="008D7F27" w:rsidRDefault="008D7F27" w:rsidP="008D7F27">
      <w:pPr>
        <w:jc w:val="center"/>
        <w:rPr>
          <w:b/>
          <w:sz w:val="28"/>
          <w:szCs w:val="28"/>
        </w:rPr>
      </w:pPr>
    </w:p>
    <w:p w:rsidR="008D7F27" w:rsidRDefault="008D7F27" w:rsidP="008D7F27">
      <w:pPr>
        <w:jc w:val="center"/>
        <w:rPr>
          <w:b/>
          <w:sz w:val="28"/>
          <w:szCs w:val="28"/>
        </w:rPr>
      </w:pPr>
    </w:p>
    <w:p w:rsidR="008D7F27" w:rsidRDefault="008D7F27" w:rsidP="008D7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реализации районной программы «Патриотическое воспитание граждан РФ в Тейковском муниципальном районе на 2009-2020 годы» администрация Тейковского муниципального района</w:t>
      </w:r>
    </w:p>
    <w:p w:rsidR="008D7F27" w:rsidRDefault="008D7F27" w:rsidP="008D7F27">
      <w:pPr>
        <w:jc w:val="both"/>
        <w:rPr>
          <w:sz w:val="28"/>
          <w:szCs w:val="28"/>
        </w:rPr>
      </w:pPr>
    </w:p>
    <w:p w:rsidR="008D7F27" w:rsidRDefault="008D7F27" w:rsidP="008D7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D7F27" w:rsidRDefault="008D7F27" w:rsidP="008D7F27">
      <w:pPr>
        <w:jc w:val="center"/>
        <w:rPr>
          <w:b/>
          <w:sz w:val="28"/>
          <w:szCs w:val="28"/>
        </w:rPr>
      </w:pPr>
    </w:p>
    <w:p w:rsidR="008D7F27" w:rsidRDefault="008D7F27" w:rsidP="008D7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районную программу «Патриотическое воспитание граждан РФ в Тейковском муниципальном районе на 2009-2020 годы», утвержденную   постановлением главы администрации Тейковского муниципального района от 12.12.2008г. № 680 (в действующей редакции) следующие изменения:</w:t>
      </w:r>
    </w:p>
    <w:p w:rsidR="008D7F27" w:rsidRPr="00352306" w:rsidRDefault="008D7F27" w:rsidP="008D7F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6 Программы изложить в новой редакции: </w:t>
      </w:r>
      <w:r w:rsidRPr="00352306">
        <w:rPr>
          <w:sz w:val="28"/>
          <w:szCs w:val="28"/>
        </w:rPr>
        <w:t xml:space="preserve">«6. Расходы на реализацию районной  программы </w:t>
      </w:r>
      <w:r>
        <w:rPr>
          <w:sz w:val="28"/>
          <w:szCs w:val="28"/>
        </w:rPr>
        <w:t xml:space="preserve">«Патриотическое </w:t>
      </w:r>
      <w:r w:rsidRPr="00352306">
        <w:rPr>
          <w:sz w:val="28"/>
          <w:szCs w:val="28"/>
        </w:rPr>
        <w:t>воспитание граждан РФ в Тейковском муниципальном районе на 2012-2014 годы»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260"/>
        <w:gridCol w:w="1080"/>
        <w:gridCol w:w="1080"/>
      </w:tblGrid>
      <w:tr w:rsidR="008D7F27" w:rsidTr="008D7F27">
        <w:trPr>
          <w:trHeight w:val="277"/>
        </w:trPr>
        <w:tc>
          <w:tcPr>
            <w:tcW w:w="6228" w:type="dxa"/>
            <w:vMerge w:val="restart"/>
          </w:tcPr>
          <w:p w:rsidR="008D7F27" w:rsidRDefault="008D7F27" w:rsidP="008D7F27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3420" w:type="dxa"/>
            <w:gridSpan w:val="3"/>
          </w:tcPr>
          <w:p w:rsidR="008D7F27" w:rsidRDefault="008D7F27" w:rsidP="008D7F27">
            <w:pPr>
              <w:jc w:val="center"/>
            </w:pPr>
            <w:r>
              <w:t>Объем бюджетных ассигнований, тыс.руб.</w:t>
            </w:r>
          </w:p>
        </w:tc>
      </w:tr>
      <w:tr w:rsidR="008D7F27" w:rsidTr="008D7F27">
        <w:trPr>
          <w:trHeight w:val="357"/>
        </w:trPr>
        <w:tc>
          <w:tcPr>
            <w:tcW w:w="6228" w:type="dxa"/>
            <w:vMerge/>
            <w:vAlign w:val="center"/>
          </w:tcPr>
          <w:p w:rsidR="008D7F27" w:rsidRDefault="008D7F27" w:rsidP="008D7F27"/>
        </w:tc>
        <w:tc>
          <w:tcPr>
            <w:tcW w:w="1260" w:type="dxa"/>
          </w:tcPr>
          <w:p w:rsidR="008D7F27" w:rsidRDefault="008D7F27" w:rsidP="008D7F27">
            <w:pPr>
              <w:jc w:val="center"/>
            </w:pPr>
            <w:r>
              <w:t>2012г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</w:pPr>
            <w:r>
              <w:t>2013г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</w:pPr>
            <w:r>
              <w:t>2014г</w:t>
            </w:r>
          </w:p>
        </w:tc>
      </w:tr>
      <w:tr w:rsidR="008D7F27" w:rsidTr="008D7F27">
        <w:tc>
          <w:tcPr>
            <w:tcW w:w="6228" w:type="dxa"/>
          </w:tcPr>
          <w:p w:rsidR="008D7F27" w:rsidRDefault="008D7F27" w:rsidP="008D7F27">
            <w:r>
              <w:t>Управление по молодежной, социальной, культурной и спортивной политике администрации Тейковского муниципального района</w:t>
            </w:r>
          </w:p>
        </w:tc>
        <w:tc>
          <w:tcPr>
            <w:tcW w:w="1260" w:type="dxa"/>
          </w:tcPr>
          <w:p w:rsidR="008D7F27" w:rsidRDefault="008D7F27" w:rsidP="008D7F27">
            <w:pPr>
              <w:jc w:val="center"/>
            </w:pPr>
            <w:r>
              <w:t>70,0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</w:pPr>
            <w:r>
              <w:t>75,0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</w:pPr>
            <w:r>
              <w:t>80,0</w:t>
            </w:r>
          </w:p>
        </w:tc>
      </w:tr>
      <w:tr w:rsidR="008D7F27" w:rsidTr="008D7F27">
        <w:tc>
          <w:tcPr>
            <w:tcW w:w="6228" w:type="dxa"/>
          </w:tcPr>
          <w:p w:rsidR="008D7F27" w:rsidRDefault="008D7F27" w:rsidP="008D7F27">
            <w:r>
              <w:t>МКУ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60" w:type="dxa"/>
          </w:tcPr>
          <w:p w:rsidR="008D7F27" w:rsidRDefault="008D7F27" w:rsidP="008D7F27">
            <w:pPr>
              <w:jc w:val="center"/>
              <w:rPr>
                <w:lang w:val="en-US"/>
              </w:rPr>
            </w:pPr>
            <w:r>
              <w:t>10,0</w:t>
            </w:r>
          </w:p>
        </w:tc>
        <w:tc>
          <w:tcPr>
            <w:tcW w:w="1080" w:type="dxa"/>
          </w:tcPr>
          <w:p w:rsidR="008D7F27" w:rsidRPr="00E25A76" w:rsidRDefault="008D7F27" w:rsidP="008D7F27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8D7F27" w:rsidRPr="00E25A76" w:rsidRDefault="008D7F27" w:rsidP="008D7F27">
            <w:pPr>
              <w:jc w:val="center"/>
            </w:pPr>
            <w:r>
              <w:t>10,0</w:t>
            </w:r>
          </w:p>
        </w:tc>
      </w:tr>
      <w:tr w:rsidR="008D7F27" w:rsidTr="008D7F27">
        <w:tc>
          <w:tcPr>
            <w:tcW w:w="6228" w:type="dxa"/>
          </w:tcPr>
          <w:p w:rsidR="008D7F27" w:rsidRDefault="008D7F27" w:rsidP="008D7F27">
            <w:r>
              <w:lastRenderedPageBreak/>
              <w:t>Итого:</w:t>
            </w:r>
          </w:p>
        </w:tc>
        <w:tc>
          <w:tcPr>
            <w:tcW w:w="1260" w:type="dxa"/>
          </w:tcPr>
          <w:p w:rsidR="008D7F27" w:rsidRDefault="008D7F27" w:rsidP="008D7F27">
            <w:pPr>
              <w:jc w:val="center"/>
              <w:rPr>
                <w:lang w:val="en-US"/>
              </w:rPr>
            </w:pPr>
            <w:r>
              <w:t>80,0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5,0</w:t>
            </w:r>
          </w:p>
        </w:tc>
        <w:tc>
          <w:tcPr>
            <w:tcW w:w="1080" w:type="dxa"/>
          </w:tcPr>
          <w:p w:rsidR="008D7F27" w:rsidRDefault="008D7F27" w:rsidP="008D7F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0,0</w:t>
            </w:r>
          </w:p>
        </w:tc>
      </w:tr>
    </w:tbl>
    <w:p w:rsidR="008D7F27" w:rsidRDefault="008D7F27" w:rsidP="008D7F2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04775" cy="19685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F27" w:rsidRDefault="008D7F27" w:rsidP="008D7F27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98pt;margin-top:-9pt;width:8.25pt;height:1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" stroked="f">
                <v:textbox style="mso-fit-shape-to-text:t" inset=".5mm,.3mm,.5mm,.3mm">
                  <w:txbxContent>
                    <w:p w:rsidR="008D7F27" w:rsidRDefault="008D7F27" w:rsidP="008D7F27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».</w:t>
      </w:r>
    </w:p>
    <w:p w:rsidR="008D7F27" w:rsidRPr="00D80E1E" w:rsidRDefault="008D7F27" w:rsidP="008D7F27">
      <w:pPr>
        <w:rPr>
          <w:color w:val="33CCCC"/>
        </w:rPr>
      </w:pPr>
    </w:p>
    <w:p w:rsidR="008D7F27" w:rsidRDefault="008D7F27" w:rsidP="008D7F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8D7F27" w:rsidRPr="00D80E1E" w:rsidRDefault="008D7F27" w:rsidP="008D7F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67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1538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85367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D7F27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C2386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2013-05-15T13:05:00Z</dcterms:created>
  <dcterms:modified xsi:type="dcterms:W3CDTF">2013-05-15T13:05:00Z</dcterms:modified>
</cp:coreProperties>
</file>