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D2" w:rsidRDefault="005403D2" w:rsidP="005403D2">
      <w:pPr>
        <w:jc w:val="center"/>
        <w:rPr>
          <w:rFonts w:eastAsia="Arial Unicode MS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D2" w:rsidRPr="005B56D6" w:rsidRDefault="005403D2" w:rsidP="005403D2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5403D2" w:rsidRDefault="005403D2" w:rsidP="005403D2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5403D2" w:rsidRDefault="005403D2" w:rsidP="005403D2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5403D2" w:rsidRDefault="005403D2" w:rsidP="005403D2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5403D2" w:rsidRPr="008F4074" w:rsidRDefault="005403D2" w:rsidP="005403D2">
      <w:pPr>
        <w:pStyle w:val="2"/>
        <w:jc w:val="center"/>
        <w:rPr>
          <w:sz w:val="16"/>
          <w:szCs w:val="16"/>
        </w:rPr>
      </w:pPr>
    </w:p>
    <w:p w:rsidR="005403D2" w:rsidRPr="00E43B7A" w:rsidRDefault="005403D2" w:rsidP="005403D2">
      <w:pPr>
        <w:rPr>
          <w:sz w:val="28"/>
          <w:szCs w:val="28"/>
        </w:rPr>
      </w:pPr>
    </w:p>
    <w:p w:rsidR="005403D2" w:rsidRPr="00C719DC" w:rsidRDefault="005403D2" w:rsidP="005403D2">
      <w:pPr>
        <w:pStyle w:val="2"/>
        <w:jc w:val="center"/>
        <w:rPr>
          <w:sz w:val="44"/>
          <w:szCs w:val="44"/>
        </w:rPr>
      </w:pPr>
      <w:r w:rsidRPr="00C719DC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:rsidR="005403D2" w:rsidRPr="00E43B7A" w:rsidRDefault="005403D2" w:rsidP="005403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03D2" w:rsidRPr="00E43B7A" w:rsidRDefault="005403D2" w:rsidP="005403D2">
      <w:pPr>
        <w:rPr>
          <w:sz w:val="28"/>
          <w:szCs w:val="28"/>
        </w:rPr>
      </w:pPr>
    </w:p>
    <w:p w:rsidR="005403D2" w:rsidRDefault="005403D2" w:rsidP="005403D2">
      <w:pPr>
        <w:jc w:val="center"/>
        <w:rPr>
          <w:sz w:val="28"/>
        </w:rPr>
      </w:pPr>
      <w:r>
        <w:rPr>
          <w:sz w:val="28"/>
        </w:rPr>
        <w:t>от 15.04.2013  №183</w:t>
      </w:r>
    </w:p>
    <w:p w:rsidR="005403D2" w:rsidRDefault="005403D2" w:rsidP="005403D2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5403D2" w:rsidRPr="00E43B7A" w:rsidRDefault="005403D2" w:rsidP="005403D2">
      <w:pPr>
        <w:rPr>
          <w:sz w:val="28"/>
          <w:szCs w:val="28"/>
        </w:rPr>
      </w:pPr>
    </w:p>
    <w:p w:rsidR="005403D2" w:rsidRPr="00AC789A" w:rsidRDefault="005403D2" w:rsidP="005403D2">
      <w:pPr>
        <w:jc w:val="center"/>
        <w:rPr>
          <w:b/>
          <w:sz w:val="28"/>
          <w:szCs w:val="28"/>
        </w:rPr>
      </w:pPr>
      <w:r w:rsidRPr="00AC789A"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29.05.2012 года № 309 «Об утверждении административного регламента предоставления муниципальной услуги «Предоставление в постоянное (бессрочное) пользование, в безвозмездное срочное пользование, в собственность или аренду земельных участков юридическим и физическим лицам в порядке, определенном статьей 36 Земельного кодекса Российской Федерации»</w:t>
      </w:r>
    </w:p>
    <w:p w:rsidR="005403D2" w:rsidRPr="00E43B7A" w:rsidRDefault="005403D2" w:rsidP="005403D2">
      <w:pPr>
        <w:pStyle w:val="21"/>
        <w:jc w:val="center"/>
        <w:rPr>
          <w:szCs w:val="28"/>
        </w:rPr>
      </w:pPr>
    </w:p>
    <w:p w:rsidR="005403D2" w:rsidRDefault="005403D2" w:rsidP="005403D2">
      <w:pPr>
        <w:pStyle w:val="21"/>
        <w:rPr>
          <w:szCs w:val="28"/>
        </w:rPr>
      </w:pPr>
      <w: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в связи с приведением в соответствие наименование муниципальной услуги, указанной в реестре муниципальных услуг, утвержденным постановлением администрации Тейковского муниципального района от 03.11.2011 года № 587 «Об утверждении реестра муниципальных услуг (функций)» (в действующей редакции), администрация Тейковского муниципального района </w:t>
      </w:r>
    </w:p>
    <w:p w:rsidR="005403D2" w:rsidRPr="00E43B7A" w:rsidRDefault="005403D2" w:rsidP="005403D2">
      <w:pPr>
        <w:pStyle w:val="21"/>
        <w:rPr>
          <w:szCs w:val="28"/>
        </w:rPr>
      </w:pPr>
    </w:p>
    <w:p w:rsidR="005403D2" w:rsidRDefault="005403D2" w:rsidP="005403D2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5403D2" w:rsidRPr="00447A9E" w:rsidRDefault="005403D2" w:rsidP="005403D2">
      <w:pPr>
        <w:pStyle w:val="21"/>
        <w:jc w:val="center"/>
        <w:rPr>
          <w:b/>
        </w:rPr>
      </w:pPr>
    </w:p>
    <w:p w:rsidR="005403D2" w:rsidRDefault="005403D2" w:rsidP="005403D2">
      <w:pPr>
        <w:ind w:firstLine="708"/>
        <w:jc w:val="both"/>
      </w:pPr>
      <w:r w:rsidRPr="008F427A">
        <w:rPr>
          <w:sz w:val="28"/>
          <w:szCs w:val="28"/>
        </w:rPr>
        <w:t>Внести в постановление администрации Тейковского муниципального района</w:t>
      </w:r>
      <w:r>
        <w:t xml:space="preserve"> </w:t>
      </w:r>
      <w:r w:rsidRPr="008F427A">
        <w:rPr>
          <w:sz w:val="28"/>
          <w:szCs w:val="28"/>
        </w:rPr>
        <w:t>от 29.05.2012 года № 309 «Об утверждении административного регламента предоставления муниципальной услуги «Предоставление в постоянное (бессрочное) пользование, в безвозмездное срочное пользование, в собственность или аренду земельных участков юридическим и физическим лицам в порядке, определенном статьей 36 Земельного кодекса Российской Федерации»</w:t>
      </w:r>
      <w:r>
        <w:rPr>
          <w:sz w:val="28"/>
          <w:szCs w:val="28"/>
        </w:rPr>
        <w:t xml:space="preserve">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5403D2" w:rsidRDefault="005403D2" w:rsidP="005403D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43F15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названии,  по всему тексту </w:t>
      </w:r>
      <w:r w:rsidRPr="00443F1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43F15">
        <w:rPr>
          <w:sz w:val="28"/>
          <w:szCs w:val="28"/>
        </w:rPr>
        <w:t xml:space="preserve"> </w:t>
      </w:r>
      <w:r>
        <w:rPr>
          <w:sz w:val="28"/>
          <w:szCs w:val="28"/>
        </w:rPr>
        <w:t>и в Приложение к постановлению слова «…</w:t>
      </w:r>
      <w:r w:rsidRPr="00443F15">
        <w:rPr>
          <w:sz w:val="28"/>
          <w:szCs w:val="28"/>
        </w:rPr>
        <w:t>Предоставление в постоянное (бессрочное) пользование, в безвозмездное срочное пользование, в собственность или  аренду земельных участков юридическим и физическим лицам в порядке, определенном статьей 36 Земельного кодекса Российской Федерации</w:t>
      </w:r>
      <w:r>
        <w:rPr>
          <w:sz w:val="28"/>
          <w:szCs w:val="28"/>
        </w:rPr>
        <w:t>…» заменить словами  «…</w:t>
      </w:r>
      <w:r w:rsidRPr="00443F15">
        <w:rPr>
          <w:sz w:val="28"/>
          <w:szCs w:val="28"/>
        </w:rPr>
        <w:t xml:space="preserve">Предоставление в </w:t>
      </w:r>
      <w:r>
        <w:rPr>
          <w:sz w:val="28"/>
          <w:szCs w:val="28"/>
        </w:rPr>
        <w:t>собственность</w:t>
      </w:r>
      <w:r w:rsidRPr="00443F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постоянное (бессрочное) пользование, </w:t>
      </w:r>
      <w:r w:rsidRPr="00443F15">
        <w:rPr>
          <w:sz w:val="28"/>
          <w:szCs w:val="28"/>
        </w:rPr>
        <w:t>в безвозмездное срочное пользование и</w:t>
      </w:r>
      <w:r>
        <w:rPr>
          <w:sz w:val="28"/>
          <w:szCs w:val="28"/>
        </w:rPr>
        <w:t xml:space="preserve"> в</w:t>
      </w:r>
      <w:r w:rsidRPr="00443F15">
        <w:rPr>
          <w:sz w:val="28"/>
          <w:szCs w:val="28"/>
        </w:rPr>
        <w:t xml:space="preserve"> аренду земельных участков юридическим и физическим лицам в порядке</w:t>
      </w:r>
      <w:r>
        <w:rPr>
          <w:sz w:val="28"/>
          <w:szCs w:val="28"/>
        </w:rPr>
        <w:t xml:space="preserve"> </w:t>
      </w:r>
      <w:r w:rsidRPr="00443F1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443F15">
        <w:rPr>
          <w:sz w:val="28"/>
          <w:szCs w:val="28"/>
        </w:rPr>
        <w:t xml:space="preserve"> 36 Земельного кодекса Российской Федерации</w:t>
      </w:r>
      <w:r>
        <w:rPr>
          <w:sz w:val="28"/>
          <w:szCs w:val="28"/>
        </w:rPr>
        <w:t>…».</w:t>
      </w:r>
    </w:p>
    <w:p w:rsidR="005403D2" w:rsidRPr="00443F15" w:rsidRDefault="005403D2" w:rsidP="005403D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lang w:val="en-US"/>
        </w:rPr>
        <w:t>N</w:t>
      </w:r>
      <w:r>
        <w:rPr>
          <w:sz w:val="28"/>
          <w:szCs w:val="28"/>
        </w:rPr>
        <w:t xml:space="preserve"> 3 к Регламенту изложить в новой редакции (прилагается).</w:t>
      </w:r>
    </w:p>
    <w:p w:rsidR="005403D2" w:rsidRPr="00E43B7A" w:rsidRDefault="005403D2" w:rsidP="005403D2">
      <w:pPr>
        <w:pStyle w:val="21"/>
        <w:jc w:val="center"/>
        <w:rPr>
          <w:szCs w:val="28"/>
        </w:rPr>
      </w:pPr>
    </w:p>
    <w:p w:rsidR="005403D2" w:rsidRDefault="005403D2" w:rsidP="005403D2">
      <w:pPr>
        <w:pStyle w:val="21"/>
        <w:ind w:firstLine="708"/>
        <w:rPr>
          <w:szCs w:val="28"/>
        </w:rPr>
      </w:pPr>
    </w:p>
    <w:p w:rsidR="005403D2" w:rsidRDefault="005403D2" w:rsidP="005403D2">
      <w:pPr>
        <w:pStyle w:val="21"/>
        <w:ind w:firstLine="708"/>
        <w:rPr>
          <w:szCs w:val="28"/>
        </w:rPr>
      </w:pPr>
    </w:p>
    <w:p w:rsidR="005403D2" w:rsidRDefault="005403D2" w:rsidP="005403D2">
      <w:pPr>
        <w:ind w:firstLine="708"/>
        <w:jc w:val="both"/>
        <w:rPr>
          <w:sz w:val="28"/>
          <w:szCs w:val="28"/>
        </w:rPr>
      </w:pPr>
    </w:p>
    <w:p w:rsidR="005403D2" w:rsidRDefault="005403D2" w:rsidP="005403D2">
      <w:pPr>
        <w:ind w:firstLine="708"/>
        <w:jc w:val="both"/>
        <w:rPr>
          <w:sz w:val="28"/>
          <w:szCs w:val="28"/>
        </w:rPr>
      </w:pPr>
    </w:p>
    <w:p w:rsidR="005403D2" w:rsidRPr="00824F83" w:rsidRDefault="005403D2" w:rsidP="005403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5403D2" w:rsidRDefault="005403D2" w:rsidP="005403D2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:rsidR="005403D2" w:rsidRDefault="005403D2" w:rsidP="005403D2"/>
    <w:p w:rsidR="005403D2" w:rsidRDefault="005403D2" w:rsidP="005403D2">
      <w:pPr>
        <w:rPr>
          <w:rFonts w:eastAsia="Arial Unicode MS"/>
        </w:rPr>
      </w:pPr>
    </w:p>
    <w:p w:rsidR="005403D2" w:rsidRDefault="005403D2" w:rsidP="005403D2">
      <w:pPr>
        <w:rPr>
          <w:rFonts w:eastAsia="Arial Unicode MS"/>
        </w:rPr>
      </w:pPr>
    </w:p>
    <w:p w:rsidR="005403D2" w:rsidRDefault="005403D2" w:rsidP="005403D2">
      <w:pPr>
        <w:rPr>
          <w:rFonts w:eastAsia="Arial Unicode MS"/>
        </w:rPr>
      </w:pPr>
    </w:p>
    <w:p w:rsidR="005403D2" w:rsidRDefault="005403D2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Default="0064406D" w:rsidP="005403D2">
      <w:pPr>
        <w:rPr>
          <w:rFonts w:eastAsia="Arial Unicode MS"/>
        </w:rPr>
      </w:pPr>
    </w:p>
    <w:p w:rsidR="0064406D" w:rsidRPr="0064406D" w:rsidRDefault="0064406D" w:rsidP="0064406D">
      <w:pPr>
        <w:jc w:val="right"/>
        <w:rPr>
          <w:rFonts w:eastAsia="Arial Unicode MS"/>
          <w:sz w:val="28"/>
          <w:szCs w:val="28"/>
        </w:rPr>
      </w:pPr>
      <w:r w:rsidRPr="0064406D">
        <w:rPr>
          <w:rFonts w:eastAsia="Arial Unicode MS"/>
          <w:sz w:val="28"/>
          <w:szCs w:val="28"/>
        </w:rPr>
        <w:lastRenderedPageBreak/>
        <w:t xml:space="preserve">                                                                                                Приложение</w:t>
      </w:r>
    </w:p>
    <w:p w:rsidR="0064406D" w:rsidRPr="0064406D" w:rsidRDefault="0064406D" w:rsidP="0064406D">
      <w:pPr>
        <w:jc w:val="right"/>
        <w:rPr>
          <w:rFonts w:eastAsia="Arial Unicode MS"/>
          <w:sz w:val="28"/>
          <w:szCs w:val="28"/>
        </w:rPr>
      </w:pPr>
      <w:r w:rsidRPr="0064406D">
        <w:rPr>
          <w:rFonts w:eastAsia="Arial Unicode MS"/>
          <w:sz w:val="28"/>
          <w:szCs w:val="28"/>
        </w:rPr>
        <w:t xml:space="preserve">                                                     </w:t>
      </w:r>
      <w:r>
        <w:rPr>
          <w:rFonts w:eastAsia="Arial Unicode MS"/>
          <w:sz w:val="28"/>
          <w:szCs w:val="28"/>
        </w:rPr>
        <w:t xml:space="preserve">                   </w:t>
      </w:r>
      <w:r w:rsidRPr="0064406D">
        <w:rPr>
          <w:rFonts w:eastAsia="Arial Unicode MS"/>
          <w:sz w:val="28"/>
          <w:szCs w:val="28"/>
        </w:rPr>
        <w:t xml:space="preserve">   к постановлению администрации</w:t>
      </w:r>
    </w:p>
    <w:p w:rsidR="0064406D" w:rsidRPr="0064406D" w:rsidRDefault="0064406D" w:rsidP="0064406D">
      <w:pPr>
        <w:jc w:val="right"/>
        <w:rPr>
          <w:rFonts w:eastAsia="Arial Unicode MS"/>
          <w:sz w:val="28"/>
          <w:szCs w:val="28"/>
        </w:rPr>
      </w:pPr>
      <w:r w:rsidRPr="0064406D">
        <w:rPr>
          <w:rFonts w:eastAsia="Arial Unicode MS"/>
          <w:sz w:val="28"/>
          <w:szCs w:val="28"/>
        </w:rPr>
        <w:t xml:space="preserve">                                                     </w:t>
      </w:r>
      <w:r>
        <w:rPr>
          <w:rFonts w:eastAsia="Arial Unicode MS"/>
          <w:sz w:val="28"/>
          <w:szCs w:val="28"/>
        </w:rPr>
        <w:t xml:space="preserve">           </w:t>
      </w:r>
      <w:r w:rsidRPr="0064406D">
        <w:rPr>
          <w:rFonts w:eastAsia="Arial Unicode MS"/>
          <w:sz w:val="28"/>
          <w:szCs w:val="28"/>
        </w:rPr>
        <w:t xml:space="preserve">    Тейковского муниципального района</w:t>
      </w:r>
    </w:p>
    <w:p w:rsidR="0064406D" w:rsidRDefault="0064406D" w:rsidP="0064406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от 15.04.2013  №183</w:t>
      </w:r>
    </w:p>
    <w:p w:rsidR="0064406D" w:rsidRPr="0064406D" w:rsidRDefault="0064406D" w:rsidP="0064406D">
      <w:pPr>
        <w:jc w:val="right"/>
        <w:rPr>
          <w:rFonts w:eastAsia="Arial Unicode MS"/>
          <w:sz w:val="28"/>
          <w:szCs w:val="28"/>
        </w:rPr>
      </w:pPr>
    </w:p>
    <w:p w:rsidR="0064406D" w:rsidRDefault="0064406D" w:rsidP="005403D2">
      <w:pPr>
        <w:rPr>
          <w:rFonts w:eastAsia="Arial Unicode MS"/>
        </w:rPr>
      </w:pPr>
    </w:p>
    <w:p w:rsidR="005403D2" w:rsidRDefault="005403D2" w:rsidP="005403D2">
      <w:pPr>
        <w:rPr>
          <w:rFonts w:eastAsia="Arial Unicode MS"/>
        </w:rPr>
      </w:pPr>
    </w:p>
    <w:p w:rsidR="0064406D" w:rsidRDefault="0064406D" w:rsidP="0064406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N 3</w:t>
      </w:r>
    </w:p>
    <w:p w:rsidR="0064406D" w:rsidRDefault="0064406D" w:rsidP="0064406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Регламенту</w:t>
      </w:r>
    </w:p>
    <w:p w:rsidR="0064406D" w:rsidRDefault="0064406D" w:rsidP="0064406D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В Администрацию Тейковского </w:t>
      </w:r>
    </w:p>
    <w:p w:rsidR="0064406D" w:rsidRDefault="0064406D" w:rsidP="0064406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муниципального  района Ивановской области</w:t>
      </w:r>
    </w:p>
    <w:p w:rsidR="0064406D" w:rsidRDefault="0064406D" w:rsidP="0064406D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Образец</w:t>
      </w:r>
    </w:p>
    <w:p w:rsidR="0064406D" w:rsidRDefault="0064406D" w:rsidP="0064406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заявления о предоставлении земельного участка</w:t>
      </w:r>
    </w:p>
    <w:p w:rsidR="0064406D" w:rsidRDefault="0064406D" w:rsidP="0064406D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собственность</w:t>
      </w:r>
    </w:p>
    <w:p w:rsidR="0064406D" w:rsidRDefault="0064406D" w:rsidP="0064406D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_______________________________________________________________________</w:t>
      </w:r>
    </w:p>
    <w:p w:rsidR="0064406D" w:rsidRDefault="0064406D" w:rsidP="0064406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(для физических лиц - Ф.И.О./для юридических лиц - полное наименование,  орга</w:t>
      </w:r>
      <w:r>
        <w:rPr>
          <w:rFonts w:ascii="Times New Roman" w:hAnsi="Times New Roman"/>
          <w:sz w:val="24"/>
          <w:szCs w:val="24"/>
        </w:rPr>
        <w:softHyphen/>
        <w:t>низационно-правовая форма)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заявителя (ей): 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(место регистрации физического лица/местонахождение юридического лица)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заявителя (ей) (при наличии): 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Прошу  предоставить в собственность земельный участок.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Сведения о земельном участке: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По адресу: 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Площадь земельного участка _________________ кв. м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Кадастровый номер: 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Категория земельного участка и основное целевое назначение: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_______________________________________________________________________1.3. Ограничения использования и обременения земельного участка: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1.4. Вид права, на котором используется земельный участок: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 Реквизиты  документа,  удостоверяющего  право,  на  котором заявитель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использует земельный участок: 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>(название, номер, дата выдачи)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Сведения об объектах недвижимости, расположенных на земельном участке: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объектов недвижимости:</w:t>
      </w:r>
    </w:p>
    <w:p w:rsidR="0064406D" w:rsidRDefault="0064406D" w:rsidP="0064406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25"/>
        <w:gridCol w:w="2970"/>
        <w:gridCol w:w="2170"/>
      </w:tblGrid>
      <w:tr w:rsidR="0064406D" w:rsidTr="0064406D">
        <w:trPr>
          <w:cantSplit/>
          <w:trHeight w:val="72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06D" w:rsidRDefault="0064406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объекта, кадастровый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(инвентарный) номер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(при их наличии),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адресный ориентир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06D" w:rsidRDefault="0064406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Собственник(и)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06D" w:rsidRDefault="0064406D">
            <w:pPr>
              <w:pStyle w:val="ConsPlusNormal"/>
              <w:snapToGrid w:val="0"/>
              <w:ind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Реквизиты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правоустанавливающих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правоподтверждающих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документов     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406D" w:rsidRDefault="0064406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Распреде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ление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долей в праве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собственности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на объект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недвижимости  </w:t>
            </w:r>
          </w:p>
        </w:tc>
      </w:tr>
      <w:tr w:rsidR="0064406D" w:rsidTr="0064406D">
        <w:trPr>
          <w:cantSplit/>
          <w:trHeight w:val="24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06D" w:rsidRDefault="0064406D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06D" w:rsidRDefault="0064406D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06D" w:rsidRDefault="0064406D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06D" w:rsidRDefault="0064406D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406D" w:rsidRDefault="0064406D" w:rsidP="0064406D">
      <w:pPr>
        <w:pStyle w:val="ConsPlusNormal"/>
        <w:jc w:val="both"/>
      </w:pPr>
    </w:p>
    <w:p w:rsidR="0064406D" w:rsidRDefault="0064406D" w:rsidP="0064406D">
      <w:pPr>
        <w:pStyle w:val="ConsPlusNormal"/>
        <w:jc w:val="both"/>
      </w:pP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Подлинность документов подтверждаю:  __________________________________________</w:t>
      </w:r>
    </w:p>
    <w:p w:rsidR="0064406D" w:rsidRDefault="0064406D" w:rsidP="0064406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(Ф.И.О. физического лица и подпись/Ф.И.О., </w:t>
      </w:r>
    </w:p>
    <w:p w:rsidR="0064406D" w:rsidRDefault="0064406D" w:rsidP="0064406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должность    представителя   юридического лица, подпись, печать)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(ли):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(Ф.И.О. физического лица и подпись/Ф.И.О., должность представителя</w:t>
      </w:r>
    </w:p>
    <w:p w:rsidR="0064406D" w:rsidRDefault="0064406D" w:rsidP="0064406D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юридического лица, подпись, печать)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"_______" __________________ 20______ года</w:t>
      </w:r>
    </w:p>
    <w:p w:rsidR="0064406D" w:rsidRDefault="0064406D" w:rsidP="0064406D">
      <w:pPr>
        <w:pStyle w:val="ConsPlusNormal"/>
        <w:rPr>
          <w:rFonts w:ascii="Times New Roman" w:hAnsi="Times New Roman"/>
          <w:sz w:val="26"/>
          <w:szCs w:val="26"/>
        </w:rPr>
      </w:pPr>
    </w:p>
    <w:p w:rsidR="0064406D" w:rsidRDefault="0064406D" w:rsidP="0064406D">
      <w:pPr>
        <w:pStyle w:val="ConsPlusNormal"/>
        <w:rPr>
          <w:rFonts w:ascii="Times New Roman" w:eastAsia="Courier New" w:hAnsi="Times New Roman" w:cs="Courier New"/>
          <w:sz w:val="26"/>
          <w:szCs w:val="26"/>
        </w:rPr>
      </w:pPr>
    </w:p>
    <w:p w:rsidR="0064406D" w:rsidRDefault="0064406D" w:rsidP="0064406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06D" w:rsidRDefault="0064406D" w:rsidP="0064406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06D" w:rsidRDefault="0064406D" w:rsidP="0064406D">
      <w:pPr>
        <w:pStyle w:val="23"/>
        <w:spacing w:after="0" w:line="240" w:lineRule="auto"/>
        <w:ind w:left="0"/>
        <w:rPr>
          <w:b/>
          <w:sz w:val="28"/>
          <w:szCs w:val="28"/>
        </w:rPr>
      </w:pPr>
    </w:p>
    <w:p w:rsidR="0064406D" w:rsidRDefault="0064406D" w:rsidP="0064406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06D" w:rsidRDefault="0064406D" w:rsidP="0064406D">
      <w:pPr>
        <w:ind w:firstLine="709"/>
        <w:jc w:val="both"/>
        <w:rPr>
          <w:sz w:val="28"/>
          <w:szCs w:val="28"/>
        </w:rPr>
      </w:pPr>
    </w:p>
    <w:p w:rsidR="0064406D" w:rsidRDefault="0064406D" w:rsidP="0064406D">
      <w:pPr>
        <w:jc w:val="right"/>
        <w:rPr>
          <w:b/>
        </w:rPr>
      </w:pPr>
    </w:p>
    <w:p w:rsidR="0064406D" w:rsidRDefault="0064406D" w:rsidP="0064406D">
      <w:pPr>
        <w:jc w:val="right"/>
        <w:rPr>
          <w:b/>
        </w:rPr>
      </w:pPr>
    </w:p>
    <w:p w:rsidR="005403D2" w:rsidRDefault="005403D2" w:rsidP="005403D2">
      <w:pPr>
        <w:rPr>
          <w:rFonts w:eastAsia="Arial Unicode MS"/>
        </w:rPr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3982"/>
    <w:multiLevelType w:val="hybridMultilevel"/>
    <w:tmpl w:val="5636C214"/>
    <w:lvl w:ilvl="0" w:tplc="48403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FE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37CFE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03D2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4406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1BF6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3D2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3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403D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40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403D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40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3D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4406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4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3D2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3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403D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40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403D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40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3D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4406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4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2013-05-15T13:30:00Z</dcterms:created>
  <dcterms:modified xsi:type="dcterms:W3CDTF">2013-05-15T13:30:00Z</dcterms:modified>
</cp:coreProperties>
</file>