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70" w:rsidRDefault="00743570" w:rsidP="00743570">
      <w:pPr>
        <w:jc w:val="center"/>
        <w:rPr>
          <w:rFonts w:eastAsia="Arial Unicode MS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70" w:rsidRPr="005B56D6" w:rsidRDefault="00743570" w:rsidP="00743570">
      <w:pPr>
        <w:jc w:val="center"/>
        <w:rPr>
          <w:rFonts w:eastAsia="Arial Unicode MS"/>
          <w:b/>
          <w:sz w:val="36"/>
          <w:szCs w:val="36"/>
        </w:rPr>
      </w:pPr>
      <w:r w:rsidRPr="005B56D6">
        <w:rPr>
          <w:rFonts w:eastAsia="Arial Unicode MS"/>
          <w:b/>
          <w:sz w:val="36"/>
          <w:szCs w:val="36"/>
        </w:rPr>
        <w:t>АДМИНИСТРАЦИЯ</w:t>
      </w:r>
    </w:p>
    <w:p w:rsidR="00743570" w:rsidRDefault="00743570" w:rsidP="00743570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743570" w:rsidRDefault="00743570" w:rsidP="00743570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ИВАНОВСКОЙ ОБЛАСТИ</w:t>
      </w:r>
    </w:p>
    <w:p w:rsidR="00743570" w:rsidRDefault="00743570" w:rsidP="00743570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</w:p>
    <w:p w:rsidR="00743570" w:rsidRPr="008F4074" w:rsidRDefault="00743570" w:rsidP="00743570">
      <w:pPr>
        <w:pStyle w:val="2"/>
        <w:jc w:val="center"/>
        <w:rPr>
          <w:sz w:val="16"/>
          <w:szCs w:val="16"/>
        </w:rPr>
      </w:pPr>
    </w:p>
    <w:p w:rsidR="00743570" w:rsidRPr="00E43B7A" w:rsidRDefault="00743570" w:rsidP="00743570">
      <w:pPr>
        <w:rPr>
          <w:sz w:val="28"/>
          <w:szCs w:val="28"/>
        </w:rPr>
      </w:pPr>
    </w:p>
    <w:p w:rsidR="00743570" w:rsidRPr="00C719DC" w:rsidRDefault="00743570" w:rsidP="00743570">
      <w:pPr>
        <w:pStyle w:val="2"/>
        <w:jc w:val="center"/>
        <w:rPr>
          <w:sz w:val="44"/>
          <w:szCs w:val="44"/>
        </w:rPr>
      </w:pPr>
      <w:r w:rsidRPr="00C719DC">
        <w:rPr>
          <w:sz w:val="44"/>
          <w:szCs w:val="44"/>
        </w:rPr>
        <w:t>П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С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Т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А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В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Л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И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</w:p>
    <w:p w:rsidR="00743570" w:rsidRPr="00E43B7A" w:rsidRDefault="00743570" w:rsidP="0074357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3570" w:rsidRDefault="00743570" w:rsidP="00743570">
      <w:pPr>
        <w:jc w:val="center"/>
        <w:rPr>
          <w:sz w:val="28"/>
        </w:rPr>
      </w:pPr>
      <w:r>
        <w:rPr>
          <w:sz w:val="28"/>
        </w:rPr>
        <w:t>От 15.04.2013  №185</w:t>
      </w:r>
    </w:p>
    <w:p w:rsidR="00743570" w:rsidRDefault="00743570" w:rsidP="00743570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743570" w:rsidRPr="00E43B7A" w:rsidRDefault="00743570" w:rsidP="00743570">
      <w:pPr>
        <w:rPr>
          <w:sz w:val="28"/>
          <w:szCs w:val="28"/>
        </w:rPr>
      </w:pPr>
    </w:p>
    <w:p w:rsidR="00743570" w:rsidRPr="00AC789A" w:rsidRDefault="00743570" w:rsidP="00743570">
      <w:pPr>
        <w:jc w:val="center"/>
        <w:rPr>
          <w:b/>
          <w:sz w:val="28"/>
          <w:szCs w:val="28"/>
        </w:rPr>
      </w:pPr>
      <w:r w:rsidRPr="00AC789A">
        <w:rPr>
          <w:b/>
          <w:sz w:val="28"/>
          <w:szCs w:val="28"/>
        </w:rPr>
        <w:t>О внесении изменений в постановление администрации Тейковского муниципального района от 2</w:t>
      </w:r>
      <w:r>
        <w:rPr>
          <w:b/>
          <w:sz w:val="28"/>
          <w:szCs w:val="28"/>
        </w:rPr>
        <w:t>6.06</w:t>
      </w:r>
      <w:r w:rsidRPr="00AC789A">
        <w:rPr>
          <w:b/>
          <w:sz w:val="28"/>
          <w:szCs w:val="28"/>
        </w:rPr>
        <w:t>.2012 года № 3</w:t>
      </w:r>
      <w:r>
        <w:rPr>
          <w:b/>
          <w:sz w:val="28"/>
          <w:szCs w:val="28"/>
        </w:rPr>
        <w:t>63</w:t>
      </w:r>
      <w:r w:rsidRPr="00AC789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b/>
          <w:sz w:val="28"/>
          <w:szCs w:val="28"/>
        </w:rPr>
        <w:t>Утверждение схемы расположения земельного участка на кадастровом плане территории, на котором расположены здания, строения и сооружения</w:t>
      </w:r>
      <w:r w:rsidRPr="00AC789A">
        <w:rPr>
          <w:b/>
          <w:sz w:val="28"/>
          <w:szCs w:val="28"/>
        </w:rPr>
        <w:t>»</w:t>
      </w:r>
    </w:p>
    <w:p w:rsidR="00743570" w:rsidRPr="00E43B7A" w:rsidRDefault="00743570" w:rsidP="00743570">
      <w:pPr>
        <w:pStyle w:val="21"/>
        <w:jc w:val="center"/>
        <w:rPr>
          <w:szCs w:val="28"/>
        </w:rPr>
      </w:pPr>
    </w:p>
    <w:p w:rsidR="00743570" w:rsidRDefault="00743570" w:rsidP="00743570">
      <w:pPr>
        <w:pStyle w:val="21"/>
        <w:jc w:val="center"/>
      </w:pPr>
    </w:p>
    <w:p w:rsidR="00743570" w:rsidRDefault="00743570" w:rsidP="00743570">
      <w:pPr>
        <w:pStyle w:val="21"/>
        <w:rPr>
          <w:szCs w:val="28"/>
        </w:rPr>
      </w:pPr>
      <w: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szCs w:val="28"/>
        </w:rPr>
        <w:t xml:space="preserve"> в связи с приведением в соответствие наименование муниципальной услуги, администрация Тейковского муниципального района </w:t>
      </w:r>
    </w:p>
    <w:p w:rsidR="00743570" w:rsidRPr="00B8580D" w:rsidRDefault="00743570" w:rsidP="00743570">
      <w:pPr>
        <w:pStyle w:val="21"/>
        <w:rPr>
          <w:sz w:val="20"/>
          <w:szCs w:val="20"/>
        </w:rPr>
      </w:pPr>
    </w:p>
    <w:p w:rsidR="00743570" w:rsidRDefault="00743570" w:rsidP="00743570">
      <w:pPr>
        <w:pStyle w:val="21"/>
        <w:jc w:val="center"/>
        <w:rPr>
          <w:b/>
        </w:rPr>
      </w:pPr>
      <w:r w:rsidRPr="00447A9E">
        <w:rPr>
          <w:b/>
        </w:rPr>
        <w:t>ПОСТАНОВЛЯЕТ:</w:t>
      </w:r>
    </w:p>
    <w:p w:rsidR="00743570" w:rsidRPr="00B8580D" w:rsidRDefault="00743570" w:rsidP="00743570">
      <w:pPr>
        <w:pStyle w:val="21"/>
        <w:jc w:val="center"/>
        <w:rPr>
          <w:b/>
          <w:sz w:val="20"/>
          <w:szCs w:val="20"/>
        </w:rPr>
      </w:pPr>
    </w:p>
    <w:p w:rsidR="00743570" w:rsidRDefault="00743570" w:rsidP="00743570">
      <w:pPr>
        <w:ind w:firstLine="708"/>
        <w:jc w:val="both"/>
      </w:pPr>
      <w:r w:rsidRPr="008F427A">
        <w:rPr>
          <w:sz w:val="28"/>
          <w:szCs w:val="28"/>
        </w:rPr>
        <w:t>Внести в постановление администрации Тейковского муниципального района</w:t>
      </w:r>
      <w:r>
        <w:t xml:space="preserve"> </w:t>
      </w:r>
      <w:r w:rsidRPr="00313875">
        <w:rPr>
          <w:sz w:val="28"/>
          <w:szCs w:val="28"/>
        </w:rPr>
        <w:t>от 26.06.2012 года № 363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территории, на котором расположены здания, строения и сооружения»</w:t>
      </w:r>
      <w:r>
        <w:rPr>
          <w:sz w:val="28"/>
          <w:szCs w:val="28"/>
        </w:rPr>
        <w:t xml:space="preserve"> </w:t>
      </w:r>
      <w:r w:rsidRPr="008F427A">
        <w:rPr>
          <w:sz w:val="28"/>
          <w:szCs w:val="28"/>
        </w:rPr>
        <w:t>следующие изменения</w:t>
      </w:r>
      <w:r>
        <w:t>:</w:t>
      </w:r>
    </w:p>
    <w:p w:rsidR="00743570" w:rsidRDefault="00743570" w:rsidP="007435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3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названии,  по всему тексту </w:t>
      </w:r>
      <w:r w:rsidRPr="00443F15">
        <w:rPr>
          <w:sz w:val="28"/>
          <w:szCs w:val="28"/>
        </w:rPr>
        <w:t>постановлени</w:t>
      </w:r>
      <w:r>
        <w:rPr>
          <w:sz w:val="28"/>
          <w:szCs w:val="28"/>
        </w:rPr>
        <w:t>я, в Приложение к постановлению,  в Приложение № 1 и в Приложение № 2 к Административному регламенту предоставления муниципальной услуги слова «…</w:t>
      </w:r>
      <w:r w:rsidRPr="00313875">
        <w:rPr>
          <w:sz w:val="28"/>
          <w:szCs w:val="28"/>
        </w:rPr>
        <w:t>Утверждение схемы расположения земельного участка на кадастровом плане территории, на котором расположены здания, строения и сооружения</w:t>
      </w:r>
      <w:r>
        <w:rPr>
          <w:sz w:val="28"/>
          <w:szCs w:val="28"/>
        </w:rPr>
        <w:t xml:space="preserve"> …» заменить словами  «…</w:t>
      </w:r>
      <w:r w:rsidRPr="00313875">
        <w:rPr>
          <w:sz w:val="28"/>
          <w:szCs w:val="28"/>
        </w:rPr>
        <w:t xml:space="preserve">Утверждение схемы расположения </w:t>
      </w:r>
      <w:r w:rsidRPr="00313875">
        <w:rPr>
          <w:sz w:val="28"/>
          <w:szCs w:val="28"/>
        </w:rPr>
        <w:lastRenderedPageBreak/>
        <w:t>земельного участка</w:t>
      </w:r>
      <w:r>
        <w:rPr>
          <w:sz w:val="28"/>
          <w:szCs w:val="28"/>
        </w:rPr>
        <w:t xml:space="preserve">, </w:t>
      </w:r>
      <w:r w:rsidRPr="00313875">
        <w:rPr>
          <w:sz w:val="28"/>
          <w:szCs w:val="28"/>
        </w:rPr>
        <w:t>на котором расположены здания, строения и сооружения</w:t>
      </w:r>
      <w:r>
        <w:rPr>
          <w:sz w:val="28"/>
          <w:szCs w:val="28"/>
        </w:rPr>
        <w:t>,</w:t>
      </w:r>
      <w:r w:rsidRPr="00313875">
        <w:rPr>
          <w:sz w:val="28"/>
          <w:szCs w:val="28"/>
        </w:rPr>
        <w:t xml:space="preserve"> н</w:t>
      </w:r>
      <w:r>
        <w:rPr>
          <w:sz w:val="28"/>
          <w:szCs w:val="28"/>
        </w:rPr>
        <w:t>а кадастровом плане территории…».</w:t>
      </w:r>
    </w:p>
    <w:p w:rsidR="00743570" w:rsidRPr="00E43B7A" w:rsidRDefault="00743570" w:rsidP="00743570">
      <w:pPr>
        <w:pStyle w:val="21"/>
        <w:jc w:val="center"/>
        <w:rPr>
          <w:szCs w:val="28"/>
        </w:rPr>
      </w:pPr>
    </w:p>
    <w:p w:rsidR="00743570" w:rsidRPr="00824F83" w:rsidRDefault="00743570" w:rsidP="007435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24F83">
        <w:rPr>
          <w:b/>
          <w:sz w:val="28"/>
          <w:szCs w:val="28"/>
        </w:rPr>
        <w:t xml:space="preserve"> администрации</w:t>
      </w:r>
    </w:p>
    <w:p w:rsidR="00743570" w:rsidRDefault="00743570" w:rsidP="00743570">
      <w:pPr>
        <w:rPr>
          <w:rFonts w:eastAsia="Arial Unicode MS"/>
        </w:rPr>
      </w:pPr>
      <w:r w:rsidRPr="00824F83">
        <w:rPr>
          <w:b/>
          <w:sz w:val="28"/>
          <w:szCs w:val="28"/>
        </w:rPr>
        <w:t xml:space="preserve">Тейковского муниципального района                </w:t>
      </w:r>
      <w:r>
        <w:rPr>
          <w:b/>
          <w:sz w:val="28"/>
          <w:szCs w:val="28"/>
        </w:rPr>
        <w:t xml:space="preserve">                       Е.К. Засорина</w:t>
      </w:r>
    </w:p>
    <w:p w:rsidR="00743570" w:rsidRDefault="00743570" w:rsidP="00743570"/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01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92238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3570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72D01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3570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35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4357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43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4357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435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5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3570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35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4357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43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4357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435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5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2013-05-15T13:31:00Z</dcterms:created>
  <dcterms:modified xsi:type="dcterms:W3CDTF">2013-05-15T13:31:00Z</dcterms:modified>
</cp:coreProperties>
</file>