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1D" w:rsidRDefault="00AF701D" w:rsidP="00AF701D">
      <w:pPr>
        <w:rPr>
          <w:b/>
        </w:rPr>
      </w:pPr>
    </w:p>
    <w:p w:rsidR="00AF701D" w:rsidRDefault="00AF701D" w:rsidP="00AF701D">
      <w:pPr>
        <w:rPr>
          <w:b/>
        </w:rPr>
      </w:pPr>
    </w:p>
    <w:p w:rsidR="00AF701D" w:rsidRDefault="00F35C3C" w:rsidP="00AF701D">
      <w:pPr>
        <w:jc w:val="center"/>
        <w:rPr>
          <w:color w:val="33CCCC"/>
        </w:rPr>
      </w:pPr>
      <w:r>
        <w:pict>
          <v:rect id="_x0000_s1026" style="position:absolute;left:0;text-align:left;margin-left:198pt;margin-top:-9pt;width:58.35pt;height:69.95pt;z-index:251660288;mso-wrap-style:none" stroked="f">
            <v:textbox style="mso-next-textbox:#_x0000_s1026;mso-fit-shape-to-text:t" inset=".5mm,.3mm,.5mm,.3mm">
              <w:txbxContent>
                <w:p w:rsidR="00AF701D" w:rsidRDefault="00AF701D" w:rsidP="00AF701D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04850" cy="866775"/>
                        <wp:effectExtent l="19050" t="0" r="0" b="0"/>
                        <wp:docPr id="1" name="Рисунок 1" descr="Гер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F701D" w:rsidRDefault="00AF701D" w:rsidP="00AF701D">
      <w:pPr>
        <w:jc w:val="center"/>
        <w:rPr>
          <w:color w:val="33CCCC"/>
        </w:rPr>
      </w:pPr>
    </w:p>
    <w:p w:rsidR="00AF701D" w:rsidRDefault="00AF701D" w:rsidP="00AF701D">
      <w:pPr>
        <w:jc w:val="center"/>
        <w:rPr>
          <w:color w:val="33CCCC"/>
        </w:rPr>
      </w:pPr>
    </w:p>
    <w:p w:rsidR="00AF701D" w:rsidRDefault="00AF701D" w:rsidP="00AF701D">
      <w:pPr>
        <w:jc w:val="center"/>
        <w:rPr>
          <w:b/>
          <w:bCs/>
          <w:color w:val="33CCCC"/>
          <w:sz w:val="36"/>
          <w:szCs w:val="36"/>
        </w:rPr>
      </w:pPr>
    </w:p>
    <w:p w:rsidR="00AF701D" w:rsidRDefault="00AF701D" w:rsidP="00AF70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AF701D" w:rsidRDefault="00AF701D" w:rsidP="00AF70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AF701D" w:rsidRDefault="00AF701D" w:rsidP="00AF701D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ИВАНОВСКОЙ ОБЛАСТИ</w:t>
      </w:r>
    </w:p>
    <w:p w:rsidR="00AF701D" w:rsidRDefault="00AF701D" w:rsidP="00AF701D">
      <w:pPr>
        <w:jc w:val="center"/>
        <w:rPr>
          <w:b/>
          <w:bCs/>
          <w:sz w:val="36"/>
          <w:szCs w:val="36"/>
        </w:rPr>
      </w:pPr>
    </w:p>
    <w:p w:rsidR="00AF701D" w:rsidRPr="00AC5536" w:rsidRDefault="00AF701D" w:rsidP="00AF701D">
      <w:pPr>
        <w:jc w:val="center"/>
        <w:rPr>
          <w:b/>
          <w:bCs/>
          <w:sz w:val="44"/>
          <w:szCs w:val="44"/>
        </w:rPr>
      </w:pPr>
      <w:proofErr w:type="gramStart"/>
      <w:r w:rsidRPr="00AC5536">
        <w:rPr>
          <w:b/>
          <w:bCs/>
          <w:sz w:val="44"/>
          <w:szCs w:val="44"/>
        </w:rPr>
        <w:t>П</w:t>
      </w:r>
      <w:proofErr w:type="gramEnd"/>
      <w:r w:rsidRPr="00AC5536">
        <w:rPr>
          <w:b/>
          <w:bCs/>
          <w:sz w:val="44"/>
          <w:szCs w:val="44"/>
        </w:rPr>
        <w:t xml:space="preserve"> О С Т А Н О В Л Е Н И Е</w:t>
      </w:r>
    </w:p>
    <w:p w:rsidR="00AF701D" w:rsidRPr="00AC5536" w:rsidRDefault="00AF701D" w:rsidP="00AF701D">
      <w:pPr>
        <w:jc w:val="center"/>
        <w:rPr>
          <w:b/>
          <w:sz w:val="28"/>
          <w:szCs w:val="28"/>
        </w:rPr>
      </w:pPr>
    </w:p>
    <w:p w:rsidR="00AF701D" w:rsidRDefault="00AF701D" w:rsidP="00AF701D">
      <w:pPr>
        <w:jc w:val="center"/>
        <w:rPr>
          <w:b/>
        </w:rPr>
      </w:pPr>
    </w:p>
    <w:p w:rsidR="00AF701D" w:rsidRDefault="00AF701D" w:rsidP="00AF70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4211D">
        <w:rPr>
          <w:sz w:val="28"/>
          <w:szCs w:val="28"/>
        </w:rPr>
        <w:t xml:space="preserve">  </w:t>
      </w:r>
      <w:r w:rsidR="0023695F">
        <w:rPr>
          <w:sz w:val="28"/>
          <w:szCs w:val="28"/>
        </w:rPr>
        <w:t xml:space="preserve">19.12.2013г.  </w:t>
      </w:r>
      <w:r>
        <w:rPr>
          <w:sz w:val="28"/>
          <w:szCs w:val="28"/>
        </w:rPr>
        <w:t>№</w:t>
      </w:r>
      <w:r w:rsidR="0023695F">
        <w:rPr>
          <w:sz w:val="28"/>
          <w:szCs w:val="28"/>
        </w:rPr>
        <w:t>661</w:t>
      </w:r>
    </w:p>
    <w:p w:rsidR="00AF701D" w:rsidRDefault="00AF701D" w:rsidP="00AF701D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AF701D" w:rsidRDefault="00AF701D" w:rsidP="00AF701D">
      <w:pPr>
        <w:rPr>
          <w:sz w:val="28"/>
          <w:szCs w:val="28"/>
        </w:rPr>
      </w:pPr>
    </w:p>
    <w:p w:rsidR="00AF701D" w:rsidRDefault="00AF701D" w:rsidP="00AF7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FC1352">
        <w:rPr>
          <w:b/>
          <w:sz w:val="28"/>
          <w:szCs w:val="28"/>
        </w:rPr>
        <w:t>муниципальную</w:t>
      </w:r>
      <w:r>
        <w:rPr>
          <w:b/>
          <w:sz w:val="28"/>
          <w:szCs w:val="28"/>
        </w:rPr>
        <w:t xml:space="preserve"> программ</w:t>
      </w:r>
      <w:r w:rsidR="00FC1352">
        <w:rPr>
          <w:b/>
          <w:sz w:val="28"/>
          <w:szCs w:val="28"/>
        </w:rPr>
        <w:t>у</w:t>
      </w:r>
      <w:r w:rsidR="003232B1">
        <w:rPr>
          <w:b/>
          <w:sz w:val="28"/>
          <w:szCs w:val="28"/>
        </w:rPr>
        <w:t xml:space="preserve"> «Культура</w:t>
      </w:r>
      <w:r>
        <w:rPr>
          <w:b/>
          <w:sz w:val="28"/>
          <w:szCs w:val="28"/>
        </w:rPr>
        <w:t xml:space="preserve"> Тейковского муниципального района» утвержденную постановлением администрации Тейковского муниципального района от 22.11.2013г</w:t>
      </w:r>
      <w:r w:rsidR="00FC13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</w:t>
      </w:r>
      <w:r w:rsidR="00FC13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621</w:t>
      </w:r>
    </w:p>
    <w:p w:rsidR="00AF701D" w:rsidRDefault="00AF701D" w:rsidP="00AF701D">
      <w:pPr>
        <w:jc w:val="center"/>
        <w:rPr>
          <w:b/>
          <w:sz w:val="28"/>
          <w:szCs w:val="28"/>
        </w:rPr>
      </w:pPr>
    </w:p>
    <w:p w:rsidR="00AF701D" w:rsidRDefault="00AF701D" w:rsidP="00AF701D">
      <w:pPr>
        <w:jc w:val="center"/>
        <w:rPr>
          <w:b/>
          <w:sz w:val="28"/>
          <w:szCs w:val="28"/>
        </w:rPr>
      </w:pPr>
    </w:p>
    <w:p w:rsidR="00AF701D" w:rsidRPr="00A33350" w:rsidRDefault="00AF701D" w:rsidP="00AF701D">
      <w:pPr>
        <w:jc w:val="center"/>
        <w:rPr>
          <w:b/>
          <w:sz w:val="28"/>
          <w:szCs w:val="28"/>
        </w:rPr>
      </w:pPr>
    </w:p>
    <w:p w:rsidR="00AF701D" w:rsidRDefault="00AF701D" w:rsidP="00FC1352">
      <w:pPr>
        <w:jc w:val="both"/>
        <w:rPr>
          <w:sz w:val="28"/>
          <w:szCs w:val="28"/>
        </w:rPr>
      </w:pPr>
      <w:r>
        <w:rPr>
          <w:b/>
        </w:rPr>
        <w:tab/>
      </w:r>
      <w:r w:rsidRPr="00F803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повышения эффективности </w:t>
      </w:r>
      <w:r w:rsidR="00FC1352">
        <w:rPr>
          <w:sz w:val="28"/>
          <w:szCs w:val="28"/>
        </w:rPr>
        <w:t xml:space="preserve">муниципальной </w:t>
      </w:r>
      <w:r w:rsidRPr="00F803F1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F803F1">
        <w:rPr>
          <w:sz w:val="28"/>
          <w:szCs w:val="28"/>
        </w:rPr>
        <w:t xml:space="preserve"> </w:t>
      </w:r>
      <w:r w:rsidR="003232B1">
        <w:rPr>
          <w:sz w:val="28"/>
          <w:szCs w:val="28"/>
        </w:rPr>
        <w:t>«Культура</w:t>
      </w:r>
      <w:r w:rsidRPr="00AF701D">
        <w:rPr>
          <w:sz w:val="28"/>
          <w:szCs w:val="28"/>
        </w:rPr>
        <w:t xml:space="preserve"> Тейковского муниципального района»</w:t>
      </w:r>
      <w:r w:rsidR="00FC1352">
        <w:rPr>
          <w:sz w:val="28"/>
          <w:szCs w:val="28"/>
        </w:rPr>
        <w:t xml:space="preserve">, </w:t>
      </w:r>
      <w:r w:rsidRPr="00AF70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F803F1">
        <w:rPr>
          <w:sz w:val="28"/>
          <w:szCs w:val="28"/>
        </w:rPr>
        <w:t xml:space="preserve"> Тейковского муниципального района</w:t>
      </w:r>
    </w:p>
    <w:p w:rsidR="00AF701D" w:rsidRDefault="00AF701D" w:rsidP="00AF701D">
      <w:pPr>
        <w:jc w:val="both"/>
        <w:rPr>
          <w:sz w:val="28"/>
          <w:szCs w:val="28"/>
        </w:rPr>
      </w:pPr>
    </w:p>
    <w:p w:rsidR="00AF701D" w:rsidRDefault="00AF701D" w:rsidP="00AF7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F701D" w:rsidRDefault="00AF701D" w:rsidP="00AF701D">
      <w:pPr>
        <w:jc w:val="center"/>
        <w:rPr>
          <w:b/>
          <w:sz w:val="28"/>
          <w:szCs w:val="28"/>
        </w:rPr>
      </w:pPr>
    </w:p>
    <w:p w:rsidR="00AF701D" w:rsidRDefault="00FC1352" w:rsidP="00FC1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701D">
        <w:rPr>
          <w:sz w:val="28"/>
          <w:szCs w:val="28"/>
        </w:rPr>
        <w:t xml:space="preserve">Внести </w:t>
      </w:r>
      <w:r w:rsidR="003232B1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муниципальную</w:t>
      </w:r>
      <w:r w:rsidR="00AF701D">
        <w:rPr>
          <w:sz w:val="28"/>
          <w:szCs w:val="28"/>
        </w:rPr>
        <w:t xml:space="preserve"> программу «</w:t>
      </w:r>
      <w:r w:rsidR="003232B1">
        <w:rPr>
          <w:sz w:val="28"/>
          <w:szCs w:val="28"/>
        </w:rPr>
        <w:t>Культура</w:t>
      </w:r>
      <w:r w:rsidR="00AF701D">
        <w:rPr>
          <w:sz w:val="28"/>
          <w:szCs w:val="28"/>
        </w:rPr>
        <w:t xml:space="preserve"> Тейковского муниципального района», утвержденную постановлением администрации</w:t>
      </w:r>
      <w:r w:rsidR="00AF701D" w:rsidRPr="00F803F1">
        <w:rPr>
          <w:sz w:val="28"/>
          <w:szCs w:val="28"/>
        </w:rPr>
        <w:t xml:space="preserve"> Тейковского муниципального района</w:t>
      </w:r>
      <w:r>
        <w:rPr>
          <w:sz w:val="28"/>
          <w:szCs w:val="28"/>
        </w:rPr>
        <w:t xml:space="preserve"> от </w:t>
      </w:r>
      <w:r w:rsidR="00AF701D" w:rsidRPr="00AF701D">
        <w:rPr>
          <w:sz w:val="28"/>
          <w:szCs w:val="28"/>
        </w:rPr>
        <w:t>22.11.2013г</w:t>
      </w:r>
      <w:r>
        <w:rPr>
          <w:sz w:val="28"/>
          <w:szCs w:val="28"/>
        </w:rPr>
        <w:t>.</w:t>
      </w:r>
      <w:r w:rsidR="00AF701D" w:rsidRPr="00AF701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F701D" w:rsidRPr="00AF701D">
        <w:rPr>
          <w:sz w:val="28"/>
          <w:szCs w:val="28"/>
        </w:rPr>
        <w:t>621</w:t>
      </w:r>
      <w:r w:rsidR="00AF701D">
        <w:rPr>
          <w:sz w:val="28"/>
          <w:szCs w:val="28"/>
        </w:rPr>
        <w:t>следующие изменения:</w:t>
      </w:r>
    </w:p>
    <w:p w:rsidR="00AF701D" w:rsidRDefault="00FC1352" w:rsidP="00FC1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="00A64E0C">
        <w:rPr>
          <w:sz w:val="28"/>
          <w:szCs w:val="28"/>
        </w:rPr>
        <w:t>троки</w:t>
      </w:r>
      <w:r w:rsidR="00AF701D">
        <w:rPr>
          <w:sz w:val="28"/>
          <w:szCs w:val="28"/>
        </w:rPr>
        <w:t xml:space="preserve"> </w:t>
      </w:r>
      <w:r w:rsidR="000B3002">
        <w:rPr>
          <w:sz w:val="28"/>
          <w:szCs w:val="28"/>
        </w:rPr>
        <w:t xml:space="preserve">«общий объем бюджетных ассигнований» и «бюджет Тейковского муниципального района» -  </w:t>
      </w:r>
      <w:r w:rsidR="003232B1">
        <w:rPr>
          <w:sz w:val="28"/>
          <w:szCs w:val="28"/>
        </w:rPr>
        <w:t>«2014г</w:t>
      </w:r>
      <w:r>
        <w:rPr>
          <w:sz w:val="28"/>
          <w:szCs w:val="28"/>
        </w:rPr>
        <w:t xml:space="preserve">. </w:t>
      </w:r>
      <w:r w:rsidR="003232B1">
        <w:rPr>
          <w:sz w:val="28"/>
          <w:szCs w:val="28"/>
        </w:rPr>
        <w:t>- 6057,7 тыс</w:t>
      </w:r>
      <w:proofErr w:type="gramStart"/>
      <w:r w:rsidR="003232B1">
        <w:rPr>
          <w:sz w:val="28"/>
          <w:szCs w:val="28"/>
        </w:rPr>
        <w:t>.р</w:t>
      </w:r>
      <w:proofErr w:type="gramEnd"/>
      <w:r w:rsidR="003232B1">
        <w:rPr>
          <w:sz w:val="28"/>
          <w:szCs w:val="28"/>
        </w:rPr>
        <w:t xml:space="preserve">ублей» </w:t>
      </w:r>
      <w:r w:rsidR="00AF701D">
        <w:rPr>
          <w:sz w:val="28"/>
          <w:szCs w:val="28"/>
        </w:rPr>
        <w:t xml:space="preserve"> в </w:t>
      </w:r>
      <w:r w:rsidR="003232B1">
        <w:rPr>
          <w:sz w:val="28"/>
          <w:szCs w:val="28"/>
        </w:rPr>
        <w:t>р</w:t>
      </w:r>
      <w:r w:rsidR="00AF701D">
        <w:rPr>
          <w:sz w:val="28"/>
          <w:szCs w:val="28"/>
        </w:rPr>
        <w:t xml:space="preserve">азделе «Объем </w:t>
      </w:r>
      <w:r>
        <w:rPr>
          <w:sz w:val="28"/>
          <w:szCs w:val="28"/>
        </w:rPr>
        <w:t>ресурсного обеспечения программы</w:t>
      </w:r>
      <w:r w:rsidR="00AF701D">
        <w:rPr>
          <w:sz w:val="28"/>
          <w:szCs w:val="28"/>
        </w:rPr>
        <w:t xml:space="preserve">» паспорта </w:t>
      </w:r>
      <w:r>
        <w:rPr>
          <w:sz w:val="28"/>
          <w:szCs w:val="28"/>
        </w:rPr>
        <w:t>муниципальной</w:t>
      </w:r>
      <w:r w:rsidR="00AF701D">
        <w:rPr>
          <w:sz w:val="28"/>
          <w:szCs w:val="28"/>
        </w:rPr>
        <w:t xml:space="preserve"> программы  «</w:t>
      </w:r>
      <w:r w:rsidR="003232B1">
        <w:rPr>
          <w:sz w:val="28"/>
          <w:szCs w:val="28"/>
        </w:rPr>
        <w:t>Культура</w:t>
      </w:r>
      <w:r w:rsidR="00AF701D">
        <w:rPr>
          <w:sz w:val="28"/>
          <w:szCs w:val="28"/>
        </w:rPr>
        <w:t xml:space="preserve"> Тейковского муниципального района» заменить строкой</w:t>
      </w:r>
      <w:r w:rsidR="003232B1">
        <w:rPr>
          <w:sz w:val="28"/>
          <w:szCs w:val="28"/>
        </w:rPr>
        <w:t xml:space="preserve">  «2014г</w:t>
      </w:r>
      <w:r>
        <w:rPr>
          <w:sz w:val="28"/>
          <w:szCs w:val="28"/>
        </w:rPr>
        <w:t>.</w:t>
      </w:r>
      <w:r w:rsidR="003232B1">
        <w:rPr>
          <w:sz w:val="28"/>
          <w:szCs w:val="28"/>
        </w:rPr>
        <w:t xml:space="preserve"> -  7357,7 тыс. рублей</w:t>
      </w:r>
      <w:r w:rsidR="002A3426">
        <w:rPr>
          <w:sz w:val="28"/>
          <w:szCs w:val="28"/>
        </w:rPr>
        <w:t>»;</w:t>
      </w:r>
    </w:p>
    <w:p w:rsidR="00FC1352" w:rsidRDefault="00FC1352" w:rsidP="00FC1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раздел 4. Ресурсное обеспечение программы «Культура Тейковского муниципального района» изложить в новой редакции согласно приложению 1.</w:t>
      </w:r>
    </w:p>
    <w:p w:rsidR="002A3426" w:rsidRDefault="002A3426" w:rsidP="00FC1352">
      <w:pPr>
        <w:ind w:firstLine="708"/>
        <w:jc w:val="both"/>
        <w:rPr>
          <w:sz w:val="28"/>
          <w:szCs w:val="28"/>
        </w:rPr>
      </w:pPr>
    </w:p>
    <w:p w:rsidR="00FC1352" w:rsidRDefault="00FC1352" w:rsidP="00FC1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подпрограмму </w:t>
      </w:r>
      <w:r w:rsidR="002A3426">
        <w:rPr>
          <w:sz w:val="28"/>
          <w:szCs w:val="28"/>
        </w:rPr>
        <w:t xml:space="preserve">«Развитие культуры Тейковского муниципального района»  </w:t>
      </w:r>
      <w:r>
        <w:rPr>
          <w:sz w:val="28"/>
          <w:szCs w:val="28"/>
        </w:rPr>
        <w:t>муниципальн</w:t>
      </w:r>
      <w:r w:rsidR="002A34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2A3426">
        <w:rPr>
          <w:sz w:val="28"/>
          <w:szCs w:val="28"/>
        </w:rPr>
        <w:t>ы</w:t>
      </w:r>
      <w:r>
        <w:rPr>
          <w:sz w:val="28"/>
          <w:szCs w:val="28"/>
        </w:rPr>
        <w:t xml:space="preserve"> «Культура Тейковского муниципального района»</w:t>
      </w:r>
      <w:r w:rsidR="002A3426">
        <w:rPr>
          <w:sz w:val="28"/>
          <w:szCs w:val="28"/>
        </w:rPr>
        <w:t xml:space="preserve"> следующие изменения:</w:t>
      </w:r>
    </w:p>
    <w:p w:rsidR="003232B1" w:rsidRPr="002A3426" w:rsidRDefault="002A3426" w:rsidP="002A342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A3426">
        <w:rPr>
          <w:sz w:val="28"/>
          <w:szCs w:val="28"/>
        </w:rPr>
        <w:t>с</w:t>
      </w:r>
      <w:r w:rsidR="00A64E0C">
        <w:rPr>
          <w:sz w:val="28"/>
          <w:szCs w:val="28"/>
        </w:rPr>
        <w:t>троки</w:t>
      </w:r>
      <w:r w:rsidR="003232B1">
        <w:rPr>
          <w:sz w:val="28"/>
          <w:szCs w:val="28"/>
        </w:rPr>
        <w:t xml:space="preserve"> </w:t>
      </w:r>
      <w:r w:rsidR="000B3002">
        <w:rPr>
          <w:sz w:val="28"/>
          <w:szCs w:val="28"/>
        </w:rPr>
        <w:t xml:space="preserve">«общий объем бюджетных ассигнований» и «бюджет Тейковского муниципального района» - </w:t>
      </w:r>
      <w:r w:rsidR="003232B1">
        <w:rPr>
          <w:sz w:val="28"/>
          <w:szCs w:val="28"/>
        </w:rPr>
        <w:t>«2014г</w:t>
      </w:r>
      <w:r w:rsidR="00FC1352">
        <w:rPr>
          <w:sz w:val="28"/>
          <w:szCs w:val="28"/>
        </w:rPr>
        <w:t>.</w:t>
      </w:r>
      <w:r w:rsidR="003232B1">
        <w:rPr>
          <w:sz w:val="28"/>
          <w:szCs w:val="28"/>
        </w:rPr>
        <w:t xml:space="preserve">- </w:t>
      </w:r>
      <w:r>
        <w:rPr>
          <w:sz w:val="28"/>
          <w:szCs w:val="28"/>
        </w:rPr>
        <w:t>4621</w:t>
      </w:r>
      <w:r w:rsidR="003232B1">
        <w:rPr>
          <w:sz w:val="28"/>
          <w:szCs w:val="28"/>
        </w:rPr>
        <w:t>,7 тыс</w:t>
      </w:r>
      <w:proofErr w:type="gramStart"/>
      <w:r w:rsidR="003232B1">
        <w:rPr>
          <w:sz w:val="28"/>
          <w:szCs w:val="28"/>
        </w:rPr>
        <w:t>.р</w:t>
      </w:r>
      <w:proofErr w:type="gramEnd"/>
      <w:r w:rsidR="003232B1">
        <w:rPr>
          <w:sz w:val="28"/>
          <w:szCs w:val="28"/>
        </w:rPr>
        <w:t xml:space="preserve">ублей»  в разделе </w:t>
      </w:r>
      <w:r w:rsidR="003232B1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Объем ресурсного обеспечения подпрограммы</w:t>
      </w:r>
      <w:r w:rsidR="003232B1">
        <w:rPr>
          <w:sz w:val="28"/>
          <w:szCs w:val="28"/>
        </w:rPr>
        <w:t>» заменить строкой  «2014г</w:t>
      </w:r>
      <w:r>
        <w:rPr>
          <w:sz w:val="28"/>
          <w:szCs w:val="28"/>
        </w:rPr>
        <w:t>.</w:t>
      </w:r>
      <w:r w:rsidR="003232B1">
        <w:rPr>
          <w:sz w:val="28"/>
          <w:szCs w:val="28"/>
        </w:rPr>
        <w:t xml:space="preserve"> -  </w:t>
      </w:r>
      <w:r>
        <w:rPr>
          <w:sz w:val="28"/>
          <w:szCs w:val="28"/>
        </w:rPr>
        <w:t>5921</w:t>
      </w:r>
      <w:r w:rsidR="003232B1">
        <w:rPr>
          <w:sz w:val="28"/>
          <w:szCs w:val="28"/>
        </w:rPr>
        <w:t>,7 тыс. рублей».</w:t>
      </w:r>
    </w:p>
    <w:p w:rsidR="003232B1" w:rsidRDefault="002A3426" w:rsidP="002A342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3002">
        <w:rPr>
          <w:sz w:val="28"/>
          <w:szCs w:val="28"/>
        </w:rPr>
        <w:t>Таблицу «Р</w:t>
      </w:r>
      <w:r w:rsidR="003232B1">
        <w:rPr>
          <w:sz w:val="28"/>
          <w:szCs w:val="28"/>
        </w:rPr>
        <w:t xml:space="preserve">есурсное обеспечение </w:t>
      </w:r>
      <w:r>
        <w:rPr>
          <w:sz w:val="28"/>
          <w:szCs w:val="28"/>
        </w:rPr>
        <w:t xml:space="preserve">мероприятий </w:t>
      </w:r>
      <w:r w:rsidR="003232B1">
        <w:rPr>
          <w:sz w:val="28"/>
          <w:szCs w:val="28"/>
        </w:rPr>
        <w:t>подпрограммы</w:t>
      </w:r>
      <w:r w:rsidR="000B3002">
        <w:rPr>
          <w:sz w:val="28"/>
          <w:szCs w:val="28"/>
        </w:rPr>
        <w:t>»</w:t>
      </w:r>
      <w:r w:rsidR="00323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новой </w:t>
      </w:r>
      <w:r w:rsidR="003232B1">
        <w:rPr>
          <w:sz w:val="28"/>
          <w:szCs w:val="28"/>
        </w:rPr>
        <w:t>редакции согласно приложению</w:t>
      </w:r>
      <w:r>
        <w:rPr>
          <w:sz w:val="28"/>
          <w:szCs w:val="28"/>
        </w:rPr>
        <w:t xml:space="preserve"> 2</w:t>
      </w:r>
      <w:r w:rsidR="003232B1">
        <w:rPr>
          <w:sz w:val="28"/>
          <w:szCs w:val="28"/>
        </w:rPr>
        <w:t>.</w:t>
      </w:r>
    </w:p>
    <w:p w:rsidR="002A3426" w:rsidRDefault="002A3426" w:rsidP="002A3426">
      <w:pPr>
        <w:ind w:firstLine="360"/>
        <w:jc w:val="both"/>
        <w:rPr>
          <w:sz w:val="28"/>
          <w:szCs w:val="28"/>
        </w:rPr>
      </w:pPr>
    </w:p>
    <w:p w:rsidR="002A3426" w:rsidRDefault="002A3426" w:rsidP="002A3426">
      <w:pPr>
        <w:ind w:firstLine="360"/>
        <w:jc w:val="both"/>
        <w:rPr>
          <w:sz w:val="28"/>
          <w:szCs w:val="28"/>
        </w:rPr>
      </w:pPr>
    </w:p>
    <w:p w:rsidR="002A3426" w:rsidRDefault="002A3426" w:rsidP="002A3426">
      <w:pPr>
        <w:ind w:firstLine="360"/>
        <w:jc w:val="both"/>
        <w:rPr>
          <w:sz w:val="28"/>
          <w:szCs w:val="28"/>
        </w:rPr>
      </w:pPr>
    </w:p>
    <w:p w:rsidR="002A3426" w:rsidRDefault="002A3426" w:rsidP="002A34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администрации Тейковского</w:t>
      </w:r>
    </w:p>
    <w:p w:rsidR="002A3426" w:rsidRDefault="002A3426" w:rsidP="002A34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района                                                        Е.К. Засорина  </w:t>
      </w:r>
    </w:p>
    <w:p w:rsidR="002A3426" w:rsidRDefault="002A3426" w:rsidP="002A3426">
      <w:pPr>
        <w:rPr>
          <w:b/>
          <w:sz w:val="28"/>
          <w:szCs w:val="28"/>
        </w:rPr>
      </w:pPr>
    </w:p>
    <w:p w:rsidR="002A3426" w:rsidRDefault="002A3426" w:rsidP="002A3426">
      <w:pPr>
        <w:ind w:firstLine="360"/>
        <w:jc w:val="both"/>
        <w:rPr>
          <w:b/>
          <w:sz w:val="28"/>
          <w:szCs w:val="28"/>
        </w:rPr>
      </w:pPr>
    </w:p>
    <w:p w:rsidR="002A3426" w:rsidRDefault="002A3426" w:rsidP="002A3426">
      <w:pPr>
        <w:ind w:firstLine="360"/>
        <w:jc w:val="both"/>
        <w:rPr>
          <w:b/>
          <w:sz w:val="28"/>
          <w:szCs w:val="28"/>
        </w:rPr>
      </w:pPr>
    </w:p>
    <w:p w:rsidR="002A3426" w:rsidRDefault="002A3426" w:rsidP="002A3426">
      <w:pPr>
        <w:ind w:firstLine="360"/>
        <w:jc w:val="both"/>
        <w:rPr>
          <w:b/>
          <w:sz w:val="28"/>
          <w:szCs w:val="28"/>
        </w:rPr>
      </w:pPr>
    </w:p>
    <w:p w:rsidR="00F35C3C" w:rsidRDefault="00F35C3C" w:rsidP="002A3426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35C3C" w:rsidRPr="00F35C3C" w:rsidRDefault="00F35C3C" w:rsidP="00F35C3C">
      <w:pPr>
        <w:jc w:val="right"/>
        <w:rPr>
          <w:rFonts w:eastAsiaTheme="minorEastAsia"/>
          <w:sz w:val="28"/>
          <w:szCs w:val="28"/>
        </w:rPr>
      </w:pPr>
      <w:r w:rsidRPr="00F35C3C">
        <w:rPr>
          <w:rFonts w:eastAsiaTheme="minorEastAsia"/>
          <w:sz w:val="28"/>
          <w:szCs w:val="28"/>
        </w:rPr>
        <w:lastRenderedPageBreak/>
        <w:t>Приложение 1</w:t>
      </w:r>
    </w:p>
    <w:p w:rsidR="00F35C3C" w:rsidRPr="00F35C3C" w:rsidRDefault="00F35C3C" w:rsidP="00F35C3C">
      <w:pPr>
        <w:jc w:val="right"/>
        <w:rPr>
          <w:rFonts w:eastAsiaTheme="minorEastAsia"/>
          <w:sz w:val="28"/>
          <w:szCs w:val="28"/>
        </w:rPr>
      </w:pPr>
      <w:r w:rsidRPr="00F35C3C">
        <w:rPr>
          <w:rFonts w:eastAsiaTheme="minorEastAsia"/>
          <w:sz w:val="28"/>
          <w:szCs w:val="28"/>
        </w:rPr>
        <w:t xml:space="preserve">к постановлению администрации </w:t>
      </w:r>
    </w:p>
    <w:p w:rsidR="00F35C3C" w:rsidRPr="00F35C3C" w:rsidRDefault="00F35C3C" w:rsidP="00F35C3C">
      <w:pPr>
        <w:jc w:val="right"/>
        <w:rPr>
          <w:rFonts w:eastAsiaTheme="minorEastAsia"/>
          <w:sz w:val="28"/>
          <w:szCs w:val="28"/>
        </w:rPr>
      </w:pPr>
      <w:r w:rsidRPr="00F35C3C">
        <w:rPr>
          <w:rFonts w:eastAsiaTheme="minorEastAsia"/>
          <w:sz w:val="28"/>
          <w:szCs w:val="28"/>
        </w:rPr>
        <w:t>Тейковского муниципального района</w:t>
      </w:r>
    </w:p>
    <w:p w:rsidR="00F35C3C" w:rsidRPr="00F35C3C" w:rsidRDefault="00F35C3C" w:rsidP="00F35C3C">
      <w:pPr>
        <w:jc w:val="right"/>
        <w:rPr>
          <w:rFonts w:eastAsiaTheme="minorEastAsia"/>
          <w:sz w:val="28"/>
          <w:szCs w:val="28"/>
        </w:rPr>
      </w:pPr>
      <w:r w:rsidRPr="00F35C3C">
        <w:rPr>
          <w:rFonts w:eastAsiaTheme="minorEastAsia"/>
          <w:sz w:val="28"/>
          <w:szCs w:val="28"/>
        </w:rPr>
        <w:t>от 19.12.2013г. №661</w:t>
      </w:r>
    </w:p>
    <w:p w:rsidR="00F35C3C" w:rsidRPr="00F35C3C" w:rsidRDefault="00F35C3C" w:rsidP="00F35C3C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F35C3C" w:rsidRPr="00F35C3C" w:rsidRDefault="00F35C3C" w:rsidP="00F35C3C">
      <w:pPr>
        <w:ind w:firstLine="708"/>
        <w:jc w:val="center"/>
        <w:rPr>
          <w:b/>
          <w:sz w:val="28"/>
          <w:szCs w:val="28"/>
        </w:rPr>
      </w:pPr>
      <w:r w:rsidRPr="00F35C3C">
        <w:rPr>
          <w:b/>
          <w:bCs/>
          <w:sz w:val="28"/>
          <w:szCs w:val="28"/>
        </w:rPr>
        <w:t xml:space="preserve">4. Ресурсное обеспечение  программы «Культура </w:t>
      </w:r>
      <w:r w:rsidRPr="00F35C3C">
        <w:rPr>
          <w:b/>
          <w:sz w:val="28"/>
          <w:szCs w:val="28"/>
        </w:rPr>
        <w:t>Тейковского муниципального района</w:t>
      </w:r>
    </w:p>
    <w:p w:rsidR="00F35C3C" w:rsidRPr="00F35C3C" w:rsidRDefault="00F35C3C" w:rsidP="00F35C3C">
      <w:pPr>
        <w:keepNext/>
        <w:rPr>
          <w:rFonts w:eastAsia="Calibri"/>
          <w:bCs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394"/>
        <w:gridCol w:w="992"/>
        <w:gridCol w:w="993"/>
        <w:gridCol w:w="992"/>
        <w:gridCol w:w="992"/>
        <w:gridCol w:w="992"/>
      </w:tblGrid>
      <w:tr w:rsidR="00F35C3C" w:rsidRPr="00F35C3C" w:rsidTr="00A13F9A">
        <w:trPr>
          <w:tblHeader/>
        </w:trPr>
        <w:tc>
          <w:tcPr>
            <w:tcW w:w="568" w:type="dxa"/>
          </w:tcPr>
          <w:p w:rsidR="00F35C3C" w:rsidRPr="00F35C3C" w:rsidRDefault="00F35C3C" w:rsidP="00F35C3C">
            <w:pPr>
              <w:keepNext/>
              <w:spacing w:before="40" w:after="4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  <w:lang w:val="en-US"/>
              </w:rPr>
              <w:t>№</w:t>
            </w:r>
            <w:r w:rsidRPr="00F35C3C">
              <w:rPr>
                <w:rFonts w:eastAsiaTheme="minorEastAsia"/>
                <w:sz w:val="22"/>
                <w:szCs w:val="22"/>
              </w:rPr>
              <w:t xml:space="preserve"> п/п</w:t>
            </w:r>
          </w:p>
        </w:tc>
        <w:tc>
          <w:tcPr>
            <w:tcW w:w="4394" w:type="dxa"/>
          </w:tcPr>
          <w:p w:rsidR="00F35C3C" w:rsidRPr="00F35C3C" w:rsidRDefault="00F35C3C" w:rsidP="00F35C3C">
            <w:pPr>
              <w:keepNext/>
              <w:spacing w:before="40" w:after="4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 xml:space="preserve">Наименование подпрограммы / </w:t>
            </w:r>
            <w:r w:rsidRPr="00F35C3C">
              <w:rPr>
                <w:rFonts w:eastAsiaTheme="minorEastAsia"/>
                <w:sz w:val="22"/>
                <w:szCs w:val="22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keepNext/>
              <w:spacing w:before="40" w:after="4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2014г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keepNext/>
              <w:spacing w:before="40" w:after="4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2015г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keepNext/>
              <w:spacing w:before="40" w:after="4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2016г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keepNext/>
              <w:spacing w:before="40" w:after="4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2017г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keepNext/>
              <w:spacing w:before="40" w:after="4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2018г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F35C3C" w:rsidRPr="00F35C3C" w:rsidRDefault="00F35C3C" w:rsidP="00F35C3C">
            <w:pPr>
              <w:keepNext/>
              <w:spacing w:line="276" w:lineRule="auto"/>
              <w:rPr>
                <w:rFonts w:eastAsia="Calibri"/>
                <w:bCs/>
              </w:rPr>
            </w:pPr>
            <w:r w:rsidRPr="00F35C3C">
              <w:rPr>
                <w:rFonts w:eastAsia="Calibri"/>
                <w:bCs/>
              </w:rPr>
              <w:t>Подпрограмма /всего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7357,7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6234,2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6234,2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6234,2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6234,2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бюджетные ассигнования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областной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федеральный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7357,7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6234,2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6234,2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6234,2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6234,2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4467,3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4601,5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5598,0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5598,0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5598,0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бюджетные ассигнования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областной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федеральный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4467,3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4601,5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5598,0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5598,0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5598,0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Содержание учреждений культуры  за счет иных источников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бюджетные ассигнования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областной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федеральный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1330,0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31,5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ремонт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1300,0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приобретение материальных ценностей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31,5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бюджетные ассигнования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областной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федеральный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1330,0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31,5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 xml:space="preserve">Софинансирование расходов, связанных с поэтапным доведением средней  заработной </w:t>
            </w:r>
            <w:proofErr w:type="gramStart"/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платы  работникам культуры  муниципальных учреждений культуры Ивановской области</w:t>
            </w:r>
            <w:proofErr w:type="gramEnd"/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 xml:space="preserve"> до средней заработной платы в Ивановской области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федеральный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искусств»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val="en-US" w:eastAsia="en-US"/>
              </w:rPr>
              <w:t>1436</w:t>
            </w: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1446,8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1446,8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1446,8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1446,8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бюджетные ассигнования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областной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федеральный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94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val="en-US" w:eastAsia="en-US"/>
              </w:rPr>
              <w:t>1436</w:t>
            </w: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1446,8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1446,8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1446,8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1446,8</w:t>
            </w:r>
          </w:p>
        </w:tc>
      </w:tr>
    </w:tbl>
    <w:p w:rsidR="00F35C3C" w:rsidRPr="00F35C3C" w:rsidRDefault="00F35C3C" w:rsidP="00F35C3C">
      <w:pPr>
        <w:jc w:val="center"/>
        <w:rPr>
          <w:b/>
          <w:sz w:val="28"/>
          <w:szCs w:val="28"/>
        </w:rPr>
      </w:pPr>
    </w:p>
    <w:p w:rsidR="00F35C3C" w:rsidRPr="00F35C3C" w:rsidRDefault="00F35C3C" w:rsidP="00F35C3C">
      <w:pPr>
        <w:jc w:val="center"/>
        <w:rPr>
          <w:b/>
          <w:sz w:val="28"/>
          <w:szCs w:val="28"/>
        </w:rPr>
      </w:pPr>
    </w:p>
    <w:p w:rsidR="00F35C3C" w:rsidRPr="00F35C3C" w:rsidRDefault="00F35C3C" w:rsidP="00F35C3C">
      <w:pPr>
        <w:jc w:val="center"/>
        <w:rPr>
          <w:b/>
          <w:sz w:val="28"/>
          <w:szCs w:val="28"/>
        </w:rPr>
      </w:pPr>
    </w:p>
    <w:p w:rsidR="00F35C3C" w:rsidRPr="00F35C3C" w:rsidRDefault="00F35C3C" w:rsidP="00F35C3C">
      <w:pPr>
        <w:jc w:val="center"/>
        <w:rPr>
          <w:b/>
          <w:sz w:val="28"/>
          <w:szCs w:val="28"/>
        </w:rPr>
      </w:pPr>
    </w:p>
    <w:p w:rsidR="00F35C3C" w:rsidRPr="00F35C3C" w:rsidRDefault="00F35C3C" w:rsidP="00F35C3C">
      <w:pPr>
        <w:jc w:val="center"/>
        <w:rPr>
          <w:b/>
          <w:sz w:val="28"/>
          <w:szCs w:val="28"/>
        </w:rPr>
      </w:pPr>
    </w:p>
    <w:p w:rsidR="00F35C3C" w:rsidRDefault="00F35C3C" w:rsidP="00F35C3C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F35C3C" w:rsidRPr="00F35C3C" w:rsidRDefault="00F35C3C" w:rsidP="00F35C3C">
      <w:pPr>
        <w:jc w:val="right"/>
        <w:rPr>
          <w:rFonts w:eastAsiaTheme="minorEastAsia"/>
          <w:sz w:val="28"/>
          <w:szCs w:val="28"/>
        </w:rPr>
      </w:pPr>
      <w:r w:rsidRPr="00F35C3C">
        <w:rPr>
          <w:rFonts w:eastAsiaTheme="minorEastAsia"/>
          <w:sz w:val="28"/>
          <w:szCs w:val="28"/>
        </w:rPr>
        <w:lastRenderedPageBreak/>
        <w:t>Приложение 2</w:t>
      </w:r>
    </w:p>
    <w:p w:rsidR="00F35C3C" w:rsidRPr="00F35C3C" w:rsidRDefault="00F35C3C" w:rsidP="00F35C3C">
      <w:pPr>
        <w:jc w:val="right"/>
        <w:rPr>
          <w:rFonts w:eastAsiaTheme="minorEastAsia"/>
          <w:sz w:val="28"/>
          <w:szCs w:val="28"/>
        </w:rPr>
      </w:pPr>
      <w:r w:rsidRPr="00F35C3C">
        <w:rPr>
          <w:rFonts w:eastAsiaTheme="minorEastAsia"/>
          <w:sz w:val="28"/>
          <w:szCs w:val="28"/>
        </w:rPr>
        <w:t xml:space="preserve">к постановлению администрации </w:t>
      </w:r>
    </w:p>
    <w:p w:rsidR="00F35C3C" w:rsidRPr="00F35C3C" w:rsidRDefault="00F35C3C" w:rsidP="00F35C3C">
      <w:pPr>
        <w:jc w:val="right"/>
        <w:rPr>
          <w:rFonts w:eastAsiaTheme="minorEastAsia"/>
          <w:sz w:val="28"/>
          <w:szCs w:val="28"/>
        </w:rPr>
      </w:pPr>
      <w:r w:rsidRPr="00F35C3C">
        <w:rPr>
          <w:rFonts w:eastAsiaTheme="minorEastAsia"/>
          <w:sz w:val="28"/>
          <w:szCs w:val="28"/>
        </w:rPr>
        <w:t>Тейковского муниципального района</w:t>
      </w:r>
    </w:p>
    <w:p w:rsidR="00F35C3C" w:rsidRPr="00F35C3C" w:rsidRDefault="00F35C3C" w:rsidP="00F35C3C">
      <w:pPr>
        <w:jc w:val="right"/>
        <w:rPr>
          <w:rFonts w:eastAsiaTheme="minorEastAsia"/>
          <w:sz w:val="28"/>
          <w:szCs w:val="28"/>
        </w:rPr>
      </w:pPr>
      <w:r w:rsidRPr="00F35C3C">
        <w:rPr>
          <w:rFonts w:eastAsiaTheme="minorEastAsia"/>
          <w:sz w:val="28"/>
          <w:szCs w:val="28"/>
        </w:rPr>
        <w:t>от 19.12.2013г. №661</w:t>
      </w:r>
    </w:p>
    <w:p w:rsidR="00F35C3C" w:rsidRPr="00F35C3C" w:rsidRDefault="00F35C3C" w:rsidP="00F35C3C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F35C3C" w:rsidRPr="00F35C3C" w:rsidRDefault="00F35C3C" w:rsidP="00F35C3C">
      <w:pPr>
        <w:keepNext/>
        <w:outlineLvl w:val="2"/>
        <w:rPr>
          <w:b/>
          <w:bCs/>
          <w:sz w:val="28"/>
          <w:szCs w:val="28"/>
        </w:rPr>
      </w:pPr>
    </w:p>
    <w:p w:rsidR="00F35C3C" w:rsidRPr="00F35C3C" w:rsidRDefault="00F35C3C" w:rsidP="00F35C3C">
      <w:pPr>
        <w:keepNext/>
        <w:jc w:val="center"/>
        <w:outlineLvl w:val="2"/>
        <w:rPr>
          <w:b/>
          <w:bCs/>
          <w:sz w:val="28"/>
          <w:szCs w:val="28"/>
        </w:rPr>
      </w:pPr>
      <w:r w:rsidRPr="00F35C3C">
        <w:rPr>
          <w:b/>
          <w:bCs/>
          <w:sz w:val="28"/>
          <w:szCs w:val="28"/>
        </w:rPr>
        <w:t>Ресурсное обеспечение мероприятий подпрограммы</w:t>
      </w:r>
    </w:p>
    <w:p w:rsidR="00F35C3C" w:rsidRPr="00F35C3C" w:rsidRDefault="00F35C3C" w:rsidP="00F35C3C">
      <w:pPr>
        <w:spacing w:after="200" w:line="276" w:lineRule="auto"/>
        <w:rPr>
          <w:rFonts w:eastAsiaTheme="minorEastAsia"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992"/>
        <w:gridCol w:w="992"/>
        <w:gridCol w:w="992"/>
        <w:gridCol w:w="1134"/>
        <w:gridCol w:w="993"/>
      </w:tblGrid>
      <w:tr w:rsidR="00F35C3C" w:rsidRPr="00F35C3C" w:rsidTr="00A13F9A">
        <w:trPr>
          <w:tblHeader/>
        </w:trPr>
        <w:tc>
          <w:tcPr>
            <w:tcW w:w="568" w:type="dxa"/>
          </w:tcPr>
          <w:p w:rsidR="00F35C3C" w:rsidRPr="00F35C3C" w:rsidRDefault="00F35C3C" w:rsidP="00F35C3C">
            <w:pPr>
              <w:keepNext/>
              <w:spacing w:before="40" w:after="4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:rsidR="00F35C3C" w:rsidRPr="00F35C3C" w:rsidRDefault="00F35C3C" w:rsidP="00F35C3C">
            <w:pPr>
              <w:keepNext/>
              <w:spacing w:before="40" w:after="4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 xml:space="preserve">Наименование подпрограммы / </w:t>
            </w:r>
            <w:r w:rsidRPr="00F35C3C">
              <w:rPr>
                <w:rFonts w:eastAsiaTheme="minorEastAsia"/>
                <w:sz w:val="22"/>
                <w:szCs w:val="22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keepNext/>
              <w:spacing w:before="40" w:after="4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2014г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keepNext/>
              <w:spacing w:before="40" w:after="4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2015г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keepNext/>
              <w:spacing w:before="40" w:after="4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2016г</w:t>
            </w:r>
          </w:p>
        </w:tc>
        <w:tc>
          <w:tcPr>
            <w:tcW w:w="1134" w:type="dxa"/>
          </w:tcPr>
          <w:p w:rsidR="00F35C3C" w:rsidRPr="00F35C3C" w:rsidRDefault="00F35C3C" w:rsidP="00F35C3C">
            <w:pPr>
              <w:keepNext/>
              <w:spacing w:before="40" w:after="4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2017г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keepNext/>
              <w:spacing w:before="40" w:after="4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2018г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F35C3C" w:rsidRPr="00F35C3C" w:rsidRDefault="00F35C3C" w:rsidP="00F35C3C">
            <w:pPr>
              <w:keepNext/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  <w:r w:rsidRPr="00F35C3C">
              <w:rPr>
                <w:rFonts w:eastAsia="Calibri"/>
                <w:bCs/>
                <w:sz w:val="22"/>
                <w:szCs w:val="22"/>
              </w:rPr>
              <w:t>Подпрограмма /всего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59</w:t>
            </w:r>
            <w:r w:rsidRPr="00F35C3C">
              <w:rPr>
                <w:rFonts w:eastAsiaTheme="minorEastAsia"/>
                <w:sz w:val="22"/>
                <w:szCs w:val="22"/>
                <w:lang w:val="en-US"/>
              </w:rPr>
              <w:t>21</w:t>
            </w:r>
            <w:r w:rsidRPr="00F35C3C">
              <w:rPr>
                <w:rFonts w:eastAsiaTheme="minorEastAsia"/>
                <w:sz w:val="22"/>
                <w:szCs w:val="22"/>
              </w:rPr>
              <w:t>,7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4787,4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4787,4</w:t>
            </w: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4787,4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4787,4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бюджетные ассигнования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областной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федеральный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59</w:t>
            </w:r>
            <w:r w:rsidRPr="00F35C3C">
              <w:rPr>
                <w:rFonts w:eastAsiaTheme="minorEastAsia"/>
                <w:sz w:val="22"/>
                <w:szCs w:val="22"/>
                <w:lang w:val="en-US"/>
              </w:rPr>
              <w:t>21</w:t>
            </w:r>
            <w:r w:rsidRPr="00F35C3C">
              <w:rPr>
                <w:rFonts w:eastAsiaTheme="minorEastAsia"/>
                <w:sz w:val="22"/>
                <w:szCs w:val="22"/>
              </w:rPr>
              <w:t>,7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4787,4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4787,4</w:t>
            </w: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4787,4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4787,4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4467,3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4601,5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5598,0</w:t>
            </w: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5598,0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5598,0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бюджетные ассигнования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областной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федеральный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4467,3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4601,5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5598,0</w:t>
            </w: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5598,0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5598,0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Содержание учреждений культуры  за счет иных источников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бюджетные ассигнования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областной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федеральный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45,0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1330,0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31,5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ремонт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1300,0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приобретение материальных ценностей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31,5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бюджетные ассигнования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областной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федеральный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1330,0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31,5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35,0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 xml:space="preserve">Софинансирование расходов, связанных с поэтапным доведением средней  заработной </w:t>
            </w:r>
            <w:proofErr w:type="gramStart"/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платы работникам культуры  муниципальных учреждений культуры Ивановской области</w:t>
            </w:r>
            <w:proofErr w:type="gramEnd"/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 xml:space="preserve"> до средней заработной платы в Ивановской области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</w:rPr>
              <w:t>- федеральный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before="40" w:after="4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F35C3C" w:rsidRPr="00F35C3C" w:rsidTr="00A13F9A">
        <w:trPr>
          <w:cantSplit/>
        </w:trPr>
        <w:tc>
          <w:tcPr>
            <w:tcW w:w="568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35C3C" w:rsidRPr="00F35C3C" w:rsidRDefault="00F35C3C" w:rsidP="00F35C3C">
            <w:pPr>
              <w:spacing w:before="40" w:after="4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992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1134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993" w:type="dxa"/>
          </w:tcPr>
          <w:p w:rsidR="00F35C3C" w:rsidRPr="00F35C3C" w:rsidRDefault="00F35C3C" w:rsidP="00F35C3C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35C3C">
              <w:rPr>
                <w:rFonts w:eastAsiaTheme="minorEastAsia"/>
                <w:sz w:val="22"/>
                <w:szCs w:val="22"/>
                <w:lang w:eastAsia="en-US"/>
              </w:rPr>
              <w:t>109,4</w:t>
            </w:r>
          </w:p>
        </w:tc>
      </w:tr>
    </w:tbl>
    <w:p w:rsidR="00F35C3C" w:rsidRPr="00F35C3C" w:rsidRDefault="00F35C3C" w:rsidP="00F35C3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F35C3C" w:rsidRPr="00F35C3C" w:rsidRDefault="00F35C3C" w:rsidP="00F35C3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A3426" w:rsidRDefault="002A3426" w:rsidP="002A3426">
      <w:pPr>
        <w:ind w:firstLine="360"/>
        <w:jc w:val="both"/>
        <w:rPr>
          <w:b/>
          <w:sz w:val="28"/>
          <w:szCs w:val="28"/>
        </w:rPr>
      </w:pPr>
    </w:p>
    <w:p w:rsidR="002A3426" w:rsidRDefault="002A3426" w:rsidP="002A3426">
      <w:pPr>
        <w:ind w:firstLine="360"/>
        <w:jc w:val="both"/>
        <w:rPr>
          <w:b/>
          <w:sz w:val="28"/>
          <w:szCs w:val="28"/>
        </w:rPr>
      </w:pPr>
    </w:p>
    <w:p w:rsidR="002A3426" w:rsidRDefault="002A3426" w:rsidP="002A3426">
      <w:pPr>
        <w:ind w:firstLine="360"/>
        <w:jc w:val="both"/>
        <w:rPr>
          <w:b/>
          <w:sz w:val="28"/>
          <w:szCs w:val="28"/>
        </w:rPr>
      </w:pPr>
    </w:p>
    <w:p w:rsidR="002A3426" w:rsidRDefault="002A3426" w:rsidP="002A3426">
      <w:pPr>
        <w:ind w:firstLine="360"/>
        <w:jc w:val="both"/>
        <w:rPr>
          <w:b/>
          <w:sz w:val="28"/>
          <w:szCs w:val="28"/>
        </w:rPr>
      </w:pPr>
    </w:p>
    <w:p w:rsidR="002A3426" w:rsidRDefault="002A3426" w:rsidP="002A3426">
      <w:pPr>
        <w:ind w:firstLine="360"/>
        <w:jc w:val="both"/>
        <w:rPr>
          <w:b/>
          <w:sz w:val="28"/>
          <w:szCs w:val="28"/>
        </w:rPr>
      </w:pPr>
      <w:bookmarkStart w:id="0" w:name="_GoBack"/>
      <w:bookmarkEnd w:id="0"/>
    </w:p>
    <w:sectPr w:rsidR="002A3426" w:rsidSect="00FC135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">
    <w:nsid w:val="5C487B0A"/>
    <w:multiLevelType w:val="hybridMultilevel"/>
    <w:tmpl w:val="FF585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01D"/>
    <w:rsid w:val="00037190"/>
    <w:rsid w:val="000A15D6"/>
    <w:rsid w:val="000B3002"/>
    <w:rsid w:val="000E1F0A"/>
    <w:rsid w:val="0023695F"/>
    <w:rsid w:val="002602CA"/>
    <w:rsid w:val="002900D2"/>
    <w:rsid w:val="002A3426"/>
    <w:rsid w:val="002E639E"/>
    <w:rsid w:val="003232B1"/>
    <w:rsid w:val="0047273D"/>
    <w:rsid w:val="0048742A"/>
    <w:rsid w:val="005072BC"/>
    <w:rsid w:val="00571606"/>
    <w:rsid w:val="00665650"/>
    <w:rsid w:val="008632D5"/>
    <w:rsid w:val="008E0694"/>
    <w:rsid w:val="00A64E0C"/>
    <w:rsid w:val="00AF701D"/>
    <w:rsid w:val="00C01253"/>
    <w:rsid w:val="00D128A1"/>
    <w:rsid w:val="00D24F8F"/>
    <w:rsid w:val="00D76563"/>
    <w:rsid w:val="00F14466"/>
    <w:rsid w:val="00F35C3C"/>
    <w:rsid w:val="00F90E4D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37190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Name">
    <w:name w:val="Pro-Tab Name"/>
    <w:basedOn w:val="a"/>
    <w:uiPriority w:val="99"/>
    <w:rsid w:val="000E1F0A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Default">
    <w:name w:val="Default"/>
    <w:rsid w:val="000E1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E1F0A"/>
    <w:pPr>
      <w:ind w:left="720"/>
      <w:contextualSpacing/>
    </w:pPr>
  </w:style>
  <w:style w:type="paragraph" w:styleId="a6">
    <w:name w:val="No Spacing"/>
    <w:uiPriority w:val="1"/>
    <w:qFormat/>
    <w:rsid w:val="00F1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37190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F4DFD11-9D8A-4A14-8104-3A47F1A9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pc1</cp:lastModifiedBy>
  <cp:revision>13</cp:revision>
  <cp:lastPrinted>2013-12-20T08:54:00Z</cp:lastPrinted>
  <dcterms:created xsi:type="dcterms:W3CDTF">2013-12-20T07:59:00Z</dcterms:created>
  <dcterms:modified xsi:type="dcterms:W3CDTF">2014-01-23T05:03:00Z</dcterms:modified>
</cp:coreProperties>
</file>