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56" w:rsidRPr="00EA5756" w:rsidRDefault="00EA5756" w:rsidP="00EA5756">
      <w:pPr>
        <w:rPr>
          <w:b/>
          <w:sz w:val="32"/>
        </w:rPr>
      </w:pPr>
      <w:r>
        <w:rPr>
          <w:b/>
          <w:sz w:val="32"/>
        </w:rPr>
        <w:t>Актуальная редакция</w:t>
      </w:r>
    </w:p>
    <w:p w:rsidR="000F438C" w:rsidRPr="000F438C" w:rsidRDefault="000F438C" w:rsidP="000F438C">
      <w:pPr>
        <w:jc w:val="center"/>
        <w:rPr>
          <w:sz w:val="28"/>
        </w:rPr>
      </w:pPr>
      <w:r w:rsidRPr="000F438C">
        <w:rPr>
          <w:noProof/>
          <w:sz w:val="28"/>
        </w:rPr>
        <w:drawing>
          <wp:inline distT="0" distB="0" distL="0" distR="0">
            <wp:extent cx="704850" cy="87058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38C" w:rsidRPr="000F438C" w:rsidRDefault="000F438C" w:rsidP="000F438C">
      <w:pPr>
        <w:jc w:val="center"/>
        <w:rPr>
          <w:sz w:val="16"/>
          <w:szCs w:val="16"/>
        </w:rPr>
      </w:pPr>
    </w:p>
    <w:p w:rsidR="000F438C" w:rsidRPr="000F438C" w:rsidRDefault="000F438C" w:rsidP="000F438C">
      <w:pPr>
        <w:jc w:val="center"/>
        <w:rPr>
          <w:b/>
          <w:bCs/>
          <w:sz w:val="36"/>
          <w:szCs w:val="36"/>
        </w:rPr>
      </w:pPr>
      <w:r w:rsidRPr="000F438C">
        <w:rPr>
          <w:b/>
          <w:bCs/>
          <w:sz w:val="36"/>
          <w:szCs w:val="36"/>
        </w:rPr>
        <w:t>АДМИНИСТРАЦИЯ</w:t>
      </w:r>
    </w:p>
    <w:p w:rsidR="000F438C" w:rsidRPr="000F438C" w:rsidRDefault="000F438C" w:rsidP="000F438C">
      <w:pPr>
        <w:rPr>
          <w:b/>
          <w:bCs/>
          <w:sz w:val="36"/>
          <w:szCs w:val="36"/>
        </w:rPr>
      </w:pPr>
      <w:r w:rsidRPr="000F438C">
        <w:rPr>
          <w:b/>
          <w:bCs/>
          <w:sz w:val="36"/>
          <w:szCs w:val="36"/>
        </w:rPr>
        <w:t xml:space="preserve">  ТЕЙКОВСКОГО МУНИЦИПАЛЬНОГО РАЙОНА</w:t>
      </w:r>
    </w:p>
    <w:p w:rsidR="000F438C" w:rsidRPr="000F438C" w:rsidRDefault="000F438C" w:rsidP="000F438C">
      <w:pPr>
        <w:jc w:val="center"/>
        <w:rPr>
          <w:b/>
          <w:bCs/>
          <w:sz w:val="36"/>
          <w:szCs w:val="36"/>
        </w:rPr>
      </w:pPr>
      <w:r w:rsidRPr="000F438C">
        <w:rPr>
          <w:b/>
          <w:bCs/>
          <w:sz w:val="36"/>
          <w:szCs w:val="36"/>
        </w:rPr>
        <w:t>ИВАНОВСКОЙ ОБЛАСТИ</w:t>
      </w:r>
    </w:p>
    <w:p w:rsidR="000F438C" w:rsidRPr="000F438C" w:rsidRDefault="000F438C" w:rsidP="000F438C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</w:p>
    <w:p w:rsidR="000F438C" w:rsidRPr="000F438C" w:rsidRDefault="000F438C" w:rsidP="000F438C">
      <w:pPr>
        <w:jc w:val="center"/>
        <w:rPr>
          <w:b/>
          <w:sz w:val="16"/>
          <w:szCs w:val="16"/>
        </w:rPr>
      </w:pPr>
    </w:p>
    <w:p w:rsidR="000F438C" w:rsidRPr="005F3CF4" w:rsidRDefault="000F438C" w:rsidP="000F438C">
      <w:pPr>
        <w:jc w:val="center"/>
        <w:rPr>
          <w:sz w:val="40"/>
          <w:szCs w:val="44"/>
        </w:rPr>
      </w:pPr>
      <w:proofErr w:type="gramStart"/>
      <w:r w:rsidRPr="005F3CF4">
        <w:rPr>
          <w:sz w:val="40"/>
          <w:szCs w:val="44"/>
        </w:rPr>
        <w:t>П</w:t>
      </w:r>
      <w:proofErr w:type="gramEnd"/>
      <w:r w:rsidRPr="005F3CF4">
        <w:rPr>
          <w:sz w:val="40"/>
          <w:szCs w:val="44"/>
        </w:rPr>
        <w:t xml:space="preserve"> О С Т А Н О В Л Е Н И Е</w:t>
      </w:r>
    </w:p>
    <w:p w:rsidR="000F438C" w:rsidRDefault="000F438C" w:rsidP="000F438C">
      <w:pPr>
        <w:jc w:val="center"/>
        <w:rPr>
          <w:sz w:val="28"/>
        </w:rPr>
      </w:pPr>
    </w:p>
    <w:p w:rsidR="000F438C" w:rsidRPr="000F438C" w:rsidRDefault="000F438C" w:rsidP="000F438C">
      <w:pPr>
        <w:jc w:val="center"/>
        <w:rPr>
          <w:sz w:val="28"/>
        </w:rPr>
      </w:pPr>
      <w:r w:rsidRPr="000F438C">
        <w:rPr>
          <w:sz w:val="28"/>
        </w:rPr>
        <w:t xml:space="preserve">от   </w:t>
      </w:r>
      <w:r>
        <w:rPr>
          <w:sz w:val="28"/>
        </w:rPr>
        <w:t>28.11.2013</w:t>
      </w:r>
      <w:r w:rsidRPr="000F438C">
        <w:rPr>
          <w:sz w:val="28"/>
        </w:rPr>
        <w:t xml:space="preserve"> №    </w:t>
      </w:r>
      <w:r>
        <w:rPr>
          <w:sz w:val="28"/>
        </w:rPr>
        <w:t>629</w:t>
      </w:r>
    </w:p>
    <w:p w:rsidR="000F438C" w:rsidRDefault="000F438C" w:rsidP="00562DD9">
      <w:pPr>
        <w:jc w:val="center"/>
        <w:rPr>
          <w:sz w:val="28"/>
        </w:rPr>
      </w:pPr>
      <w:r w:rsidRPr="000F438C">
        <w:rPr>
          <w:sz w:val="28"/>
        </w:rPr>
        <w:t>г. Тейково</w:t>
      </w:r>
    </w:p>
    <w:p w:rsidR="002B42AC" w:rsidRPr="000F438C" w:rsidRDefault="002B42AC" w:rsidP="00562DD9">
      <w:pPr>
        <w:jc w:val="center"/>
        <w:rPr>
          <w:sz w:val="28"/>
        </w:rPr>
      </w:pPr>
    </w:p>
    <w:p w:rsidR="000F438C" w:rsidRPr="000F438C" w:rsidRDefault="000F438C" w:rsidP="000F438C">
      <w:pPr>
        <w:jc w:val="center"/>
        <w:rPr>
          <w:b/>
          <w:sz w:val="28"/>
        </w:rPr>
      </w:pPr>
      <w:r w:rsidRPr="000F438C">
        <w:rPr>
          <w:b/>
          <w:sz w:val="28"/>
        </w:rPr>
        <w:t xml:space="preserve">Об утверждении муниципальной программы </w:t>
      </w:r>
    </w:p>
    <w:p w:rsidR="000F438C" w:rsidRDefault="000F438C" w:rsidP="000F438C">
      <w:pPr>
        <w:jc w:val="center"/>
        <w:rPr>
          <w:b/>
          <w:sz w:val="28"/>
        </w:rPr>
      </w:pPr>
      <w:r w:rsidRPr="000F438C">
        <w:rPr>
          <w:b/>
          <w:sz w:val="28"/>
        </w:rPr>
        <w:t>«Развитие образования Тейковского муниципального района»</w:t>
      </w:r>
    </w:p>
    <w:p w:rsidR="00EA5756" w:rsidRPr="0098597D" w:rsidRDefault="00EA5756" w:rsidP="00EA5756">
      <w:pPr>
        <w:jc w:val="center"/>
      </w:pPr>
      <w:proofErr w:type="gramStart"/>
      <w:r w:rsidRPr="0098597D">
        <w:t xml:space="preserve">(в редакции постановления администрации </w:t>
      </w:r>
      <w:proofErr w:type="gramEnd"/>
    </w:p>
    <w:p w:rsidR="00EA5756" w:rsidRPr="0098597D" w:rsidRDefault="00EA5756" w:rsidP="00EA5756">
      <w:pPr>
        <w:jc w:val="center"/>
      </w:pPr>
      <w:r w:rsidRPr="0098597D">
        <w:t>Тейковск</w:t>
      </w:r>
      <w:r>
        <w:t>ого муниципального района от  19.12.2013г. №662</w:t>
      </w:r>
      <w:r w:rsidRPr="0098597D">
        <w:t>)</w:t>
      </w:r>
    </w:p>
    <w:p w:rsidR="00EA5756" w:rsidRPr="000F438C" w:rsidRDefault="00EA5756" w:rsidP="000F438C">
      <w:pPr>
        <w:jc w:val="center"/>
        <w:rPr>
          <w:b/>
          <w:sz w:val="28"/>
        </w:rPr>
      </w:pPr>
    </w:p>
    <w:p w:rsidR="000F438C" w:rsidRDefault="000F438C" w:rsidP="000F438C">
      <w:pPr>
        <w:ind w:firstLine="720"/>
        <w:jc w:val="both"/>
        <w:rPr>
          <w:sz w:val="28"/>
          <w:szCs w:val="20"/>
        </w:rPr>
      </w:pPr>
    </w:p>
    <w:p w:rsidR="000F438C" w:rsidRPr="000F438C" w:rsidRDefault="000F438C" w:rsidP="000F438C">
      <w:pPr>
        <w:ind w:firstLine="720"/>
        <w:jc w:val="both"/>
        <w:rPr>
          <w:sz w:val="28"/>
          <w:szCs w:val="20"/>
        </w:rPr>
      </w:pPr>
      <w:proofErr w:type="gramStart"/>
      <w:r w:rsidRPr="000F438C">
        <w:rPr>
          <w:sz w:val="28"/>
          <w:szCs w:val="20"/>
        </w:rPr>
        <w:t xml:space="preserve">В соответствии со статьей 179 Бюджетного кодекса Российской Федерации, постановлением Правительства Ивановской области от 13.11.2013г. № 450-п «Об утверждении государственной программы «Развитие образования Ивановской области», распоряжением администрации Тейковского муниципального района № 502-р от 11.10.2013г. «Об утверждении Порядка формирования отдельных разделов, приложений и пояснительных записок при разработке муниципальных программ и отчетных материалов по их реализации администрация Тейковского муниципального района </w:t>
      </w:r>
      <w:proofErr w:type="gramEnd"/>
    </w:p>
    <w:p w:rsidR="000F438C" w:rsidRPr="000F438C" w:rsidRDefault="000F438C" w:rsidP="000F438C">
      <w:pPr>
        <w:ind w:firstLine="720"/>
        <w:jc w:val="both"/>
        <w:rPr>
          <w:sz w:val="28"/>
          <w:szCs w:val="20"/>
        </w:rPr>
      </w:pPr>
    </w:p>
    <w:p w:rsidR="000F438C" w:rsidRPr="000F438C" w:rsidRDefault="000F438C" w:rsidP="000F438C">
      <w:pPr>
        <w:ind w:firstLine="720"/>
        <w:jc w:val="center"/>
        <w:rPr>
          <w:sz w:val="28"/>
          <w:szCs w:val="20"/>
        </w:rPr>
      </w:pPr>
      <w:proofErr w:type="gramStart"/>
      <w:r w:rsidRPr="000F438C">
        <w:rPr>
          <w:b/>
          <w:sz w:val="28"/>
          <w:szCs w:val="20"/>
        </w:rPr>
        <w:t>П</w:t>
      </w:r>
      <w:proofErr w:type="gramEnd"/>
      <w:r w:rsidRPr="000F438C">
        <w:rPr>
          <w:b/>
          <w:sz w:val="28"/>
          <w:szCs w:val="20"/>
        </w:rPr>
        <w:t xml:space="preserve"> О С Т А Н О В Л Я Е Т</w:t>
      </w:r>
      <w:r w:rsidRPr="000F438C">
        <w:rPr>
          <w:sz w:val="28"/>
          <w:szCs w:val="20"/>
        </w:rPr>
        <w:t>:</w:t>
      </w:r>
    </w:p>
    <w:p w:rsidR="000F438C" w:rsidRPr="000F438C" w:rsidRDefault="000F438C" w:rsidP="000F438C">
      <w:pPr>
        <w:ind w:firstLine="720"/>
        <w:jc w:val="center"/>
        <w:rPr>
          <w:sz w:val="28"/>
          <w:szCs w:val="20"/>
        </w:rPr>
      </w:pPr>
    </w:p>
    <w:p w:rsidR="000F438C" w:rsidRPr="000F438C" w:rsidRDefault="000F438C" w:rsidP="000F438C">
      <w:pPr>
        <w:ind w:firstLine="720"/>
        <w:jc w:val="both"/>
        <w:rPr>
          <w:sz w:val="28"/>
          <w:szCs w:val="20"/>
        </w:rPr>
      </w:pPr>
      <w:r w:rsidRPr="000F438C">
        <w:rPr>
          <w:sz w:val="28"/>
          <w:szCs w:val="20"/>
        </w:rPr>
        <w:t>1. Утвердить муниципальную программу Тейковского муниципального района «Развитие образования Тейковского муниципального района» (прилагается).</w:t>
      </w:r>
    </w:p>
    <w:p w:rsidR="000F438C" w:rsidRPr="000F438C" w:rsidRDefault="000F438C" w:rsidP="000F438C">
      <w:pPr>
        <w:ind w:firstLine="720"/>
        <w:jc w:val="both"/>
        <w:rPr>
          <w:sz w:val="28"/>
          <w:szCs w:val="20"/>
        </w:rPr>
      </w:pPr>
      <w:r w:rsidRPr="000F438C">
        <w:rPr>
          <w:sz w:val="28"/>
          <w:szCs w:val="20"/>
        </w:rPr>
        <w:t xml:space="preserve">2. Отделу образования администрации Тейковского муниципального района (А.С. </w:t>
      </w:r>
      <w:proofErr w:type="spellStart"/>
      <w:r w:rsidRPr="000F438C">
        <w:rPr>
          <w:sz w:val="28"/>
          <w:szCs w:val="20"/>
        </w:rPr>
        <w:t>Кляузов</w:t>
      </w:r>
      <w:proofErr w:type="spellEnd"/>
      <w:r w:rsidRPr="000F438C">
        <w:rPr>
          <w:sz w:val="28"/>
          <w:szCs w:val="20"/>
        </w:rPr>
        <w:t xml:space="preserve">) обеспечить выполнение мероприятий муниципальной </w:t>
      </w:r>
      <w:proofErr w:type="gramStart"/>
      <w:r w:rsidRPr="000F438C">
        <w:rPr>
          <w:sz w:val="28"/>
          <w:szCs w:val="20"/>
        </w:rPr>
        <w:t>программы</w:t>
      </w:r>
      <w:proofErr w:type="gramEnd"/>
      <w:r w:rsidRPr="000F438C">
        <w:rPr>
          <w:sz w:val="28"/>
          <w:szCs w:val="20"/>
        </w:rPr>
        <w:t xml:space="preserve"> согласно установленным муниципальной программой срокам и объемам финансирования.</w:t>
      </w:r>
    </w:p>
    <w:p w:rsidR="000F438C" w:rsidRPr="000F438C" w:rsidRDefault="000F438C" w:rsidP="00346566">
      <w:pPr>
        <w:rPr>
          <w:b/>
          <w:sz w:val="44"/>
          <w:szCs w:val="44"/>
        </w:rPr>
      </w:pPr>
      <w:r w:rsidRPr="000F438C">
        <w:rPr>
          <w:sz w:val="28"/>
          <w:szCs w:val="20"/>
        </w:rPr>
        <w:t>3. Настоящее Постановление вступает в силу после его официального опубликования и распространяется на правоотношения, связанные с формированием бюджета Тейковского муниципального района на 2014 год и на плановый период 2015 и 2016 годов.</w:t>
      </w:r>
    </w:p>
    <w:p w:rsidR="002B42AC" w:rsidRDefault="002B42AC" w:rsidP="000F438C">
      <w:pPr>
        <w:jc w:val="both"/>
        <w:rPr>
          <w:spacing w:val="34"/>
          <w:sz w:val="16"/>
          <w:szCs w:val="16"/>
        </w:rPr>
      </w:pPr>
    </w:p>
    <w:p w:rsidR="000F438C" w:rsidRPr="000F438C" w:rsidRDefault="000F438C" w:rsidP="000F438C">
      <w:pPr>
        <w:jc w:val="both"/>
        <w:rPr>
          <w:b/>
          <w:sz w:val="28"/>
          <w:szCs w:val="20"/>
        </w:rPr>
      </w:pPr>
      <w:proofErr w:type="spellStart"/>
      <w:r w:rsidRPr="000F438C">
        <w:rPr>
          <w:b/>
          <w:sz w:val="28"/>
          <w:szCs w:val="20"/>
        </w:rPr>
        <w:t>И.о</w:t>
      </w:r>
      <w:proofErr w:type="spellEnd"/>
      <w:r w:rsidRPr="000F438C">
        <w:rPr>
          <w:b/>
          <w:sz w:val="28"/>
          <w:szCs w:val="20"/>
        </w:rPr>
        <w:t xml:space="preserve">. главы администрации </w:t>
      </w:r>
    </w:p>
    <w:p w:rsidR="000F438C" w:rsidRPr="000F438C" w:rsidRDefault="000F438C" w:rsidP="000F438C">
      <w:pPr>
        <w:jc w:val="both"/>
        <w:rPr>
          <w:b/>
          <w:sz w:val="28"/>
          <w:szCs w:val="20"/>
        </w:rPr>
      </w:pPr>
      <w:r w:rsidRPr="000F438C">
        <w:rPr>
          <w:b/>
          <w:sz w:val="28"/>
          <w:szCs w:val="20"/>
        </w:rPr>
        <w:t>Тейковского муниципального района:                              А.Я. Бочагова</w:t>
      </w:r>
    </w:p>
    <w:p w:rsidR="00AD6788" w:rsidRPr="00C937D1" w:rsidRDefault="000F438C" w:rsidP="002B42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6788" w:rsidRPr="00C937D1">
        <w:rPr>
          <w:sz w:val="28"/>
          <w:szCs w:val="28"/>
        </w:rPr>
        <w:lastRenderedPageBreak/>
        <w:t>Приложение</w:t>
      </w:r>
    </w:p>
    <w:p w:rsidR="00AD6788" w:rsidRPr="00C937D1" w:rsidRDefault="00AD6788" w:rsidP="00AD67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937D1">
        <w:rPr>
          <w:sz w:val="28"/>
          <w:szCs w:val="28"/>
        </w:rPr>
        <w:t>к постановлению</w:t>
      </w:r>
    </w:p>
    <w:p w:rsidR="00AD6788" w:rsidRPr="00C937D1" w:rsidRDefault="00B84866" w:rsidP="00AD67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937D1">
        <w:rPr>
          <w:sz w:val="28"/>
          <w:szCs w:val="28"/>
        </w:rPr>
        <w:t>администрации</w:t>
      </w:r>
    </w:p>
    <w:p w:rsidR="00B84866" w:rsidRPr="00C937D1" w:rsidRDefault="00B84866" w:rsidP="00AD67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937D1">
        <w:rPr>
          <w:sz w:val="28"/>
          <w:szCs w:val="28"/>
        </w:rPr>
        <w:t>Тейковского муниципального района</w:t>
      </w:r>
    </w:p>
    <w:p w:rsidR="006F440F" w:rsidRDefault="006F440F" w:rsidP="006F440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  <w:r w:rsidRPr="000F438C">
        <w:rPr>
          <w:sz w:val="28"/>
        </w:rPr>
        <w:t xml:space="preserve">от   </w:t>
      </w:r>
      <w:r>
        <w:rPr>
          <w:sz w:val="28"/>
        </w:rPr>
        <w:t>28.11.2013</w:t>
      </w:r>
      <w:r w:rsidRPr="000F438C">
        <w:rPr>
          <w:sz w:val="28"/>
        </w:rPr>
        <w:t xml:space="preserve"> №    </w:t>
      </w:r>
      <w:r>
        <w:rPr>
          <w:sz w:val="28"/>
        </w:rPr>
        <w:t>629</w:t>
      </w:r>
    </w:p>
    <w:p w:rsidR="006F440F" w:rsidRPr="000F438C" w:rsidRDefault="006F440F" w:rsidP="006F440F">
      <w:pPr>
        <w:jc w:val="center"/>
        <w:rPr>
          <w:sz w:val="28"/>
        </w:rPr>
      </w:pPr>
    </w:p>
    <w:p w:rsidR="00A42030" w:rsidRPr="00C937D1" w:rsidRDefault="00FF53A1" w:rsidP="00AD6788">
      <w:pPr>
        <w:jc w:val="center"/>
        <w:rPr>
          <w:sz w:val="28"/>
        </w:rPr>
      </w:pPr>
      <w:r w:rsidRPr="00C937D1">
        <w:rPr>
          <w:sz w:val="28"/>
        </w:rPr>
        <w:t>Муниципальная</w:t>
      </w:r>
      <w:r w:rsidR="00AD6788" w:rsidRPr="00C937D1">
        <w:rPr>
          <w:sz w:val="28"/>
        </w:rPr>
        <w:t xml:space="preserve"> программа </w:t>
      </w:r>
    </w:p>
    <w:p w:rsidR="00AD6788" w:rsidRPr="000C672E" w:rsidRDefault="00AD6788" w:rsidP="00AD6788">
      <w:pPr>
        <w:jc w:val="center"/>
        <w:rPr>
          <w:b/>
          <w:sz w:val="28"/>
        </w:rPr>
      </w:pPr>
      <w:r w:rsidRPr="000C672E">
        <w:rPr>
          <w:b/>
          <w:sz w:val="28"/>
        </w:rPr>
        <w:t xml:space="preserve">«Развитие образования </w:t>
      </w:r>
      <w:r w:rsidR="00FF53A1" w:rsidRPr="000C672E">
        <w:rPr>
          <w:b/>
          <w:sz w:val="28"/>
        </w:rPr>
        <w:t>Тейковского муниципального района</w:t>
      </w:r>
      <w:r w:rsidRPr="000C672E">
        <w:rPr>
          <w:b/>
          <w:sz w:val="28"/>
        </w:rPr>
        <w:t>»</w:t>
      </w:r>
    </w:p>
    <w:p w:rsidR="00AD6788" w:rsidRPr="00C937D1" w:rsidRDefault="00AD6788" w:rsidP="00AD6788">
      <w:pPr>
        <w:jc w:val="center"/>
        <w:rPr>
          <w:b/>
          <w:sz w:val="28"/>
        </w:rPr>
      </w:pPr>
    </w:p>
    <w:p w:rsidR="00FF2589" w:rsidRPr="00C937D1" w:rsidRDefault="00FF2589" w:rsidP="00FF2589">
      <w:pPr>
        <w:jc w:val="center"/>
        <w:rPr>
          <w:sz w:val="28"/>
        </w:rPr>
      </w:pPr>
      <w:r w:rsidRPr="00C937D1">
        <w:t xml:space="preserve">1. </w:t>
      </w:r>
      <w:r w:rsidRPr="00C937D1">
        <w:rPr>
          <w:sz w:val="28"/>
          <w:szCs w:val="28"/>
        </w:rPr>
        <w:t xml:space="preserve">Паспорт муниципальной  программы </w:t>
      </w:r>
      <w:r w:rsidRPr="00C937D1">
        <w:rPr>
          <w:sz w:val="28"/>
        </w:rPr>
        <w:t xml:space="preserve">«Развитие образования </w:t>
      </w:r>
    </w:p>
    <w:p w:rsidR="00FF2589" w:rsidRPr="00C937D1" w:rsidRDefault="00FF2589" w:rsidP="00FF2589">
      <w:pPr>
        <w:jc w:val="center"/>
        <w:rPr>
          <w:sz w:val="28"/>
          <w:szCs w:val="28"/>
        </w:rPr>
      </w:pPr>
      <w:r w:rsidRPr="00C937D1">
        <w:rPr>
          <w:sz w:val="28"/>
        </w:rPr>
        <w:t>Тейковского муниципального района»</w:t>
      </w:r>
      <w:r w:rsidRPr="00C937D1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FF2589" w:rsidRPr="00C937D1" w:rsidTr="00B71B18">
        <w:tc>
          <w:tcPr>
            <w:tcW w:w="2626" w:type="dxa"/>
            <w:shd w:val="clear" w:color="auto" w:fill="auto"/>
          </w:tcPr>
          <w:p w:rsidR="00FF2589" w:rsidRPr="00E42A37" w:rsidRDefault="00FF2589" w:rsidP="00B71B18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FF2589" w:rsidRPr="00E42A37" w:rsidRDefault="00FF2589" w:rsidP="00B71B18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«Развитие образования Тейковского муниципального района»</w:t>
            </w:r>
          </w:p>
        </w:tc>
      </w:tr>
      <w:tr w:rsidR="00FF2589" w:rsidRPr="00C937D1" w:rsidTr="00B71B18">
        <w:trPr>
          <w:cantSplit/>
        </w:trPr>
        <w:tc>
          <w:tcPr>
            <w:tcW w:w="2626" w:type="dxa"/>
            <w:shd w:val="clear" w:color="auto" w:fill="auto"/>
          </w:tcPr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2014-2018</w:t>
            </w:r>
          </w:p>
        </w:tc>
      </w:tr>
      <w:tr w:rsidR="00FF2589" w:rsidRPr="00C937D1" w:rsidTr="00B71B18">
        <w:trPr>
          <w:cantSplit/>
        </w:trPr>
        <w:tc>
          <w:tcPr>
            <w:tcW w:w="2626" w:type="dxa"/>
            <w:shd w:val="clear" w:color="auto" w:fill="auto"/>
          </w:tcPr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Тейковского муниципального района</w:t>
            </w:r>
          </w:p>
        </w:tc>
      </w:tr>
      <w:tr w:rsidR="00FF2589" w:rsidRPr="00C937D1" w:rsidTr="00B71B18">
        <w:trPr>
          <w:cantSplit/>
        </w:trPr>
        <w:tc>
          <w:tcPr>
            <w:tcW w:w="2626" w:type="dxa"/>
            <w:shd w:val="clear" w:color="auto" w:fill="auto"/>
          </w:tcPr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Тейковского муниципального района 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Управление по молодежной, культурной, социальной и спортивной политике.</w:t>
            </w:r>
          </w:p>
        </w:tc>
      </w:tr>
      <w:tr w:rsidR="00FF2589" w:rsidRPr="00C937D1" w:rsidTr="00B71B18">
        <w:tc>
          <w:tcPr>
            <w:tcW w:w="2626" w:type="dxa"/>
            <w:shd w:val="clear" w:color="auto" w:fill="auto"/>
          </w:tcPr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Подпрограммы:</w:t>
            </w:r>
          </w:p>
          <w:p w:rsidR="00FF2589" w:rsidRPr="00E42A37" w:rsidRDefault="00FF2589" w:rsidP="00FF2589">
            <w:pPr>
              <w:pStyle w:val="Pro-T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«Развитие общего образования»</w:t>
            </w:r>
            <w:r w:rsidRPr="00E42A37">
              <w:rPr>
                <w:rFonts w:ascii="Times New Roman" w:hAnsi="Times New Roman"/>
                <w:sz w:val="20"/>
              </w:rPr>
              <w:t xml:space="preserve"> </w:t>
            </w:r>
            <w:r w:rsidRPr="00E42A37">
              <w:rPr>
                <w:rFonts w:ascii="Times New Roman" w:hAnsi="Times New Roman"/>
                <w:sz w:val="28"/>
                <w:szCs w:val="28"/>
              </w:rPr>
              <w:t>муниципальной программы «Развитие образования Тейковского муниципального района»</w:t>
            </w:r>
          </w:p>
          <w:p w:rsidR="00FF2589" w:rsidRPr="00E42A37" w:rsidRDefault="00FF2589" w:rsidP="00FF2589">
            <w:pPr>
              <w:pStyle w:val="Pro-T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«Финансовое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</w:p>
          <w:p w:rsidR="00FF2589" w:rsidRPr="00E42A37" w:rsidRDefault="00FF2589" w:rsidP="00FF2589">
            <w:pPr>
              <w:pStyle w:val="Pro-T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«Выявление и поддержка одаренных детей» муниципальной программы «Развитие образования Тейковского муниципального района»</w:t>
            </w:r>
          </w:p>
          <w:p w:rsidR="00FF2589" w:rsidRPr="00E42A37" w:rsidRDefault="00FF2589" w:rsidP="00FF2589">
            <w:pPr>
              <w:pStyle w:val="Pro-T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</w:p>
          <w:p w:rsidR="00FF2589" w:rsidRPr="00E42A37" w:rsidRDefault="00FF2589" w:rsidP="00FF2589">
            <w:pPr>
              <w:pStyle w:val="Pro-T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«Финансовое обеспечение предоставления общедоступного и бесплатного образования в муниципальных образовательных учреждениях» муниципальной программы «Развитие образования Тейковского муниципального района»</w:t>
            </w:r>
          </w:p>
          <w:p w:rsidR="00FF2589" w:rsidRPr="00E42A37" w:rsidRDefault="00FF2589" w:rsidP="00FF2589">
            <w:pPr>
              <w:pStyle w:val="Pro-T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 xml:space="preserve">«Реализация дополнительных </w:t>
            </w:r>
            <w:r w:rsidRPr="00E42A37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программ» муниципальной программы «Развитие образования Тейковского муниципального района»</w:t>
            </w:r>
          </w:p>
          <w:p w:rsidR="00FF2589" w:rsidRPr="00E42A37" w:rsidRDefault="00FF2589" w:rsidP="00FF2589">
            <w:pPr>
              <w:pStyle w:val="Pro-T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«Организация отдыха и оздоровления детей» муниципальной программы «Развитие образования Тейковского муниципального района»</w:t>
            </w:r>
          </w:p>
          <w:p w:rsidR="00FF2589" w:rsidRPr="00E42A37" w:rsidRDefault="00FF2589" w:rsidP="00FF2589">
            <w:pPr>
              <w:pStyle w:val="Pro-T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«Профилактика преступлений и правонарушений, совершаемых подростками и молодежью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</w:p>
          <w:p w:rsidR="00FF2589" w:rsidRPr="00E42A37" w:rsidRDefault="00FF2589" w:rsidP="00FF2589">
            <w:pPr>
              <w:pStyle w:val="Pro-Tab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</w:p>
        </w:tc>
      </w:tr>
      <w:tr w:rsidR="00FF2589" w:rsidRPr="00C937D1" w:rsidTr="00B71B18">
        <w:trPr>
          <w:cantSplit/>
        </w:trPr>
        <w:tc>
          <w:tcPr>
            <w:tcW w:w="2626" w:type="dxa"/>
            <w:shd w:val="clear" w:color="auto" w:fill="auto"/>
          </w:tcPr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lastRenderedPageBreak/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FF2589" w:rsidRPr="00C937D1" w:rsidTr="00B71B18">
        <w:trPr>
          <w:cantSplit/>
        </w:trPr>
        <w:tc>
          <w:tcPr>
            <w:tcW w:w="2626" w:type="dxa"/>
            <w:shd w:val="clear" w:color="auto" w:fill="auto"/>
          </w:tcPr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110775,1 </w:t>
            </w:r>
            <w:r w:rsidRPr="00E42A3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101861,7</w:t>
            </w:r>
            <w:r w:rsidRPr="00E42A3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101143,1</w:t>
            </w:r>
            <w:r w:rsidRPr="00E42A3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2017 год – 0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2018 год – 0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51693,2</w:t>
            </w:r>
            <w:r w:rsidRPr="00E42A3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47961,3</w:t>
            </w:r>
            <w:r w:rsidRPr="00E42A3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46969,2</w:t>
            </w:r>
            <w:r w:rsidRPr="00E42A3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2017 год – 0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2018 год – 0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- федеральный бюджет: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2014 год – 134,4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2015 год – 0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2016 год – 0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2017 год – 0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2018 год – 0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- бюджет Тейковского муниципального района: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2014 год – 59147,5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2015 год – 53900,4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2016 год – 54173,9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2017 год – 0 тыс. руб.</w:t>
            </w:r>
          </w:p>
          <w:p w:rsidR="00FF2589" w:rsidRPr="00E42A37" w:rsidRDefault="00FF2589" w:rsidP="00B71B18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2018 год – 0 тыс. руб.</w:t>
            </w:r>
          </w:p>
        </w:tc>
      </w:tr>
    </w:tbl>
    <w:p w:rsidR="00FF2589" w:rsidRDefault="00FF2589" w:rsidP="00FF2589"/>
    <w:p w:rsidR="00FF2589" w:rsidRDefault="00FF2589" w:rsidP="00FF2589"/>
    <w:p w:rsidR="007243AC" w:rsidRPr="00C937D1" w:rsidRDefault="007243AC" w:rsidP="00524E18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243AC" w:rsidRPr="00C937D1" w:rsidRDefault="00AD6788" w:rsidP="00524E18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937D1">
        <w:rPr>
          <w:rFonts w:ascii="Times New Roman" w:hAnsi="Times New Roman"/>
          <w:color w:val="auto"/>
          <w:sz w:val="28"/>
          <w:szCs w:val="28"/>
        </w:rPr>
        <w:t xml:space="preserve">2. Анализ текущей ситуации </w:t>
      </w:r>
    </w:p>
    <w:p w:rsidR="00AD6788" w:rsidRPr="00C937D1" w:rsidRDefault="00AD6788" w:rsidP="00524E18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937D1">
        <w:rPr>
          <w:rFonts w:ascii="Times New Roman" w:hAnsi="Times New Roman"/>
          <w:color w:val="auto"/>
          <w:sz w:val="28"/>
          <w:szCs w:val="28"/>
        </w:rPr>
        <w:t>в сфере реализации государственной программы</w:t>
      </w:r>
    </w:p>
    <w:p w:rsidR="007243AC" w:rsidRPr="00C937D1" w:rsidRDefault="007243AC" w:rsidP="00524E18">
      <w:pPr>
        <w:pStyle w:val="4"/>
        <w:spacing w:before="0" w:after="0"/>
        <w:rPr>
          <w:rFonts w:ascii="Times New Roman" w:hAnsi="Times New Roman"/>
          <w:sz w:val="28"/>
        </w:rPr>
      </w:pPr>
    </w:p>
    <w:p w:rsidR="009640B5" w:rsidRPr="00C937D1" w:rsidRDefault="007243AC" w:rsidP="007243AC">
      <w:pPr>
        <w:pStyle w:val="4"/>
        <w:spacing w:before="0" w:after="0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ab/>
      </w:r>
      <w:r w:rsidR="009A4B08" w:rsidRPr="00C937D1">
        <w:rPr>
          <w:rFonts w:ascii="Times New Roman" w:hAnsi="Times New Roman"/>
          <w:b w:val="0"/>
          <w:sz w:val="28"/>
        </w:rPr>
        <w:t>2.1</w:t>
      </w:r>
      <w:r w:rsidR="00AD6788" w:rsidRPr="00C937D1">
        <w:rPr>
          <w:rFonts w:ascii="Times New Roman" w:hAnsi="Times New Roman"/>
          <w:b w:val="0"/>
          <w:sz w:val="28"/>
        </w:rPr>
        <w:t>.</w:t>
      </w:r>
      <w:r w:rsidR="009640B5" w:rsidRPr="00C937D1">
        <w:rPr>
          <w:rFonts w:ascii="Times New Roman" w:hAnsi="Times New Roman"/>
          <w:b w:val="0"/>
          <w:sz w:val="28"/>
        </w:rPr>
        <w:t xml:space="preserve"> Общее образование</w:t>
      </w:r>
    </w:p>
    <w:p w:rsidR="006D5836" w:rsidRPr="00C937D1" w:rsidRDefault="009A4B08" w:rsidP="006D5836">
      <w:pPr>
        <w:pStyle w:val="4"/>
        <w:spacing w:before="0" w:after="0"/>
        <w:ind w:firstLine="720"/>
      </w:pPr>
      <w:r w:rsidRPr="00C937D1">
        <w:rPr>
          <w:rFonts w:ascii="Times New Roman" w:hAnsi="Times New Roman"/>
          <w:b w:val="0"/>
          <w:sz w:val="28"/>
        </w:rPr>
        <w:t>2.1</w:t>
      </w:r>
      <w:r w:rsidR="006D5836" w:rsidRPr="00C937D1">
        <w:rPr>
          <w:rFonts w:ascii="Times New Roman" w:hAnsi="Times New Roman"/>
          <w:b w:val="0"/>
          <w:sz w:val="28"/>
        </w:rPr>
        <w:t>.1. Дошкольное образование</w:t>
      </w:r>
    </w:p>
    <w:p w:rsidR="006D5836" w:rsidRPr="00C937D1" w:rsidRDefault="006D5836" w:rsidP="006D583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Предоставление дошкольного образования в Тейковском муниципальном районе по состоянию на начало 2013 года осуществляли 10 образовательных организаци</w:t>
      </w:r>
      <w:r w:rsidR="00505EB2">
        <w:rPr>
          <w:rFonts w:ascii="Times New Roman" w:hAnsi="Times New Roman"/>
          <w:sz w:val="28"/>
          <w:szCs w:val="28"/>
        </w:rPr>
        <w:t>й</w:t>
      </w:r>
      <w:r w:rsidRPr="00C937D1">
        <w:rPr>
          <w:rFonts w:ascii="Times New Roman" w:hAnsi="Times New Roman"/>
          <w:sz w:val="28"/>
          <w:szCs w:val="28"/>
        </w:rPr>
        <w:t xml:space="preserve"> (далее по тексту программы термины «образовательная организация» и «образовательное учреждение» используются как имеющие идентичное значение) - 3 муниципальных детских сада, 7 общеобразовательных организаций. </w:t>
      </w:r>
    </w:p>
    <w:p w:rsidR="006D5836" w:rsidRPr="00C937D1" w:rsidRDefault="006D5836" w:rsidP="006D583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Численность детей, обучающихся по программам дошкольного образования, ежегодно увеличивается, что объясняется ростом рождаемости в Тейковском муниципальном районе и переселением семей </w:t>
      </w:r>
      <w:r w:rsidR="00EB088B">
        <w:rPr>
          <w:rFonts w:ascii="Times New Roman" w:hAnsi="Times New Roman"/>
          <w:sz w:val="28"/>
          <w:szCs w:val="28"/>
        </w:rPr>
        <w:t xml:space="preserve">путем покупки квартир </w:t>
      </w:r>
      <w:r w:rsidRPr="00C937D1">
        <w:rPr>
          <w:rFonts w:ascii="Times New Roman" w:hAnsi="Times New Roman"/>
          <w:sz w:val="28"/>
          <w:szCs w:val="28"/>
        </w:rPr>
        <w:t xml:space="preserve">по материнскому капиталу (см. таблицу 1.). </w:t>
      </w:r>
    </w:p>
    <w:p w:rsidR="006D5836" w:rsidRPr="00C937D1" w:rsidRDefault="006D5836" w:rsidP="006D5836">
      <w:pPr>
        <w:ind w:firstLine="708"/>
        <w:jc w:val="both"/>
        <w:rPr>
          <w:bCs/>
          <w:sz w:val="28"/>
          <w:szCs w:val="28"/>
        </w:rPr>
      </w:pPr>
      <w:r w:rsidRPr="00C937D1">
        <w:rPr>
          <w:bCs/>
          <w:sz w:val="28"/>
          <w:szCs w:val="28"/>
        </w:rPr>
        <w:t xml:space="preserve">Охват дошкольным образованием детей от 1 до 7 лет  с учетом развития вариативных форм  составляет 62 %, охват детей от 3 до 7 лет – 89,4  </w:t>
      </w:r>
      <w:r w:rsidRPr="00C937D1">
        <w:rPr>
          <w:bCs/>
          <w:sz w:val="28"/>
          <w:szCs w:val="28"/>
        </w:rPr>
        <w:lastRenderedPageBreak/>
        <w:t xml:space="preserve">%. Все дети в возрасте от 5 до 7 лет имеют возможность посещать детские сады. </w:t>
      </w:r>
    </w:p>
    <w:p w:rsidR="006D5836" w:rsidRPr="00C937D1" w:rsidRDefault="006D5836" w:rsidP="006D5836">
      <w:pPr>
        <w:pStyle w:val="Pro-TabName"/>
        <w:spacing w:before="0" w:after="0"/>
        <w:ind w:left="7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>Таблица 1. Показатели, характеризующие текущую ситуацию</w:t>
      </w:r>
    </w:p>
    <w:p w:rsidR="006D5836" w:rsidRPr="00C937D1" w:rsidRDefault="006D5836" w:rsidP="006D5836">
      <w:pPr>
        <w:pStyle w:val="Pro-TabName"/>
        <w:spacing w:before="0" w:after="0"/>
        <w:ind w:left="7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>в сфере дошкольного образования</w:t>
      </w:r>
    </w:p>
    <w:p w:rsidR="006D5836" w:rsidRPr="00C937D1" w:rsidRDefault="006D5836" w:rsidP="006D5836">
      <w:pPr>
        <w:pStyle w:val="Pro-TabName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889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515"/>
        <w:gridCol w:w="878"/>
        <w:gridCol w:w="879"/>
        <w:gridCol w:w="879"/>
        <w:gridCol w:w="1191"/>
      </w:tblGrid>
      <w:tr w:rsidR="00114D64" w:rsidRPr="00C937D1" w:rsidTr="00114D64">
        <w:trPr>
          <w:tblHeader/>
        </w:trPr>
        <w:tc>
          <w:tcPr>
            <w:tcW w:w="555" w:type="dxa"/>
            <w:tcBorders>
              <w:bottom w:val="single" w:sz="12" w:space="0" w:color="808080"/>
            </w:tcBorders>
            <w:shd w:val="clear" w:color="auto" w:fill="auto"/>
          </w:tcPr>
          <w:p w:rsidR="00114D64" w:rsidRPr="00C937D1" w:rsidRDefault="00114D64" w:rsidP="005F1930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15" w:type="dxa"/>
            <w:tcBorders>
              <w:bottom w:val="single" w:sz="12" w:space="0" w:color="808080"/>
            </w:tcBorders>
            <w:shd w:val="clear" w:color="auto" w:fill="auto"/>
          </w:tcPr>
          <w:p w:rsidR="00114D64" w:rsidRPr="00C937D1" w:rsidRDefault="00114D64" w:rsidP="005F1930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78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4D64" w:rsidRPr="00C937D1" w:rsidRDefault="00114D64" w:rsidP="005F1930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4D64" w:rsidRPr="00C937D1" w:rsidRDefault="00114D64" w:rsidP="005F193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4D64" w:rsidRPr="00C937D1" w:rsidRDefault="00114D64" w:rsidP="005F193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191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4D64" w:rsidRPr="00C937D1" w:rsidRDefault="00114D64" w:rsidP="005F193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114D64" w:rsidRPr="00C937D1" w:rsidRDefault="00114D64" w:rsidP="005F193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114D64" w:rsidRPr="00C937D1" w:rsidTr="00114D64">
        <w:trPr>
          <w:cantSplit/>
        </w:trPr>
        <w:tc>
          <w:tcPr>
            <w:tcW w:w="555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5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Численность детей, обучающихся по программам дошкольного образования в образовательных организациях Тейковского муниципального района (на начало учебного года)</w:t>
            </w:r>
          </w:p>
        </w:tc>
        <w:tc>
          <w:tcPr>
            <w:tcW w:w="878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79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879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1191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</w:tr>
      <w:tr w:rsidR="00114D64" w:rsidRPr="00C937D1" w:rsidTr="00114D64">
        <w:trPr>
          <w:cantSplit/>
        </w:trPr>
        <w:tc>
          <w:tcPr>
            <w:tcW w:w="555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5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Охват детей в возрасте 1-7 лет дошкольным образованием (на начало учебного года)</w:t>
            </w:r>
          </w:p>
        </w:tc>
        <w:tc>
          <w:tcPr>
            <w:tcW w:w="878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52,6</w:t>
            </w:r>
          </w:p>
        </w:tc>
        <w:tc>
          <w:tcPr>
            <w:tcW w:w="879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54,9</w:t>
            </w:r>
          </w:p>
        </w:tc>
        <w:tc>
          <w:tcPr>
            <w:tcW w:w="1191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57,9</w:t>
            </w:r>
          </w:p>
        </w:tc>
      </w:tr>
      <w:tr w:rsidR="00114D64" w:rsidRPr="00C937D1" w:rsidTr="00114D64">
        <w:trPr>
          <w:cantSplit/>
        </w:trPr>
        <w:tc>
          <w:tcPr>
            <w:tcW w:w="555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15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</w:t>
            </w:r>
          </w:p>
        </w:tc>
        <w:tc>
          <w:tcPr>
            <w:tcW w:w="878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96,1</w:t>
            </w:r>
          </w:p>
        </w:tc>
        <w:tc>
          <w:tcPr>
            <w:tcW w:w="879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64,5</w:t>
            </w:r>
          </w:p>
        </w:tc>
        <w:tc>
          <w:tcPr>
            <w:tcW w:w="1191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70,7</w:t>
            </w:r>
          </w:p>
        </w:tc>
      </w:tr>
      <w:tr w:rsidR="00114D64" w:rsidRPr="00C937D1" w:rsidTr="00114D64">
        <w:trPr>
          <w:cantSplit/>
        </w:trPr>
        <w:tc>
          <w:tcPr>
            <w:tcW w:w="555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15" w:type="dxa"/>
            <w:shd w:val="clear" w:color="auto" w:fill="auto"/>
          </w:tcPr>
          <w:p w:rsidR="00114D64" w:rsidRPr="00C937D1" w:rsidRDefault="00114D64" w:rsidP="00560144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общеобразовательных организациях </w:t>
            </w:r>
            <w:r w:rsidR="00560144" w:rsidRPr="00C937D1">
              <w:rPr>
                <w:rFonts w:ascii="Times New Roman" w:hAnsi="Times New Roman"/>
                <w:sz w:val="28"/>
                <w:szCs w:val="28"/>
              </w:rPr>
              <w:t>Тейковского муниципального района</w:t>
            </w:r>
          </w:p>
        </w:tc>
        <w:tc>
          <w:tcPr>
            <w:tcW w:w="878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7D1">
              <w:rPr>
                <w:rFonts w:ascii="Times New Roman" w:hAnsi="Times New Roman"/>
                <w:sz w:val="28"/>
                <w:szCs w:val="28"/>
              </w:rPr>
              <w:t>н.д</w:t>
            </w:r>
            <w:proofErr w:type="spellEnd"/>
            <w:r w:rsidRPr="00C937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7D1">
              <w:rPr>
                <w:rFonts w:ascii="Times New Roman" w:hAnsi="Times New Roman"/>
                <w:sz w:val="28"/>
                <w:szCs w:val="28"/>
              </w:rPr>
              <w:t>н.д</w:t>
            </w:r>
            <w:proofErr w:type="spellEnd"/>
            <w:r w:rsidRPr="00C937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1" w:type="dxa"/>
            <w:shd w:val="clear" w:color="auto" w:fill="auto"/>
          </w:tcPr>
          <w:p w:rsidR="00114D64" w:rsidRPr="00C937D1" w:rsidRDefault="00114D64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6D5836" w:rsidRPr="00DD2B24" w:rsidRDefault="006D5836" w:rsidP="006D583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D5836" w:rsidRPr="00C937D1" w:rsidRDefault="006D5836" w:rsidP="006D583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В последние годы основные усилия органов исполнительной власти Тейковского муниципального района были направлены на повышение доступности дошкольного образования.</w:t>
      </w:r>
    </w:p>
    <w:p w:rsidR="006D5836" w:rsidRPr="00C937D1" w:rsidRDefault="006D5836" w:rsidP="006D583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Осуществлял</w:t>
      </w:r>
      <w:r w:rsidR="00912312" w:rsidRPr="00C937D1">
        <w:rPr>
          <w:rFonts w:ascii="Times New Roman" w:hAnsi="Times New Roman"/>
          <w:sz w:val="28"/>
          <w:szCs w:val="28"/>
        </w:rPr>
        <w:t>а</w:t>
      </w:r>
      <w:r w:rsidRPr="00C937D1">
        <w:rPr>
          <w:rFonts w:ascii="Times New Roman" w:hAnsi="Times New Roman"/>
          <w:sz w:val="28"/>
          <w:szCs w:val="28"/>
        </w:rPr>
        <w:t>сь реконструкция, ремонт детских садов, открывались дополнительные группы в образовательных организациях. В 2011 году было дополнительно создано 25 мест в дошкольных организациях</w:t>
      </w:r>
      <w:r w:rsidR="00E909C3">
        <w:rPr>
          <w:rFonts w:ascii="Times New Roman" w:hAnsi="Times New Roman"/>
          <w:sz w:val="28"/>
          <w:szCs w:val="28"/>
        </w:rPr>
        <w:t xml:space="preserve"> (15 мест в </w:t>
      </w:r>
      <w:proofErr w:type="spellStart"/>
      <w:r w:rsidR="00E909C3">
        <w:rPr>
          <w:rFonts w:ascii="Times New Roman" w:hAnsi="Times New Roman"/>
          <w:sz w:val="28"/>
          <w:szCs w:val="28"/>
        </w:rPr>
        <w:t>Елховской</w:t>
      </w:r>
      <w:proofErr w:type="spellEnd"/>
      <w:r w:rsidR="00E909C3">
        <w:rPr>
          <w:rFonts w:ascii="Times New Roman" w:hAnsi="Times New Roman"/>
          <w:sz w:val="28"/>
          <w:szCs w:val="28"/>
        </w:rPr>
        <w:t xml:space="preserve"> ООШ и 10 мест в </w:t>
      </w:r>
      <w:proofErr w:type="spellStart"/>
      <w:r w:rsidR="00E909C3">
        <w:rPr>
          <w:rFonts w:ascii="Times New Roman" w:hAnsi="Times New Roman"/>
          <w:sz w:val="28"/>
          <w:szCs w:val="28"/>
        </w:rPr>
        <w:t>Большеклочковской</w:t>
      </w:r>
      <w:proofErr w:type="spellEnd"/>
      <w:r w:rsidR="00E909C3">
        <w:rPr>
          <w:rFonts w:ascii="Times New Roman" w:hAnsi="Times New Roman"/>
          <w:sz w:val="28"/>
          <w:szCs w:val="28"/>
        </w:rPr>
        <w:t xml:space="preserve"> СОШ)</w:t>
      </w:r>
      <w:r w:rsidRPr="00C937D1">
        <w:rPr>
          <w:rFonts w:ascii="Times New Roman" w:hAnsi="Times New Roman"/>
          <w:sz w:val="28"/>
          <w:szCs w:val="28"/>
        </w:rPr>
        <w:t>, реализующих программы дошкольного образования, в 2012 году – 2</w:t>
      </w:r>
      <w:r w:rsidR="00E909C3">
        <w:rPr>
          <w:rFonts w:ascii="Times New Roman" w:hAnsi="Times New Roman"/>
          <w:sz w:val="28"/>
          <w:szCs w:val="28"/>
        </w:rPr>
        <w:t>4</w:t>
      </w:r>
      <w:r w:rsidRPr="00C937D1">
        <w:rPr>
          <w:rFonts w:ascii="Times New Roman" w:hAnsi="Times New Roman"/>
          <w:sz w:val="28"/>
          <w:szCs w:val="28"/>
        </w:rPr>
        <w:t xml:space="preserve"> мест</w:t>
      </w:r>
      <w:r w:rsidR="00E909C3">
        <w:rPr>
          <w:rFonts w:ascii="Times New Roman" w:hAnsi="Times New Roman"/>
          <w:sz w:val="28"/>
          <w:szCs w:val="28"/>
        </w:rPr>
        <w:t xml:space="preserve"> (10 мест </w:t>
      </w:r>
      <w:proofErr w:type="spellStart"/>
      <w:r w:rsidR="00E909C3">
        <w:rPr>
          <w:rFonts w:ascii="Times New Roman" w:hAnsi="Times New Roman"/>
          <w:sz w:val="28"/>
          <w:szCs w:val="28"/>
        </w:rPr>
        <w:t>Нерльская</w:t>
      </w:r>
      <w:proofErr w:type="spellEnd"/>
      <w:r w:rsidR="00E909C3">
        <w:rPr>
          <w:rFonts w:ascii="Times New Roman" w:hAnsi="Times New Roman"/>
          <w:sz w:val="28"/>
          <w:szCs w:val="28"/>
        </w:rPr>
        <w:t xml:space="preserve"> СОШ и 14 мест </w:t>
      </w:r>
      <w:proofErr w:type="spellStart"/>
      <w:r w:rsidR="00E909C3">
        <w:rPr>
          <w:rFonts w:ascii="Times New Roman" w:hAnsi="Times New Roman"/>
          <w:sz w:val="28"/>
          <w:szCs w:val="28"/>
        </w:rPr>
        <w:t>Крапивновская</w:t>
      </w:r>
      <w:proofErr w:type="spellEnd"/>
      <w:r w:rsidR="00E909C3">
        <w:rPr>
          <w:rFonts w:ascii="Times New Roman" w:hAnsi="Times New Roman"/>
          <w:sz w:val="28"/>
          <w:szCs w:val="28"/>
        </w:rPr>
        <w:t xml:space="preserve"> ООШ)</w:t>
      </w:r>
      <w:r w:rsidRPr="00C937D1">
        <w:rPr>
          <w:rFonts w:ascii="Times New Roman" w:hAnsi="Times New Roman"/>
          <w:sz w:val="28"/>
          <w:szCs w:val="28"/>
        </w:rPr>
        <w:t xml:space="preserve">. В 2013 году введено </w:t>
      </w:r>
      <w:r w:rsidR="00B243B7" w:rsidRPr="00C937D1">
        <w:rPr>
          <w:rFonts w:ascii="Times New Roman" w:hAnsi="Times New Roman"/>
          <w:sz w:val="28"/>
          <w:szCs w:val="28"/>
        </w:rPr>
        <w:t>3</w:t>
      </w:r>
      <w:r w:rsidR="000C672E">
        <w:rPr>
          <w:rFonts w:ascii="Times New Roman" w:hAnsi="Times New Roman"/>
          <w:sz w:val="28"/>
          <w:szCs w:val="28"/>
        </w:rPr>
        <w:t>0</w:t>
      </w:r>
      <w:r w:rsidRPr="00C937D1">
        <w:rPr>
          <w:rFonts w:ascii="Times New Roman" w:hAnsi="Times New Roman"/>
          <w:sz w:val="28"/>
          <w:szCs w:val="28"/>
        </w:rPr>
        <w:t xml:space="preserve">мест. Основным инструментом решения проблемы доступности </w:t>
      </w:r>
      <w:r w:rsidRPr="00C937D1">
        <w:rPr>
          <w:rFonts w:ascii="Times New Roman" w:hAnsi="Times New Roman"/>
          <w:sz w:val="28"/>
          <w:szCs w:val="28"/>
        </w:rPr>
        <w:lastRenderedPageBreak/>
        <w:t>дошкольного образования выступала реконструкция существующих учреждений. Для решения указанных задач бюджетам муниципальных образований предоставлялись субсидии из областного бюджета.</w:t>
      </w:r>
    </w:p>
    <w:p w:rsidR="006D5836" w:rsidRPr="00C937D1" w:rsidRDefault="006D5836" w:rsidP="006D583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Значительные усилия были также направлены на повышение качества дошкольного образования. Наиболее значимыми мероприятиями в данной области явились:</w:t>
      </w:r>
    </w:p>
    <w:p w:rsidR="006D5836" w:rsidRPr="00C937D1" w:rsidRDefault="006D5836" w:rsidP="006D5836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материально-техническое оснащение дошкольных образовательных организаций в рамках </w:t>
      </w:r>
      <w:proofErr w:type="gramStart"/>
      <w:r w:rsidRPr="00C937D1">
        <w:rPr>
          <w:rFonts w:ascii="Times New Roman" w:hAnsi="Times New Roman"/>
          <w:sz w:val="28"/>
          <w:szCs w:val="28"/>
        </w:rPr>
        <w:t>реализации мероприятий Федеральной целевой программы развития образования</w:t>
      </w:r>
      <w:proofErr w:type="gramEnd"/>
      <w:r w:rsidRPr="00C937D1">
        <w:rPr>
          <w:rFonts w:ascii="Times New Roman" w:hAnsi="Times New Roman"/>
          <w:sz w:val="28"/>
          <w:szCs w:val="28"/>
        </w:rPr>
        <w:t xml:space="preserve"> на 2011 - 2015 годы по направлению «Модернизация муниципальных систем дошкольного образования»;</w:t>
      </w:r>
    </w:p>
    <w:p w:rsidR="006D5836" w:rsidRPr="00C937D1" w:rsidRDefault="006D5836" w:rsidP="006D5836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- повышение средней заработной платы педагогических работников   муниципальных дошкольных образовательных учреждений  до средней заработной платы в сфере общего образования в Ивановской области (в рамках исполнения</w:t>
      </w:r>
      <w:r w:rsidR="00F4347C">
        <w:rPr>
          <w:rFonts w:ascii="Times New Roman" w:hAnsi="Times New Roman"/>
          <w:sz w:val="28"/>
          <w:szCs w:val="28"/>
        </w:rPr>
        <w:t xml:space="preserve"> постановления администрации Тейковского муниципального района № 237 от 14.05.2013г. «Об утверждении плана мероприятий («Дорожной карты») «Изменения в отраслях социальной сферы, направленные на повышение эффективности образования»</w:t>
      </w:r>
      <w:r w:rsidRPr="00C937D1">
        <w:rPr>
          <w:rFonts w:ascii="Times New Roman" w:hAnsi="Times New Roman"/>
          <w:sz w:val="28"/>
          <w:szCs w:val="28"/>
        </w:rPr>
        <w:t>).</w:t>
      </w:r>
    </w:p>
    <w:p w:rsidR="006D5836" w:rsidRPr="00C937D1" w:rsidRDefault="006D5836" w:rsidP="006D583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Значительное увеличение </w:t>
      </w:r>
      <w:proofErr w:type="gramStart"/>
      <w:r w:rsidRPr="00C937D1">
        <w:rPr>
          <w:rFonts w:ascii="Times New Roman" w:hAnsi="Times New Roman"/>
          <w:sz w:val="28"/>
          <w:szCs w:val="28"/>
        </w:rPr>
        <w:t>уровня оплаты труда педагогических работников дошкольного образования</w:t>
      </w:r>
      <w:proofErr w:type="gramEnd"/>
      <w:r w:rsidRPr="00C937D1">
        <w:rPr>
          <w:rFonts w:ascii="Times New Roman" w:hAnsi="Times New Roman"/>
          <w:sz w:val="28"/>
          <w:szCs w:val="28"/>
        </w:rPr>
        <w:t xml:space="preserve"> является базовым инструментом, призванным поднять престиж профессии педагогического работника, обеспечить приток квалифицированных кадров в образовательные организации и, на этой основе, повысить качество предоставляемого дошкольного образования.</w:t>
      </w:r>
    </w:p>
    <w:p w:rsidR="00AD6788" w:rsidRPr="00C937D1" w:rsidRDefault="009A4B08" w:rsidP="00524E18">
      <w:pPr>
        <w:pStyle w:val="4"/>
        <w:spacing w:before="0" w:after="0"/>
        <w:ind w:firstLine="709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2.</w:t>
      </w:r>
      <w:r w:rsidR="009640B5" w:rsidRPr="00C937D1">
        <w:rPr>
          <w:rFonts w:ascii="Times New Roman" w:hAnsi="Times New Roman"/>
          <w:b w:val="0"/>
          <w:sz w:val="28"/>
        </w:rPr>
        <w:t>1.</w:t>
      </w:r>
      <w:r w:rsidR="00AD6788" w:rsidRPr="00C937D1">
        <w:rPr>
          <w:rFonts w:ascii="Times New Roman" w:hAnsi="Times New Roman"/>
          <w:b w:val="0"/>
          <w:sz w:val="28"/>
        </w:rPr>
        <w:t xml:space="preserve">2. </w:t>
      </w:r>
      <w:r w:rsidR="00D24EB3" w:rsidRPr="00C937D1">
        <w:rPr>
          <w:rFonts w:ascii="Times New Roman" w:hAnsi="Times New Roman"/>
          <w:b w:val="0"/>
          <w:sz w:val="28"/>
        </w:rPr>
        <w:t>Начальное общее, основное общее, среднее общее</w:t>
      </w:r>
      <w:r w:rsidR="00AD6788" w:rsidRPr="00C937D1">
        <w:rPr>
          <w:rFonts w:ascii="Times New Roman" w:hAnsi="Times New Roman"/>
          <w:b w:val="0"/>
          <w:sz w:val="28"/>
        </w:rPr>
        <w:t xml:space="preserve"> образование</w:t>
      </w:r>
      <w:r w:rsidR="00D24EB3" w:rsidRPr="00C937D1">
        <w:rPr>
          <w:rFonts w:ascii="Times New Roman" w:hAnsi="Times New Roman"/>
          <w:b w:val="0"/>
          <w:sz w:val="28"/>
        </w:rPr>
        <w:t>.</w:t>
      </w:r>
    </w:p>
    <w:p w:rsidR="00AD6788" w:rsidRPr="00C937D1" w:rsidRDefault="00D24EB3" w:rsidP="00524E18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На</w:t>
      </w:r>
      <w:r w:rsidR="00AD6788" w:rsidRPr="00C937D1">
        <w:rPr>
          <w:rFonts w:ascii="Times New Roman" w:hAnsi="Times New Roman"/>
          <w:sz w:val="28"/>
          <w:szCs w:val="28"/>
        </w:rPr>
        <w:t>чальное общее, основное общее, среднее общее</w:t>
      </w:r>
      <w:r w:rsidR="0048546C">
        <w:rPr>
          <w:rFonts w:ascii="Times New Roman" w:hAnsi="Times New Roman"/>
          <w:sz w:val="28"/>
          <w:szCs w:val="28"/>
        </w:rPr>
        <w:t xml:space="preserve"> </w:t>
      </w:r>
      <w:r w:rsidRPr="00C937D1">
        <w:rPr>
          <w:rFonts w:ascii="Times New Roman" w:hAnsi="Times New Roman"/>
          <w:sz w:val="28"/>
          <w:szCs w:val="28"/>
        </w:rPr>
        <w:t>образование</w:t>
      </w:r>
      <w:r w:rsidR="00AD6788" w:rsidRPr="00C937D1">
        <w:rPr>
          <w:rFonts w:ascii="Times New Roman" w:hAnsi="Times New Roman"/>
          <w:sz w:val="28"/>
          <w:szCs w:val="28"/>
        </w:rPr>
        <w:t xml:space="preserve"> в </w:t>
      </w:r>
      <w:r w:rsidR="008E55BC" w:rsidRPr="00C937D1">
        <w:rPr>
          <w:rFonts w:ascii="Times New Roman" w:hAnsi="Times New Roman"/>
          <w:sz w:val="28"/>
          <w:szCs w:val="28"/>
        </w:rPr>
        <w:t>Тейковском муниципальном районе</w:t>
      </w:r>
      <w:r w:rsidR="00AD6788" w:rsidRPr="00C937D1">
        <w:rPr>
          <w:rFonts w:ascii="Times New Roman" w:hAnsi="Times New Roman"/>
          <w:sz w:val="28"/>
          <w:szCs w:val="28"/>
        </w:rPr>
        <w:t xml:space="preserve"> предоставляется в </w:t>
      </w:r>
      <w:r w:rsidR="008E55BC" w:rsidRPr="00C937D1">
        <w:rPr>
          <w:rFonts w:ascii="Times New Roman" w:hAnsi="Times New Roman"/>
          <w:sz w:val="28"/>
          <w:szCs w:val="28"/>
        </w:rPr>
        <w:t>9</w:t>
      </w:r>
      <w:r w:rsidR="00AD6788" w:rsidRPr="00C937D1">
        <w:rPr>
          <w:rFonts w:ascii="Times New Roman" w:hAnsi="Times New Roman"/>
          <w:sz w:val="28"/>
          <w:szCs w:val="28"/>
        </w:rPr>
        <w:t xml:space="preserve"> образовательн</w:t>
      </w:r>
      <w:r w:rsidR="008E55BC" w:rsidRPr="00C937D1">
        <w:rPr>
          <w:rFonts w:ascii="Times New Roman" w:hAnsi="Times New Roman"/>
          <w:sz w:val="28"/>
          <w:szCs w:val="28"/>
        </w:rPr>
        <w:t>ых</w:t>
      </w:r>
      <w:r w:rsidR="00AD6788" w:rsidRPr="00C937D1">
        <w:rPr>
          <w:rFonts w:ascii="Times New Roman" w:hAnsi="Times New Roman"/>
          <w:sz w:val="28"/>
          <w:szCs w:val="28"/>
        </w:rPr>
        <w:t xml:space="preserve"> организаци</w:t>
      </w:r>
      <w:r w:rsidR="008E55BC" w:rsidRPr="00C937D1">
        <w:rPr>
          <w:rFonts w:ascii="Times New Roman" w:hAnsi="Times New Roman"/>
          <w:sz w:val="28"/>
          <w:szCs w:val="28"/>
        </w:rPr>
        <w:t>ях</w:t>
      </w:r>
      <w:r w:rsidR="00AD6788" w:rsidRPr="00C937D1">
        <w:rPr>
          <w:rFonts w:ascii="Times New Roman" w:hAnsi="Times New Roman"/>
          <w:sz w:val="28"/>
          <w:szCs w:val="28"/>
        </w:rPr>
        <w:t xml:space="preserve">. </w:t>
      </w:r>
      <w:r w:rsidR="00E909C3">
        <w:rPr>
          <w:rFonts w:ascii="Times New Roman" w:hAnsi="Times New Roman"/>
          <w:sz w:val="28"/>
          <w:szCs w:val="28"/>
        </w:rPr>
        <w:t>Р</w:t>
      </w:r>
      <w:r w:rsidR="00AD6788" w:rsidRPr="00C937D1">
        <w:rPr>
          <w:rFonts w:ascii="Times New Roman" w:hAnsi="Times New Roman"/>
          <w:sz w:val="28"/>
          <w:szCs w:val="28"/>
        </w:rPr>
        <w:t>абота</w:t>
      </w:r>
      <w:r w:rsidR="00E909C3">
        <w:rPr>
          <w:rFonts w:ascii="Times New Roman" w:hAnsi="Times New Roman"/>
          <w:sz w:val="28"/>
          <w:szCs w:val="28"/>
        </w:rPr>
        <w:t>ю</w:t>
      </w:r>
      <w:r w:rsidR="00AD6788" w:rsidRPr="00C937D1">
        <w:rPr>
          <w:rFonts w:ascii="Times New Roman" w:hAnsi="Times New Roman"/>
          <w:sz w:val="28"/>
          <w:szCs w:val="28"/>
        </w:rPr>
        <w:t xml:space="preserve">т </w:t>
      </w:r>
      <w:r w:rsidR="008E55BC" w:rsidRPr="00C937D1">
        <w:rPr>
          <w:rFonts w:ascii="Times New Roman" w:hAnsi="Times New Roman"/>
          <w:sz w:val="28"/>
          <w:szCs w:val="28"/>
        </w:rPr>
        <w:t>2</w:t>
      </w:r>
      <w:r w:rsidR="00AD6788" w:rsidRPr="00C937D1">
        <w:rPr>
          <w:rFonts w:ascii="Times New Roman" w:hAnsi="Times New Roman"/>
          <w:sz w:val="28"/>
          <w:szCs w:val="28"/>
        </w:rPr>
        <w:t xml:space="preserve"> базов</w:t>
      </w:r>
      <w:r w:rsidR="008E55BC" w:rsidRPr="00C937D1">
        <w:rPr>
          <w:rFonts w:ascii="Times New Roman" w:hAnsi="Times New Roman"/>
          <w:sz w:val="28"/>
          <w:szCs w:val="28"/>
        </w:rPr>
        <w:t>ые</w:t>
      </w:r>
      <w:r w:rsidR="00AD6788" w:rsidRPr="00C937D1">
        <w:rPr>
          <w:rFonts w:ascii="Times New Roman" w:hAnsi="Times New Roman"/>
          <w:sz w:val="28"/>
          <w:szCs w:val="28"/>
        </w:rPr>
        <w:t xml:space="preserve"> школ</w:t>
      </w:r>
      <w:r w:rsidR="008E55BC" w:rsidRPr="00C937D1">
        <w:rPr>
          <w:rFonts w:ascii="Times New Roman" w:hAnsi="Times New Roman"/>
          <w:sz w:val="28"/>
          <w:szCs w:val="28"/>
        </w:rPr>
        <w:t>ы</w:t>
      </w:r>
      <w:r w:rsidR="00AD6788" w:rsidRPr="00C937D1">
        <w:rPr>
          <w:rFonts w:ascii="Times New Roman" w:hAnsi="Times New Roman"/>
          <w:sz w:val="28"/>
          <w:szCs w:val="28"/>
        </w:rPr>
        <w:t xml:space="preserve">, </w:t>
      </w:r>
      <w:r w:rsidR="008E55BC" w:rsidRPr="00C937D1">
        <w:rPr>
          <w:rFonts w:ascii="Times New Roman" w:hAnsi="Times New Roman"/>
          <w:sz w:val="28"/>
          <w:szCs w:val="28"/>
        </w:rPr>
        <w:t>эти</w:t>
      </w:r>
      <w:r w:rsidR="00AD6788" w:rsidRPr="00C937D1">
        <w:rPr>
          <w:rFonts w:ascii="Times New Roman" w:hAnsi="Times New Roman"/>
          <w:sz w:val="28"/>
          <w:szCs w:val="28"/>
        </w:rPr>
        <w:t xml:space="preserve"> школы являются социокультурными центрами села и ресурсными центрами муниципальных образований.</w:t>
      </w:r>
    </w:p>
    <w:p w:rsidR="00AD6788" w:rsidRPr="00C937D1" w:rsidRDefault="00AD6788" w:rsidP="00524E18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Контингент учащихся в общеобразовательных организациях составил на начало 2012-2013 учебного года </w:t>
      </w:r>
      <w:r w:rsidR="008E55BC" w:rsidRPr="00C937D1">
        <w:rPr>
          <w:rFonts w:ascii="Times New Roman" w:hAnsi="Times New Roman"/>
          <w:sz w:val="28"/>
          <w:szCs w:val="28"/>
        </w:rPr>
        <w:t>738</w:t>
      </w:r>
      <w:r w:rsidRPr="00C937D1">
        <w:rPr>
          <w:rFonts w:ascii="Times New Roman" w:hAnsi="Times New Roman"/>
          <w:sz w:val="28"/>
          <w:szCs w:val="28"/>
        </w:rPr>
        <w:t xml:space="preserve"> чел</w:t>
      </w:r>
      <w:r w:rsidR="008E55BC" w:rsidRPr="00C937D1">
        <w:rPr>
          <w:rFonts w:ascii="Times New Roman" w:hAnsi="Times New Roman"/>
          <w:sz w:val="28"/>
          <w:szCs w:val="28"/>
        </w:rPr>
        <w:t>овек</w:t>
      </w:r>
      <w:r w:rsidRPr="00C937D1">
        <w:rPr>
          <w:rFonts w:ascii="Times New Roman" w:hAnsi="Times New Roman"/>
          <w:sz w:val="28"/>
          <w:szCs w:val="28"/>
        </w:rPr>
        <w:t xml:space="preserve"> и, по демографическим причинам, будет иметь в среднесрочной перспективе тенденцию к увеличению.</w:t>
      </w:r>
    </w:p>
    <w:p w:rsidR="00AD6788" w:rsidRPr="00C937D1" w:rsidRDefault="00AD6788" w:rsidP="00524E18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На начало 2013 года 8</w:t>
      </w:r>
      <w:r w:rsidR="00DB666A" w:rsidRPr="00C937D1">
        <w:rPr>
          <w:rFonts w:ascii="Times New Roman" w:hAnsi="Times New Roman"/>
          <w:sz w:val="28"/>
          <w:szCs w:val="28"/>
        </w:rPr>
        <w:t>0</w:t>
      </w:r>
      <w:r w:rsidRPr="00C937D1">
        <w:rPr>
          <w:rFonts w:ascii="Times New Roman" w:hAnsi="Times New Roman"/>
          <w:sz w:val="28"/>
          <w:szCs w:val="28"/>
        </w:rPr>
        <w:t xml:space="preserve">% школьников </w:t>
      </w:r>
      <w:r w:rsidR="008E55BC" w:rsidRPr="00C937D1"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C937D1">
        <w:rPr>
          <w:rFonts w:ascii="Times New Roman" w:hAnsi="Times New Roman"/>
          <w:sz w:val="28"/>
          <w:szCs w:val="28"/>
        </w:rPr>
        <w:t xml:space="preserve"> обучаются в школах, обеспечивающих от 80% до 100% основных видов современных условий обучения:</w:t>
      </w:r>
    </w:p>
    <w:p w:rsidR="00AD6788" w:rsidRPr="00C937D1" w:rsidRDefault="00524E18" w:rsidP="00524E18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6471CA" w:rsidRPr="00C937D1">
        <w:rPr>
          <w:rFonts w:ascii="Times New Roman" w:hAnsi="Times New Roman"/>
          <w:sz w:val="28"/>
          <w:szCs w:val="28"/>
        </w:rPr>
        <w:t>95,7</w:t>
      </w:r>
      <w:r w:rsidR="00AD6788" w:rsidRPr="00C937D1">
        <w:rPr>
          <w:rFonts w:ascii="Times New Roman" w:hAnsi="Times New Roman"/>
          <w:sz w:val="28"/>
          <w:szCs w:val="28"/>
        </w:rPr>
        <w:t>% обучающихся школ</w:t>
      </w:r>
      <w:r w:rsidR="00E909C3">
        <w:rPr>
          <w:rFonts w:ascii="Times New Roman" w:hAnsi="Times New Roman"/>
          <w:sz w:val="28"/>
          <w:szCs w:val="28"/>
        </w:rPr>
        <w:t>ьников</w:t>
      </w:r>
      <w:r w:rsidR="00AD6788" w:rsidRPr="00C937D1">
        <w:rPr>
          <w:rFonts w:ascii="Times New Roman" w:hAnsi="Times New Roman"/>
          <w:sz w:val="28"/>
          <w:szCs w:val="28"/>
        </w:rPr>
        <w:t xml:space="preserve"> имеют возможность </w:t>
      </w:r>
      <w:r w:rsidR="00E458F1" w:rsidRPr="00C937D1">
        <w:rPr>
          <w:rFonts w:ascii="Times New Roman" w:hAnsi="Times New Roman"/>
          <w:sz w:val="28"/>
          <w:szCs w:val="28"/>
        </w:rPr>
        <w:t>пользоваться современно оборудованными спортзалами и спортплощадками</w:t>
      </w:r>
      <w:r w:rsidR="00AD6788" w:rsidRPr="00C937D1">
        <w:rPr>
          <w:rFonts w:ascii="Times New Roman" w:hAnsi="Times New Roman"/>
          <w:sz w:val="28"/>
          <w:szCs w:val="28"/>
        </w:rPr>
        <w:t xml:space="preserve">, </w:t>
      </w:r>
      <w:r w:rsidR="00B32FCC" w:rsidRPr="00C937D1">
        <w:rPr>
          <w:rFonts w:ascii="Times New Roman" w:hAnsi="Times New Roman"/>
          <w:sz w:val="28"/>
          <w:szCs w:val="28"/>
        </w:rPr>
        <w:t>59</w:t>
      </w:r>
      <w:r w:rsidR="00AD6788" w:rsidRPr="00C937D1">
        <w:rPr>
          <w:rFonts w:ascii="Times New Roman" w:hAnsi="Times New Roman"/>
          <w:sz w:val="28"/>
          <w:szCs w:val="28"/>
        </w:rPr>
        <w:t xml:space="preserve">,3% -современными библиотеками; </w:t>
      </w:r>
      <w:r w:rsidR="00B32FCC" w:rsidRPr="00C937D1">
        <w:rPr>
          <w:rFonts w:ascii="Times New Roman" w:hAnsi="Times New Roman"/>
          <w:sz w:val="28"/>
          <w:szCs w:val="28"/>
        </w:rPr>
        <w:t>67,57</w:t>
      </w:r>
      <w:r w:rsidR="00AD6788" w:rsidRPr="00C937D1">
        <w:rPr>
          <w:rFonts w:ascii="Times New Roman" w:hAnsi="Times New Roman"/>
          <w:sz w:val="28"/>
          <w:szCs w:val="28"/>
        </w:rPr>
        <w:t xml:space="preserve">% - </w:t>
      </w:r>
      <w:proofErr w:type="spellStart"/>
      <w:r w:rsidR="00AD6788" w:rsidRPr="00C937D1">
        <w:rPr>
          <w:rFonts w:ascii="Times New Roman" w:hAnsi="Times New Roman"/>
          <w:sz w:val="28"/>
          <w:szCs w:val="28"/>
        </w:rPr>
        <w:t>медиатеками</w:t>
      </w:r>
      <w:proofErr w:type="spellEnd"/>
      <w:r w:rsidR="00AD6788" w:rsidRPr="00C937D1">
        <w:rPr>
          <w:rFonts w:ascii="Times New Roman" w:hAnsi="Times New Roman"/>
          <w:sz w:val="28"/>
          <w:szCs w:val="28"/>
        </w:rPr>
        <w:t>;</w:t>
      </w:r>
    </w:p>
    <w:p w:rsidR="00AD6788" w:rsidRPr="00C937D1" w:rsidRDefault="00524E18" w:rsidP="00524E18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301440" w:rsidRPr="00C937D1">
        <w:rPr>
          <w:rFonts w:ascii="Times New Roman" w:hAnsi="Times New Roman"/>
          <w:sz w:val="28"/>
          <w:szCs w:val="28"/>
        </w:rPr>
        <w:t xml:space="preserve">93 </w:t>
      </w:r>
      <w:r w:rsidR="00AD6788" w:rsidRPr="00C937D1">
        <w:rPr>
          <w:rFonts w:ascii="Times New Roman" w:hAnsi="Times New Roman"/>
          <w:sz w:val="28"/>
          <w:szCs w:val="28"/>
        </w:rPr>
        <w:t>% школьников получают горячее питание,</w:t>
      </w:r>
      <w:r w:rsidR="0048546C">
        <w:rPr>
          <w:rFonts w:ascii="Times New Roman" w:hAnsi="Times New Roman"/>
          <w:sz w:val="28"/>
          <w:szCs w:val="28"/>
        </w:rPr>
        <w:t xml:space="preserve"> </w:t>
      </w:r>
      <w:r w:rsidR="00AD6788" w:rsidRPr="00C937D1">
        <w:rPr>
          <w:rFonts w:ascii="Times New Roman" w:hAnsi="Times New Roman"/>
          <w:sz w:val="28"/>
          <w:szCs w:val="28"/>
        </w:rPr>
        <w:t xml:space="preserve">охват учащихся 1-4 классов составляет 100%; </w:t>
      </w:r>
    </w:p>
    <w:p w:rsidR="00AD6788" w:rsidRPr="00C937D1" w:rsidRDefault="00524E18" w:rsidP="00524E18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6471CA" w:rsidRPr="00C937D1">
        <w:rPr>
          <w:rFonts w:ascii="Times New Roman" w:hAnsi="Times New Roman"/>
          <w:sz w:val="28"/>
          <w:szCs w:val="28"/>
        </w:rPr>
        <w:t>77,77</w:t>
      </w:r>
      <w:r w:rsidR="00E458F1" w:rsidRPr="00C937D1">
        <w:rPr>
          <w:rFonts w:ascii="Times New Roman" w:hAnsi="Times New Roman"/>
          <w:sz w:val="28"/>
          <w:szCs w:val="28"/>
        </w:rPr>
        <w:t>%</w:t>
      </w:r>
      <w:r w:rsidR="00AD6788" w:rsidRPr="00C937D1">
        <w:rPr>
          <w:rFonts w:ascii="Times New Roman" w:hAnsi="Times New Roman"/>
          <w:sz w:val="28"/>
          <w:szCs w:val="28"/>
        </w:rPr>
        <w:t xml:space="preserve"> школ </w:t>
      </w:r>
      <w:proofErr w:type="gramStart"/>
      <w:r w:rsidR="00AD6788" w:rsidRPr="00C937D1">
        <w:rPr>
          <w:rFonts w:ascii="Times New Roman" w:hAnsi="Times New Roman"/>
          <w:sz w:val="28"/>
          <w:szCs w:val="28"/>
        </w:rPr>
        <w:t>оборудованы</w:t>
      </w:r>
      <w:proofErr w:type="gramEnd"/>
      <w:r w:rsidR="00AD6788" w:rsidRPr="00C937D1">
        <w:rPr>
          <w:rFonts w:ascii="Times New Roman" w:hAnsi="Times New Roman"/>
          <w:sz w:val="28"/>
          <w:szCs w:val="28"/>
        </w:rPr>
        <w:t xml:space="preserve"> современными столовыми;</w:t>
      </w:r>
    </w:p>
    <w:p w:rsidR="00AD6788" w:rsidRPr="00C937D1" w:rsidRDefault="00524E18" w:rsidP="00524E18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6471CA" w:rsidRPr="00C937D1">
        <w:rPr>
          <w:rFonts w:ascii="Times New Roman" w:hAnsi="Times New Roman"/>
          <w:sz w:val="28"/>
          <w:szCs w:val="28"/>
        </w:rPr>
        <w:t>55,56</w:t>
      </w:r>
      <w:r w:rsidR="00AD6788" w:rsidRPr="00C937D1">
        <w:rPr>
          <w:rFonts w:ascii="Times New Roman" w:hAnsi="Times New Roman"/>
          <w:sz w:val="28"/>
          <w:szCs w:val="28"/>
        </w:rPr>
        <w:t xml:space="preserve">% школ имеют лицензированные медицинские кабинеты, в </w:t>
      </w:r>
      <w:r w:rsidR="004D746A" w:rsidRPr="00C937D1">
        <w:rPr>
          <w:rFonts w:ascii="Times New Roman" w:hAnsi="Times New Roman"/>
          <w:sz w:val="28"/>
          <w:szCs w:val="28"/>
        </w:rPr>
        <w:t>55</w:t>
      </w:r>
      <w:r w:rsidR="006471CA" w:rsidRPr="00C937D1">
        <w:rPr>
          <w:rFonts w:ascii="Times New Roman" w:hAnsi="Times New Roman"/>
          <w:sz w:val="28"/>
          <w:szCs w:val="28"/>
        </w:rPr>
        <w:t>,56</w:t>
      </w:r>
      <w:r w:rsidR="00AD6788" w:rsidRPr="00C937D1">
        <w:rPr>
          <w:rFonts w:ascii="Times New Roman" w:hAnsi="Times New Roman"/>
          <w:sz w:val="28"/>
          <w:szCs w:val="28"/>
        </w:rPr>
        <w:t>% школ ведется автоматизированный мониторинг здоровья школьников;</w:t>
      </w:r>
    </w:p>
    <w:p w:rsidR="00AD6788" w:rsidRPr="00C937D1" w:rsidRDefault="00524E18" w:rsidP="00524E18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 xml:space="preserve">100% школ </w:t>
      </w:r>
      <w:r w:rsidR="008E55BC" w:rsidRPr="00C937D1">
        <w:rPr>
          <w:rFonts w:ascii="Times New Roman" w:hAnsi="Times New Roman"/>
          <w:sz w:val="28"/>
          <w:szCs w:val="28"/>
        </w:rPr>
        <w:t>района</w:t>
      </w:r>
      <w:r w:rsidR="00AD6788" w:rsidRPr="00C937D1">
        <w:rPr>
          <w:rFonts w:ascii="Times New Roman" w:hAnsi="Times New Roman"/>
          <w:sz w:val="28"/>
          <w:szCs w:val="28"/>
        </w:rPr>
        <w:t xml:space="preserve"> оборудованы автоматической пожарной сигнализацией, </w:t>
      </w:r>
      <w:r w:rsidR="00E458F1" w:rsidRPr="00C937D1">
        <w:rPr>
          <w:rFonts w:ascii="Times New Roman" w:hAnsi="Times New Roman"/>
          <w:sz w:val="28"/>
          <w:szCs w:val="28"/>
        </w:rPr>
        <w:t>100</w:t>
      </w:r>
      <w:r w:rsidR="00AD6788" w:rsidRPr="00C937D1">
        <w:rPr>
          <w:rFonts w:ascii="Times New Roman" w:hAnsi="Times New Roman"/>
          <w:sz w:val="28"/>
          <w:szCs w:val="28"/>
        </w:rPr>
        <w:t xml:space="preserve">% – системами оповещения о пожаре, </w:t>
      </w:r>
      <w:r w:rsidR="00E458F1" w:rsidRPr="00C937D1">
        <w:rPr>
          <w:rFonts w:ascii="Times New Roman" w:hAnsi="Times New Roman"/>
          <w:sz w:val="28"/>
          <w:szCs w:val="28"/>
        </w:rPr>
        <w:t>33</w:t>
      </w:r>
      <w:r w:rsidR="00AD6788" w:rsidRPr="00C937D1">
        <w:rPr>
          <w:rFonts w:ascii="Times New Roman" w:hAnsi="Times New Roman"/>
          <w:sz w:val="28"/>
          <w:szCs w:val="28"/>
        </w:rPr>
        <w:t>,</w:t>
      </w:r>
      <w:r w:rsidR="00E458F1" w:rsidRPr="00C937D1">
        <w:rPr>
          <w:rFonts w:ascii="Times New Roman" w:hAnsi="Times New Roman"/>
          <w:sz w:val="28"/>
          <w:szCs w:val="28"/>
        </w:rPr>
        <w:t>3</w:t>
      </w:r>
      <w:r w:rsidR="00AD6788" w:rsidRPr="00C937D1">
        <w:rPr>
          <w:rFonts w:ascii="Times New Roman" w:hAnsi="Times New Roman"/>
          <w:sz w:val="28"/>
          <w:szCs w:val="28"/>
        </w:rPr>
        <w:t>% – кнопками экстренного вызова полиции;</w:t>
      </w:r>
    </w:p>
    <w:p w:rsidR="00AD6788" w:rsidRPr="00C937D1" w:rsidRDefault="00524E18" w:rsidP="00524E18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>достигнут достаточно высокий уровень обеспеченности школ компьютерной техникой (</w:t>
      </w:r>
      <w:r w:rsidR="00E458F1" w:rsidRPr="00C937D1">
        <w:rPr>
          <w:rFonts w:ascii="Times New Roman" w:hAnsi="Times New Roman"/>
          <w:sz w:val="28"/>
          <w:szCs w:val="28"/>
        </w:rPr>
        <w:t>4</w:t>
      </w:r>
      <w:r w:rsidR="00AD6788" w:rsidRPr="00C937D1">
        <w:rPr>
          <w:rFonts w:ascii="Times New Roman" w:hAnsi="Times New Roman"/>
          <w:sz w:val="28"/>
          <w:szCs w:val="28"/>
        </w:rPr>
        <w:t>,</w:t>
      </w:r>
      <w:r w:rsidR="00E458F1" w:rsidRPr="00C937D1">
        <w:rPr>
          <w:rFonts w:ascii="Times New Roman" w:hAnsi="Times New Roman"/>
          <w:sz w:val="28"/>
          <w:szCs w:val="28"/>
        </w:rPr>
        <w:t>4</w:t>
      </w:r>
      <w:r w:rsidR="00AD6788" w:rsidRPr="00C937D1">
        <w:rPr>
          <w:rFonts w:ascii="Times New Roman" w:hAnsi="Times New Roman"/>
          <w:sz w:val="28"/>
          <w:szCs w:val="28"/>
        </w:rPr>
        <w:t xml:space="preserve"> ученик</w:t>
      </w:r>
      <w:r w:rsidR="00E909C3">
        <w:rPr>
          <w:rFonts w:ascii="Times New Roman" w:hAnsi="Times New Roman"/>
          <w:sz w:val="28"/>
          <w:szCs w:val="28"/>
        </w:rPr>
        <w:t>а</w:t>
      </w:r>
      <w:r w:rsidR="00AD6788" w:rsidRPr="00C937D1">
        <w:rPr>
          <w:rFonts w:ascii="Times New Roman" w:hAnsi="Times New Roman"/>
          <w:sz w:val="28"/>
          <w:szCs w:val="28"/>
        </w:rPr>
        <w:t xml:space="preserve"> на один компьютер); мультимедийные проекторы имеются в </w:t>
      </w:r>
      <w:r w:rsidR="00E458F1" w:rsidRPr="00C937D1">
        <w:rPr>
          <w:rFonts w:ascii="Times New Roman" w:hAnsi="Times New Roman"/>
          <w:sz w:val="28"/>
          <w:szCs w:val="28"/>
        </w:rPr>
        <w:t>100</w:t>
      </w:r>
      <w:r w:rsidR="00AD6788" w:rsidRPr="00C937D1">
        <w:rPr>
          <w:rFonts w:ascii="Times New Roman" w:hAnsi="Times New Roman"/>
          <w:sz w:val="28"/>
          <w:szCs w:val="28"/>
        </w:rPr>
        <w:t xml:space="preserve">% школ, интерактивные доски – в </w:t>
      </w:r>
      <w:r w:rsidR="00E458F1" w:rsidRPr="00C937D1">
        <w:rPr>
          <w:rFonts w:ascii="Times New Roman" w:hAnsi="Times New Roman"/>
          <w:sz w:val="28"/>
          <w:szCs w:val="28"/>
        </w:rPr>
        <w:t>100</w:t>
      </w:r>
      <w:r w:rsidR="00AD6788" w:rsidRPr="00C937D1">
        <w:rPr>
          <w:rFonts w:ascii="Times New Roman" w:hAnsi="Times New Roman"/>
          <w:sz w:val="28"/>
          <w:szCs w:val="28"/>
        </w:rPr>
        <w:t>%;</w:t>
      </w:r>
    </w:p>
    <w:p w:rsidR="00AD6788" w:rsidRPr="00C937D1" w:rsidRDefault="00524E18" w:rsidP="00524E18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 xml:space="preserve">все школы </w:t>
      </w:r>
      <w:r w:rsidR="008E55BC" w:rsidRPr="00C937D1">
        <w:rPr>
          <w:rFonts w:ascii="Times New Roman" w:hAnsi="Times New Roman"/>
          <w:sz w:val="28"/>
          <w:szCs w:val="28"/>
        </w:rPr>
        <w:t>района</w:t>
      </w:r>
      <w:r w:rsidR="00AD6788" w:rsidRPr="00C937D1">
        <w:rPr>
          <w:rFonts w:ascii="Times New Roman" w:hAnsi="Times New Roman"/>
          <w:sz w:val="28"/>
          <w:szCs w:val="28"/>
        </w:rPr>
        <w:t xml:space="preserve"> имеют доступ к Интернету, собственные сайты в сети Интернет; </w:t>
      </w:r>
      <w:r w:rsidR="00CA62B1" w:rsidRPr="00C937D1">
        <w:rPr>
          <w:rFonts w:ascii="Times New Roman" w:hAnsi="Times New Roman"/>
          <w:sz w:val="28"/>
          <w:szCs w:val="28"/>
        </w:rPr>
        <w:t>35</w:t>
      </w:r>
      <w:r w:rsidR="00AD6788" w:rsidRPr="00C937D1">
        <w:rPr>
          <w:rFonts w:ascii="Times New Roman" w:hAnsi="Times New Roman"/>
          <w:sz w:val="28"/>
          <w:szCs w:val="28"/>
        </w:rPr>
        <w:t>,3% обучающихся имеют возможность пользоваться широкополосным Интернетом (не менее 2 Мб/с);</w:t>
      </w:r>
    </w:p>
    <w:p w:rsidR="00AD6788" w:rsidRPr="00C937D1" w:rsidRDefault="00524E18" w:rsidP="00524E18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 xml:space="preserve">для организации обучения школьников организуется их подвоз к месту учебы и обратно к месту жительства – работают </w:t>
      </w:r>
      <w:r w:rsidR="00206460">
        <w:rPr>
          <w:rFonts w:ascii="Times New Roman" w:hAnsi="Times New Roman"/>
          <w:sz w:val="28"/>
          <w:szCs w:val="28"/>
        </w:rPr>
        <w:t>9 транспортных единиц</w:t>
      </w:r>
      <w:r w:rsidR="00AD6788" w:rsidRPr="00C937D1">
        <w:rPr>
          <w:rFonts w:ascii="Times New Roman" w:hAnsi="Times New Roman"/>
          <w:sz w:val="28"/>
          <w:szCs w:val="28"/>
        </w:rPr>
        <w:t xml:space="preserve"> по </w:t>
      </w:r>
      <w:r w:rsidR="004D746A" w:rsidRPr="00C937D1">
        <w:rPr>
          <w:rFonts w:ascii="Times New Roman" w:hAnsi="Times New Roman"/>
          <w:sz w:val="28"/>
          <w:szCs w:val="28"/>
        </w:rPr>
        <w:t>18</w:t>
      </w:r>
      <w:r w:rsidR="00AD6788" w:rsidRPr="00C937D1">
        <w:rPr>
          <w:rFonts w:ascii="Times New Roman" w:hAnsi="Times New Roman"/>
          <w:sz w:val="28"/>
          <w:szCs w:val="28"/>
        </w:rPr>
        <w:t xml:space="preserve"> школьным маршрутам.</w:t>
      </w:r>
    </w:p>
    <w:p w:rsidR="00482978" w:rsidRPr="00C937D1" w:rsidRDefault="00AD6788" w:rsidP="00482978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школ. С применением данных форм обучения обучаются </w:t>
      </w:r>
      <w:r w:rsidR="00183548" w:rsidRPr="00C937D1">
        <w:rPr>
          <w:rFonts w:ascii="Times New Roman" w:hAnsi="Times New Roman"/>
          <w:sz w:val="28"/>
          <w:szCs w:val="28"/>
        </w:rPr>
        <w:t xml:space="preserve">48 </w:t>
      </w:r>
      <w:r w:rsidRPr="00C937D1">
        <w:rPr>
          <w:rFonts w:ascii="Times New Roman" w:hAnsi="Times New Roman"/>
          <w:sz w:val="28"/>
          <w:szCs w:val="28"/>
        </w:rPr>
        <w:t>школьник</w:t>
      </w:r>
      <w:r w:rsidR="00183548" w:rsidRPr="00C937D1">
        <w:rPr>
          <w:rFonts w:ascii="Times New Roman" w:hAnsi="Times New Roman"/>
          <w:sz w:val="28"/>
          <w:szCs w:val="28"/>
        </w:rPr>
        <w:t>ов</w:t>
      </w:r>
      <w:r w:rsidR="00B71B18">
        <w:rPr>
          <w:rFonts w:ascii="Times New Roman" w:hAnsi="Times New Roman"/>
          <w:sz w:val="28"/>
          <w:szCs w:val="28"/>
        </w:rPr>
        <w:t xml:space="preserve"> </w:t>
      </w:r>
      <w:r w:rsidR="00183548" w:rsidRPr="00C937D1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="006471CA" w:rsidRPr="00C937D1">
        <w:rPr>
          <w:rFonts w:ascii="Times New Roman" w:hAnsi="Times New Roman"/>
          <w:sz w:val="28"/>
          <w:szCs w:val="28"/>
        </w:rPr>
        <w:t>Нерльской</w:t>
      </w:r>
      <w:proofErr w:type="spellEnd"/>
      <w:r w:rsidR="006471CA" w:rsidRPr="00C937D1">
        <w:rPr>
          <w:rFonts w:ascii="Times New Roman" w:hAnsi="Times New Roman"/>
          <w:sz w:val="28"/>
          <w:szCs w:val="28"/>
        </w:rPr>
        <w:t xml:space="preserve"> и Морозовской школ</w:t>
      </w:r>
      <w:r w:rsidRPr="00C937D1">
        <w:rPr>
          <w:rFonts w:ascii="Times New Roman" w:hAnsi="Times New Roman"/>
          <w:sz w:val="28"/>
          <w:szCs w:val="28"/>
        </w:rPr>
        <w:t xml:space="preserve">. </w:t>
      </w:r>
    </w:p>
    <w:p w:rsidR="00AD6788" w:rsidRPr="00C937D1" w:rsidRDefault="003B5D9C" w:rsidP="006E45CE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Обучающимся</w:t>
      </w:r>
      <w:r w:rsidR="00AD6788" w:rsidRPr="00C937D1">
        <w:rPr>
          <w:rFonts w:ascii="Times New Roman" w:hAnsi="Times New Roman"/>
          <w:sz w:val="28"/>
          <w:szCs w:val="28"/>
        </w:rPr>
        <w:t xml:space="preserve"> с ограниченными возможностями здоровья созданы условия</w:t>
      </w:r>
      <w:r w:rsidR="00482978" w:rsidRPr="00C937D1">
        <w:rPr>
          <w:rFonts w:ascii="Times New Roman" w:hAnsi="Times New Roman"/>
          <w:sz w:val="28"/>
          <w:szCs w:val="28"/>
        </w:rPr>
        <w:t xml:space="preserve"> для </w:t>
      </w:r>
      <w:r w:rsidR="00482978" w:rsidRPr="00C937D1">
        <w:rPr>
          <w:rFonts w:ascii="Times New Roman" w:hAnsi="Times New Roman"/>
          <w:sz w:val="28"/>
          <w:szCs w:val="28"/>
          <w:shd w:val="clear" w:color="auto" w:fill="FFFFFF"/>
        </w:rPr>
        <w:t>максим</w:t>
      </w:r>
      <w:r w:rsidR="006E45CE" w:rsidRPr="00C937D1">
        <w:rPr>
          <w:rFonts w:ascii="Times New Roman" w:hAnsi="Times New Roman"/>
          <w:sz w:val="28"/>
          <w:szCs w:val="28"/>
          <w:shd w:val="clear" w:color="auto" w:fill="FFFFFF"/>
        </w:rPr>
        <w:t>ального раскрытия их потенциала.</w:t>
      </w:r>
      <w:r w:rsidR="00B71B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17E9" w:rsidRPr="00C937D1">
        <w:rPr>
          <w:rFonts w:ascii="Times New Roman" w:hAnsi="Times New Roman"/>
          <w:sz w:val="28"/>
          <w:szCs w:val="28"/>
        </w:rPr>
        <w:t xml:space="preserve">С целью </w:t>
      </w:r>
      <w:r w:rsidR="00AD6788" w:rsidRPr="00C937D1">
        <w:rPr>
          <w:rFonts w:ascii="Times New Roman" w:hAnsi="Times New Roman"/>
          <w:sz w:val="28"/>
          <w:szCs w:val="28"/>
        </w:rPr>
        <w:t xml:space="preserve">инклюзивного образования </w:t>
      </w:r>
      <w:r w:rsidR="006E45CE" w:rsidRPr="00C937D1">
        <w:rPr>
          <w:rFonts w:ascii="Times New Roman" w:hAnsi="Times New Roman"/>
          <w:sz w:val="28"/>
          <w:szCs w:val="28"/>
        </w:rPr>
        <w:t>реализуется программа «Доступная среда» на</w:t>
      </w:r>
      <w:r w:rsidR="00482978" w:rsidRPr="00C937D1">
        <w:rPr>
          <w:rFonts w:ascii="Times New Roman" w:hAnsi="Times New Roman"/>
          <w:sz w:val="28"/>
          <w:szCs w:val="28"/>
        </w:rPr>
        <w:t xml:space="preserve"> базе МБОУ </w:t>
      </w:r>
      <w:proofErr w:type="spellStart"/>
      <w:r w:rsidR="00482978" w:rsidRPr="00C937D1">
        <w:rPr>
          <w:rFonts w:ascii="Times New Roman" w:hAnsi="Times New Roman"/>
          <w:sz w:val="28"/>
          <w:szCs w:val="28"/>
        </w:rPr>
        <w:t>Нерльская</w:t>
      </w:r>
      <w:proofErr w:type="spellEnd"/>
      <w:r w:rsidR="00482978" w:rsidRPr="00C937D1">
        <w:rPr>
          <w:rFonts w:ascii="Times New Roman" w:hAnsi="Times New Roman"/>
          <w:sz w:val="28"/>
          <w:szCs w:val="28"/>
        </w:rPr>
        <w:t xml:space="preserve"> СОШ</w:t>
      </w:r>
      <w:r w:rsidR="006E45CE" w:rsidRPr="00C937D1">
        <w:rPr>
          <w:rFonts w:ascii="Times New Roman" w:hAnsi="Times New Roman"/>
          <w:sz w:val="28"/>
          <w:szCs w:val="28"/>
        </w:rPr>
        <w:t xml:space="preserve">. </w:t>
      </w:r>
    </w:p>
    <w:p w:rsidR="00AD6788" w:rsidRDefault="00AD6788" w:rsidP="00524E18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За последние годы система общего образования </w:t>
      </w:r>
      <w:r w:rsidR="000D7943" w:rsidRPr="00C937D1"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C937D1">
        <w:rPr>
          <w:rFonts w:ascii="Times New Roman" w:hAnsi="Times New Roman"/>
          <w:sz w:val="28"/>
          <w:szCs w:val="28"/>
        </w:rPr>
        <w:t xml:space="preserve"> динамично развивалась, в том числе в рамках </w:t>
      </w:r>
      <w:proofErr w:type="gramStart"/>
      <w:r w:rsidRPr="00C937D1">
        <w:rPr>
          <w:rFonts w:ascii="Times New Roman" w:hAnsi="Times New Roman"/>
          <w:sz w:val="28"/>
          <w:szCs w:val="28"/>
        </w:rPr>
        <w:t>реализации федерального проекта модернизации региональных систем общего образования</w:t>
      </w:r>
      <w:proofErr w:type="gramEnd"/>
      <w:r w:rsidRPr="00C937D1">
        <w:rPr>
          <w:rFonts w:ascii="Times New Roman" w:hAnsi="Times New Roman"/>
          <w:sz w:val="28"/>
          <w:szCs w:val="28"/>
        </w:rPr>
        <w:t xml:space="preserve">. Накопленный потенциал и темп внедрения преобразований позволяют прогнозировать сохранение позитивных тенденций в ближайшие годы. </w:t>
      </w:r>
    </w:p>
    <w:p w:rsidR="00E909C3" w:rsidRDefault="00E909C3" w:rsidP="00524E18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243AC" w:rsidRPr="00C937D1" w:rsidRDefault="007243AC" w:rsidP="00524E18">
      <w:pPr>
        <w:pStyle w:val="Pro-TabName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7243AC" w:rsidRPr="00C937D1" w:rsidRDefault="00AD6788" w:rsidP="007243A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 xml:space="preserve">Таблица 2. Показатели, характеризующие текущую ситуацию </w:t>
      </w:r>
    </w:p>
    <w:p w:rsidR="00AD6788" w:rsidRPr="00C937D1" w:rsidRDefault="00AD6788" w:rsidP="007243A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>в сфере общего образования</w:t>
      </w:r>
    </w:p>
    <w:p w:rsidR="007243AC" w:rsidRPr="00C937D1" w:rsidRDefault="007243AC" w:rsidP="007243A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46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515"/>
        <w:gridCol w:w="878"/>
        <w:gridCol w:w="879"/>
        <w:gridCol w:w="879"/>
        <w:gridCol w:w="879"/>
        <w:gridCol w:w="879"/>
      </w:tblGrid>
      <w:tr w:rsidR="00AD6788" w:rsidRPr="00C937D1">
        <w:trPr>
          <w:tblHeader/>
        </w:trPr>
        <w:tc>
          <w:tcPr>
            <w:tcW w:w="555" w:type="dxa"/>
            <w:tcBorders>
              <w:bottom w:val="single" w:sz="12" w:space="0" w:color="808080"/>
            </w:tcBorders>
            <w:shd w:val="clear" w:color="auto" w:fill="auto"/>
          </w:tcPr>
          <w:p w:rsidR="00AD6788" w:rsidRPr="00C937D1" w:rsidRDefault="00AD6788" w:rsidP="00A85EC7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15" w:type="dxa"/>
            <w:tcBorders>
              <w:bottom w:val="single" w:sz="12" w:space="0" w:color="808080"/>
            </w:tcBorders>
            <w:shd w:val="clear" w:color="auto" w:fill="auto"/>
          </w:tcPr>
          <w:p w:rsidR="00AD6788" w:rsidRPr="00C937D1" w:rsidRDefault="00AD6788" w:rsidP="00A85EC7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78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88" w:rsidRPr="00C937D1" w:rsidRDefault="00AD6788" w:rsidP="00A85EC7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88" w:rsidRPr="00C937D1" w:rsidRDefault="00AD6788" w:rsidP="00A85EC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88" w:rsidRPr="00C937D1" w:rsidRDefault="00AD6788" w:rsidP="00A85EC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88" w:rsidRPr="00C937D1" w:rsidRDefault="00AD6788" w:rsidP="00A85EC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88" w:rsidRPr="00C937D1" w:rsidRDefault="00AD6788" w:rsidP="00A85EC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AD6788" w:rsidRPr="00C937D1" w:rsidRDefault="00AD6788" w:rsidP="00A85EC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6788" w:rsidRPr="00C937D1">
        <w:trPr>
          <w:cantSplit/>
        </w:trPr>
        <w:tc>
          <w:tcPr>
            <w:tcW w:w="555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5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Численность учащихся по основным общеобразовательным программам в общеобразовательных организациях</w:t>
            </w:r>
          </w:p>
        </w:tc>
        <w:tc>
          <w:tcPr>
            <w:tcW w:w="878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79" w:type="dxa"/>
            <w:shd w:val="clear" w:color="auto" w:fill="auto"/>
          </w:tcPr>
          <w:p w:rsidR="00AD6788" w:rsidRPr="00C937D1" w:rsidRDefault="002C5C2C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758</w:t>
            </w:r>
          </w:p>
        </w:tc>
        <w:tc>
          <w:tcPr>
            <w:tcW w:w="879" w:type="dxa"/>
            <w:shd w:val="clear" w:color="auto" w:fill="auto"/>
          </w:tcPr>
          <w:p w:rsidR="00AD6788" w:rsidRPr="00C937D1" w:rsidRDefault="002C5C2C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739</w:t>
            </w:r>
          </w:p>
        </w:tc>
        <w:tc>
          <w:tcPr>
            <w:tcW w:w="879" w:type="dxa"/>
            <w:shd w:val="clear" w:color="auto" w:fill="auto"/>
          </w:tcPr>
          <w:p w:rsidR="00AD6788" w:rsidRPr="00C937D1" w:rsidRDefault="002C5C2C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738</w:t>
            </w:r>
          </w:p>
        </w:tc>
        <w:tc>
          <w:tcPr>
            <w:tcW w:w="879" w:type="dxa"/>
            <w:shd w:val="clear" w:color="auto" w:fill="auto"/>
          </w:tcPr>
          <w:p w:rsidR="00AD6788" w:rsidRPr="00C937D1" w:rsidRDefault="002C5C2C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747</w:t>
            </w:r>
          </w:p>
        </w:tc>
      </w:tr>
      <w:tr w:rsidR="00AD6788" w:rsidRPr="00C937D1">
        <w:trPr>
          <w:cantSplit/>
        </w:trPr>
        <w:tc>
          <w:tcPr>
            <w:tcW w:w="555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15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Доля учащихся, обучающихся в школах, отвечающих современным требованиям к условиям организации образовательного процесса</w:t>
            </w:r>
          </w:p>
        </w:tc>
        <w:tc>
          <w:tcPr>
            <w:tcW w:w="878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879" w:type="dxa"/>
            <w:shd w:val="clear" w:color="auto" w:fill="auto"/>
          </w:tcPr>
          <w:p w:rsidR="00AD6788" w:rsidRPr="00C937D1" w:rsidRDefault="0018354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79" w:type="dxa"/>
            <w:shd w:val="clear" w:color="auto" w:fill="auto"/>
          </w:tcPr>
          <w:p w:rsidR="00AD6788" w:rsidRPr="00C937D1" w:rsidRDefault="0018354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79" w:type="dxa"/>
            <w:shd w:val="clear" w:color="auto" w:fill="auto"/>
          </w:tcPr>
          <w:p w:rsidR="00AD6788" w:rsidRPr="00C937D1" w:rsidRDefault="009C3AE0" w:rsidP="00137DD2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89,4</w:t>
            </w:r>
          </w:p>
        </w:tc>
      </w:tr>
      <w:tr w:rsidR="00AD6788" w:rsidRPr="00C937D1">
        <w:trPr>
          <w:cantSplit/>
        </w:trPr>
        <w:tc>
          <w:tcPr>
            <w:tcW w:w="555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15" w:type="dxa"/>
            <w:shd w:val="clear" w:color="auto" w:fill="auto"/>
          </w:tcPr>
          <w:p w:rsidR="00AD6788" w:rsidRPr="00C937D1" w:rsidRDefault="00AD6788" w:rsidP="004F6445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937D1">
              <w:rPr>
                <w:rFonts w:ascii="Times New Roman" w:hAnsi="Times New Roman"/>
                <w:sz w:val="28"/>
                <w:szCs w:val="28"/>
              </w:rPr>
              <w:t xml:space="preserve">Отношение среднего балла единого государственного экзамена (в расчете на 1 предмет) в процентах </w:t>
            </w:r>
            <w:r w:rsidR="007555EC" w:rsidRPr="00C937D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>школ</w:t>
            </w:r>
            <w:r w:rsidR="004F6445" w:rsidRPr="00C937D1">
              <w:rPr>
                <w:rFonts w:ascii="Times New Roman" w:hAnsi="Times New Roman"/>
                <w:sz w:val="28"/>
                <w:szCs w:val="28"/>
              </w:rPr>
              <w:t>е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с лучшими результатами ЕГЭ) к среднему баллу единого государственного экзамена (в расчете на 1 предмет) в  процентах школ</w:t>
            </w:r>
            <w:r w:rsidR="004F6445" w:rsidRPr="00C937D1">
              <w:rPr>
                <w:rFonts w:ascii="Times New Roman" w:hAnsi="Times New Roman"/>
                <w:sz w:val="28"/>
                <w:szCs w:val="28"/>
              </w:rPr>
              <w:t>е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с худшими результатами ЕГЭ</w:t>
            </w:r>
            <w:proofErr w:type="gramEnd"/>
          </w:p>
        </w:tc>
        <w:tc>
          <w:tcPr>
            <w:tcW w:w="878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раз</w:t>
            </w:r>
          </w:p>
        </w:tc>
        <w:tc>
          <w:tcPr>
            <w:tcW w:w="879" w:type="dxa"/>
            <w:shd w:val="clear" w:color="auto" w:fill="auto"/>
          </w:tcPr>
          <w:p w:rsidR="00AD6788" w:rsidRPr="00C937D1" w:rsidRDefault="000D189B" w:rsidP="00522A8B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1,1</w:t>
            </w:r>
            <w:r w:rsidR="00522A8B" w:rsidRPr="00C937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AD6788" w:rsidRPr="00C937D1" w:rsidRDefault="000D189B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1,3</w:t>
            </w:r>
            <w:r w:rsidR="00522A8B" w:rsidRPr="00C937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AD6788" w:rsidRPr="00C937D1" w:rsidRDefault="000D189B" w:rsidP="00522A8B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1,</w:t>
            </w:r>
            <w:r w:rsidR="00522A8B" w:rsidRPr="00C937D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79" w:type="dxa"/>
            <w:shd w:val="clear" w:color="auto" w:fill="auto"/>
          </w:tcPr>
          <w:p w:rsidR="00AD6788" w:rsidRPr="00C937D1" w:rsidRDefault="00CE43AE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3,61</w:t>
            </w:r>
          </w:p>
        </w:tc>
      </w:tr>
      <w:tr w:rsidR="00AD6788" w:rsidRPr="00C937D1">
        <w:trPr>
          <w:cantSplit/>
        </w:trPr>
        <w:tc>
          <w:tcPr>
            <w:tcW w:w="555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15" w:type="dxa"/>
            <w:shd w:val="clear" w:color="auto" w:fill="auto"/>
          </w:tcPr>
          <w:p w:rsidR="00AD6788" w:rsidRPr="00C937D1" w:rsidRDefault="00AD6788" w:rsidP="002C5C2C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Количество школьных предметов, по которым результаты ЕГЭ </w:t>
            </w:r>
            <w:r w:rsidR="002C5C2C" w:rsidRPr="00C937D1">
              <w:rPr>
                <w:rFonts w:ascii="Times New Roman" w:hAnsi="Times New Roman"/>
                <w:sz w:val="28"/>
                <w:szCs w:val="28"/>
              </w:rPr>
              <w:t xml:space="preserve">Тейковском муниципальном районе 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превышают среднероссийские показатели</w:t>
            </w:r>
          </w:p>
        </w:tc>
        <w:tc>
          <w:tcPr>
            <w:tcW w:w="878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879" w:type="dxa"/>
            <w:shd w:val="clear" w:color="auto" w:fill="auto"/>
          </w:tcPr>
          <w:p w:rsidR="00AD6788" w:rsidRPr="00C937D1" w:rsidRDefault="008E5993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AD6788" w:rsidRPr="00C937D1" w:rsidRDefault="008E5993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AD6788" w:rsidRPr="00C937D1" w:rsidRDefault="008E5993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AD6788" w:rsidRPr="00C937D1" w:rsidRDefault="004F6445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D6788" w:rsidRPr="00C937D1" w:rsidRDefault="00AD6788" w:rsidP="00524E18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За последние годы </w:t>
      </w:r>
      <w:r w:rsidR="00443BAB">
        <w:rPr>
          <w:rFonts w:ascii="Times New Roman" w:hAnsi="Times New Roman"/>
          <w:sz w:val="28"/>
          <w:szCs w:val="28"/>
        </w:rPr>
        <w:t xml:space="preserve">в </w:t>
      </w:r>
      <w:r w:rsidR="008E5993" w:rsidRPr="00C937D1">
        <w:rPr>
          <w:rFonts w:ascii="Times New Roman" w:hAnsi="Times New Roman"/>
          <w:sz w:val="28"/>
          <w:szCs w:val="28"/>
        </w:rPr>
        <w:t>Тейковско</w:t>
      </w:r>
      <w:r w:rsidR="00443BAB">
        <w:rPr>
          <w:rFonts w:ascii="Times New Roman" w:hAnsi="Times New Roman"/>
          <w:sz w:val="28"/>
          <w:szCs w:val="28"/>
        </w:rPr>
        <w:t xml:space="preserve">м </w:t>
      </w:r>
      <w:r w:rsidR="008E5993" w:rsidRPr="00C937D1">
        <w:rPr>
          <w:rFonts w:ascii="Times New Roman" w:hAnsi="Times New Roman"/>
          <w:sz w:val="28"/>
          <w:szCs w:val="28"/>
        </w:rPr>
        <w:t>муниципально</w:t>
      </w:r>
      <w:r w:rsidR="00443BAB">
        <w:rPr>
          <w:rFonts w:ascii="Times New Roman" w:hAnsi="Times New Roman"/>
          <w:sz w:val="28"/>
          <w:szCs w:val="28"/>
        </w:rPr>
        <w:t>м районе</w:t>
      </w:r>
      <w:r w:rsidR="00B71B18">
        <w:rPr>
          <w:rFonts w:ascii="Times New Roman" w:hAnsi="Times New Roman"/>
          <w:sz w:val="28"/>
          <w:szCs w:val="28"/>
        </w:rPr>
        <w:t xml:space="preserve"> </w:t>
      </w:r>
      <w:r w:rsidRPr="00C937D1">
        <w:rPr>
          <w:rFonts w:ascii="Times New Roman" w:hAnsi="Times New Roman"/>
          <w:sz w:val="28"/>
          <w:szCs w:val="28"/>
        </w:rPr>
        <w:t xml:space="preserve">в рамках Национальной образовательной инициативы «Наша новая школа», приоритетного национального проекта «Образование», федерального проекта модернизации региональных систем общего образования, а также собственных проектов развития был реализован широкий спектр мер, направленных на модернизацию и повышение качества школьного образования. </w:t>
      </w:r>
    </w:p>
    <w:p w:rsidR="00AD6788" w:rsidRPr="00C937D1" w:rsidRDefault="00AD6788" w:rsidP="00524E18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Наиболее значимыми из них стали:</w:t>
      </w:r>
    </w:p>
    <w:p w:rsidR="00AD6788" w:rsidRPr="00C937D1" w:rsidRDefault="00524E18" w:rsidP="00524E18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>переход на нормативно-</w:t>
      </w:r>
      <w:proofErr w:type="spellStart"/>
      <w:r w:rsidR="00AD6788" w:rsidRPr="00C937D1">
        <w:rPr>
          <w:rFonts w:ascii="Times New Roman" w:hAnsi="Times New Roman"/>
          <w:sz w:val="28"/>
          <w:szCs w:val="28"/>
        </w:rPr>
        <w:t>подушевое</w:t>
      </w:r>
      <w:proofErr w:type="spellEnd"/>
      <w:r w:rsidR="00AD6788" w:rsidRPr="00C937D1">
        <w:rPr>
          <w:rFonts w:ascii="Times New Roman" w:hAnsi="Times New Roman"/>
          <w:sz w:val="28"/>
          <w:szCs w:val="28"/>
        </w:rPr>
        <w:t xml:space="preserve"> финансирование реализации программ общего образования, а также внедрение новой системы оплаты труда в муниципальных общеобразовательных организациях;</w:t>
      </w:r>
    </w:p>
    <w:p w:rsidR="00AD6788" w:rsidRPr="00C937D1" w:rsidRDefault="00524E18" w:rsidP="00524E18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 xml:space="preserve">повышение заработной платы </w:t>
      </w:r>
      <w:r w:rsidR="00730587" w:rsidRPr="00C937D1">
        <w:rPr>
          <w:rFonts w:ascii="Times New Roman" w:hAnsi="Times New Roman"/>
          <w:sz w:val="28"/>
          <w:szCs w:val="28"/>
        </w:rPr>
        <w:t>педагогических работников муниципальных образовательных учреждений общего образования до</w:t>
      </w:r>
      <w:r w:rsidR="00AD6788" w:rsidRPr="00C937D1">
        <w:rPr>
          <w:rFonts w:ascii="Times New Roman" w:hAnsi="Times New Roman"/>
          <w:sz w:val="28"/>
          <w:szCs w:val="28"/>
        </w:rPr>
        <w:t xml:space="preserve"> средней заработной платы </w:t>
      </w:r>
      <w:r w:rsidR="00730587" w:rsidRPr="00C937D1">
        <w:rPr>
          <w:rFonts w:ascii="Times New Roman" w:hAnsi="Times New Roman"/>
          <w:sz w:val="28"/>
          <w:szCs w:val="28"/>
        </w:rPr>
        <w:t>в</w:t>
      </w:r>
      <w:r w:rsidR="00AD6788" w:rsidRPr="00C937D1">
        <w:rPr>
          <w:rFonts w:ascii="Times New Roman" w:hAnsi="Times New Roman"/>
          <w:sz w:val="28"/>
          <w:szCs w:val="28"/>
        </w:rPr>
        <w:t xml:space="preserve"> Ивановской области и, как следствие, рост материальной заинтересованности педагогов в результатах качественного труда;</w:t>
      </w:r>
    </w:p>
    <w:p w:rsidR="00AD6788" w:rsidRPr="00C937D1" w:rsidRDefault="00524E18" w:rsidP="00524E18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>создание оптимальной сети общеобразовательных учреждений и достижение оптимальных показателей численности обучающихся и учителей (</w:t>
      </w:r>
      <w:r w:rsidR="00364F9C" w:rsidRPr="00C937D1">
        <w:rPr>
          <w:rFonts w:ascii="Times New Roman" w:hAnsi="Times New Roman"/>
          <w:sz w:val="28"/>
          <w:szCs w:val="28"/>
        </w:rPr>
        <w:t>8,6</w:t>
      </w:r>
      <w:r w:rsidR="00AD6788" w:rsidRPr="00C937D1">
        <w:rPr>
          <w:rFonts w:ascii="Times New Roman" w:hAnsi="Times New Roman"/>
          <w:sz w:val="28"/>
          <w:szCs w:val="28"/>
        </w:rPr>
        <w:t xml:space="preserve"> чел. на учителя);</w:t>
      </w:r>
    </w:p>
    <w:p w:rsidR="00AD6788" w:rsidRPr="00C937D1" w:rsidRDefault="00524E18" w:rsidP="00524E18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>внедрение модели дистанционного образования в общеобразовательных организациях;</w:t>
      </w:r>
    </w:p>
    <w:p w:rsidR="00AD6788" w:rsidRPr="00C937D1" w:rsidRDefault="00524E18" w:rsidP="00524E18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 xml:space="preserve">апробация и внедрение федерального государственного образовательного стандарта начального общего образования (на начало 2012-2013 учебного года </w:t>
      </w:r>
      <w:proofErr w:type="gramStart"/>
      <w:r w:rsidR="00AD6788" w:rsidRPr="00C937D1">
        <w:rPr>
          <w:rFonts w:ascii="Times New Roman" w:hAnsi="Times New Roman"/>
          <w:sz w:val="28"/>
          <w:szCs w:val="28"/>
        </w:rPr>
        <w:t>по</w:t>
      </w:r>
      <w:proofErr w:type="gramEnd"/>
      <w:r w:rsidR="00B71B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6788" w:rsidRPr="00C937D1">
        <w:rPr>
          <w:rFonts w:ascii="Times New Roman" w:hAnsi="Times New Roman"/>
          <w:sz w:val="28"/>
          <w:szCs w:val="28"/>
        </w:rPr>
        <w:t>новым</w:t>
      </w:r>
      <w:proofErr w:type="gramEnd"/>
      <w:r w:rsidR="00AD6788" w:rsidRPr="00C937D1">
        <w:rPr>
          <w:rFonts w:ascii="Times New Roman" w:hAnsi="Times New Roman"/>
          <w:sz w:val="28"/>
          <w:szCs w:val="28"/>
        </w:rPr>
        <w:t xml:space="preserve"> федеральным образовательным стандартам обучалось </w:t>
      </w:r>
      <w:r w:rsidR="00DB666A" w:rsidRPr="00C937D1">
        <w:rPr>
          <w:rFonts w:ascii="Times New Roman" w:hAnsi="Times New Roman"/>
          <w:sz w:val="28"/>
          <w:szCs w:val="28"/>
        </w:rPr>
        <w:t>49</w:t>
      </w:r>
      <w:r w:rsidR="00AD6788" w:rsidRPr="00C937D1">
        <w:rPr>
          <w:rFonts w:ascii="Times New Roman" w:hAnsi="Times New Roman"/>
          <w:sz w:val="28"/>
          <w:szCs w:val="28"/>
        </w:rPr>
        <w:t>% учащихся 1-4 классов), создание необходимых материально-технических и кадровых условий введения новых образовательных стандартов;</w:t>
      </w:r>
    </w:p>
    <w:p w:rsidR="00AD6788" w:rsidRPr="00C937D1" w:rsidRDefault="00524E18" w:rsidP="00524E18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>совершенствование школьной инфраструктуры, проведение капитальных и текущих ремонтов, приведение зданий и помещений общеобразовательных учреждений в соответствие с требованиями комплексной безопасности;</w:t>
      </w:r>
    </w:p>
    <w:p w:rsidR="00AD6788" w:rsidRPr="00C937D1" w:rsidRDefault="00524E18" w:rsidP="00524E18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lastRenderedPageBreak/>
        <w:t>-</w:t>
      </w:r>
      <w:r w:rsidR="00AD6788" w:rsidRPr="00C937D1">
        <w:rPr>
          <w:rFonts w:ascii="Times New Roman" w:hAnsi="Times New Roman"/>
          <w:sz w:val="28"/>
          <w:szCs w:val="28"/>
        </w:rPr>
        <w:t>создание модели сохранения и укрепления здоровья школьников, в том числе реализация регионального проекта «Межведомственная система оздоровления школьников на основе автоматизированного мониторинга», реализация комплекса мер по формированию культуры здорового и безопасного образа жизни;</w:t>
      </w:r>
    </w:p>
    <w:p w:rsidR="00AD6788" w:rsidRPr="00C937D1" w:rsidRDefault="007243AC" w:rsidP="00524E18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>внедрение в деятельность школ инструментов государственно-общественного управления и повышения открытости и прозрачности деятельности образовательных организаций (в 100% школ созданы органы государственно-общественного управления; все школы представляют публичные отчеты об итогах учебной и хозяйственной деятельности);</w:t>
      </w:r>
    </w:p>
    <w:p w:rsidR="00AD6788" w:rsidRPr="00C937D1" w:rsidRDefault="007243AC" w:rsidP="007243A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>организация сетевого взаимодействия школ с организациями дополнительного образования и профессиональными образовательными организациями.</w:t>
      </w:r>
    </w:p>
    <w:p w:rsidR="00C90C65" w:rsidRDefault="00637E82" w:rsidP="00403EE4">
      <w:pPr>
        <w:pStyle w:val="Pro-Gramma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</w:t>
      </w:r>
      <w:r w:rsidR="00B71B18">
        <w:rPr>
          <w:rFonts w:ascii="Times New Roman" w:hAnsi="Times New Roman"/>
          <w:sz w:val="28"/>
          <w:szCs w:val="28"/>
        </w:rPr>
        <w:t xml:space="preserve"> </w:t>
      </w:r>
      <w:r w:rsidR="00403EE4">
        <w:rPr>
          <w:rFonts w:ascii="Times New Roman" w:hAnsi="Times New Roman"/>
          <w:sz w:val="28"/>
          <w:szCs w:val="28"/>
        </w:rPr>
        <w:t>объем</w:t>
      </w:r>
      <w:r w:rsidR="00EF31F8">
        <w:rPr>
          <w:rFonts w:ascii="Times New Roman" w:hAnsi="Times New Roman"/>
          <w:sz w:val="28"/>
          <w:szCs w:val="28"/>
        </w:rPr>
        <w:t>ом</w:t>
      </w:r>
      <w:r w:rsidR="00403EE4">
        <w:rPr>
          <w:rFonts w:ascii="Times New Roman" w:hAnsi="Times New Roman"/>
          <w:sz w:val="28"/>
          <w:szCs w:val="28"/>
        </w:rPr>
        <w:t xml:space="preserve"> проделанной работы, некоторые</w:t>
      </w:r>
      <w:r w:rsidR="00AD6788" w:rsidRPr="00C937D1">
        <w:rPr>
          <w:rFonts w:ascii="Times New Roman" w:hAnsi="Times New Roman"/>
          <w:sz w:val="28"/>
          <w:szCs w:val="28"/>
        </w:rPr>
        <w:t xml:space="preserve"> задачи и проекты еще находятся в стадии реализации</w:t>
      </w:r>
      <w:r w:rsidR="00403EE4">
        <w:rPr>
          <w:rFonts w:ascii="Times New Roman" w:hAnsi="Times New Roman"/>
          <w:sz w:val="28"/>
          <w:szCs w:val="28"/>
        </w:rPr>
        <w:t xml:space="preserve">: увеличение скорости Интернета и </w:t>
      </w:r>
      <w:r w:rsidR="00AD6788" w:rsidRPr="00C937D1">
        <w:rPr>
          <w:rFonts w:ascii="Times New Roman" w:hAnsi="Times New Roman"/>
          <w:sz w:val="28"/>
          <w:szCs w:val="28"/>
        </w:rPr>
        <w:t>проблема транспортного обеспечения школьников: неудовлетворительное состояние транспортной инфраструктуры создает риск износа школьных автобусов ранее установленных сроков их эксплуатации</w:t>
      </w:r>
      <w:r w:rsidR="00C90C65">
        <w:rPr>
          <w:rFonts w:ascii="Times New Roman" w:hAnsi="Times New Roman"/>
          <w:sz w:val="28"/>
          <w:szCs w:val="28"/>
        </w:rPr>
        <w:t xml:space="preserve">. </w:t>
      </w:r>
      <w:r w:rsidR="00921BBE">
        <w:rPr>
          <w:rFonts w:ascii="Times New Roman" w:hAnsi="Times New Roman"/>
          <w:sz w:val="28"/>
          <w:szCs w:val="28"/>
        </w:rPr>
        <w:t>Т</w:t>
      </w:r>
      <w:r w:rsidR="00C90C65">
        <w:rPr>
          <w:rFonts w:ascii="Times New Roman" w:hAnsi="Times New Roman"/>
          <w:sz w:val="28"/>
          <w:szCs w:val="28"/>
        </w:rPr>
        <w:t>ребуется ремонт дорог, по которым пролегают школьные маршруты.</w:t>
      </w:r>
    </w:p>
    <w:p w:rsidR="00AD6788" w:rsidRPr="00C937D1" w:rsidRDefault="00AD6788" w:rsidP="007243AC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C937D1">
        <w:rPr>
          <w:rFonts w:ascii="Times New Roman" w:hAnsi="Times New Roman"/>
          <w:sz w:val="28"/>
          <w:szCs w:val="28"/>
        </w:rPr>
        <w:t>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обучения, предъявляющих новые требования к информационной среде и материально-техническому оснащению школ.</w:t>
      </w:r>
      <w:proofErr w:type="gramEnd"/>
    </w:p>
    <w:p w:rsidR="00AD6788" w:rsidRPr="00C937D1" w:rsidRDefault="00AD6788" w:rsidP="007243AC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Не в полной мере решена проблема сохранения и укрепления здоровья учащихся общеобразовательных школ, создания условий для формирования в школах культуры здорового и безопасного образа жизни обучающихся. Доля учащихся с первой группой здоровья, хотя и существенно выросла за последние годы, но составляет всего </w:t>
      </w:r>
      <w:r w:rsidR="007337F4" w:rsidRPr="00C937D1">
        <w:rPr>
          <w:rFonts w:ascii="Times New Roman" w:hAnsi="Times New Roman"/>
          <w:sz w:val="28"/>
          <w:szCs w:val="28"/>
        </w:rPr>
        <w:t>37</w:t>
      </w:r>
      <w:r w:rsidRPr="00C937D1">
        <w:rPr>
          <w:rFonts w:ascii="Times New Roman" w:hAnsi="Times New Roman"/>
          <w:sz w:val="28"/>
          <w:szCs w:val="28"/>
        </w:rPr>
        <w:t xml:space="preserve">%. Двухразовое горячее питание в общеобразовательных организациях получают всего </w:t>
      </w:r>
      <w:r w:rsidR="007337F4" w:rsidRPr="00C937D1">
        <w:rPr>
          <w:rFonts w:ascii="Times New Roman" w:hAnsi="Times New Roman"/>
          <w:sz w:val="28"/>
          <w:szCs w:val="28"/>
        </w:rPr>
        <w:t>13</w:t>
      </w:r>
      <w:r w:rsidRPr="00C937D1">
        <w:rPr>
          <w:rFonts w:ascii="Times New Roman" w:hAnsi="Times New Roman"/>
          <w:sz w:val="28"/>
          <w:szCs w:val="28"/>
        </w:rPr>
        <w:t>,</w:t>
      </w:r>
      <w:r w:rsidR="007337F4" w:rsidRPr="00C937D1">
        <w:rPr>
          <w:rFonts w:ascii="Times New Roman" w:hAnsi="Times New Roman"/>
          <w:sz w:val="28"/>
          <w:szCs w:val="28"/>
        </w:rPr>
        <w:t>84</w:t>
      </w:r>
      <w:r w:rsidRPr="00C937D1">
        <w:rPr>
          <w:rFonts w:ascii="Times New Roman" w:hAnsi="Times New Roman"/>
          <w:sz w:val="28"/>
          <w:szCs w:val="28"/>
        </w:rPr>
        <w:t xml:space="preserve">% школьников, </w:t>
      </w:r>
      <w:r w:rsidR="00137DD2" w:rsidRPr="00C937D1">
        <w:rPr>
          <w:rFonts w:ascii="Times New Roman" w:hAnsi="Times New Roman"/>
          <w:sz w:val="28"/>
          <w:szCs w:val="28"/>
        </w:rPr>
        <w:t>95,7</w:t>
      </w:r>
      <w:r w:rsidRPr="00C937D1">
        <w:rPr>
          <w:rFonts w:ascii="Times New Roman" w:hAnsi="Times New Roman"/>
          <w:sz w:val="28"/>
          <w:szCs w:val="28"/>
        </w:rPr>
        <w:t xml:space="preserve">% имеют возможность пользоваться современно оборудованными спортивными залами и спортплощадками. </w:t>
      </w:r>
      <w:r w:rsidR="006C0DB8" w:rsidRPr="00C937D1">
        <w:rPr>
          <w:rFonts w:ascii="Times New Roman" w:hAnsi="Times New Roman"/>
          <w:sz w:val="28"/>
          <w:szCs w:val="28"/>
        </w:rPr>
        <w:t xml:space="preserve">Остается </w:t>
      </w:r>
      <w:r w:rsidRPr="00C937D1">
        <w:rPr>
          <w:rFonts w:ascii="Times New Roman" w:hAnsi="Times New Roman"/>
          <w:sz w:val="28"/>
          <w:szCs w:val="28"/>
        </w:rPr>
        <w:t>проблема кадровой обеспеченности медицинской деятельности в общеобразовательных школах.</w:t>
      </w:r>
    </w:p>
    <w:p w:rsidR="00AD6788" w:rsidRPr="00C937D1" w:rsidRDefault="00AD6788" w:rsidP="007243AC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Серьезной проблемой, ограничивающей потенциал дистанционного образования, является скорость каналов подключения общеобразовательных школ к сети Интернет. Только </w:t>
      </w:r>
      <w:proofErr w:type="spellStart"/>
      <w:r w:rsidR="00137DD2" w:rsidRPr="00C937D1">
        <w:rPr>
          <w:rFonts w:ascii="Times New Roman" w:hAnsi="Times New Roman"/>
          <w:sz w:val="28"/>
          <w:szCs w:val="28"/>
        </w:rPr>
        <w:t>Нерльская</w:t>
      </w:r>
      <w:proofErr w:type="spellEnd"/>
      <w:r w:rsidR="00137DD2" w:rsidRPr="00C937D1">
        <w:rPr>
          <w:rFonts w:ascii="Times New Roman" w:hAnsi="Times New Roman"/>
          <w:sz w:val="28"/>
          <w:szCs w:val="28"/>
        </w:rPr>
        <w:t xml:space="preserve"> средняя общеобразовательная</w:t>
      </w:r>
      <w:r w:rsidRPr="00C937D1">
        <w:rPr>
          <w:rFonts w:ascii="Times New Roman" w:hAnsi="Times New Roman"/>
          <w:sz w:val="28"/>
          <w:szCs w:val="28"/>
        </w:rPr>
        <w:t xml:space="preserve"> школ</w:t>
      </w:r>
      <w:r w:rsidR="00F37A64" w:rsidRPr="00C937D1">
        <w:rPr>
          <w:rFonts w:ascii="Times New Roman" w:hAnsi="Times New Roman"/>
          <w:sz w:val="28"/>
          <w:szCs w:val="28"/>
        </w:rPr>
        <w:t>а</w:t>
      </w:r>
      <w:r w:rsidRPr="00C937D1">
        <w:rPr>
          <w:rFonts w:ascii="Times New Roman" w:hAnsi="Times New Roman"/>
          <w:sz w:val="28"/>
          <w:szCs w:val="28"/>
        </w:rPr>
        <w:t xml:space="preserve"> име</w:t>
      </w:r>
      <w:r w:rsidR="00F37A64" w:rsidRPr="00C937D1">
        <w:rPr>
          <w:rFonts w:ascii="Times New Roman" w:hAnsi="Times New Roman"/>
          <w:sz w:val="28"/>
          <w:szCs w:val="28"/>
        </w:rPr>
        <w:t>е</w:t>
      </w:r>
      <w:r w:rsidRPr="00C937D1">
        <w:rPr>
          <w:rFonts w:ascii="Times New Roman" w:hAnsi="Times New Roman"/>
          <w:sz w:val="28"/>
          <w:szCs w:val="28"/>
        </w:rPr>
        <w:t>т доступ к сети Интернет на скорости свыше 2 Мб/</w:t>
      </w:r>
      <w:proofErr w:type="gramStart"/>
      <w:r w:rsidRPr="00C937D1">
        <w:rPr>
          <w:rFonts w:ascii="Times New Roman" w:hAnsi="Times New Roman"/>
          <w:sz w:val="28"/>
          <w:szCs w:val="28"/>
        </w:rPr>
        <w:t>с</w:t>
      </w:r>
      <w:proofErr w:type="gramEnd"/>
      <w:r w:rsidRPr="00C937D1">
        <w:rPr>
          <w:rFonts w:ascii="Times New Roman" w:hAnsi="Times New Roman"/>
          <w:sz w:val="28"/>
          <w:szCs w:val="28"/>
        </w:rPr>
        <w:t>.</w:t>
      </w:r>
    </w:p>
    <w:p w:rsidR="002758D2" w:rsidRPr="00C937D1" w:rsidRDefault="00AD6788" w:rsidP="007243AC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В школах сохраняется дефицит педагогических кадров по ряду специальностей (учителя иностран</w:t>
      </w:r>
      <w:r w:rsidR="00137DD2" w:rsidRPr="00C937D1">
        <w:rPr>
          <w:rFonts w:ascii="Times New Roman" w:hAnsi="Times New Roman"/>
          <w:sz w:val="28"/>
          <w:szCs w:val="28"/>
        </w:rPr>
        <w:t>ных языков, физической культуры)</w:t>
      </w:r>
      <w:r w:rsidRPr="00C937D1">
        <w:rPr>
          <w:rFonts w:ascii="Times New Roman" w:hAnsi="Times New Roman"/>
          <w:sz w:val="28"/>
          <w:szCs w:val="28"/>
        </w:rPr>
        <w:t xml:space="preserve">, доля молодых учителей </w:t>
      </w:r>
      <w:r w:rsidR="0065231F" w:rsidRPr="00C937D1">
        <w:rPr>
          <w:rFonts w:ascii="Times New Roman" w:hAnsi="Times New Roman"/>
          <w:sz w:val="28"/>
          <w:szCs w:val="28"/>
        </w:rPr>
        <w:t>значительно ниже</w:t>
      </w:r>
      <w:r w:rsidRPr="00C937D1">
        <w:rPr>
          <w:rFonts w:ascii="Times New Roman" w:hAnsi="Times New Roman"/>
          <w:sz w:val="28"/>
          <w:szCs w:val="28"/>
        </w:rPr>
        <w:t xml:space="preserve"> доли педагогов пенсионного и </w:t>
      </w:r>
      <w:proofErr w:type="spellStart"/>
      <w:r w:rsidRPr="00C937D1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C937D1">
        <w:rPr>
          <w:rFonts w:ascii="Times New Roman" w:hAnsi="Times New Roman"/>
          <w:sz w:val="28"/>
          <w:szCs w:val="28"/>
        </w:rPr>
        <w:t xml:space="preserve"> возраста, </w:t>
      </w:r>
      <w:r w:rsidR="00021F42">
        <w:rPr>
          <w:rFonts w:ascii="Times New Roman" w:hAnsi="Times New Roman"/>
          <w:sz w:val="28"/>
          <w:szCs w:val="28"/>
        </w:rPr>
        <w:t>однако ежегодно ведется работа по привлечению молодых специалистов в школы района</w:t>
      </w:r>
      <w:r w:rsidRPr="00C937D1">
        <w:rPr>
          <w:rFonts w:ascii="Times New Roman" w:hAnsi="Times New Roman"/>
          <w:sz w:val="28"/>
          <w:szCs w:val="28"/>
        </w:rPr>
        <w:t xml:space="preserve">. </w:t>
      </w:r>
    </w:p>
    <w:p w:rsidR="00AD6788" w:rsidRPr="00C937D1" w:rsidRDefault="00AD6788" w:rsidP="007243AC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Еще одной проблемой общего образования, которой в последнее время уделяется все больше внимания, является существенная дифференциация качества образования, предоставляемого в различных школах</w:t>
      </w:r>
      <w:r w:rsidR="0065231F" w:rsidRPr="00C937D1">
        <w:rPr>
          <w:rFonts w:ascii="Times New Roman" w:hAnsi="Times New Roman"/>
          <w:sz w:val="28"/>
          <w:szCs w:val="28"/>
        </w:rPr>
        <w:t xml:space="preserve"> района</w:t>
      </w:r>
      <w:r w:rsidRPr="00C937D1">
        <w:rPr>
          <w:rFonts w:ascii="Times New Roman" w:hAnsi="Times New Roman"/>
          <w:sz w:val="28"/>
          <w:szCs w:val="28"/>
        </w:rPr>
        <w:t xml:space="preserve">. Результаты учащихся </w:t>
      </w:r>
      <w:r w:rsidR="00FD616E" w:rsidRPr="00C937D1">
        <w:rPr>
          <w:rFonts w:ascii="Times New Roman" w:hAnsi="Times New Roman"/>
          <w:sz w:val="28"/>
          <w:szCs w:val="28"/>
        </w:rPr>
        <w:t xml:space="preserve"> лучшей</w:t>
      </w:r>
      <w:r w:rsidRPr="00C937D1">
        <w:rPr>
          <w:rFonts w:ascii="Times New Roman" w:hAnsi="Times New Roman"/>
          <w:sz w:val="28"/>
          <w:szCs w:val="28"/>
        </w:rPr>
        <w:t xml:space="preserve"> школ</w:t>
      </w:r>
      <w:r w:rsidR="00FD616E" w:rsidRPr="00C937D1">
        <w:rPr>
          <w:rFonts w:ascii="Times New Roman" w:hAnsi="Times New Roman"/>
          <w:sz w:val="28"/>
          <w:szCs w:val="28"/>
        </w:rPr>
        <w:t>ы</w:t>
      </w:r>
      <w:r w:rsidR="00B71B18">
        <w:rPr>
          <w:rFonts w:ascii="Times New Roman" w:hAnsi="Times New Roman"/>
          <w:sz w:val="28"/>
          <w:szCs w:val="28"/>
        </w:rPr>
        <w:t xml:space="preserve"> </w:t>
      </w:r>
      <w:r w:rsidR="00FD616E" w:rsidRPr="00C937D1">
        <w:rPr>
          <w:rFonts w:ascii="Times New Roman" w:hAnsi="Times New Roman"/>
          <w:sz w:val="28"/>
          <w:szCs w:val="28"/>
        </w:rPr>
        <w:t>района</w:t>
      </w:r>
      <w:r w:rsidRPr="00C937D1">
        <w:rPr>
          <w:rFonts w:ascii="Times New Roman" w:hAnsi="Times New Roman"/>
          <w:sz w:val="28"/>
          <w:szCs w:val="28"/>
        </w:rPr>
        <w:t xml:space="preserve"> в </w:t>
      </w:r>
      <w:r w:rsidR="00FD616E" w:rsidRPr="00C937D1">
        <w:rPr>
          <w:rFonts w:ascii="Times New Roman" w:hAnsi="Times New Roman"/>
          <w:sz w:val="28"/>
          <w:szCs w:val="28"/>
        </w:rPr>
        <w:t>1,38</w:t>
      </w:r>
      <w:r w:rsidRPr="00C937D1">
        <w:rPr>
          <w:rFonts w:ascii="Times New Roman" w:hAnsi="Times New Roman"/>
          <w:sz w:val="28"/>
          <w:szCs w:val="28"/>
        </w:rPr>
        <w:t xml:space="preserve"> раза превышают результаты  школ</w:t>
      </w:r>
      <w:r w:rsidR="00FD616E" w:rsidRPr="00C937D1">
        <w:rPr>
          <w:rFonts w:ascii="Times New Roman" w:hAnsi="Times New Roman"/>
          <w:sz w:val="28"/>
          <w:szCs w:val="28"/>
        </w:rPr>
        <w:t>ы</w:t>
      </w:r>
      <w:r w:rsidRPr="00C937D1">
        <w:rPr>
          <w:rFonts w:ascii="Times New Roman" w:hAnsi="Times New Roman"/>
          <w:sz w:val="28"/>
          <w:szCs w:val="28"/>
        </w:rPr>
        <w:t xml:space="preserve"> с худшим результат</w:t>
      </w:r>
      <w:r w:rsidR="00FD616E" w:rsidRPr="00C937D1">
        <w:rPr>
          <w:rFonts w:ascii="Times New Roman" w:hAnsi="Times New Roman"/>
          <w:sz w:val="28"/>
          <w:szCs w:val="28"/>
        </w:rPr>
        <w:t>ом</w:t>
      </w:r>
      <w:r w:rsidRPr="00C937D1">
        <w:rPr>
          <w:rFonts w:ascii="Times New Roman" w:hAnsi="Times New Roman"/>
          <w:sz w:val="28"/>
          <w:szCs w:val="28"/>
        </w:rPr>
        <w:t xml:space="preserve"> единого государственного экзамена. Эти цифры свидетельствуют о том, что доступность качественного </w:t>
      </w:r>
      <w:r w:rsidRPr="00C937D1">
        <w:rPr>
          <w:rFonts w:ascii="Times New Roman" w:hAnsi="Times New Roman"/>
          <w:sz w:val="28"/>
          <w:szCs w:val="28"/>
        </w:rPr>
        <w:lastRenderedPageBreak/>
        <w:t>общего образования</w:t>
      </w:r>
      <w:r w:rsidR="00021F42">
        <w:rPr>
          <w:rFonts w:ascii="Times New Roman" w:hAnsi="Times New Roman"/>
          <w:sz w:val="28"/>
          <w:szCs w:val="28"/>
        </w:rPr>
        <w:t>,</w:t>
      </w:r>
      <w:r w:rsidRPr="00C937D1">
        <w:rPr>
          <w:rFonts w:ascii="Times New Roman" w:hAnsi="Times New Roman"/>
          <w:sz w:val="28"/>
          <w:szCs w:val="28"/>
        </w:rPr>
        <w:t xml:space="preserve"> является принципиально различной для отдельных образовательных организаций.</w:t>
      </w:r>
    </w:p>
    <w:p w:rsidR="00AD6788" w:rsidRPr="00C937D1" w:rsidRDefault="00AD6788" w:rsidP="007243AC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126C0" w:rsidRPr="00C937D1" w:rsidRDefault="009A4B08" w:rsidP="00D126C0">
      <w:pPr>
        <w:pStyle w:val="4"/>
        <w:spacing w:before="0" w:after="0"/>
        <w:ind w:firstLine="709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2.</w:t>
      </w:r>
      <w:r w:rsidR="00D126C0" w:rsidRPr="00C937D1">
        <w:rPr>
          <w:rFonts w:ascii="Times New Roman" w:hAnsi="Times New Roman"/>
          <w:b w:val="0"/>
          <w:sz w:val="28"/>
        </w:rPr>
        <w:t>2. Дополнительное образование</w:t>
      </w:r>
    </w:p>
    <w:p w:rsidR="00D126C0" w:rsidRPr="00C937D1" w:rsidRDefault="002758D2" w:rsidP="00D126C0">
      <w:pPr>
        <w:pStyle w:val="Pro-Gramma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В </w:t>
      </w:r>
      <w:r w:rsidR="00D126C0" w:rsidRPr="00C937D1">
        <w:rPr>
          <w:rFonts w:ascii="Times New Roman" w:hAnsi="Times New Roman"/>
          <w:sz w:val="28"/>
          <w:szCs w:val="28"/>
        </w:rPr>
        <w:t>Тейковско</w:t>
      </w:r>
      <w:r w:rsidRPr="00C937D1">
        <w:rPr>
          <w:rFonts w:ascii="Times New Roman" w:hAnsi="Times New Roman"/>
          <w:sz w:val="28"/>
          <w:szCs w:val="28"/>
        </w:rPr>
        <w:t>м</w:t>
      </w:r>
      <w:r w:rsidR="00D126C0" w:rsidRPr="00C937D1">
        <w:rPr>
          <w:rFonts w:ascii="Times New Roman" w:hAnsi="Times New Roman"/>
          <w:sz w:val="28"/>
          <w:szCs w:val="28"/>
        </w:rPr>
        <w:t xml:space="preserve"> муниципально</w:t>
      </w:r>
      <w:r w:rsidRPr="00C937D1">
        <w:rPr>
          <w:rFonts w:ascii="Times New Roman" w:hAnsi="Times New Roman"/>
          <w:sz w:val="28"/>
          <w:szCs w:val="28"/>
        </w:rPr>
        <w:t>м</w:t>
      </w:r>
      <w:r w:rsidR="00D126C0" w:rsidRPr="00C937D1">
        <w:rPr>
          <w:rFonts w:ascii="Times New Roman" w:hAnsi="Times New Roman"/>
          <w:sz w:val="28"/>
          <w:szCs w:val="28"/>
        </w:rPr>
        <w:t xml:space="preserve"> район</w:t>
      </w:r>
      <w:r w:rsidRPr="00C937D1">
        <w:rPr>
          <w:rFonts w:ascii="Times New Roman" w:hAnsi="Times New Roman"/>
          <w:sz w:val="28"/>
          <w:szCs w:val="28"/>
        </w:rPr>
        <w:t>е</w:t>
      </w:r>
      <w:r w:rsidR="00B71B18">
        <w:rPr>
          <w:rFonts w:ascii="Times New Roman" w:hAnsi="Times New Roman"/>
          <w:sz w:val="28"/>
          <w:szCs w:val="28"/>
        </w:rPr>
        <w:t xml:space="preserve"> </w:t>
      </w:r>
      <w:r w:rsidRPr="00C937D1">
        <w:rPr>
          <w:rFonts w:ascii="Times New Roman" w:hAnsi="Times New Roman"/>
          <w:sz w:val="28"/>
          <w:szCs w:val="28"/>
        </w:rPr>
        <w:t>работают</w:t>
      </w:r>
      <w:r w:rsidR="00D126C0" w:rsidRPr="00C937D1">
        <w:rPr>
          <w:rFonts w:ascii="Times New Roman" w:hAnsi="Times New Roman"/>
          <w:sz w:val="28"/>
          <w:szCs w:val="28"/>
        </w:rPr>
        <w:t xml:space="preserve"> 2 учреждени</w:t>
      </w:r>
      <w:r w:rsidRPr="00C937D1">
        <w:rPr>
          <w:rFonts w:ascii="Times New Roman" w:hAnsi="Times New Roman"/>
          <w:sz w:val="28"/>
          <w:szCs w:val="28"/>
        </w:rPr>
        <w:t>я</w:t>
      </w:r>
      <w:r w:rsidR="00D126C0" w:rsidRPr="00C937D1">
        <w:rPr>
          <w:rFonts w:ascii="Times New Roman" w:hAnsi="Times New Roman"/>
          <w:sz w:val="28"/>
          <w:szCs w:val="28"/>
        </w:rPr>
        <w:t xml:space="preserve"> дополнительного образования детей. </w:t>
      </w:r>
    </w:p>
    <w:p w:rsidR="00D126C0" w:rsidRPr="00C937D1" w:rsidRDefault="006D4D2F" w:rsidP="006D4D2F">
      <w:pPr>
        <w:ind w:firstLine="708"/>
        <w:contextualSpacing/>
        <w:jc w:val="both"/>
        <w:rPr>
          <w:sz w:val="28"/>
          <w:szCs w:val="28"/>
        </w:rPr>
      </w:pPr>
      <w:r w:rsidRPr="00C937D1">
        <w:rPr>
          <w:sz w:val="28"/>
          <w:szCs w:val="28"/>
        </w:rPr>
        <w:t>Сеть кружков и секций</w:t>
      </w:r>
      <w:r w:rsidR="00D126C0" w:rsidRPr="00C937D1">
        <w:rPr>
          <w:sz w:val="28"/>
          <w:szCs w:val="28"/>
        </w:rPr>
        <w:t xml:space="preserve"> работают во всех образовательных учреждениях Тей</w:t>
      </w:r>
      <w:r w:rsidRPr="00C937D1">
        <w:rPr>
          <w:sz w:val="28"/>
          <w:szCs w:val="28"/>
        </w:rPr>
        <w:t xml:space="preserve">ковского муниципального района. </w:t>
      </w:r>
      <w:r w:rsidR="00D126C0" w:rsidRPr="00C937D1">
        <w:rPr>
          <w:sz w:val="28"/>
          <w:szCs w:val="28"/>
        </w:rPr>
        <w:t xml:space="preserve">Услуги предоставляются на бесплатной основе. </w:t>
      </w:r>
    </w:p>
    <w:p w:rsidR="00D126C0" w:rsidRPr="00C937D1" w:rsidRDefault="00D126C0" w:rsidP="00D126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937D1">
        <w:rPr>
          <w:bCs/>
          <w:sz w:val="28"/>
          <w:szCs w:val="28"/>
        </w:rPr>
        <w:t xml:space="preserve">Широкий спектр программ дополнительного образования позволяет удовлетворить запросы разных категорий детей, в том числе детей с ограниченными возможностями здоровья и подростков, совершивших правонарушения. </w:t>
      </w:r>
    </w:p>
    <w:p w:rsidR="00D126C0" w:rsidRPr="00C937D1" w:rsidRDefault="00D126C0" w:rsidP="00D126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126C0" w:rsidRPr="00C937D1" w:rsidRDefault="00D126C0" w:rsidP="00D126C0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 xml:space="preserve">Таблица </w:t>
      </w:r>
      <w:r w:rsidR="00D5357B" w:rsidRPr="00C937D1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C937D1">
        <w:rPr>
          <w:rFonts w:ascii="Times New Roman" w:hAnsi="Times New Roman"/>
          <w:b w:val="0"/>
          <w:color w:val="auto"/>
          <w:sz w:val="28"/>
          <w:szCs w:val="28"/>
        </w:rPr>
        <w:t xml:space="preserve">. Показатели, характеризующие текущую ситуацию </w:t>
      </w:r>
    </w:p>
    <w:p w:rsidR="00D126C0" w:rsidRPr="00C937D1" w:rsidRDefault="00D126C0" w:rsidP="00D126C0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>в сфере дополнительного образования</w:t>
      </w:r>
    </w:p>
    <w:p w:rsidR="00D126C0" w:rsidRPr="00C937D1" w:rsidRDefault="00D126C0" w:rsidP="00D126C0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889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373"/>
        <w:gridCol w:w="1020"/>
        <w:gridCol w:w="879"/>
        <w:gridCol w:w="879"/>
        <w:gridCol w:w="1191"/>
      </w:tblGrid>
      <w:tr w:rsidR="006D4D2F" w:rsidRPr="00C937D1" w:rsidTr="006D4D2F">
        <w:trPr>
          <w:tblHeader/>
        </w:trPr>
        <w:tc>
          <w:tcPr>
            <w:tcW w:w="555" w:type="dxa"/>
            <w:tcBorders>
              <w:bottom w:val="single" w:sz="12" w:space="0" w:color="808080"/>
            </w:tcBorders>
            <w:shd w:val="clear" w:color="auto" w:fill="auto"/>
          </w:tcPr>
          <w:p w:rsidR="006D4D2F" w:rsidRPr="00C937D1" w:rsidRDefault="006D4D2F" w:rsidP="005F1930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73" w:type="dxa"/>
            <w:tcBorders>
              <w:bottom w:val="single" w:sz="12" w:space="0" w:color="808080"/>
            </w:tcBorders>
            <w:shd w:val="clear" w:color="auto" w:fill="auto"/>
          </w:tcPr>
          <w:p w:rsidR="006D4D2F" w:rsidRPr="00C937D1" w:rsidRDefault="006D4D2F" w:rsidP="005F1930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20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D2F" w:rsidRPr="00C937D1" w:rsidRDefault="006D4D2F" w:rsidP="005F193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D2F" w:rsidRPr="00C937D1" w:rsidRDefault="006D4D2F" w:rsidP="005F193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D2F" w:rsidRPr="00C937D1" w:rsidRDefault="006D4D2F" w:rsidP="005F193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191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D2F" w:rsidRPr="00C937D1" w:rsidRDefault="006D4D2F" w:rsidP="005F193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6D4D2F" w:rsidRPr="00C937D1" w:rsidRDefault="006D4D2F" w:rsidP="005F193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6D4D2F" w:rsidRPr="00C937D1" w:rsidTr="006D4D2F">
        <w:trPr>
          <w:cantSplit/>
        </w:trPr>
        <w:tc>
          <w:tcPr>
            <w:tcW w:w="555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73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Количество объединений организаций дополнительного образования детей</w:t>
            </w:r>
          </w:p>
        </w:tc>
        <w:tc>
          <w:tcPr>
            <w:tcW w:w="1020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79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79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91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6D4D2F" w:rsidRPr="00C937D1" w:rsidTr="006D4D2F">
        <w:trPr>
          <w:cantSplit/>
        </w:trPr>
        <w:tc>
          <w:tcPr>
            <w:tcW w:w="555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73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Численность детей, занимающихся в организациях дополнительного образования детей</w:t>
            </w:r>
          </w:p>
        </w:tc>
        <w:tc>
          <w:tcPr>
            <w:tcW w:w="1020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79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879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1230</w:t>
            </w:r>
          </w:p>
        </w:tc>
        <w:tc>
          <w:tcPr>
            <w:tcW w:w="1191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1250</w:t>
            </w:r>
          </w:p>
        </w:tc>
      </w:tr>
      <w:tr w:rsidR="006D4D2F" w:rsidRPr="00C937D1" w:rsidTr="006D4D2F">
        <w:trPr>
          <w:cantSplit/>
        </w:trPr>
        <w:tc>
          <w:tcPr>
            <w:tcW w:w="555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73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Доля детей, охваченных дополнительными образовательными программами</w:t>
            </w:r>
          </w:p>
          <w:p w:rsidR="006D4D2F" w:rsidRPr="00C937D1" w:rsidRDefault="006D4D2F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в организациях дополнительного образования </w:t>
            </w:r>
          </w:p>
        </w:tc>
        <w:tc>
          <w:tcPr>
            <w:tcW w:w="1020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81,2</w:t>
            </w:r>
          </w:p>
        </w:tc>
        <w:tc>
          <w:tcPr>
            <w:tcW w:w="879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83,33</w:t>
            </w:r>
          </w:p>
        </w:tc>
        <w:tc>
          <w:tcPr>
            <w:tcW w:w="1191" w:type="dxa"/>
            <w:shd w:val="clear" w:color="auto" w:fill="auto"/>
          </w:tcPr>
          <w:p w:rsidR="006D4D2F" w:rsidRPr="00C937D1" w:rsidRDefault="006D4D2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84,57</w:t>
            </w:r>
          </w:p>
        </w:tc>
      </w:tr>
    </w:tbl>
    <w:p w:rsidR="00D126C0" w:rsidRPr="00C937D1" w:rsidRDefault="00D126C0" w:rsidP="00D126C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В последние годы усилия органов исполнительной власти Тейковского муниципального района в сфере дополнительного образования были направлены </w:t>
      </w:r>
      <w:proofErr w:type="gramStart"/>
      <w:r w:rsidRPr="00C937D1">
        <w:rPr>
          <w:rFonts w:ascii="Times New Roman" w:hAnsi="Times New Roman"/>
          <w:sz w:val="28"/>
          <w:szCs w:val="28"/>
        </w:rPr>
        <w:t>на</w:t>
      </w:r>
      <w:proofErr w:type="gramEnd"/>
      <w:r w:rsidRPr="00C937D1">
        <w:rPr>
          <w:rFonts w:ascii="Times New Roman" w:hAnsi="Times New Roman"/>
          <w:sz w:val="28"/>
          <w:szCs w:val="28"/>
        </w:rPr>
        <w:t>:</w:t>
      </w:r>
    </w:p>
    <w:p w:rsidR="00D126C0" w:rsidRPr="00C937D1" w:rsidRDefault="00D126C0" w:rsidP="00D126C0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- повышение материально-технической оснащенности организаций дополнительн</w:t>
      </w:r>
      <w:r w:rsidR="00AC2C76" w:rsidRPr="00C937D1">
        <w:rPr>
          <w:rFonts w:ascii="Times New Roman" w:hAnsi="Times New Roman"/>
          <w:sz w:val="28"/>
          <w:szCs w:val="28"/>
        </w:rPr>
        <w:t>ого образования и, прежде всего ДЮСШ</w:t>
      </w:r>
      <w:r w:rsidRPr="00C937D1">
        <w:rPr>
          <w:rFonts w:ascii="Times New Roman" w:hAnsi="Times New Roman"/>
          <w:sz w:val="28"/>
          <w:szCs w:val="28"/>
        </w:rPr>
        <w:t>;</w:t>
      </w:r>
    </w:p>
    <w:p w:rsidR="00D126C0" w:rsidRPr="00C937D1" w:rsidRDefault="00D126C0" w:rsidP="00D126C0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- развитие сетевых форм взаимодействия организаций дополнительного образования, в том числе с общеобразовательными организациями в условиях введения новых федеральных государственных образовательных стандартов;</w:t>
      </w:r>
    </w:p>
    <w:p w:rsidR="00D126C0" w:rsidRPr="00C937D1" w:rsidRDefault="00D126C0" w:rsidP="00D126C0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содействие программно-методическому обеспечению </w:t>
      </w:r>
      <w:proofErr w:type="gramStart"/>
      <w:r w:rsidRPr="00C937D1">
        <w:rPr>
          <w:rFonts w:ascii="Times New Roman" w:hAnsi="Times New Roman"/>
          <w:sz w:val="28"/>
          <w:szCs w:val="28"/>
        </w:rPr>
        <w:t>организации деятельности муниципальных организаций дополнительного образования детей</w:t>
      </w:r>
      <w:proofErr w:type="gramEnd"/>
      <w:r w:rsidRPr="00C937D1">
        <w:rPr>
          <w:rFonts w:ascii="Times New Roman" w:hAnsi="Times New Roman"/>
          <w:sz w:val="28"/>
          <w:szCs w:val="28"/>
        </w:rPr>
        <w:t>;</w:t>
      </w:r>
    </w:p>
    <w:p w:rsidR="00D126C0" w:rsidRPr="00C937D1" w:rsidRDefault="00D126C0" w:rsidP="00D126C0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-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в Ивановской области.</w:t>
      </w:r>
    </w:p>
    <w:p w:rsidR="00D126C0" w:rsidRPr="00C937D1" w:rsidRDefault="00D126C0" w:rsidP="00D126C0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5B631F" w:rsidRPr="00C937D1" w:rsidRDefault="009A4B08" w:rsidP="005B631F">
      <w:pPr>
        <w:pStyle w:val="4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2.3</w:t>
      </w:r>
      <w:r w:rsidR="005B631F" w:rsidRPr="00C937D1">
        <w:rPr>
          <w:rFonts w:ascii="Times New Roman" w:hAnsi="Times New Roman"/>
          <w:b w:val="0"/>
          <w:sz w:val="28"/>
        </w:rPr>
        <w:t>. Выявление и поддержка одаренных детей</w:t>
      </w:r>
    </w:p>
    <w:p w:rsidR="005B631F" w:rsidRPr="00C937D1" w:rsidRDefault="005B631F" w:rsidP="005B631F">
      <w:pPr>
        <w:pStyle w:val="Pro-Gramma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Развитие системы поддержки талантливых детей является одним из приоритетных направлений деятельности в сфере образования. </w:t>
      </w:r>
    </w:p>
    <w:p w:rsidR="005B631F" w:rsidRPr="00C937D1" w:rsidRDefault="005B631F" w:rsidP="005B631F">
      <w:pPr>
        <w:pStyle w:val="Pro-Gramma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Ежегодно в Ивановской области организуется более 100 областных мероприятий по выявлению и поддержке одаренных детей</w:t>
      </w:r>
      <w:r w:rsidR="002758D2" w:rsidRPr="00C937D1">
        <w:rPr>
          <w:rFonts w:ascii="Times New Roman" w:hAnsi="Times New Roman"/>
          <w:sz w:val="28"/>
          <w:szCs w:val="28"/>
        </w:rPr>
        <w:t>,</w:t>
      </w:r>
      <w:r w:rsidRPr="00C937D1">
        <w:rPr>
          <w:rFonts w:ascii="Times New Roman" w:hAnsi="Times New Roman"/>
          <w:sz w:val="28"/>
          <w:szCs w:val="28"/>
        </w:rPr>
        <w:t xml:space="preserve"> интеллектуальной, творческой, социальной и спортивной направленности. Примерно в половине из них принимают участие дети Тейковского муниципального района, самые популярные по количеству участников, это международные игры: «Кенгуру», «Русский медвежонок», «Британский бульдог», «Зимние интеллектуальные игры», «КИТ», «Золотое руно», а так же предметные олимпиады, конкурсы, спортивные мероприятия разного уровня.</w:t>
      </w:r>
    </w:p>
    <w:p w:rsidR="005B631F" w:rsidRPr="00C937D1" w:rsidRDefault="005B631F" w:rsidP="005B631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Более 300 учащихся школ Тейковского муниципального района, ежегодно принимают участие в областных и всероссийских конкурсах,  фестивалях и спартакиадах. Победителями и призерами  областного уровня  в 2012 году стали 2 школьника</w:t>
      </w:r>
      <w:r w:rsidR="00137DD2" w:rsidRPr="00C937D1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="00137DD2" w:rsidRPr="00C937D1">
        <w:rPr>
          <w:rFonts w:ascii="Times New Roman" w:hAnsi="Times New Roman"/>
          <w:sz w:val="28"/>
          <w:szCs w:val="28"/>
        </w:rPr>
        <w:t>Нерльской</w:t>
      </w:r>
      <w:proofErr w:type="spellEnd"/>
      <w:r w:rsidR="00137DD2" w:rsidRPr="00C937D1">
        <w:rPr>
          <w:rFonts w:ascii="Times New Roman" w:hAnsi="Times New Roman"/>
          <w:sz w:val="28"/>
          <w:szCs w:val="28"/>
        </w:rPr>
        <w:t xml:space="preserve"> СОШ</w:t>
      </w:r>
      <w:r w:rsidRPr="00C937D1">
        <w:rPr>
          <w:rFonts w:ascii="Times New Roman" w:hAnsi="Times New Roman"/>
          <w:sz w:val="28"/>
          <w:szCs w:val="28"/>
        </w:rPr>
        <w:t>.</w:t>
      </w:r>
    </w:p>
    <w:p w:rsidR="005B631F" w:rsidRPr="00C937D1" w:rsidRDefault="005B631F" w:rsidP="005B631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5B631F" w:rsidRPr="00C937D1" w:rsidRDefault="005B631F" w:rsidP="005B631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 xml:space="preserve">Таблица </w:t>
      </w:r>
      <w:r w:rsidR="00D5357B" w:rsidRPr="00C937D1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C937D1">
        <w:rPr>
          <w:rFonts w:ascii="Times New Roman" w:hAnsi="Times New Roman"/>
          <w:b w:val="0"/>
          <w:color w:val="auto"/>
          <w:sz w:val="28"/>
          <w:szCs w:val="28"/>
        </w:rPr>
        <w:t>. Показатели, характеризующие текущую ситуацию в сфере выявления и поддержки одаренных детей</w:t>
      </w:r>
    </w:p>
    <w:p w:rsidR="005B631F" w:rsidRPr="00C937D1" w:rsidRDefault="005B631F" w:rsidP="005B631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46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373"/>
        <w:gridCol w:w="1020"/>
        <w:gridCol w:w="879"/>
        <w:gridCol w:w="879"/>
        <w:gridCol w:w="879"/>
        <w:gridCol w:w="879"/>
      </w:tblGrid>
      <w:tr w:rsidR="005B631F" w:rsidRPr="00C937D1" w:rsidTr="005F1930">
        <w:trPr>
          <w:tblHeader/>
        </w:trPr>
        <w:tc>
          <w:tcPr>
            <w:tcW w:w="555" w:type="dxa"/>
            <w:tcBorders>
              <w:bottom w:val="single" w:sz="12" w:space="0" w:color="808080"/>
            </w:tcBorders>
            <w:shd w:val="clear" w:color="auto" w:fill="auto"/>
          </w:tcPr>
          <w:p w:rsidR="005B631F" w:rsidRPr="00C937D1" w:rsidRDefault="005B631F" w:rsidP="005F1930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73" w:type="dxa"/>
            <w:tcBorders>
              <w:bottom w:val="single" w:sz="12" w:space="0" w:color="808080"/>
            </w:tcBorders>
            <w:shd w:val="clear" w:color="auto" w:fill="auto"/>
          </w:tcPr>
          <w:p w:rsidR="005B631F" w:rsidRPr="00C937D1" w:rsidRDefault="005B631F" w:rsidP="005F1930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20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631F" w:rsidRPr="00C937D1" w:rsidRDefault="005B631F" w:rsidP="005F193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631F" w:rsidRPr="00C937D1" w:rsidRDefault="005B631F" w:rsidP="005F193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631F" w:rsidRPr="00C937D1" w:rsidRDefault="005B631F" w:rsidP="005F193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631F" w:rsidRPr="00C937D1" w:rsidRDefault="005B631F" w:rsidP="005F193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B631F" w:rsidRPr="00C937D1" w:rsidRDefault="005B631F" w:rsidP="005F193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5B631F" w:rsidRPr="00C937D1" w:rsidRDefault="005B631F" w:rsidP="005F193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5B631F" w:rsidRPr="00C937D1" w:rsidTr="005F1930">
        <w:trPr>
          <w:cantSplit/>
        </w:trPr>
        <w:tc>
          <w:tcPr>
            <w:tcW w:w="555" w:type="dxa"/>
            <w:shd w:val="clear" w:color="auto" w:fill="auto"/>
          </w:tcPr>
          <w:p w:rsidR="005B631F" w:rsidRPr="00C937D1" w:rsidRDefault="005B631F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73" w:type="dxa"/>
            <w:shd w:val="clear" w:color="auto" w:fill="auto"/>
          </w:tcPr>
          <w:p w:rsidR="005B631F" w:rsidRPr="00C937D1" w:rsidRDefault="005B631F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Удельный вес численности учащихся по основным общеобразовательным программам, участвующих в олимпиадах и конкурсах различного уровня, в общей численности учащихся по основным общеобразовательным программам</w:t>
            </w:r>
          </w:p>
        </w:tc>
        <w:tc>
          <w:tcPr>
            <w:tcW w:w="1020" w:type="dxa"/>
            <w:shd w:val="clear" w:color="auto" w:fill="auto"/>
          </w:tcPr>
          <w:p w:rsidR="005B631F" w:rsidRPr="00C937D1" w:rsidRDefault="005B631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5B631F" w:rsidRPr="00C937D1" w:rsidRDefault="005B631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79" w:type="dxa"/>
            <w:shd w:val="clear" w:color="auto" w:fill="auto"/>
          </w:tcPr>
          <w:p w:rsidR="005B631F" w:rsidRPr="00C937D1" w:rsidRDefault="005B631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79" w:type="dxa"/>
            <w:shd w:val="clear" w:color="auto" w:fill="auto"/>
          </w:tcPr>
          <w:p w:rsidR="005B631F" w:rsidRPr="00C937D1" w:rsidRDefault="005B631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79" w:type="dxa"/>
            <w:shd w:val="clear" w:color="auto" w:fill="auto"/>
          </w:tcPr>
          <w:p w:rsidR="005B631F" w:rsidRPr="00C937D1" w:rsidRDefault="005B631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5B631F" w:rsidRPr="00C937D1" w:rsidTr="005F1930">
        <w:trPr>
          <w:cantSplit/>
        </w:trPr>
        <w:tc>
          <w:tcPr>
            <w:tcW w:w="555" w:type="dxa"/>
            <w:shd w:val="clear" w:color="auto" w:fill="auto"/>
          </w:tcPr>
          <w:p w:rsidR="005B631F" w:rsidRPr="00C937D1" w:rsidRDefault="005B631F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73" w:type="dxa"/>
            <w:shd w:val="clear" w:color="auto" w:fill="auto"/>
          </w:tcPr>
          <w:p w:rsidR="005B631F" w:rsidRPr="00C937D1" w:rsidRDefault="005B631F" w:rsidP="005F193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Доля учащихся, ставших победителями и призерами всероссийских конкурсов в общем числе учащихся, осваивающих общеобразовательные программы</w:t>
            </w:r>
          </w:p>
        </w:tc>
        <w:tc>
          <w:tcPr>
            <w:tcW w:w="1020" w:type="dxa"/>
            <w:shd w:val="clear" w:color="auto" w:fill="auto"/>
          </w:tcPr>
          <w:p w:rsidR="005B631F" w:rsidRPr="00C937D1" w:rsidRDefault="005B631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79" w:type="dxa"/>
            <w:shd w:val="clear" w:color="auto" w:fill="auto"/>
          </w:tcPr>
          <w:p w:rsidR="005B631F" w:rsidRPr="00C937D1" w:rsidRDefault="005B631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  <w:tc>
          <w:tcPr>
            <w:tcW w:w="879" w:type="dxa"/>
            <w:shd w:val="clear" w:color="auto" w:fill="auto"/>
          </w:tcPr>
          <w:p w:rsidR="005B631F" w:rsidRPr="00C937D1" w:rsidRDefault="005B631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  <w:tc>
          <w:tcPr>
            <w:tcW w:w="879" w:type="dxa"/>
            <w:shd w:val="clear" w:color="auto" w:fill="auto"/>
          </w:tcPr>
          <w:p w:rsidR="005B631F" w:rsidRPr="00C937D1" w:rsidRDefault="005B631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879" w:type="dxa"/>
            <w:shd w:val="clear" w:color="auto" w:fill="auto"/>
          </w:tcPr>
          <w:p w:rsidR="005B631F" w:rsidRPr="00C937D1" w:rsidRDefault="005B631F" w:rsidP="005F193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</w:tr>
    </w:tbl>
    <w:p w:rsidR="005B631F" w:rsidRPr="00C937D1" w:rsidRDefault="005B631F" w:rsidP="005B631F">
      <w:pPr>
        <w:pStyle w:val="Pro-Gramma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5B631F" w:rsidRPr="00C937D1" w:rsidRDefault="005B631F" w:rsidP="005B631F">
      <w:pPr>
        <w:pStyle w:val="Pro-Gramma"/>
        <w:spacing w:before="0" w:line="240" w:lineRule="auto"/>
        <w:ind w:left="0" w:firstLine="709"/>
        <w:rPr>
          <w:rFonts w:ascii="Times New Roman" w:eastAsia="Lucida Sans Unicode" w:hAnsi="Times New Roman"/>
          <w:kern w:val="1"/>
          <w:sz w:val="28"/>
          <w:szCs w:val="28"/>
        </w:rPr>
      </w:pPr>
      <w:proofErr w:type="gramStart"/>
      <w:r w:rsidRPr="00C937D1">
        <w:rPr>
          <w:rFonts w:ascii="Times New Roman" w:hAnsi="Times New Roman"/>
          <w:sz w:val="28"/>
          <w:szCs w:val="28"/>
        </w:rPr>
        <w:t>В рамках Всероссийской олимпиады школьников, как наиболее массовом интеллектуальном состязании, принимают участие обучающиеся 5 – 11 классов всех школ Тейковского муниципального района.</w:t>
      </w:r>
      <w:proofErr w:type="gramEnd"/>
      <w:r w:rsidRPr="00C937D1">
        <w:rPr>
          <w:rFonts w:ascii="Times New Roman" w:eastAsia="Lucida Sans Unicode" w:hAnsi="Times New Roman"/>
          <w:kern w:val="1"/>
          <w:sz w:val="28"/>
          <w:szCs w:val="28"/>
        </w:rPr>
        <w:t xml:space="preserve"> В 2012 году 420 школьников</w:t>
      </w:r>
      <w:r w:rsidR="002758D2" w:rsidRPr="00C937D1">
        <w:rPr>
          <w:rFonts w:ascii="Times New Roman" w:eastAsia="Lucida Sans Unicode" w:hAnsi="Times New Roman"/>
          <w:kern w:val="1"/>
          <w:sz w:val="28"/>
          <w:szCs w:val="28"/>
        </w:rPr>
        <w:t xml:space="preserve"> приняли участие в </w:t>
      </w:r>
      <w:r w:rsidRPr="00C937D1">
        <w:rPr>
          <w:rFonts w:ascii="Times New Roman" w:eastAsia="Lucida Sans Unicode" w:hAnsi="Times New Roman"/>
          <w:kern w:val="1"/>
          <w:sz w:val="28"/>
          <w:szCs w:val="28"/>
        </w:rPr>
        <w:t>школьно</w:t>
      </w:r>
      <w:r w:rsidR="002758D2" w:rsidRPr="00C937D1">
        <w:rPr>
          <w:rFonts w:ascii="Times New Roman" w:eastAsia="Lucida Sans Unicode" w:hAnsi="Times New Roman"/>
          <w:kern w:val="1"/>
          <w:sz w:val="28"/>
          <w:szCs w:val="28"/>
        </w:rPr>
        <w:t>м</w:t>
      </w:r>
      <w:r w:rsidRPr="00C937D1">
        <w:rPr>
          <w:rFonts w:ascii="Times New Roman" w:eastAsia="Lucida Sans Unicode" w:hAnsi="Times New Roman"/>
          <w:kern w:val="1"/>
          <w:sz w:val="28"/>
          <w:szCs w:val="28"/>
        </w:rPr>
        <w:t xml:space="preserve"> этап</w:t>
      </w:r>
      <w:r w:rsidR="002758D2" w:rsidRPr="00C937D1">
        <w:rPr>
          <w:rFonts w:ascii="Times New Roman" w:eastAsia="Lucida Sans Unicode" w:hAnsi="Times New Roman"/>
          <w:kern w:val="1"/>
          <w:sz w:val="28"/>
          <w:szCs w:val="28"/>
        </w:rPr>
        <w:t>е Олимпиады</w:t>
      </w:r>
      <w:r w:rsidRPr="00C937D1">
        <w:rPr>
          <w:rFonts w:ascii="Times New Roman" w:eastAsia="Lucida Sans Unicode" w:hAnsi="Times New Roman"/>
          <w:kern w:val="1"/>
          <w:sz w:val="28"/>
          <w:szCs w:val="28"/>
        </w:rPr>
        <w:t xml:space="preserve">, </w:t>
      </w:r>
      <w:r w:rsidR="002758D2" w:rsidRPr="00C937D1">
        <w:rPr>
          <w:rFonts w:ascii="Times New Roman" w:eastAsia="Lucida Sans Unicode" w:hAnsi="Times New Roman"/>
          <w:kern w:val="1"/>
          <w:sz w:val="28"/>
          <w:szCs w:val="28"/>
        </w:rPr>
        <w:t>125</w:t>
      </w:r>
      <w:r w:rsidR="000E2C81" w:rsidRPr="00C937D1">
        <w:rPr>
          <w:rFonts w:ascii="Times New Roman" w:eastAsia="Lucida Sans Unicode" w:hAnsi="Times New Roman"/>
          <w:kern w:val="1"/>
          <w:sz w:val="28"/>
          <w:szCs w:val="28"/>
        </w:rPr>
        <w:t xml:space="preserve"> учащихся из 7 школ район</w:t>
      </w:r>
      <w:proofErr w:type="gramStart"/>
      <w:r w:rsidR="000E2C81" w:rsidRPr="00C937D1">
        <w:rPr>
          <w:rFonts w:ascii="Times New Roman" w:eastAsia="Lucida Sans Unicode" w:hAnsi="Times New Roman"/>
          <w:kern w:val="1"/>
          <w:sz w:val="28"/>
          <w:szCs w:val="28"/>
        </w:rPr>
        <w:t>а-</w:t>
      </w:r>
      <w:proofErr w:type="gramEnd"/>
      <w:r w:rsidR="000E2C81" w:rsidRPr="00C937D1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2758D2" w:rsidRPr="00C937D1">
        <w:rPr>
          <w:rFonts w:ascii="Times New Roman" w:eastAsia="Lucida Sans Unicode" w:hAnsi="Times New Roman"/>
          <w:kern w:val="1"/>
          <w:sz w:val="28"/>
          <w:szCs w:val="28"/>
        </w:rPr>
        <w:t xml:space="preserve">вышли </w:t>
      </w:r>
      <w:r w:rsidRPr="00C937D1">
        <w:rPr>
          <w:rFonts w:ascii="Times New Roman" w:eastAsia="Lucida Sans Unicode" w:hAnsi="Times New Roman"/>
          <w:kern w:val="1"/>
          <w:sz w:val="28"/>
          <w:szCs w:val="28"/>
        </w:rPr>
        <w:t>на муниципальный уровень</w:t>
      </w:r>
      <w:r w:rsidR="000E2C81" w:rsidRPr="00C937D1">
        <w:rPr>
          <w:rFonts w:ascii="Times New Roman" w:eastAsia="Lucida Sans Unicode" w:hAnsi="Times New Roman"/>
          <w:kern w:val="1"/>
          <w:sz w:val="28"/>
          <w:szCs w:val="28"/>
        </w:rPr>
        <w:t>.</w:t>
      </w:r>
      <w:r w:rsidR="00B71B18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0E2C81" w:rsidRPr="00C937D1">
        <w:rPr>
          <w:rFonts w:ascii="Times New Roman" w:eastAsia="Lucida Sans Unicode" w:hAnsi="Times New Roman"/>
          <w:kern w:val="1"/>
          <w:sz w:val="28"/>
          <w:szCs w:val="28"/>
        </w:rPr>
        <w:t>Н</w:t>
      </w:r>
      <w:r w:rsidRPr="00C937D1">
        <w:rPr>
          <w:rFonts w:ascii="Times New Roman" w:eastAsia="Lucida Sans Unicode" w:hAnsi="Times New Roman"/>
          <w:kern w:val="1"/>
          <w:sz w:val="28"/>
          <w:szCs w:val="28"/>
        </w:rPr>
        <w:t xml:space="preserve">а региональном уровне выступали 10 старшеклассников из </w:t>
      </w:r>
      <w:proofErr w:type="spellStart"/>
      <w:r w:rsidRPr="00C937D1">
        <w:rPr>
          <w:rFonts w:ascii="Times New Roman" w:eastAsia="Lucida Sans Unicode" w:hAnsi="Times New Roman"/>
          <w:kern w:val="1"/>
          <w:sz w:val="28"/>
          <w:szCs w:val="28"/>
        </w:rPr>
        <w:t>Нерльской</w:t>
      </w:r>
      <w:proofErr w:type="spellEnd"/>
      <w:r w:rsidRPr="00C937D1">
        <w:rPr>
          <w:rFonts w:ascii="Times New Roman" w:eastAsia="Lucida Sans Unicode" w:hAnsi="Times New Roman"/>
          <w:kern w:val="1"/>
          <w:sz w:val="28"/>
          <w:szCs w:val="28"/>
        </w:rPr>
        <w:t xml:space="preserve">, </w:t>
      </w:r>
      <w:proofErr w:type="spellStart"/>
      <w:r w:rsidRPr="00C937D1">
        <w:rPr>
          <w:rFonts w:ascii="Times New Roman" w:eastAsia="Lucida Sans Unicode" w:hAnsi="Times New Roman"/>
          <w:kern w:val="1"/>
          <w:sz w:val="28"/>
          <w:szCs w:val="28"/>
        </w:rPr>
        <w:t>Новогоряновской</w:t>
      </w:r>
      <w:proofErr w:type="spellEnd"/>
      <w:r w:rsidRPr="00C937D1">
        <w:rPr>
          <w:rFonts w:ascii="Times New Roman" w:eastAsia="Lucida Sans Unicode" w:hAnsi="Times New Roman"/>
          <w:kern w:val="1"/>
          <w:sz w:val="28"/>
          <w:szCs w:val="28"/>
        </w:rPr>
        <w:t xml:space="preserve">, </w:t>
      </w:r>
      <w:proofErr w:type="spellStart"/>
      <w:r w:rsidRPr="00C937D1">
        <w:rPr>
          <w:rFonts w:ascii="Times New Roman" w:eastAsia="Lucida Sans Unicode" w:hAnsi="Times New Roman"/>
          <w:kern w:val="1"/>
          <w:sz w:val="28"/>
          <w:szCs w:val="28"/>
        </w:rPr>
        <w:t>Новолеушинской</w:t>
      </w:r>
      <w:proofErr w:type="spellEnd"/>
      <w:r w:rsidRPr="00C937D1">
        <w:rPr>
          <w:rFonts w:ascii="Times New Roman" w:eastAsia="Lucida Sans Unicode" w:hAnsi="Times New Roman"/>
          <w:kern w:val="1"/>
          <w:sz w:val="28"/>
          <w:szCs w:val="28"/>
        </w:rPr>
        <w:t xml:space="preserve"> и Морозовской </w:t>
      </w:r>
      <w:r w:rsidR="000E2C81" w:rsidRPr="00C937D1">
        <w:rPr>
          <w:rFonts w:ascii="Times New Roman" w:eastAsia="Lucida Sans Unicode" w:hAnsi="Times New Roman"/>
          <w:kern w:val="1"/>
          <w:sz w:val="28"/>
          <w:szCs w:val="28"/>
        </w:rPr>
        <w:t>организаций</w:t>
      </w:r>
      <w:r w:rsidRPr="00C937D1">
        <w:rPr>
          <w:rFonts w:ascii="Times New Roman" w:eastAsia="Lucida Sans Unicode" w:hAnsi="Times New Roman"/>
          <w:kern w:val="1"/>
          <w:sz w:val="28"/>
          <w:szCs w:val="28"/>
        </w:rPr>
        <w:t xml:space="preserve">, одна из них стала призёром регионального этапа Олимпиады. </w:t>
      </w:r>
    </w:p>
    <w:p w:rsidR="005B631F" w:rsidRPr="00C937D1" w:rsidRDefault="005B631F" w:rsidP="005B631F">
      <w:pPr>
        <w:pStyle w:val="Pro-Gramma"/>
        <w:spacing w:before="0" w:line="240" w:lineRule="auto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937D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качестве мер поощрения и мотивации одаренным учащимся за высокие показатели в Олимпиаде вруч</w:t>
      </w:r>
      <w:r w:rsidR="000E2C81" w:rsidRPr="00C937D1">
        <w:rPr>
          <w:rFonts w:ascii="Times New Roman" w:eastAsia="Calibri" w:hAnsi="Times New Roman"/>
          <w:sz w:val="28"/>
          <w:szCs w:val="28"/>
          <w:lang w:eastAsia="en-US"/>
        </w:rPr>
        <w:t>ены</w:t>
      </w:r>
      <w:r w:rsidRPr="00C937D1">
        <w:rPr>
          <w:rFonts w:ascii="Times New Roman" w:eastAsia="Calibri" w:hAnsi="Times New Roman"/>
          <w:sz w:val="28"/>
          <w:szCs w:val="28"/>
          <w:lang w:eastAsia="en-US"/>
        </w:rPr>
        <w:t xml:space="preserve"> ценные подарки, </w:t>
      </w:r>
      <w:r w:rsidR="000E2C81" w:rsidRPr="00C937D1">
        <w:rPr>
          <w:rFonts w:ascii="Times New Roman" w:eastAsia="Calibri" w:hAnsi="Times New Roman"/>
          <w:sz w:val="28"/>
          <w:szCs w:val="28"/>
          <w:lang w:eastAsia="en-US"/>
        </w:rPr>
        <w:t>учащиеся</w:t>
      </w:r>
      <w:r w:rsidR="004854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E2C81" w:rsidRPr="00C937D1">
        <w:rPr>
          <w:rFonts w:ascii="Times New Roman" w:eastAsia="Calibri" w:hAnsi="Times New Roman"/>
          <w:sz w:val="28"/>
          <w:szCs w:val="28"/>
          <w:lang w:eastAsia="en-US"/>
        </w:rPr>
        <w:t>награждены</w:t>
      </w:r>
      <w:r w:rsidRPr="00C937D1">
        <w:rPr>
          <w:rFonts w:ascii="Times New Roman" w:eastAsia="Calibri" w:hAnsi="Times New Roman"/>
          <w:sz w:val="28"/>
          <w:szCs w:val="28"/>
          <w:lang w:eastAsia="en-US"/>
        </w:rPr>
        <w:t xml:space="preserve"> дипломами и грамотами муниципального уровня. </w:t>
      </w:r>
    </w:p>
    <w:p w:rsidR="005B631F" w:rsidRPr="00C937D1" w:rsidRDefault="005B631F" w:rsidP="005B631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Благодаря развитию </w:t>
      </w:r>
      <w:r w:rsidRPr="00C937D1">
        <w:rPr>
          <w:rFonts w:ascii="Times New Roman" w:eastAsia="Lucida Sans Unicode" w:hAnsi="Times New Roman"/>
          <w:kern w:val="1"/>
          <w:sz w:val="28"/>
          <w:szCs w:val="28"/>
        </w:rPr>
        <w:t>дистанционных форм обучения и расширению каналов доступа в Интернет ежегодно увеличивается количество участников дистанционного обучения (</w:t>
      </w:r>
      <w:proofErr w:type="spellStart"/>
      <w:r w:rsidRPr="00C937D1">
        <w:rPr>
          <w:rFonts w:ascii="Times New Roman" w:eastAsia="Lucida Sans Unicode" w:hAnsi="Times New Roman"/>
          <w:kern w:val="1"/>
          <w:sz w:val="28"/>
          <w:szCs w:val="28"/>
        </w:rPr>
        <w:t>Нерльская</w:t>
      </w:r>
      <w:proofErr w:type="spellEnd"/>
      <w:r w:rsidRPr="00C937D1">
        <w:rPr>
          <w:rFonts w:ascii="Times New Roman" w:eastAsia="Lucida Sans Unicode" w:hAnsi="Times New Roman"/>
          <w:kern w:val="1"/>
          <w:sz w:val="28"/>
          <w:szCs w:val="28"/>
        </w:rPr>
        <w:t xml:space="preserve"> и Морозовская СОШ). В 2012-13 учебном году 2</w:t>
      </w:r>
      <w:r w:rsidR="00021F42">
        <w:rPr>
          <w:rFonts w:ascii="Times New Roman" w:eastAsia="Lucida Sans Unicode" w:hAnsi="Times New Roman"/>
          <w:kern w:val="1"/>
          <w:sz w:val="28"/>
          <w:szCs w:val="28"/>
        </w:rPr>
        <w:t>-е</w:t>
      </w:r>
      <w:r w:rsidRPr="00C937D1">
        <w:rPr>
          <w:rFonts w:ascii="Times New Roman" w:eastAsia="Lucida Sans Unicode" w:hAnsi="Times New Roman"/>
          <w:kern w:val="1"/>
          <w:sz w:val="28"/>
          <w:szCs w:val="28"/>
        </w:rPr>
        <w:t xml:space="preserve"> учащихся приняли участие в областном конкурсе компьютерных проектов.</w:t>
      </w:r>
    </w:p>
    <w:p w:rsidR="005B631F" w:rsidRPr="00C937D1" w:rsidRDefault="005B631F" w:rsidP="005B631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>Во всех образовательных организациях реализуются школьные программы и проекты по выявлению и поддержке талантливых детей, предусматривающие организацию и проведение школьных олимпиад, соревнований, конкурсов, слетов, обеспечение участия детей в мероприятиях различного уровня, материальную поддержку детей за особые успехи в учебе, спорте, социальной и творческой деятельности.</w:t>
      </w:r>
    </w:p>
    <w:p w:rsidR="005B631F" w:rsidRPr="00C937D1" w:rsidRDefault="005B631F" w:rsidP="005B631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>К числу недостатков действующей системы выявления и поддержки одаренных детей, в настоящий момент можно отнести:</w:t>
      </w:r>
    </w:p>
    <w:p w:rsidR="005B631F" w:rsidRPr="00C937D1" w:rsidRDefault="005B631F" w:rsidP="005B631F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 xml:space="preserve">- низкую обеспеченность </w:t>
      </w:r>
      <w:r w:rsidRPr="00C937D1">
        <w:rPr>
          <w:rFonts w:ascii="Times New Roman" w:hAnsi="Times New Roman"/>
          <w:sz w:val="28"/>
          <w:szCs w:val="28"/>
        </w:rPr>
        <w:t>образовательных организаций современно оборудованными помещениями творческих студий и актовых залов, используемых для организации занятий во внеурочное время;</w:t>
      </w:r>
    </w:p>
    <w:p w:rsidR="005B631F" w:rsidRPr="00C937D1" w:rsidRDefault="005B631F" w:rsidP="005B631F">
      <w:pPr>
        <w:pStyle w:val="Pro-List1"/>
        <w:spacing w:before="0" w:line="240" w:lineRule="auto"/>
        <w:ind w:left="0" w:firstLine="709"/>
        <w:rPr>
          <w:rStyle w:val="afe"/>
          <w:rFonts w:ascii="Times New Roman" w:hAnsi="Times New Roman"/>
          <w:i w:val="0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дефицит качественного доступа в Интернет ряда образовательных организаций, ограничивающий </w:t>
      </w:r>
      <w:r w:rsidRPr="00C937D1">
        <w:rPr>
          <w:rStyle w:val="afe"/>
          <w:rFonts w:ascii="Times New Roman" w:hAnsi="Times New Roman"/>
          <w:i w:val="0"/>
          <w:sz w:val="28"/>
          <w:szCs w:val="28"/>
        </w:rPr>
        <w:t>участие в дистанционном обучении учащихся, проживающих в отдаленных населенных пунктах, а также участие в дистанционных олимпиадах;</w:t>
      </w:r>
    </w:p>
    <w:p w:rsidR="00AD6788" w:rsidRDefault="005B631F" w:rsidP="005B631F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Style w:val="afe"/>
          <w:rFonts w:ascii="Times New Roman" w:hAnsi="Times New Roman"/>
          <w:i w:val="0"/>
          <w:sz w:val="28"/>
          <w:szCs w:val="28"/>
        </w:rPr>
        <w:t>-</w:t>
      </w:r>
      <w:r w:rsidRPr="00C937D1">
        <w:rPr>
          <w:rStyle w:val="afe"/>
          <w:rFonts w:ascii="Times New Roman" w:hAnsi="Times New Roman"/>
          <w:i w:val="0"/>
          <w:sz w:val="28"/>
          <w:szCs w:val="28"/>
        </w:rPr>
        <w:tab/>
        <w:t xml:space="preserve">низкий уровень интеграции </w:t>
      </w:r>
      <w:r w:rsidRPr="00C937D1">
        <w:rPr>
          <w:rFonts w:ascii="Times New Roman" w:hAnsi="Times New Roman"/>
          <w:sz w:val="28"/>
          <w:szCs w:val="28"/>
        </w:rPr>
        <w:t>образовательных организаций всех уровней образования в вопросах поддержки и сопровождения</w:t>
      </w:r>
      <w:r w:rsidR="00AD6788" w:rsidRPr="00C937D1">
        <w:rPr>
          <w:rFonts w:ascii="Times New Roman" w:hAnsi="Times New Roman"/>
          <w:sz w:val="28"/>
          <w:szCs w:val="28"/>
        </w:rPr>
        <w:t>.</w:t>
      </w:r>
    </w:p>
    <w:p w:rsidR="003379BF" w:rsidRPr="003379BF" w:rsidRDefault="003379BF" w:rsidP="005B631F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D6788" w:rsidRPr="00C937D1" w:rsidRDefault="009A4B08" w:rsidP="009C5FB9">
      <w:pPr>
        <w:pStyle w:val="4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2.4</w:t>
      </w:r>
      <w:r w:rsidR="00AD6788" w:rsidRPr="00C937D1">
        <w:rPr>
          <w:rFonts w:ascii="Times New Roman" w:hAnsi="Times New Roman"/>
          <w:b w:val="0"/>
          <w:sz w:val="28"/>
        </w:rPr>
        <w:t>. Молодежная политика</w:t>
      </w:r>
    </w:p>
    <w:p w:rsidR="003379BF" w:rsidRDefault="003379BF" w:rsidP="003379BF">
      <w:pPr>
        <w:pStyle w:val="Pro-Gramma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современном обществе вопросы молодежной политики имеют особую актуальность. Усилия и средства, вкладываемые в мероприятия, направленные на воспитание молодежи, ее адаптацию и социализацию, в будущем могут стать основой для успешного социального, экономического и политического развития района, региона и страны. </w:t>
      </w:r>
    </w:p>
    <w:p w:rsidR="003379BF" w:rsidRDefault="003379BF" w:rsidP="003379B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Вектор развития государственной молодежной политики определен, как совершенствование и реализация правовых, экономических, организационных условий и механизмов, обеспечивающих достижение достойного качества жизни молодежи. </w:t>
      </w:r>
    </w:p>
    <w:p w:rsidR="003379BF" w:rsidRDefault="003379BF" w:rsidP="003379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2013 года на территории Тейковского муниципального района  проживает </w:t>
      </w:r>
      <w:r w:rsidRPr="00546531">
        <w:rPr>
          <w:sz w:val="28"/>
          <w:szCs w:val="28"/>
        </w:rPr>
        <w:t>2264</w:t>
      </w:r>
      <w:r>
        <w:rPr>
          <w:sz w:val="28"/>
          <w:szCs w:val="28"/>
        </w:rPr>
        <w:t xml:space="preserve"> молодых граждан в возрасте от 14 до 30 лет, что составляет </w:t>
      </w:r>
      <w:r w:rsidRPr="00546531">
        <w:rPr>
          <w:sz w:val="28"/>
          <w:szCs w:val="28"/>
        </w:rPr>
        <w:t>19% от</w:t>
      </w:r>
      <w:r>
        <w:rPr>
          <w:sz w:val="28"/>
          <w:szCs w:val="28"/>
        </w:rPr>
        <w:t xml:space="preserve"> численности жителей района. Деятельностью различных общественных или клубных объединений охвачено </w:t>
      </w:r>
      <w:r w:rsidRPr="00E35036">
        <w:rPr>
          <w:sz w:val="28"/>
          <w:szCs w:val="28"/>
        </w:rPr>
        <w:t>30</w:t>
      </w:r>
      <w:r>
        <w:rPr>
          <w:sz w:val="28"/>
          <w:szCs w:val="28"/>
        </w:rPr>
        <w:t xml:space="preserve">% молодежи, в том числе в </w:t>
      </w:r>
      <w:r w:rsidRPr="00546531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патриотических клубах занимается </w:t>
      </w:r>
      <w:r w:rsidRPr="00811205">
        <w:rPr>
          <w:sz w:val="28"/>
          <w:szCs w:val="28"/>
        </w:rPr>
        <w:t>85 ч</w:t>
      </w:r>
      <w:r>
        <w:rPr>
          <w:sz w:val="28"/>
          <w:szCs w:val="28"/>
        </w:rPr>
        <w:t>еловек, в 19 клубах по месту жительства – 258 человек, в 5 клубах молодой семьи – 146 человек, в  общественном молодежном собрании – 16 человек.</w:t>
      </w:r>
    </w:p>
    <w:p w:rsidR="003379BF" w:rsidRDefault="003379BF" w:rsidP="003379B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ведется планомерная работа по вовлечению молодежи в процессы развития института гражданского общества путем оказания всесторонней правовой, информационной, методической поддержки деятельности молодежных и детских общественных объединений. </w:t>
      </w:r>
    </w:p>
    <w:p w:rsidR="003379BF" w:rsidRDefault="003379BF" w:rsidP="003379B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Молодежная политика в районе реализуется по следующим основным направлениям: </w:t>
      </w:r>
    </w:p>
    <w:p w:rsidR="003379BF" w:rsidRDefault="003379BF" w:rsidP="003379BF">
      <w:pPr>
        <w:pStyle w:val="Pro-List1"/>
        <w:spacing w:before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работа с талантливой молодежью</w:t>
      </w:r>
    </w:p>
    <w:p w:rsidR="003379BF" w:rsidRDefault="003379BF" w:rsidP="003379BF">
      <w:pPr>
        <w:pStyle w:val="Pro-List1"/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этом направлении разработана система мер по поддержке талантливой молодежи и созданию условий для ее плодотворной деятельности. Представители талантливой молодежи принимают участия в районных, областных, межрегиональных, всероссийских и международных конкурсах. </w:t>
      </w:r>
    </w:p>
    <w:p w:rsidR="003379BF" w:rsidRDefault="003379BF" w:rsidP="003379BF">
      <w:pPr>
        <w:pStyle w:val="Pro-List1"/>
        <w:spacing w:before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гражданско-патриотическое воспитание молодого поколения</w:t>
      </w:r>
    </w:p>
    <w:p w:rsidR="003379BF" w:rsidRDefault="003379BF" w:rsidP="003379BF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2010-2012 годах в области действовал межведомственный план по допризывной подготовке молодежи Ивановской области, направленный на популяризацию службы в армии, ознакомление с историческим прошлым, организацию соревнований по военно-прикладным и техническим видам спорта и т.п. В 2011 году в целях реализации на территории района Государственной программы «Патриотическое воспитание граждан Российской Федерации на 2011-2015 годы» был принят межведомственный план мероприятий по военно-патриотическому воспитанию и подготовке к военной службе граждан (молодежи) Российской Федерации в Тейковском муниципальном районе.</w:t>
      </w:r>
    </w:p>
    <w:p w:rsidR="003379BF" w:rsidRDefault="003379BF" w:rsidP="003379B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проводятся десятки мероприятий, направленных на патриотическое воспитание молодого поколения, в которых принимает участие более 900  человек.</w:t>
      </w:r>
    </w:p>
    <w:p w:rsidR="003379BF" w:rsidRDefault="003379BF" w:rsidP="003379BF">
      <w:pPr>
        <w:pStyle w:val="Pro-List1"/>
        <w:spacing w:before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социальная адаптация молодежи</w:t>
      </w:r>
    </w:p>
    <w:p w:rsidR="003379BF" w:rsidRDefault="003379BF" w:rsidP="003379BF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Социальная адаптация молодежи включает в себя проведение мероприятий направленных на: противодействие распространению алкоголизма, наркомании, токсикомании в молодежной среде; профилактику безнадзорности, беспризорности, правонарушений и экстремизма среди молодежи; содействие формированию навыков здорового образа жизни. В состав данного направления также входит организация временного трудоустройства молодежи в летний период.</w:t>
      </w:r>
    </w:p>
    <w:p w:rsidR="003379BF" w:rsidRPr="003379BF" w:rsidRDefault="003379BF" w:rsidP="003379BF">
      <w:pPr>
        <w:pStyle w:val="af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79BF">
        <w:rPr>
          <w:rFonts w:ascii="Times New Roman" w:hAnsi="Times New Roman"/>
          <w:b/>
          <w:sz w:val="28"/>
          <w:szCs w:val="28"/>
        </w:rPr>
        <w:t>- привлечение молодежи к волонтерской (добровольческой) деятельности</w:t>
      </w:r>
    </w:p>
    <w:p w:rsidR="003379BF" w:rsidRPr="003379BF" w:rsidRDefault="003379BF" w:rsidP="003379BF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3379BF">
        <w:rPr>
          <w:rFonts w:ascii="Times New Roman" w:hAnsi="Times New Roman"/>
          <w:sz w:val="28"/>
          <w:szCs w:val="28"/>
        </w:rPr>
        <w:tab/>
        <w:t>В настоящее время на территории района действует 10  молодежных объединений, осуществляющих добровольческую деятельность. Добровольческие инициативы реализуются молодежными объединениями на базе общеобразовательных школ, учреждений по месту жительства. В процессе волонтерской деятельности молодые люди осваивают способы социального и профессионального поведения, новые социальные роли, а также социальные и профессиональные виды деятельности.</w:t>
      </w:r>
    </w:p>
    <w:p w:rsidR="003379BF" w:rsidRPr="003379BF" w:rsidRDefault="003379BF" w:rsidP="003379BF">
      <w:pPr>
        <w:pStyle w:val="af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79BF">
        <w:rPr>
          <w:rFonts w:ascii="Times New Roman" w:hAnsi="Times New Roman"/>
          <w:b/>
          <w:sz w:val="28"/>
          <w:szCs w:val="28"/>
        </w:rPr>
        <w:t>-  гражданская активность молодежи</w:t>
      </w:r>
    </w:p>
    <w:p w:rsidR="003379BF" w:rsidRPr="003379BF" w:rsidRDefault="003379BF" w:rsidP="003379BF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3379BF">
        <w:rPr>
          <w:rFonts w:ascii="Times New Roman" w:hAnsi="Times New Roman"/>
          <w:sz w:val="28"/>
          <w:szCs w:val="28"/>
        </w:rPr>
        <w:tab/>
        <w:t>В районе создано и работает  общественное молодежное собрание при Тейковском районном Совете, в состав которого вошли  активные представители молодежи из всех поселений района.    Главная цель – привлечение молодежи к активному участию в различных сферах деятельности, решению важных социально-экономических проблем района.</w:t>
      </w:r>
    </w:p>
    <w:p w:rsidR="003379BF" w:rsidRPr="003379BF" w:rsidRDefault="003379BF" w:rsidP="003379BF">
      <w:pPr>
        <w:pStyle w:val="af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79BF">
        <w:rPr>
          <w:rFonts w:ascii="Times New Roman" w:hAnsi="Times New Roman"/>
          <w:b/>
          <w:sz w:val="28"/>
          <w:szCs w:val="28"/>
        </w:rPr>
        <w:t>-  работа с молодыми семьями.</w:t>
      </w:r>
    </w:p>
    <w:p w:rsidR="00EE790E" w:rsidRPr="00EE790E" w:rsidRDefault="003379BF" w:rsidP="0070533F">
      <w:pPr>
        <w:pStyle w:val="aff"/>
        <w:ind w:firstLine="708"/>
        <w:jc w:val="both"/>
      </w:pPr>
      <w:r w:rsidRPr="003379BF">
        <w:rPr>
          <w:rFonts w:ascii="Times New Roman" w:hAnsi="Times New Roman"/>
          <w:sz w:val="28"/>
          <w:szCs w:val="28"/>
        </w:rPr>
        <w:t xml:space="preserve">В целях укрепления института семьи и брака район ежегодно участвует в областном  фестивале клубов молодых семей «Крепкая семья». В 2013 году  </w:t>
      </w:r>
      <w:r w:rsidRPr="003379BF">
        <w:rPr>
          <w:rFonts w:ascii="Times New Roman" w:hAnsi="Times New Roman"/>
          <w:sz w:val="28"/>
          <w:szCs w:val="28"/>
        </w:rPr>
        <w:lastRenderedPageBreak/>
        <w:t>семья района принимала участие во Всероссийском фестивале. В рамках фестиваля молодые семьи демонстрируют навыки и умения в различных областях семейной жизни, а также участвуют в спортивных и интеллектуальных состязаниях, которые определяют самую ловкую и самую интеллектуальную пару.</w:t>
      </w:r>
    </w:p>
    <w:p w:rsidR="004B3F73" w:rsidRPr="00C937D1" w:rsidRDefault="00AD6788" w:rsidP="004B3F73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937D1">
        <w:rPr>
          <w:rFonts w:ascii="Times New Roman" w:hAnsi="Times New Roman"/>
          <w:color w:val="auto"/>
        </w:rPr>
        <w:t xml:space="preserve">3. </w:t>
      </w:r>
      <w:r w:rsidRPr="00C937D1">
        <w:rPr>
          <w:rFonts w:ascii="Times New Roman" w:hAnsi="Times New Roman"/>
          <w:color w:val="auto"/>
          <w:sz w:val="28"/>
          <w:szCs w:val="28"/>
        </w:rPr>
        <w:t>Цель (цели) и ожидаемые результаты</w:t>
      </w:r>
    </w:p>
    <w:p w:rsidR="00AD6788" w:rsidRPr="00C937D1" w:rsidRDefault="00AD6788" w:rsidP="004B3F73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937D1">
        <w:rPr>
          <w:rFonts w:ascii="Times New Roman" w:hAnsi="Times New Roman"/>
          <w:color w:val="auto"/>
          <w:sz w:val="28"/>
          <w:szCs w:val="28"/>
        </w:rPr>
        <w:t xml:space="preserve"> реализации </w:t>
      </w:r>
      <w:r w:rsidR="00FD616E" w:rsidRPr="00C937D1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C937D1">
        <w:rPr>
          <w:rFonts w:ascii="Times New Roman" w:hAnsi="Times New Roman"/>
          <w:color w:val="auto"/>
          <w:sz w:val="28"/>
          <w:szCs w:val="28"/>
        </w:rPr>
        <w:t xml:space="preserve"> программы</w:t>
      </w:r>
    </w:p>
    <w:p w:rsidR="004B3F73" w:rsidRPr="00C937D1" w:rsidRDefault="004B3F73" w:rsidP="00D24EB3">
      <w:pPr>
        <w:pStyle w:val="Pro-Gramma"/>
      </w:pPr>
    </w:p>
    <w:p w:rsidR="004B3F73" w:rsidRPr="00C937D1" w:rsidRDefault="00AD6788" w:rsidP="00D24EB3">
      <w:pPr>
        <w:pStyle w:val="4"/>
        <w:spacing w:before="0" w:after="0"/>
        <w:jc w:val="both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 xml:space="preserve">3.1. Цели и целевые показатели </w:t>
      </w:r>
      <w:r w:rsidR="00FD616E" w:rsidRPr="00C937D1">
        <w:rPr>
          <w:rFonts w:ascii="Times New Roman" w:hAnsi="Times New Roman"/>
          <w:b w:val="0"/>
          <w:sz w:val="28"/>
        </w:rPr>
        <w:t>муниципальной</w:t>
      </w:r>
      <w:r w:rsidRPr="00C937D1">
        <w:rPr>
          <w:rFonts w:ascii="Times New Roman" w:hAnsi="Times New Roman"/>
          <w:b w:val="0"/>
          <w:sz w:val="28"/>
        </w:rPr>
        <w:t xml:space="preserve"> программы</w:t>
      </w:r>
    </w:p>
    <w:p w:rsidR="00AD6788" w:rsidRPr="00C937D1" w:rsidRDefault="004B3F73" w:rsidP="00D24EB3">
      <w:pPr>
        <w:pStyle w:val="4"/>
        <w:spacing w:before="0" w:after="0"/>
        <w:jc w:val="both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ab/>
      </w:r>
      <w:r w:rsidR="00AD6788" w:rsidRPr="00C937D1">
        <w:rPr>
          <w:rFonts w:ascii="Times New Roman" w:hAnsi="Times New Roman"/>
          <w:b w:val="0"/>
          <w:sz w:val="28"/>
        </w:rPr>
        <w:t xml:space="preserve">Целями реализации </w:t>
      </w:r>
      <w:r w:rsidR="00FD616E" w:rsidRPr="00C937D1">
        <w:rPr>
          <w:rFonts w:ascii="Times New Roman" w:hAnsi="Times New Roman"/>
          <w:b w:val="0"/>
          <w:sz w:val="28"/>
        </w:rPr>
        <w:t>муниципальной</w:t>
      </w:r>
      <w:r w:rsidR="00AD6788" w:rsidRPr="00C937D1">
        <w:rPr>
          <w:rFonts w:ascii="Times New Roman" w:hAnsi="Times New Roman"/>
          <w:b w:val="0"/>
          <w:sz w:val="28"/>
        </w:rPr>
        <w:t xml:space="preserve"> программы выступают:</w:t>
      </w:r>
    </w:p>
    <w:p w:rsidR="00AD6788" w:rsidRPr="00C937D1" w:rsidRDefault="00AD6788" w:rsidP="00D24EB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обеспечение соответствия качества образования меняющимся запросам населения и перспективным задачам развития общества и экономики;</w:t>
      </w:r>
    </w:p>
    <w:p w:rsidR="00AD6788" w:rsidRPr="00C937D1" w:rsidRDefault="00AD6788" w:rsidP="00D24EB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повышение качества образовательных услуг и обеспечение возможности для всего населения </w:t>
      </w:r>
      <w:r w:rsidR="00FD616E" w:rsidRPr="00C937D1"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C937D1">
        <w:rPr>
          <w:rFonts w:ascii="Times New Roman" w:hAnsi="Times New Roman"/>
          <w:sz w:val="28"/>
          <w:szCs w:val="28"/>
        </w:rPr>
        <w:t xml:space="preserve"> получить доступное образование, обеспечивающее потребности экономики </w:t>
      </w:r>
      <w:r w:rsidR="006C0DB8" w:rsidRPr="00C937D1">
        <w:rPr>
          <w:rFonts w:ascii="Times New Roman" w:hAnsi="Times New Roman"/>
          <w:sz w:val="28"/>
          <w:szCs w:val="28"/>
        </w:rPr>
        <w:t>района</w:t>
      </w:r>
      <w:r w:rsidRPr="00C937D1">
        <w:rPr>
          <w:rFonts w:ascii="Times New Roman" w:hAnsi="Times New Roman"/>
          <w:sz w:val="28"/>
          <w:szCs w:val="28"/>
        </w:rPr>
        <w:t>.</w:t>
      </w:r>
    </w:p>
    <w:p w:rsidR="00D24EB3" w:rsidRPr="00C937D1" w:rsidRDefault="00D24EB3" w:rsidP="004B3F7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4B3F73" w:rsidRPr="00C937D1" w:rsidRDefault="00AD6788" w:rsidP="004B3F7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 xml:space="preserve">Таблица </w:t>
      </w:r>
      <w:r w:rsidR="00D5357B" w:rsidRPr="00C937D1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C937D1">
        <w:rPr>
          <w:rFonts w:ascii="Times New Roman" w:hAnsi="Times New Roman"/>
          <w:b w:val="0"/>
          <w:color w:val="auto"/>
          <w:sz w:val="28"/>
          <w:szCs w:val="28"/>
        </w:rPr>
        <w:t xml:space="preserve">. Сведения о целевых индикаторах (показателях) </w:t>
      </w:r>
    </w:p>
    <w:p w:rsidR="00AD6788" w:rsidRPr="00C937D1" w:rsidRDefault="00AD6788" w:rsidP="004B3F7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>реализации Программы</w:t>
      </w:r>
    </w:p>
    <w:p w:rsidR="004B3F73" w:rsidRPr="00C937D1" w:rsidRDefault="004B3F73" w:rsidP="004B3F7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46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AD6788" w:rsidRPr="00C937D1" w:rsidTr="00F3629F">
        <w:trPr>
          <w:tblHeader/>
        </w:trPr>
        <w:tc>
          <w:tcPr>
            <w:tcW w:w="534" w:type="dxa"/>
            <w:tcBorders>
              <w:bottom w:val="single" w:sz="12" w:space="0" w:color="808080"/>
            </w:tcBorders>
            <w:shd w:val="clear" w:color="auto" w:fill="auto"/>
          </w:tcPr>
          <w:p w:rsidR="00AD6788" w:rsidRPr="00C937D1" w:rsidRDefault="00AD6788" w:rsidP="00A85EC7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№</w:t>
            </w:r>
            <w:r w:rsidRPr="00C937D1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937D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937D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bottom w:val="single" w:sz="12" w:space="0" w:color="808080"/>
            </w:tcBorders>
            <w:shd w:val="clear" w:color="auto" w:fill="auto"/>
          </w:tcPr>
          <w:p w:rsidR="00AD6788" w:rsidRPr="00C937D1" w:rsidRDefault="00AD6788" w:rsidP="00A85EC7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88" w:rsidRPr="00C937D1" w:rsidRDefault="00AD6788" w:rsidP="00A85EC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780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88" w:rsidRPr="00C937D1" w:rsidRDefault="00AD6788" w:rsidP="00A85EC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AD6788" w:rsidRPr="00C937D1" w:rsidRDefault="00AD6788" w:rsidP="00A85EC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7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88" w:rsidRPr="00C937D1" w:rsidRDefault="00AD6788" w:rsidP="00A85EC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AD6788" w:rsidRPr="00C937D1" w:rsidRDefault="00AD6788" w:rsidP="00A85EC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80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88" w:rsidRPr="00C937D1" w:rsidRDefault="00AD6788" w:rsidP="00A85EC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80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6788" w:rsidRPr="00C937D1" w:rsidRDefault="00AD6788" w:rsidP="00A85EC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779" w:type="dxa"/>
            <w:tcBorders>
              <w:bottom w:val="single" w:sz="12" w:space="0" w:color="808080"/>
            </w:tcBorders>
            <w:shd w:val="clear" w:color="auto" w:fill="auto"/>
          </w:tcPr>
          <w:p w:rsidR="00AD6788" w:rsidRPr="00C937D1" w:rsidRDefault="00AD6788" w:rsidP="00A85EC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780" w:type="dxa"/>
            <w:tcBorders>
              <w:bottom w:val="single" w:sz="12" w:space="0" w:color="808080"/>
            </w:tcBorders>
            <w:shd w:val="clear" w:color="auto" w:fill="auto"/>
          </w:tcPr>
          <w:p w:rsidR="00AD6788" w:rsidRPr="00C937D1" w:rsidRDefault="00AD6788" w:rsidP="00A85EC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80" w:type="dxa"/>
            <w:tcBorders>
              <w:bottom w:val="single" w:sz="12" w:space="0" w:color="808080"/>
            </w:tcBorders>
            <w:shd w:val="clear" w:color="auto" w:fill="auto"/>
          </w:tcPr>
          <w:p w:rsidR="00AD6788" w:rsidRPr="00C937D1" w:rsidRDefault="00AD6788" w:rsidP="00A85EC7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AD6788" w:rsidRPr="00C937D1" w:rsidTr="00F3629F">
        <w:trPr>
          <w:cantSplit/>
        </w:trPr>
        <w:tc>
          <w:tcPr>
            <w:tcW w:w="534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Удельный вес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779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80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779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780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780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779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73,0</w:t>
            </w:r>
          </w:p>
        </w:tc>
        <w:tc>
          <w:tcPr>
            <w:tcW w:w="780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780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AD6788" w:rsidRPr="00C937D1" w:rsidTr="00F3629F">
        <w:trPr>
          <w:cantSplit/>
        </w:trPr>
        <w:tc>
          <w:tcPr>
            <w:tcW w:w="534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</w:t>
            </w:r>
          </w:p>
        </w:tc>
        <w:tc>
          <w:tcPr>
            <w:tcW w:w="779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80" w:type="dxa"/>
            <w:shd w:val="clear" w:color="auto" w:fill="auto"/>
          </w:tcPr>
          <w:p w:rsidR="00AD6788" w:rsidRPr="00C937D1" w:rsidRDefault="007026C3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64,5</w:t>
            </w:r>
          </w:p>
        </w:tc>
        <w:tc>
          <w:tcPr>
            <w:tcW w:w="779" w:type="dxa"/>
            <w:shd w:val="clear" w:color="auto" w:fill="auto"/>
          </w:tcPr>
          <w:p w:rsidR="00AD6788" w:rsidRPr="00C937D1" w:rsidRDefault="007026C3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80" w:type="dxa"/>
            <w:shd w:val="clear" w:color="auto" w:fill="auto"/>
          </w:tcPr>
          <w:p w:rsidR="00AD6788" w:rsidRPr="00C937D1" w:rsidRDefault="007026C3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80" w:type="dxa"/>
            <w:shd w:val="clear" w:color="auto" w:fill="auto"/>
          </w:tcPr>
          <w:p w:rsidR="00AD6788" w:rsidRPr="00C937D1" w:rsidRDefault="007026C3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79" w:type="dxa"/>
            <w:shd w:val="clear" w:color="auto" w:fill="auto"/>
          </w:tcPr>
          <w:p w:rsidR="00AD6788" w:rsidRPr="00C937D1" w:rsidRDefault="007026C3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80" w:type="dxa"/>
            <w:shd w:val="clear" w:color="auto" w:fill="auto"/>
          </w:tcPr>
          <w:p w:rsidR="00AD6788" w:rsidRPr="00C937D1" w:rsidRDefault="007026C3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80" w:type="dxa"/>
            <w:shd w:val="clear" w:color="auto" w:fill="auto"/>
          </w:tcPr>
          <w:p w:rsidR="00AD6788" w:rsidRPr="00C937D1" w:rsidRDefault="007026C3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33559" w:rsidRPr="00C937D1" w:rsidTr="00F3629F">
        <w:trPr>
          <w:cantSplit/>
        </w:trPr>
        <w:tc>
          <w:tcPr>
            <w:tcW w:w="534" w:type="dxa"/>
            <w:shd w:val="clear" w:color="auto" w:fill="auto"/>
          </w:tcPr>
          <w:p w:rsidR="00233559" w:rsidRPr="00C937D1" w:rsidRDefault="00233559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33559" w:rsidRPr="00C937D1" w:rsidRDefault="00233559" w:rsidP="007555EC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Отношение среднего балла единого государственного экзамена (в расчете на 1 предмет) в  процентах в школе с лучшими результатами ЕГЭ к среднему баллу единого государственного экзамена (в расчете на 1 предмет) в процентах школе с худшими результатами ЕГЭ</w:t>
            </w:r>
          </w:p>
        </w:tc>
        <w:tc>
          <w:tcPr>
            <w:tcW w:w="779" w:type="dxa"/>
            <w:shd w:val="clear" w:color="auto" w:fill="auto"/>
          </w:tcPr>
          <w:p w:rsidR="00233559" w:rsidRPr="00C937D1" w:rsidRDefault="00233559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80" w:type="dxa"/>
            <w:shd w:val="clear" w:color="auto" w:fill="auto"/>
          </w:tcPr>
          <w:p w:rsidR="00233559" w:rsidRPr="00C937D1" w:rsidRDefault="00233559" w:rsidP="00CB456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779" w:type="dxa"/>
            <w:shd w:val="clear" w:color="auto" w:fill="auto"/>
          </w:tcPr>
          <w:p w:rsidR="00233559" w:rsidRPr="00C937D1" w:rsidRDefault="00233559" w:rsidP="00CB456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3,61</w:t>
            </w:r>
          </w:p>
        </w:tc>
        <w:tc>
          <w:tcPr>
            <w:tcW w:w="780" w:type="dxa"/>
            <w:shd w:val="clear" w:color="auto" w:fill="auto"/>
          </w:tcPr>
          <w:p w:rsidR="00233559" w:rsidRPr="00C937D1" w:rsidRDefault="00233559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1,80</w:t>
            </w:r>
          </w:p>
        </w:tc>
        <w:tc>
          <w:tcPr>
            <w:tcW w:w="780" w:type="dxa"/>
            <w:shd w:val="clear" w:color="auto" w:fill="auto"/>
          </w:tcPr>
          <w:p w:rsidR="00233559" w:rsidRPr="00C937D1" w:rsidRDefault="00233559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779" w:type="dxa"/>
            <w:shd w:val="clear" w:color="auto" w:fill="auto"/>
          </w:tcPr>
          <w:p w:rsidR="00233559" w:rsidRPr="00C937D1" w:rsidRDefault="00233559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1,70</w:t>
            </w:r>
          </w:p>
        </w:tc>
        <w:tc>
          <w:tcPr>
            <w:tcW w:w="780" w:type="dxa"/>
            <w:shd w:val="clear" w:color="auto" w:fill="auto"/>
          </w:tcPr>
          <w:p w:rsidR="00233559" w:rsidRPr="00C937D1" w:rsidRDefault="00233559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1,65</w:t>
            </w:r>
          </w:p>
        </w:tc>
        <w:tc>
          <w:tcPr>
            <w:tcW w:w="780" w:type="dxa"/>
            <w:shd w:val="clear" w:color="auto" w:fill="auto"/>
          </w:tcPr>
          <w:p w:rsidR="00233559" w:rsidRPr="00C937D1" w:rsidRDefault="00233559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1,60</w:t>
            </w:r>
          </w:p>
        </w:tc>
      </w:tr>
      <w:tr w:rsidR="00AD6788" w:rsidRPr="00C937D1" w:rsidTr="00F3629F">
        <w:trPr>
          <w:cantSplit/>
        </w:trPr>
        <w:tc>
          <w:tcPr>
            <w:tcW w:w="534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Доля учащихся, обучающихся в школах, отвечающих современным требованиям к условиям организации образовательного процесса на 80-100%</w:t>
            </w:r>
          </w:p>
        </w:tc>
        <w:tc>
          <w:tcPr>
            <w:tcW w:w="779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80" w:type="dxa"/>
            <w:shd w:val="clear" w:color="auto" w:fill="auto"/>
          </w:tcPr>
          <w:p w:rsidR="00AD6788" w:rsidRPr="00C937D1" w:rsidRDefault="00F204C5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79" w:type="dxa"/>
            <w:shd w:val="clear" w:color="auto" w:fill="auto"/>
          </w:tcPr>
          <w:p w:rsidR="00AD6788" w:rsidRPr="00C937D1" w:rsidRDefault="009C3AE0" w:rsidP="009C3AE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89,4</w:t>
            </w:r>
          </w:p>
        </w:tc>
        <w:tc>
          <w:tcPr>
            <w:tcW w:w="780" w:type="dxa"/>
            <w:shd w:val="clear" w:color="auto" w:fill="auto"/>
          </w:tcPr>
          <w:p w:rsidR="00AD6788" w:rsidRPr="00C937D1" w:rsidRDefault="00FB2F6A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80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92,0</w:t>
            </w:r>
          </w:p>
        </w:tc>
        <w:tc>
          <w:tcPr>
            <w:tcW w:w="779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93,0</w:t>
            </w:r>
          </w:p>
        </w:tc>
        <w:tc>
          <w:tcPr>
            <w:tcW w:w="780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94,0</w:t>
            </w:r>
          </w:p>
        </w:tc>
        <w:tc>
          <w:tcPr>
            <w:tcW w:w="780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95,0</w:t>
            </w:r>
          </w:p>
          <w:p w:rsidR="009C3AE0" w:rsidRPr="00C937D1" w:rsidRDefault="009C3AE0" w:rsidP="00A85EC7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6A5" w:rsidRPr="00C937D1" w:rsidTr="00F3629F">
        <w:trPr>
          <w:cantSplit/>
        </w:trPr>
        <w:tc>
          <w:tcPr>
            <w:tcW w:w="534" w:type="dxa"/>
            <w:shd w:val="clear" w:color="auto" w:fill="auto"/>
          </w:tcPr>
          <w:p w:rsidR="00CE16A5" w:rsidRPr="00C937D1" w:rsidRDefault="00F204C5" w:rsidP="00FB4259">
            <w:pPr>
              <w:spacing w:before="40" w:after="40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6A5" w:rsidRPr="00C937D1" w:rsidRDefault="00CE16A5" w:rsidP="00296BE3">
            <w:pPr>
              <w:spacing w:before="40" w:after="40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 xml:space="preserve">Охват молодежи </w:t>
            </w:r>
            <w:r w:rsidR="00296BE3" w:rsidRPr="00C937D1">
              <w:rPr>
                <w:sz w:val="28"/>
                <w:szCs w:val="28"/>
              </w:rPr>
              <w:t>Тейковского муниципального района</w:t>
            </w:r>
            <w:r w:rsidRPr="00C937D1">
              <w:rPr>
                <w:sz w:val="28"/>
                <w:szCs w:val="28"/>
              </w:rPr>
              <w:t xml:space="preserve"> проводимыми муниципальными мероприятиями по работе с молодежью </w:t>
            </w:r>
          </w:p>
        </w:tc>
        <w:tc>
          <w:tcPr>
            <w:tcW w:w="779" w:type="dxa"/>
            <w:shd w:val="clear" w:color="auto" w:fill="auto"/>
          </w:tcPr>
          <w:p w:rsidR="00CE16A5" w:rsidRPr="00C937D1" w:rsidRDefault="00CE16A5" w:rsidP="00FB4259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>%</w:t>
            </w:r>
          </w:p>
        </w:tc>
        <w:tc>
          <w:tcPr>
            <w:tcW w:w="780" w:type="dxa"/>
            <w:shd w:val="clear" w:color="auto" w:fill="auto"/>
          </w:tcPr>
          <w:p w:rsidR="00CE16A5" w:rsidRPr="00C937D1" w:rsidRDefault="00CE16A5" w:rsidP="00FB4259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</w:tcPr>
          <w:p w:rsidR="00CE16A5" w:rsidRPr="00C937D1" w:rsidRDefault="00CE16A5" w:rsidP="00FB425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CE16A5" w:rsidRPr="00C937D1" w:rsidRDefault="00CE16A5" w:rsidP="00FB425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CE16A5" w:rsidRPr="00C937D1" w:rsidRDefault="00CE16A5" w:rsidP="00FB4259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</w:tcPr>
          <w:p w:rsidR="00CE16A5" w:rsidRPr="00C937D1" w:rsidRDefault="00CE16A5" w:rsidP="00FB4259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CE16A5" w:rsidRPr="00C937D1" w:rsidRDefault="00CE16A5" w:rsidP="00FB4259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CE16A5" w:rsidRPr="00C937D1" w:rsidRDefault="00CE16A5" w:rsidP="00FB4259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</w:tbl>
    <w:p w:rsidR="000E2C81" w:rsidRPr="00C937D1" w:rsidRDefault="000E2C81" w:rsidP="004B3F73">
      <w:pPr>
        <w:pStyle w:val="4"/>
        <w:spacing w:before="0" w:after="0"/>
        <w:ind w:firstLine="709"/>
        <w:rPr>
          <w:rFonts w:ascii="Times New Roman" w:hAnsi="Times New Roman"/>
          <w:b w:val="0"/>
          <w:sz w:val="28"/>
        </w:rPr>
      </w:pPr>
    </w:p>
    <w:p w:rsidR="00AD6788" w:rsidRPr="00C937D1" w:rsidRDefault="00AD6788" w:rsidP="004B3F73">
      <w:pPr>
        <w:pStyle w:val="4"/>
        <w:spacing w:before="0" w:after="0"/>
        <w:ind w:firstLine="709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 xml:space="preserve">3.2. Ожидаемые результаты реализации </w:t>
      </w:r>
      <w:r w:rsidR="0070533F">
        <w:rPr>
          <w:rFonts w:ascii="Times New Roman" w:hAnsi="Times New Roman"/>
          <w:b w:val="0"/>
          <w:sz w:val="28"/>
        </w:rPr>
        <w:t>муниципальной</w:t>
      </w:r>
      <w:r w:rsidRPr="00C937D1">
        <w:rPr>
          <w:rFonts w:ascii="Times New Roman" w:hAnsi="Times New Roman"/>
          <w:b w:val="0"/>
          <w:sz w:val="28"/>
        </w:rPr>
        <w:t xml:space="preserve"> программы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>К концу 2018 года все дети в возрасте от 3 до 7 лет будут иметь возможность получить дошкольное образование в муниципальных образовательных организациях. Значительно возрастет качество дошкольного образования, произойдет переход на предоставление дошкольного образования в соответствии с федеральным государственным образовательным стандартом.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>К 2019 году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стандартами, которая включает основные виды благоустройства, свободный высокоскоростной доступ к современным образовательным ресурсам и сервисам сети Интернет, спортивные сооружения. Каждый ребенок с ограниченными возможностями здоровья сможет получать качественное общее образование.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>Повысится качество общего образования в образовательных организациях и удовлетворенность населения качеством образовательных услуг. Гражданам будет доступна полная и объективная информация об образовательных организациях</w:t>
      </w:r>
      <w:r w:rsidR="00296BE3" w:rsidRPr="00C937D1">
        <w:rPr>
          <w:rFonts w:ascii="Times New Roman" w:hAnsi="Times New Roman"/>
          <w:sz w:val="28"/>
          <w:szCs w:val="28"/>
          <w:lang w:eastAsia="ar-SA"/>
        </w:rPr>
        <w:t>,</w:t>
      </w:r>
      <w:r w:rsidRPr="00C937D1">
        <w:rPr>
          <w:rFonts w:ascii="Times New Roman" w:hAnsi="Times New Roman"/>
          <w:sz w:val="28"/>
          <w:szCs w:val="28"/>
          <w:lang w:eastAsia="ar-SA"/>
        </w:rPr>
        <w:t xml:space="preserve"> уровн</w:t>
      </w:r>
      <w:r w:rsidR="00296BE3" w:rsidRPr="00C937D1">
        <w:rPr>
          <w:rFonts w:ascii="Times New Roman" w:hAnsi="Times New Roman"/>
          <w:sz w:val="28"/>
          <w:szCs w:val="28"/>
          <w:lang w:eastAsia="ar-SA"/>
        </w:rPr>
        <w:t>ях обучения</w:t>
      </w:r>
      <w:r w:rsidRPr="00C937D1">
        <w:rPr>
          <w:rFonts w:ascii="Times New Roman" w:hAnsi="Times New Roman"/>
          <w:sz w:val="28"/>
          <w:szCs w:val="28"/>
          <w:lang w:eastAsia="ar-SA"/>
        </w:rPr>
        <w:t>, содержании и качестве их программ (услуг), эффективная обратная связь с орган</w:t>
      </w:r>
      <w:r w:rsidR="00296BE3" w:rsidRPr="00C937D1">
        <w:rPr>
          <w:rFonts w:ascii="Times New Roman" w:hAnsi="Times New Roman"/>
          <w:sz w:val="28"/>
          <w:szCs w:val="28"/>
          <w:lang w:eastAsia="ar-SA"/>
        </w:rPr>
        <w:t>ом</w:t>
      </w:r>
      <w:r w:rsidRPr="00C937D1">
        <w:rPr>
          <w:rFonts w:ascii="Times New Roman" w:hAnsi="Times New Roman"/>
          <w:sz w:val="28"/>
          <w:szCs w:val="28"/>
          <w:lang w:eastAsia="ar-SA"/>
        </w:rPr>
        <w:t>, осуществляю</w:t>
      </w:r>
      <w:r w:rsidR="00296BE3" w:rsidRPr="00C937D1">
        <w:rPr>
          <w:rFonts w:ascii="Times New Roman" w:hAnsi="Times New Roman"/>
          <w:sz w:val="28"/>
          <w:szCs w:val="28"/>
          <w:lang w:eastAsia="ar-SA"/>
        </w:rPr>
        <w:t>щим</w:t>
      </w:r>
      <w:r w:rsidRPr="00C937D1">
        <w:rPr>
          <w:rFonts w:ascii="Times New Roman" w:hAnsi="Times New Roman"/>
          <w:sz w:val="28"/>
          <w:szCs w:val="28"/>
          <w:lang w:eastAsia="ar-SA"/>
        </w:rPr>
        <w:t xml:space="preserve"> управление в сфере образования.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>Средняя заработная плата педагогических работников общеобразовательных организаций составит не менее 100 процентов от средней заработной платы</w:t>
      </w:r>
      <w:r w:rsidR="002006D9">
        <w:rPr>
          <w:rFonts w:ascii="Times New Roman" w:hAnsi="Times New Roman"/>
          <w:sz w:val="28"/>
          <w:szCs w:val="28"/>
          <w:lang w:eastAsia="ar-SA"/>
        </w:rPr>
        <w:t xml:space="preserve">, по данным территориального органа федеральной </w:t>
      </w:r>
      <w:r w:rsidR="002006D9">
        <w:rPr>
          <w:rFonts w:ascii="Times New Roman" w:hAnsi="Times New Roman"/>
          <w:sz w:val="28"/>
          <w:szCs w:val="28"/>
          <w:lang w:eastAsia="ar-SA"/>
        </w:rPr>
        <w:lastRenderedPageBreak/>
        <w:t>службы государственной статистики</w:t>
      </w:r>
      <w:r w:rsidRPr="00C937D1">
        <w:rPr>
          <w:rFonts w:ascii="Times New Roman" w:hAnsi="Times New Roman"/>
          <w:sz w:val="28"/>
          <w:szCs w:val="28"/>
          <w:lang w:eastAsia="ar-SA"/>
        </w:rPr>
        <w:t>, а педагогических работников дошкольных образовательных организаций – не менее 100 процентов к средней заработной плате в общем образовании региона. Повысится привлекательность педагогической профессии и уровень квалификации преподавательских кадров.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 xml:space="preserve">Возрастет охват детей дополнительным образованием, с каждым годом все большее число детей будет принимать участие в различных олимпиадах и конкурсах. Продолжится работа по выявлению и поддержке одаренных детей, развитию их талантов и способностей. </w:t>
      </w:r>
    </w:p>
    <w:p w:rsidR="00AD6788" w:rsidRPr="00C937D1" w:rsidRDefault="00AD6788" w:rsidP="004B3F73">
      <w:pPr>
        <w:pStyle w:val="4"/>
        <w:spacing w:before="0" w:after="0"/>
        <w:ind w:firstLine="709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 xml:space="preserve">3.3. Задачи </w:t>
      </w:r>
      <w:r w:rsidR="00DE2154" w:rsidRPr="00C937D1">
        <w:rPr>
          <w:rFonts w:ascii="Times New Roman" w:hAnsi="Times New Roman"/>
          <w:b w:val="0"/>
          <w:sz w:val="28"/>
        </w:rPr>
        <w:t>муниципальной</w:t>
      </w:r>
      <w:r w:rsidRPr="00C937D1">
        <w:rPr>
          <w:rFonts w:ascii="Times New Roman" w:hAnsi="Times New Roman"/>
          <w:b w:val="0"/>
          <w:sz w:val="28"/>
        </w:rPr>
        <w:t xml:space="preserve"> программы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 xml:space="preserve">В рамках реализации </w:t>
      </w:r>
      <w:r w:rsidR="00DE2154" w:rsidRPr="00C937D1">
        <w:rPr>
          <w:rFonts w:ascii="Times New Roman" w:hAnsi="Times New Roman"/>
          <w:sz w:val="28"/>
        </w:rPr>
        <w:t>муниципальной</w:t>
      </w:r>
      <w:r w:rsidRPr="00C937D1">
        <w:rPr>
          <w:rFonts w:ascii="Times New Roman" w:hAnsi="Times New Roman"/>
          <w:sz w:val="28"/>
          <w:szCs w:val="28"/>
          <w:lang w:eastAsia="ar-SA"/>
        </w:rPr>
        <w:t xml:space="preserve"> программы в 2014-2018 гг. планируется решить следующие основные задачи:</w:t>
      </w:r>
    </w:p>
    <w:p w:rsidR="00AD6788" w:rsidRPr="00C937D1" w:rsidRDefault="00AD6788" w:rsidP="004B3F73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1)</w:t>
      </w:r>
      <w:r w:rsidRPr="00C937D1">
        <w:rPr>
          <w:rFonts w:ascii="Times New Roman" w:hAnsi="Times New Roman"/>
          <w:sz w:val="28"/>
          <w:szCs w:val="28"/>
        </w:rPr>
        <w:tab/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развития, в том числе: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развитие эффективных финансово-</w:t>
      </w:r>
      <w:proofErr w:type="gramStart"/>
      <w:r w:rsidRPr="00C937D1">
        <w:rPr>
          <w:rFonts w:ascii="Times New Roman" w:hAnsi="Times New Roman"/>
          <w:sz w:val="28"/>
          <w:szCs w:val="28"/>
        </w:rPr>
        <w:t>экономических механизмов</w:t>
      </w:r>
      <w:proofErr w:type="gramEnd"/>
      <w:r w:rsidRPr="00C937D1">
        <w:rPr>
          <w:rFonts w:ascii="Times New Roman" w:hAnsi="Times New Roman"/>
          <w:sz w:val="28"/>
          <w:szCs w:val="28"/>
        </w:rPr>
        <w:t xml:space="preserve"> управления образованием (совершенствование нормативного финансирования; введение эффективного контракта с педагогическими и научно-педагогическими кадрами);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радикальное обновление методов и технологий обучения.</w:t>
      </w:r>
    </w:p>
    <w:p w:rsidR="00AD6788" w:rsidRPr="00C937D1" w:rsidRDefault="00AD6788" w:rsidP="004B3F73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2)</w:t>
      </w:r>
      <w:r w:rsidRPr="00C937D1">
        <w:rPr>
          <w:rFonts w:ascii="Times New Roman" w:hAnsi="Times New Roman"/>
          <w:sz w:val="28"/>
          <w:szCs w:val="28"/>
        </w:rPr>
        <w:tab/>
        <w:t>развитие инфраструктуры и организационно-</w:t>
      </w:r>
      <w:proofErr w:type="gramStart"/>
      <w:r w:rsidRPr="00C937D1">
        <w:rPr>
          <w:rFonts w:ascii="Times New Roman" w:hAnsi="Times New Roman"/>
          <w:sz w:val="28"/>
          <w:szCs w:val="28"/>
        </w:rPr>
        <w:t>экономических механизмов</w:t>
      </w:r>
      <w:proofErr w:type="gramEnd"/>
      <w:r w:rsidRPr="00C937D1">
        <w:rPr>
          <w:rFonts w:ascii="Times New Roman" w:hAnsi="Times New Roman"/>
          <w:sz w:val="28"/>
          <w:szCs w:val="28"/>
        </w:rPr>
        <w:t>, обеспечивающих максимально равную доступность услуг дошкольного, общего, дополнительного образования детей, в том числе: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обеспечение доступности качественного общего образования независимо от места жительства, социального и материального положения семей и состояния здоровья обучающихся;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создание современных условий обучения;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развитие сетевого взаимодействия образовательных организаций;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внедрение и совершенствование современных организационно-</w:t>
      </w:r>
      <w:proofErr w:type="gramStart"/>
      <w:r w:rsidRPr="00C937D1">
        <w:rPr>
          <w:rFonts w:ascii="Times New Roman" w:hAnsi="Times New Roman"/>
          <w:sz w:val="28"/>
          <w:szCs w:val="28"/>
        </w:rPr>
        <w:t>экономических механизмов</w:t>
      </w:r>
      <w:proofErr w:type="gramEnd"/>
      <w:r w:rsidRPr="00C937D1">
        <w:rPr>
          <w:rFonts w:ascii="Times New Roman" w:hAnsi="Times New Roman"/>
          <w:sz w:val="28"/>
          <w:szCs w:val="28"/>
        </w:rPr>
        <w:t xml:space="preserve"> управления образованием.</w:t>
      </w:r>
    </w:p>
    <w:p w:rsidR="00AD6788" w:rsidRPr="00C937D1" w:rsidRDefault="00AD6788" w:rsidP="004B3F73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3)</w:t>
      </w:r>
      <w:r w:rsidRPr="00C937D1">
        <w:rPr>
          <w:rFonts w:ascii="Times New Roman" w:hAnsi="Times New Roman"/>
          <w:sz w:val="28"/>
          <w:szCs w:val="28"/>
        </w:rPr>
        <w:tab/>
        <w:t>модернизация образовательных программ в системах дошкольного, общего и дополнительного образования детей, направленная на всестороннее развитие детей и достижение современного качества учебных результатов и результатов социализации, в том числе: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стимулирование качественного труда педагогических работников;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внедрение федеральных государственных образовательных стандартов общего образования; 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обновление содержания, технологий и материальной среды образования;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развитие информационных технологий.</w:t>
      </w:r>
    </w:p>
    <w:p w:rsidR="00AD6788" w:rsidRPr="00C937D1" w:rsidRDefault="00AD6788" w:rsidP="004B3F73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4)</w:t>
      </w:r>
      <w:r w:rsidRPr="00C937D1">
        <w:rPr>
          <w:rFonts w:ascii="Times New Roman" w:hAnsi="Times New Roman"/>
          <w:sz w:val="28"/>
          <w:szCs w:val="28"/>
        </w:rPr>
        <w:tab/>
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участия, в том числе: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внедрение системы оценки качества образования;</w:t>
      </w:r>
    </w:p>
    <w:p w:rsidR="00AD6788" w:rsidRPr="00C937D1" w:rsidRDefault="00DE2154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участие в </w:t>
      </w:r>
      <w:r w:rsidR="00AD6788" w:rsidRPr="00C937D1">
        <w:rPr>
          <w:rFonts w:ascii="Times New Roman" w:hAnsi="Times New Roman"/>
          <w:sz w:val="28"/>
          <w:szCs w:val="28"/>
        </w:rPr>
        <w:t>проведени</w:t>
      </w:r>
      <w:r w:rsidRPr="00C937D1">
        <w:rPr>
          <w:rFonts w:ascii="Times New Roman" w:hAnsi="Times New Roman"/>
          <w:sz w:val="28"/>
          <w:szCs w:val="28"/>
        </w:rPr>
        <w:t>и</w:t>
      </w:r>
      <w:r w:rsidR="00AD6788" w:rsidRPr="00C937D1">
        <w:rPr>
          <w:rFonts w:ascii="Times New Roman" w:hAnsi="Times New Roman"/>
          <w:sz w:val="28"/>
          <w:szCs w:val="28"/>
        </w:rPr>
        <w:t xml:space="preserve"> мониторинговых исследований в образовании;</w:t>
      </w:r>
    </w:p>
    <w:p w:rsidR="00AD6788" w:rsidRPr="00C937D1" w:rsidRDefault="00AD6788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расширение участия общественности в оценке качества образования.</w:t>
      </w:r>
    </w:p>
    <w:p w:rsidR="00AD6788" w:rsidRPr="00C937D1" w:rsidRDefault="00AD6788" w:rsidP="004B3F73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lastRenderedPageBreak/>
        <w:t>5)</w:t>
      </w:r>
      <w:r w:rsidRPr="00C937D1">
        <w:rPr>
          <w:rFonts w:ascii="Times New Roman" w:hAnsi="Times New Roman"/>
          <w:sz w:val="28"/>
          <w:szCs w:val="28"/>
        </w:rPr>
        <w:tab/>
        <w:t>обеспечение эффективной системы по социализации и самореализации молодежи, развитию потенциала молодежи (поддержка социальной активности молодежи).</w:t>
      </w:r>
    </w:p>
    <w:p w:rsidR="00AD6788" w:rsidRPr="00C937D1" w:rsidRDefault="00AD6788" w:rsidP="004B3F73">
      <w:pPr>
        <w:pStyle w:val="4"/>
        <w:spacing w:before="0" w:after="0"/>
        <w:ind w:firstLine="709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 xml:space="preserve">3.4. Подпрограммы </w:t>
      </w:r>
      <w:r w:rsidR="00DE2154" w:rsidRPr="00C937D1">
        <w:rPr>
          <w:rFonts w:ascii="Times New Roman" w:hAnsi="Times New Roman"/>
          <w:b w:val="0"/>
          <w:sz w:val="28"/>
        </w:rPr>
        <w:t>муниципальной</w:t>
      </w:r>
      <w:r w:rsidRPr="00C937D1">
        <w:rPr>
          <w:rFonts w:ascii="Times New Roman" w:hAnsi="Times New Roman"/>
          <w:b w:val="0"/>
          <w:sz w:val="28"/>
        </w:rPr>
        <w:t xml:space="preserve"> программы</w:t>
      </w:r>
    </w:p>
    <w:p w:rsidR="00AD6788" w:rsidRPr="00C937D1" w:rsidRDefault="00DE2154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</w:rPr>
        <w:t>Муниципальн</w:t>
      </w:r>
      <w:r w:rsidR="000A11C6" w:rsidRPr="00C937D1">
        <w:rPr>
          <w:rFonts w:ascii="Times New Roman" w:hAnsi="Times New Roman"/>
          <w:sz w:val="28"/>
        </w:rPr>
        <w:t>ая</w:t>
      </w:r>
      <w:r w:rsidR="00AD6788" w:rsidRPr="00C937D1">
        <w:rPr>
          <w:rFonts w:ascii="Times New Roman" w:hAnsi="Times New Roman"/>
          <w:sz w:val="28"/>
          <w:szCs w:val="28"/>
        </w:rPr>
        <w:t xml:space="preserve"> программа реализуется посредством </w:t>
      </w:r>
      <w:r w:rsidR="000A11C6" w:rsidRPr="00C937D1">
        <w:rPr>
          <w:rFonts w:ascii="Times New Roman" w:hAnsi="Times New Roman"/>
          <w:sz w:val="28"/>
          <w:szCs w:val="28"/>
        </w:rPr>
        <w:t>9</w:t>
      </w:r>
      <w:r w:rsidR="00BF597B" w:rsidRPr="00C937D1">
        <w:rPr>
          <w:rFonts w:ascii="Times New Roman" w:hAnsi="Times New Roman"/>
          <w:sz w:val="28"/>
          <w:szCs w:val="28"/>
        </w:rPr>
        <w:t xml:space="preserve"> аналитических подпрограмм.</w:t>
      </w:r>
    </w:p>
    <w:p w:rsidR="00AD6788" w:rsidRPr="00C937D1" w:rsidRDefault="00F37A64" w:rsidP="004B3F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П</w:t>
      </w:r>
      <w:r w:rsidR="00AD6788" w:rsidRPr="00C937D1">
        <w:rPr>
          <w:rFonts w:ascii="Times New Roman" w:hAnsi="Times New Roman"/>
          <w:sz w:val="28"/>
          <w:szCs w:val="28"/>
        </w:rPr>
        <w:t xml:space="preserve">одпрограммы преимущественно объединяют в себе мероприятия, направленные на изменение сложившейся ситуации в сфере образования </w:t>
      </w:r>
      <w:r w:rsidR="00DE2154" w:rsidRPr="00C937D1"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="00AD6788" w:rsidRPr="00C937D1">
        <w:rPr>
          <w:rFonts w:ascii="Times New Roman" w:hAnsi="Times New Roman"/>
          <w:sz w:val="28"/>
          <w:szCs w:val="28"/>
        </w:rPr>
        <w:t>:</w:t>
      </w:r>
    </w:p>
    <w:p w:rsidR="00807E18" w:rsidRPr="00C937D1" w:rsidRDefault="00807E18" w:rsidP="00807E18">
      <w:pPr>
        <w:pStyle w:val="Pro-T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подпрограмма  «Развитие общего образования» муниципальной программы «Развитие образования Тейковского муниципального района» (срок реализации – 2014-2018 гг.) направлена на реализацию мероприятий по укреплению пожарной безопасности общеобразовательных организаций, укрепление материально-технической базы дошкольных образовательных учреждений и образовательных организаций,  антитеррористическую защищенность образовательных учреждений. В рамках подпрограммы предусмотрена 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школьников», а также совершенствование учительского корпуса.</w:t>
      </w:r>
    </w:p>
    <w:p w:rsidR="00215E24" w:rsidRPr="00C937D1" w:rsidRDefault="00215E24" w:rsidP="00AB00C9">
      <w:pPr>
        <w:pStyle w:val="Pro-T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подпрограмма «</w:t>
      </w:r>
      <w:r w:rsidR="001F57BB" w:rsidRPr="00C937D1">
        <w:rPr>
          <w:rFonts w:ascii="Times New Roman" w:hAnsi="Times New Roman"/>
          <w:sz w:val="28"/>
          <w:szCs w:val="28"/>
        </w:rPr>
        <w:t>Финансовое обеспечение предоста</w:t>
      </w:r>
      <w:r w:rsidRPr="00C937D1">
        <w:rPr>
          <w:rFonts w:ascii="Times New Roman" w:hAnsi="Times New Roman"/>
          <w:sz w:val="28"/>
          <w:szCs w:val="28"/>
        </w:rPr>
        <w:t>вления мер социальной поддержки</w:t>
      </w:r>
      <w:r w:rsidR="006D1AC8" w:rsidRPr="00C937D1">
        <w:rPr>
          <w:rFonts w:ascii="Times New Roman" w:hAnsi="Times New Roman"/>
          <w:sz w:val="28"/>
          <w:szCs w:val="28"/>
        </w:rPr>
        <w:t xml:space="preserve"> в сфере образования</w:t>
      </w:r>
      <w:r w:rsidRPr="00C937D1">
        <w:rPr>
          <w:rFonts w:ascii="Times New Roman" w:hAnsi="Times New Roman"/>
          <w:sz w:val="28"/>
          <w:szCs w:val="28"/>
        </w:rPr>
        <w:t>»</w:t>
      </w:r>
      <w:r w:rsidR="00AB00C9" w:rsidRPr="00C937D1">
        <w:rPr>
          <w:rFonts w:ascii="Times New Roman" w:hAnsi="Times New Roman"/>
          <w:sz w:val="28"/>
          <w:szCs w:val="28"/>
        </w:rPr>
        <w:t xml:space="preserve"> муниципальной программы «Развитие образования Тейковского муниципального района»</w:t>
      </w:r>
      <w:r w:rsidR="0036117E" w:rsidRPr="00C937D1">
        <w:rPr>
          <w:rFonts w:ascii="Times New Roman" w:hAnsi="Times New Roman"/>
          <w:sz w:val="28"/>
          <w:szCs w:val="28"/>
        </w:rPr>
        <w:t xml:space="preserve"> (срок реализации – 2014-2018 гг.) направлена на</w:t>
      </w:r>
      <w:r w:rsidR="00CB7AD8" w:rsidRPr="00C937D1">
        <w:rPr>
          <w:rFonts w:ascii="Times New Roman" w:hAnsi="Times New Roman"/>
          <w:sz w:val="28"/>
          <w:szCs w:val="28"/>
        </w:rPr>
        <w:t xml:space="preserve"> обеспечение в полном объеме законодательно установленных мер социальной поддержки обучающихся и их родителей</w:t>
      </w:r>
      <w:r w:rsidR="007216D0" w:rsidRPr="00C937D1">
        <w:rPr>
          <w:rFonts w:ascii="Times New Roman" w:hAnsi="Times New Roman"/>
          <w:sz w:val="28"/>
          <w:szCs w:val="28"/>
        </w:rPr>
        <w:t>.</w:t>
      </w:r>
    </w:p>
    <w:p w:rsidR="00AB00C9" w:rsidRPr="00C937D1" w:rsidRDefault="00AD6788" w:rsidP="00AB00C9">
      <w:pPr>
        <w:pStyle w:val="Pro-T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подпрограмма «</w:t>
      </w:r>
      <w:r w:rsidR="009D7B0F" w:rsidRPr="00C937D1">
        <w:rPr>
          <w:rFonts w:ascii="Times New Roman" w:hAnsi="Times New Roman"/>
          <w:sz w:val="28"/>
          <w:szCs w:val="28"/>
        </w:rPr>
        <w:t>Выявле</w:t>
      </w:r>
      <w:r w:rsidR="001F57BB" w:rsidRPr="00C937D1">
        <w:rPr>
          <w:rFonts w:ascii="Times New Roman" w:hAnsi="Times New Roman"/>
          <w:sz w:val="28"/>
          <w:szCs w:val="28"/>
        </w:rPr>
        <w:t>ние и поддержка одаренных детей</w:t>
      </w:r>
      <w:proofErr w:type="gramStart"/>
      <w:r w:rsidR="001F57BB" w:rsidRPr="00C937D1">
        <w:rPr>
          <w:rFonts w:ascii="Times New Roman" w:hAnsi="Times New Roman"/>
          <w:sz w:val="28"/>
          <w:szCs w:val="28"/>
        </w:rPr>
        <w:t>»</w:t>
      </w:r>
      <w:r w:rsidRPr="00C937D1">
        <w:rPr>
          <w:rFonts w:ascii="Times New Roman" w:hAnsi="Times New Roman"/>
          <w:sz w:val="28"/>
          <w:szCs w:val="28"/>
        </w:rPr>
        <w:t>(</w:t>
      </w:r>
      <w:proofErr w:type="gramEnd"/>
      <w:r w:rsidRPr="00C937D1">
        <w:rPr>
          <w:rFonts w:ascii="Times New Roman" w:hAnsi="Times New Roman"/>
          <w:sz w:val="28"/>
          <w:szCs w:val="28"/>
        </w:rPr>
        <w:t xml:space="preserve">срок реализации – 2014-2018 гг.) </w:t>
      </w:r>
      <w:r w:rsidR="00AB00C9" w:rsidRPr="00C937D1"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 Тейковского муниципального района» </w:t>
      </w:r>
      <w:r w:rsidRPr="00C937D1">
        <w:rPr>
          <w:rFonts w:ascii="Times New Roman" w:hAnsi="Times New Roman"/>
          <w:sz w:val="28"/>
          <w:szCs w:val="28"/>
        </w:rPr>
        <w:t>направлена на реализацию комплекса мер по выявлению и поддержке одаренных детей, развитию их интеллектуального и творческого потенциала;</w:t>
      </w:r>
    </w:p>
    <w:p w:rsidR="00360590" w:rsidRPr="00C937D1" w:rsidRDefault="00360590" w:rsidP="00360590">
      <w:pPr>
        <w:pStyle w:val="Pro-T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подпрограмма «Реализация основных общеобразовательных программ»» (срок реализации – 2014-2018 гг.) муниципальной программы «Развитие образования Тейковского муниципального района» призвана решить проблему очередности в дошкольные образовательные </w:t>
      </w:r>
      <w:proofErr w:type="gramStart"/>
      <w:r w:rsidRPr="00C937D1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Pr="00C937D1">
        <w:rPr>
          <w:rFonts w:ascii="Times New Roman" w:hAnsi="Times New Roman"/>
          <w:sz w:val="28"/>
          <w:szCs w:val="28"/>
        </w:rPr>
        <w:t xml:space="preserve"> и направлена на модернизацию системы общего образования, обеспечение современных условий предоставления образования, выравнивание доступности качественного общего образования в различных общеобразовательных организациях. </w:t>
      </w:r>
    </w:p>
    <w:p w:rsidR="00AB00C9" w:rsidRPr="00C937D1" w:rsidRDefault="00215E24" w:rsidP="00AB00C9">
      <w:pPr>
        <w:pStyle w:val="Pro-T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подпрограмма </w:t>
      </w:r>
      <w:r w:rsidR="00807E18" w:rsidRPr="00C937D1">
        <w:rPr>
          <w:rFonts w:ascii="Times New Roman" w:hAnsi="Times New Roman"/>
          <w:sz w:val="28"/>
          <w:szCs w:val="28"/>
        </w:rPr>
        <w:t xml:space="preserve">«Финансовое обеспечение предоставления общедоступного и бесплатного образования в муниципальных образовательных </w:t>
      </w:r>
      <w:r w:rsidR="007216D0" w:rsidRPr="00C937D1">
        <w:rPr>
          <w:rFonts w:ascii="Times New Roman" w:hAnsi="Times New Roman"/>
          <w:sz w:val="28"/>
          <w:szCs w:val="28"/>
        </w:rPr>
        <w:t>учреждени</w:t>
      </w:r>
      <w:r w:rsidR="00807E18" w:rsidRPr="00C937D1">
        <w:rPr>
          <w:rFonts w:ascii="Times New Roman" w:hAnsi="Times New Roman"/>
          <w:sz w:val="28"/>
          <w:szCs w:val="28"/>
        </w:rPr>
        <w:t xml:space="preserve">ях» </w:t>
      </w:r>
      <w:r w:rsidR="00AB00C9" w:rsidRPr="00C937D1"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 Тейковского муниципального района» </w:t>
      </w:r>
      <w:r w:rsidR="0036117E" w:rsidRPr="00C937D1">
        <w:rPr>
          <w:rFonts w:ascii="Times New Roman" w:hAnsi="Times New Roman"/>
          <w:sz w:val="28"/>
          <w:szCs w:val="28"/>
        </w:rPr>
        <w:t>(срок реализации – 2014-2018 гг.) направлена на</w:t>
      </w:r>
      <w:r w:rsidR="00EE3C71" w:rsidRPr="00C937D1">
        <w:rPr>
          <w:rFonts w:ascii="Times New Roman" w:hAnsi="Times New Roman"/>
          <w:sz w:val="28"/>
          <w:szCs w:val="28"/>
        </w:rPr>
        <w:t xml:space="preserve"> обеспечение государственных гарантий прав граждан на получение </w:t>
      </w:r>
      <w:r w:rsidR="00EE3C71" w:rsidRPr="00C937D1">
        <w:rPr>
          <w:rFonts w:ascii="Times New Roman" w:hAnsi="Times New Roman"/>
          <w:sz w:val="28"/>
          <w:szCs w:val="28"/>
        </w:rPr>
        <w:lastRenderedPageBreak/>
        <w:t>общедоступного и бесплатного общего образования в образовательных учреждениях района.</w:t>
      </w:r>
    </w:p>
    <w:p w:rsidR="00AB00C9" w:rsidRPr="00C937D1" w:rsidRDefault="00215E24" w:rsidP="00AB00C9">
      <w:pPr>
        <w:pStyle w:val="Pro-T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подпрограмма </w:t>
      </w:r>
      <w:r w:rsidR="00807E18" w:rsidRPr="00C937D1">
        <w:rPr>
          <w:rFonts w:ascii="Times New Roman" w:hAnsi="Times New Roman"/>
          <w:sz w:val="28"/>
          <w:szCs w:val="28"/>
        </w:rPr>
        <w:t xml:space="preserve">«Реализация дополнительных общеобразовательных программ» </w:t>
      </w:r>
      <w:r w:rsidR="00AB00C9" w:rsidRPr="00C937D1"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 Тейковского муниципального района» </w:t>
      </w:r>
      <w:r w:rsidR="00807E18" w:rsidRPr="00C937D1">
        <w:rPr>
          <w:rFonts w:ascii="Times New Roman" w:hAnsi="Times New Roman"/>
          <w:sz w:val="28"/>
          <w:szCs w:val="28"/>
        </w:rPr>
        <w:t xml:space="preserve">(срок реализации – 2014-2018 гг.) направлена на сохранение достигнутого объема и качества предоставления дополнительного образования в муниципальных организациях дополнительного образования района. Обеспечение </w:t>
      </w:r>
      <w:proofErr w:type="gramStart"/>
      <w:r w:rsidR="00807E18" w:rsidRPr="00C937D1">
        <w:rPr>
          <w:rFonts w:ascii="Times New Roman" w:hAnsi="Times New Roman"/>
          <w:sz w:val="28"/>
          <w:szCs w:val="28"/>
        </w:rPr>
        <w:t>конкурентоспособности оплаты труда педагогических работников муниципальных образовательных учреждений дополнительного образования детей</w:t>
      </w:r>
      <w:proofErr w:type="gramEnd"/>
      <w:r w:rsidR="00807E18" w:rsidRPr="00C937D1">
        <w:rPr>
          <w:rFonts w:ascii="Times New Roman" w:hAnsi="Times New Roman"/>
          <w:sz w:val="28"/>
          <w:szCs w:val="28"/>
        </w:rPr>
        <w:t>.</w:t>
      </w:r>
    </w:p>
    <w:p w:rsidR="00AB00C9" w:rsidRDefault="00912B63" w:rsidP="00AB00C9">
      <w:pPr>
        <w:pStyle w:val="Pro-T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подпрограмма «О</w:t>
      </w:r>
      <w:r w:rsidR="00211424" w:rsidRPr="00C937D1">
        <w:rPr>
          <w:rFonts w:ascii="Times New Roman" w:hAnsi="Times New Roman"/>
          <w:sz w:val="28"/>
          <w:szCs w:val="28"/>
        </w:rPr>
        <w:t>рганизация отдыха и оздоровления</w:t>
      </w:r>
      <w:r w:rsidRPr="00C937D1">
        <w:rPr>
          <w:rFonts w:ascii="Times New Roman" w:hAnsi="Times New Roman"/>
          <w:sz w:val="28"/>
          <w:szCs w:val="28"/>
        </w:rPr>
        <w:t xml:space="preserve"> детей»</w:t>
      </w:r>
      <w:r w:rsidR="00AB00C9" w:rsidRPr="00C937D1">
        <w:rPr>
          <w:rFonts w:ascii="Times New Roman" w:hAnsi="Times New Roman"/>
          <w:sz w:val="28"/>
          <w:szCs w:val="28"/>
        </w:rPr>
        <w:t xml:space="preserve"> муниципальной программы «Развитие образования Тейковского муниципального района»</w:t>
      </w:r>
      <w:r w:rsidRPr="00C937D1">
        <w:rPr>
          <w:rFonts w:ascii="Times New Roman" w:hAnsi="Times New Roman"/>
          <w:sz w:val="28"/>
          <w:szCs w:val="28"/>
        </w:rPr>
        <w:t xml:space="preserve"> (срок реализации – 2014-2018 гг.) направлена на обеспечение охвата детей организованными формами отдыха, в приоритетном порядке организацию отдыха, оздоровления, занятости детей, находящихся в трудной жизненной ситуации, детей, оставшихся без попечения родителей, детей из многодетных, неполных, малообеспеченных семей.</w:t>
      </w:r>
    </w:p>
    <w:p w:rsidR="00EE3C71" w:rsidRPr="000C5D53" w:rsidRDefault="00215E24" w:rsidP="000C5D53">
      <w:pPr>
        <w:pStyle w:val="Pro-T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C5D53">
        <w:rPr>
          <w:rFonts w:ascii="Times New Roman" w:hAnsi="Times New Roman"/>
          <w:sz w:val="28"/>
          <w:szCs w:val="28"/>
        </w:rPr>
        <w:t xml:space="preserve">подпрограмма </w:t>
      </w:r>
      <w:r w:rsidR="000C5D53" w:rsidRPr="000C5D53">
        <w:rPr>
          <w:rFonts w:ascii="Times New Roman" w:hAnsi="Times New Roman"/>
          <w:sz w:val="28"/>
          <w:szCs w:val="28"/>
        </w:rPr>
        <w:t>«Профилактика преступлений и правонарушений, совершаемых подростками и молодежью на территории Тейковского муниципального района» муниципальной программы «Развитие образования Тейковского муниципального района»</w:t>
      </w:r>
      <w:r w:rsidR="0036117E" w:rsidRPr="000C5D53">
        <w:rPr>
          <w:rFonts w:ascii="Times New Roman" w:hAnsi="Times New Roman"/>
          <w:sz w:val="28"/>
          <w:szCs w:val="28"/>
        </w:rPr>
        <w:t xml:space="preserve"> (срок реализации – 2014-2018 гг.) направлена </w:t>
      </w:r>
      <w:r w:rsidR="008B4DB2">
        <w:rPr>
          <w:rFonts w:ascii="Times New Roman" w:hAnsi="Times New Roman"/>
          <w:sz w:val="28"/>
          <w:szCs w:val="28"/>
        </w:rPr>
        <w:t>профилактику преступлений и правонарушений среди подростков и молодежи.</w:t>
      </w:r>
    </w:p>
    <w:p w:rsidR="00211424" w:rsidRPr="00C937D1" w:rsidRDefault="00211424" w:rsidP="00AB00C9">
      <w:pPr>
        <w:pStyle w:val="Pro-T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подпрограмма «Реализация молодежной политики на территории Тейковского муниципального района» муниципальной программы «Развитие образования Тейковского муниципального района» (срок реализации – 2014-2018 гг.) направлена </w:t>
      </w:r>
      <w:r w:rsidR="000F3EA4">
        <w:rPr>
          <w:rFonts w:ascii="Times New Roman" w:hAnsi="Times New Roman"/>
          <w:sz w:val="28"/>
          <w:szCs w:val="28"/>
        </w:rPr>
        <w:t>на воспитание молодежи, ее адаптацию и социализацию, в будущем могут стать основой для успешного социального, экономического и политического развития района, региона и страны</w:t>
      </w:r>
    </w:p>
    <w:p w:rsidR="0018475F" w:rsidRPr="00C937D1" w:rsidRDefault="0018475F" w:rsidP="0018475F">
      <w:pPr>
        <w:pStyle w:val="Pro-Tab"/>
        <w:ind w:left="360"/>
        <w:jc w:val="both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Аналитические подпрограммы обеспечивают выполнение базовых полномочий и задач в сфере образования, выступают фундаментом для реализации мероприятий, направленных на модернизацию и совершенствование предоставления образования.</w:t>
      </w:r>
    </w:p>
    <w:p w:rsidR="0048546C" w:rsidRDefault="0048546C" w:rsidP="00144766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8546C" w:rsidRDefault="0048546C" w:rsidP="00144766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8546C" w:rsidRDefault="0048546C" w:rsidP="00144766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8546C" w:rsidRDefault="0048546C" w:rsidP="00144766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8546C" w:rsidRDefault="0048546C" w:rsidP="00144766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8546C" w:rsidRDefault="0048546C" w:rsidP="00144766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8546C" w:rsidRDefault="0048546C" w:rsidP="00144766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8546C" w:rsidRDefault="0048546C" w:rsidP="00144766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8546C" w:rsidRDefault="0048546C" w:rsidP="00144766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44766" w:rsidRPr="00C937D1" w:rsidRDefault="00144766" w:rsidP="00144766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937D1">
        <w:rPr>
          <w:rFonts w:ascii="Times New Roman" w:hAnsi="Times New Roman"/>
          <w:color w:val="auto"/>
          <w:sz w:val="28"/>
          <w:szCs w:val="28"/>
        </w:rPr>
        <w:t>4. Ресурсное обеспечение муниципальной программы</w:t>
      </w:r>
    </w:p>
    <w:p w:rsidR="00144766" w:rsidRPr="00C937D1" w:rsidRDefault="00144766" w:rsidP="00144766">
      <w:pPr>
        <w:pStyle w:val="Pro-Gramma"/>
      </w:pPr>
    </w:p>
    <w:p w:rsidR="00144766" w:rsidRPr="00C937D1" w:rsidRDefault="00144766" w:rsidP="00144766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Таблица 7. Ресурсное обеспечение реализации программы</w:t>
      </w:r>
    </w:p>
    <w:p w:rsidR="00144766" w:rsidRPr="00C937D1" w:rsidRDefault="00144766" w:rsidP="00144766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417"/>
        <w:gridCol w:w="1418"/>
      </w:tblGrid>
      <w:tr w:rsidR="00144766" w:rsidRPr="00C937D1" w:rsidTr="00745183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766" w:rsidRPr="00C937D1" w:rsidRDefault="00144766">
            <w:pPr>
              <w:keepNext/>
              <w:spacing w:before="40" w:after="40"/>
              <w:rPr>
                <w:b/>
              </w:rPr>
            </w:pPr>
            <w:r w:rsidRPr="00C937D1">
              <w:rPr>
                <w:lang w:val="en-US"/>
              </w:rPr>
              <w:t>№</w:t>
            </w:r>
            <w:r w:rsidRPr="00C937D1"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766" w:rsidRPr="00C937D1" w:rsidRDefault="00144766">
            <w:pPr>
              <w:keepNext/>
              <w:spacing w:before="40" w:after="40"/>
              <w:rPr>
                <w:b/>
              </w:rPr>
            </w:pPr>
            <w:r w:rsidRPr="00C937D1">
              <w:t xml:space="preserve">Наименование подпрограммы / </w:t>
            </w:r>
            <w:r w:rsidRPr="00C937D1"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766" w:rsidRPr="00C937D1" w:rsidRDefault="00144766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766" w:rsidRPr="00C937D1" w:rsidRDefault="00144766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766" w:rsidRPr="00C937D1" w:rsidRDefault="00144766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44766" w:rsidRPr="00C937D1" w:rsidRDefault="00144766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44766" w:rsidRPr="00C937D1" w:rsidRDefault="00144766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2018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6AB5" w:rsidRPr="00C937D1" w:rsidRDefault="00066AB5" w:rsidP="00066AB5">
            <w:pPr>
              <w:jc w:val="center"/>
              <w:rPr>
                <w:b/>
              </w:rPr>
            </w:pPr>
            <w:r w:rsidRPr="00C937D1">
              <w:rPr>
                <w:b/>
              </w:rPr>
              <w:t>107807,7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6AB5" w:rsidRPr="00C937D1" w:rsidRDefault="00066AB5" w:rsidP="00066AB5">
            <w:pPr>
              <w:jc w:val="center"/>
              <w:rPr>
                <w:b/>
              </w:rPr>
            </w:pPr>
            <w:r w:rsidRPr="00C937D1">
              <w:rPr>
                <w:b/>
              </w:rPr>
              <w:t>102308,9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6AB5" w:rsidRPr="00C937D1" w:rsidRDefault="00066AB5" w:rsidP="00066AB5">
            <w:pPr>
              <w:jc w:val="center"/>
              <w:rPr>
                <w:b/>
              </w:rPr>
            </w:pPr>
            <w:r w:rsidRPr="00C937D1">
              <w:rPr>
                <w:b/>
              </w:rPr>
              <w:t>99715,0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6AB5" w:rsidRPr="00C937D1" w:rsidRDefault="00066AB5" w:rsidP="00066AB5">
            <w:pPr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6AB5" w:rsidRPr="00C937D1" w:rsidRDefault="00066AB5" w:rsidP="00066AB5">
            <w:pPr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6AB5" w:rsidRPr="00C937D1" w:rsidRDefault="00066AB5" w:rsidP="00066AB5">
            <w:pPr>
              <w:jc w:val="center"/>
            </w:pPr>
            <w:r w:rsidRPr="00C937D1">
              <w:t>107807,7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6AB5" w:rsidRPr="00C937D1" w:rsidRDefault="00066AB5" w:rsidP="00066AB5">
            <w:pPr>
              <w:jc w:val="center"/>
            </w:pPr>
            <w:r w:rsidRPr="00C937D1">
              <w:t>102308,9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6AB5" w:rsidRPr="00C937D1" w:rsidRDefault="00066AB5" w:rsidP="00066AB5">
            <w:pPr>
              <w:jc w:val="center"/>
            </w:pPr>
            <w:r w:rsidRPr="00C937D1">
              <w:t>99715,0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6AB5" w:rsidRPr="00C937D1" w:rsidRDefault="00066AB5" w:rsidP="00066AB5">
            <w:pPr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6AB5" w:rsidRPr="00C937D1" w:rsidRDefault="00066AB5" w:rsidP="00066AB5">
            <w:pPr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6AB5" w:rsidRPr="00C937D1" w:rsidRDefault="00066AB5" w:rsidP="00066AB5">
            <w:pPr>
              <w:jc w:val="center"/>
            </w:pPr>
            <w:r w:rsidRPr="00C937D1">
              <w:t>48525,8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6AB5" w:rsidRPr="00C937D1" w:rsidRDefault="00066AB5" w:rsidP="00066AB5">
            <w:pPr>
              <w:jc w:val="center"/>
            </w:pPr>
            <w:r w:rsidRPr="00C937D1">
              <w:t>48408,5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6AB5" w:rsidRPr="00C937D1" w:rsidRDefault="00066AB5" w:rsidP="00066AB5">
            <w:pPr>
              <w:jc w:val="center"/>
            </w:pPr>
            <w:r w:rsidRPr="00C937D1">
              <w:t>45541,1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6AB5" w:rsidRPr="00C937D1" w:rsidRDefault="00066AB5" w:rsidP="00066AB5">
            <w:pPr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6AB5" w:rsidRPr="00C937D1" w:rsidRDefault="00066AB5" w:rsidP="00066AB5">
            <w:pPr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6AB5" w:rsidRPr="00C937D1" w:rsidRDefault="00066AB5" w:rsidP="00066AB5">
            <w:pPr>
              <w:spacing w:before="40" w:after="40"/>
              <w:jc w:val="center"/>
            </w:pPr>
            <w:r w:rsidRPr="00C937D1"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6AB5" w:rsidRPr="00C937D1" w:rsidRDefault="00066AB5" w:rsidP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AB5" w:rsidRPr="00C937D1" w:rsidRDefault="00066AB5" w:rsidP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AB5" w:rsidRPr="00C937D1" w:rsidRDefault="00066AB5" w:rsidP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AB5" w:rsidRPr="00C937D1" w:rsidRDefault="00066AB5" w:rsidP="00066AB5">
            <w:pPr>
              <w:spacing w:before="40" w:after="40"/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066AB5">
            <w:pPr>
              <w:spacing w:before="40" w:after="40"/>
              <w:jc w:val="center"/>
            </w:pPr>
            <w:r w:rsidRPr="00C937D1">
              <w:t>59147,5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 w:rsidP="00066AB5">
            <w:pPr>
              <w:spacing w:before="40" w:after="40"/>
              <w:jc w:val="center"/>
            </w:pPr>
            <w:r w:rsidRPr="00C937D1">
              <w:t>53900,4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 w:rsidP="00066AB5">
            <w:pPr>
              <w:spacing w:before="40" w:after="40"/>
              <w:jc w:val="center"/>
            </w:pPr>
            <w:r w:rsidRPr="00C937D1">
              <w:t>54173,9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 w:rsidP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66AB5" w:rsidRPr="00C937D1" w:rsidRDefault="00066AB5" w:rsidP="00066AB5">
            <w:pPr>
              <w:spacing w:before="40" w:after="40"/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Подпрограмма «Развитие общего образования и его ресурсное обеспечение»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/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/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395C13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5343,9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395C13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395C13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395C13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 w:rsidP="00395C13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395C13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395C13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395C13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395C13">
            <w:pPr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 w:rsidP="00395C13">
            <w:pPr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EC3185">
            <w:pPr>
              <w:spacing w:before="40" w:after="40"/>
            </w:pPr>
            <w:r w:rsidRPr="00C937D1"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395C13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395C13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395C13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395C13">
            <w:pPr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 w:rsidP="00395C13">
            <w:pPr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395C13">
            <w:pPr>
              <w:spacing w:before="40" w:after="40"/>
              <w:jc w:val="center"/>
            </w:pPr>
            <w:r w:rsidRPr="00C937D1">
              <w:t>5343,9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395C13">
            <w:pPr>
              <w:spacing w:before="40" w:after="40"/>
              <w:jc w:val="center"/>
            </w:pPr>
            <w:r w:rsidRPr="00C937D1">
              <w:t>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395C13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395C13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 w:rsidP="00395C13">
            <w:pPr>
              <w:spacing w:before="40" w:after="40"/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CB51AC">
            <w:pPr>
              <w:spacing w:before="40" w:after="40"/>
            </w:pPr>
            <w:r w:rsidRPr="00C937D1"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 w:rsidP="00C84D9C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644,3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 w:rsidP="00C84D9C">
            <w:pPr>
              <w:spacing w:before="40" w:after="40"/>
              <w:jc w:val="center"/>
            </w:pPr>
            <w:r w:rsidRPr="00C937D1">
              <w:t>636,6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 w:rsidP="00C84D9C">
            <w:pPr>
              <w:spacing w:before="40" w:after="40"/>
              <w:jc w:val="center"/>
            </w:pPr>
            <w:r w:rsidRPr="00C937D1">
              <w:t>615,2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C84D9C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 w:rsidP="00C84D9C">
            <w:pPr>
              <w:spacing w:before="40" w:after="40"/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644,3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636,6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615,2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 w:rsidP="00126E61">
            <w:pPr>
              <w:spacing w:before="40" w:after="40"/>
            </w:pPr>
            <w:r w:rsidRPr="00C937D1"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 w:rsidP="00126E61">
            <w:pPr>
              <w:spacing w:before="40" w:after="40"/>
            </w:pPr>
            <w:r w:rsidRPr="00C937D1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A63FF2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A63FF2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A63FF2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A63FF2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 w:rsidP="00A63FF2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B30436">
            <w:pPr>
              <w:spacing w:before="40" w:after="40"/>
            </w:pPr>
            <w:r w:rsidRPr="00C937D1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962DE0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48093,6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962DE0">
            <w:pPr>
              <w:spacing w:before="40" w:after="40"/>
              <w:jc w:val="center"/>
            </w:pPr>
            <w:r w:rsidRPr="00C937D1">
              <w:t>48965,3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962DE0">
            <w:pPr>
              <w:spacing w:before="40" w:after="40"/>
              <w:jc w:val="center"/>
            </w:pPr>
            <w:r w:rsidRPr="00C937D1">
              <w:t>49407,2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962DE0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 w:rsidP="00962DE0">
            <w:pPr>
              <w:spacing w:before="40" w:after="40"/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7C37DA">
            <w:pPr>
              <w:spacing w:before="40" w:after="40"/>
            </w:pPr>
            <w:r w:rsidRPr="00C937D1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48093,6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48965,3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49407,2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7C37DA">
            <w:pPr>
              <w:spacing w:before="40" w:after="40"/>
            </w:pPr>
            <w:r w:rsidRPr="00C937D1"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A510F8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47831,1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A510F8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47413,1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A510F8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44867,1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A510F8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 w:rsidP="00A510F8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47831,1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47413,1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44867,1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lastRenderedPageBreak/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5041BF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4548,6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5041BF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5041BF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5041BF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 w:rsidP="005041BF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540947">
            <w:pPr>
              <w:spacing w:before="40" w:after="40"/>
            </w:pPr>
            <w:r w:rsidRPr="00C937D1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4548,6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554,8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447,3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447,3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58,8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58,8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lastRenderedPageBreak/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51435F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145,0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51435F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51435F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51435F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 w:rsidP="0051435F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1856EC">
            <w:pPr>
              <w:spacing w:before="40" w:after="40"/>
            </w:pPr>
            <w:r w:rsidRPr="00C937D1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145,0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66AB5" w:rsidRPr="00C937D1" w:rsidRDefault="00066AB5">
            <w:pPr>
              <w:spacing w:before="40" w:after="40"/>
              <w:jc w:val="center"/>
            </w:pP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</w:pPr>
            <w:r w:rsidRPr="00C937D1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51435F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51435F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66AB5" w:rsidRPr="00C937D1" w:rsidRDefault="00066AB5" w:rsidP="0051435F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6AB5" w:rsidRPr="00C937D1" w:rsidRDefault="00066AB5" w:rsidP="0051435F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66AB5" w:rsidRPr="00C937D1" w:rsidRDefault="00066AB5" w:rsidP="0051435F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</w:t>
            </w:r>
          </w:p>
        </w:tc>
      </w:tr>
      <w:tr w:rsidR="00066AB5" w:rsidRPr="00C937D1" w:rsidTr="00745183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066AB5" w:rsidRPr="00C937D1" w:rsidRDefault="00066AB5">
            <w:pPr>
              <w:spacing w:before="40" w:after="40"/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6AB5" w:rsidRPr="00C937D1" w:rsidRDefault="00066AB5" w:rsidP="00290033">
            <w:pPr>
              <w:spacing w:before="40" w:after="40"/>
            </w:pPr>
            <w:r w:rsidRPr="00C937D1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066AB5" w:rsidRPr="00C937D1" w:rsidRDefault="00066AB5">
            <w:pPr>
              <w:spacing w:before="40" w:after="40"/>
              <w:jc w:val="center"/>
            </w:pPr>
            <w:r w:rsidRPr="00C937D1">
              <w:t>0</w:t>
            </w:r>
          </w:p>
        </w:tc>
      </w:tr>
    </w:tbl>
    <w:p w:rsidR="000A469C" w:rsidRPr="00C937D1" w:rsidRDefault="00AD6788" w:rsidP="004056FD">
      <w:pPr>
        <w:jc w:val="right"/>
      </w:pPr>
      <w:r w:rsidRPr="00C937D1">
        <w:rPr>
          <w:sz w:val="20"/>
          <w:szCs w:val="20"/>
        </w:rPr>
        <w:br w:type="page"/>
      </w:r>
      <w:r w:rsidRPr="00C937D1">
        <w:lastRenderedPageBreak/>
        <w:t>Приложение 1</w:t>
      </w:r>
    </w:p>
    <w:p w:rsidR="000A469C" w:rsidRPr="00C937D1" w:rsidRDefault="00AD6788" w:rsidP="000A469C">
      <w:pPr>
        <w:jc w:val="right"/>
      </w:pPr>
      <w:r w:rsidRPr="00C937D1">
        <w:t xml:space="preserve"> к </w:t>
      </w:r>
      <w:r w:rsidR="008D522C" w:rsidRPr="00C937D1">
        <w:t>муниципальной</w:t>
      </w:r>
      <w:r w:rsidRPr="00C937D1">
        <w:t xml:space="preserve"> программе </w:t>
      </w:r>
    </w:p>
    <w:p w:rsidR="000A469C" w:rsidRPr="00C937D1" w:rsidRDefault="00AD6788" w:rsidP="000A469C">
      <w:pPr>
        <w:jc w:val="right"/>
      </w:pPr>
      <w:r w:rsidRPr="00C937D1">
        <w:t xml:space="preserve">«Развитие образования </w:t>
      </w:r>
    </w:p>
    <w:p w:rsidR="00AD6788" w:rsidRPr="00C937D1" w:rsidRDefault="008D522C" w:rsidP="000A469C">
      <w:pPr>
        <w:jc w:val="right"/>
      </w:pPr>
      <w:r w:rsidRPr="00C937D1">
        <w:t>Тейковского муниципального района</w:t>
      </w:r>
      <w:r w:rsidR="00AD6788" w:rsidRPr="00C937D1">
        <w:t>»</w:t>
      </w:r>
    </w:p>
    <w:p w:rsidR="000A469C" w:rsidRDefault="000A469C" w:rsidP="00685EC0">
      <w:pPr>
        <w:jc w:val="center"/>
      </w:pPr>
    </w:p>
    <w:p w:rsidR="007A6C38" w:rsidRPr="00C937D1" w:rsidRDefault="007A6C38" w:rsidP="00685EC0">
      <w:pPr>
        <w:jc w:val="center"/>
      </w:pPr>
    </w:p>
    <w:p w:rsidR="007A6C38" w:rsidRDefault="00685EC0" w:rsidP="00685EC0">
      <w:pPr>
        <w:tabs>
          <w:tab w:val="left" w:pos="990"/>
        </w:tabs>
        <w:ind w:left="720"/>
        <w:contextualSpacing/>
        <w:jc w:val="center"/>
      </w:pPr>
      <w:r w:rsidRPr="00C937D1">
        <w:t xml:space="preserve">Подпрограмма </w:t>
      </w:r>
    </w:p>
    <w:p w:rsidR="00685EC0" w:rsidRDefault="00685EC0" w:rsidP="00685EC0">
      <w:pPr>
        <w:tabs>
          <w:tab w:val="left" w:pos="990"/>
        </w:tabs>
        <w:ind w:left="720"/>
        <w:contextualSpacing/>
        <w:jc w:val="center"/>
        <w:rPr>
          <w:b/>
        </w:rPr>
      </w:pPr>
      <w:r w:rsidRPr="007A6C38">
        <w:rPr>
          <w:b/>
        </w:rPr>
        <w:t>«Развитие общего образования» муниципальной программы «Развитие образования Тейковского муниципального района»</w:t>
      </w:r>
    </w:p>
    <w:p w:rsidR="007A6C38" w:rsidRPr="007A6C38" w:rsidRDefault="007A6C38" w:rsidP="00685EC0">
      <w:pPr>
        <w:tabs>
          <w:tab w:val="left" w:pos="990"/>
        </w:tabs>
        <w:ind w:left="720"/>
        <w:contextualSpacing/>
        <w:jc w:val="center"/>
        <w:rPr>
          <w:b/>
        </w:rPr>
      </w:pPr>
    </w:p>
    <w:p w:rsidR="00AD6788" w:rsidRDefault="00AD6788" w:rsidP="00E50CC0">
      <w:pPr>
        <w:pStyle w:val="4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C937D1">
        <w:rPr>
          <w:rFonts w:ascii="Times New Roman" w:hAnsi="Times New Roman"/>
          <w:b w:val="0"/>
          <w:sz w:val="24"/>
          <w:szCs w:val="24"/>
        </w:rPr>
        <w:t>Паспорт подпрограммы</w:t>
      </w:r>
    </w:p>
    <w:p w:rsidR="007A6C38" w:rsidRPr="007A6C38" w:rsidRDefault="007A6C38" w:rsidP="007A6C38">
      <w:pPr>
        <w:pStyle w:val="Pro-Gramma"/>
      </w:pP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AD6788" w:rsidRPr="00C937D1">
        <w:trPr>
          <w:trHeight w:val="57"/>
        </w:trPr>
        <w:tc>
          <w:tcPr>
            <w:tcW w:w="2638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78" w:type="dxa"/>
            <w:shd w:val="clear" w:color="auto" w:fill="auto"/>
          </w:tcPr>
          <w:p w:rsidR="00AD6788" w:rsidRPr="00C937D1" w:rsidRDefault="00F100EE" w:rsidP="00E664E4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081F86" w:rsidRPr="00C937D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081F86" w:rsidRPr="00C937D1" w:rsidRDefault="00081F86" w:rsidP="00A85EC7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081F86" w:rsidRPr="00C937D1" w:rsidRDefault="00081F86" w:rsidP="00081F86">
            <w:pPr>
              <w:tabs>
                <w:tab w:val="left" w:pos="990"/>
              </w:tabs>
              <w:contextualSpacing/>
              <w:jc w:val="both"/>
            </w:pPr>
            <w:r w:rsidRPr="00C937D1">
              <w:t>Подпрограмма «Развитие общего образования» муниципальной программы «Развитие образования Тейковского муниципального района»</w:t>
            </w:r>
          </w:p>
        </w:tc>
      </w:tr>
      <w:tr w:rsidR="00AD6788" w:rsidRPr="00C937D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AD6788" w:rsidRPr="00C937D1" w:rsidRDefault="00AD6788" w:rsidP="00E664E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AD6788" w:rsidRPr="00C937D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AD6788" w:rsidRPr="00C937D1" w:rsidRDefault="00AD6788" w:rsidP="00A85EC7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AD6788" w:rsidRPr="00C937D1" w:rsidRDefault="008D522C" w:rsidP="00E664E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233559" w:rsidRPr="00C937D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233559" w:rsidRPr="00C937D1" w:rsidRDefault="00233559" w:rsidP="00CB4561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233559" w:rsidRPr="00C937D1" w:rsidRDefault="00DE453C" w:rsidP="00DE453C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Укрепление пожарной безопасности общеобразовательных учреждений.</w:t>
            </w:r>
          </w:p>
          <w:p w:rsidR="00DE453C" w:rsidRPr="00C937D1" w:rsidRDefault="00DE453C" w:rsidP="00DE453C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учреждений.</w:t>
            </w:r>
          </w:p>
          <w:p w:rsidR="00DE453C" w:rsidRPr="00C937D1" w:rsidRDefault="00DE453C" w:rsidP="00DE453C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дошкольных образовательных учреждений.</w:t>
            </w:r>
          </w:p>
          <w:p w:rsidR="00DE453C" w:rsidRPr="00C937D1" w:rsidRDefault="0039047D" w:rsidP="0039047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Организация антитеррористической защищенности образовательных учреждений.</w:t>
            </w:r>
          </w:p>
          <w:p w:rsidR="0039047D" w:rsidRPr="00C937D1" w:rsidRDefault="00D33E77" w:rsidP="0039047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Р</w:t>
            </w:r>
            <w:r w:rsidR="0039047D" w:rsidRPr="00C937D1">
              <w:rPr>
                <w:rFonts w:ascii="Times New Roman" w:hAnsi="Times New Roman"/>
                <w:sz w:val="24"/>
                <w:szCs w:val="24"/>
              </w:rPr>
              <w:t>еализация проекта «Межведомственная система оздоровления школьников»</w:t>
            </w:r>
            <w:r w:rsidR="00842FD9" w:rsidRPr="00C937D1">
              <w:rPr>
                <w:rFonts w:ascii="Times New Roman" w:hAnsi="Times New Roman"/>
                <w:sz w:val="24"/>
                <w:szCs w:val="24"/>
              </w:rPr>
              <w:t xml:space="preserve">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39047D" w:rsidRPr="00C937D1" w:rsidRDefault="0039047D" w:rsidP="0039047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Совершенствование учительского корпуса.</w:t>
            </w:r>
          </w:p>
        </w:tc>
      </w:tr>
      <w:tr w:rsidR="00233559" w:rsidRPr="00C937D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233559" w:rsidRPr="00C937D1" w:rsidRDefault="00233559" w:rsidP="00CB4561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177F1D">
              <w:rPr>
                <w:rFonts w:ascii="Times New Roman" w:hAnsi="Times New Roman"/>
                <w:sz w:val="24"/>
                <w:szCs w:val="24"/>
              </w:rPr>
              <w:t>55</w:t>
            </w:r>
            <w:r w:rsidR="00006A20" w:rsidRPr="00C937D1">
              <w:rPr>
                <w:rFonts w:ascii="Times New Roman" w:hAnsi="Times New Roman"/>
                <w:sz w:val="24"/>
                <w:szCs w:val="24"/>
              </w:rPr>
              <w:t>43,9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006A20" w:rsidRPr="00C937D1">
              <w:rPr>
                <w:rFonts w:ascii="Times New Roman" w:hAnsi="Times New Roman"/>
                <w:sz w:val="24"/>
                <w:szCs w:val="24"/>
              </w:rPr>
              <w:t>273,3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006A20" w:rsidRPr="00C937D1">
              <w:rPr>
                <w:rFonts w:ascii="Times New Roman" w:hAnsi="Times New Roman"/>
                <w:sz w:val="24"/>
                <w:szCs w:val="24"/>
              </w:rPr>
              <w:t>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8A5ED5" w:rsidRPr="00C937D1">
              <w:rPr>
                <w:rFonts w:ascii="Times New Roman" w:hAnsi="Times New Roman"/>
                <w:sz w:val="24"/>
                <w:szCs w:val="24"/>
              </w:rPr>
              <w:t>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8A5ED5" w:rsidRPr="00C937D1">
              <w:rPr>
                <w:rFonts w:ascii="Times New Roman" w:hAnsi="Times New Roman"/>
                <w:sz w:val="24"/>
                <w:szCs w:val="24"/>
              </w:rPr>
              <w:t>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177F1D">
              <w:rPr>
                <w:rFonts w:ascii="Times New Roman" w:hAnsi="Times New Roman"/>
                <w:sz w:val="24"/>
                <w:szCs w:val="24"/>
              </w:rPr>
              <w:t>200,</w:t>
            </w:r>
            <w:r w:rsidR="00EB46EF" w:rsidRPr="00C937D1">
              <w:rPr>
                <w:rFonts w:ascii="Times New Roman" w:hAnsi="Times New Roman"/>
                <w:sz w:val="24"/>
                <w:szCs w:val="24"/>
              </w:rPr>
              <w:t>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EB46EF" w:rsidRPr="00C937D1">
              <w:rPr>
                <w:rFonts w:ascii="Times New Roman" w:hAnsi="Times New Roman"/>
                <w:sz w:val="24"/>
                <w:szCs w:val="24"/>
              </w:rPr>
              <w:t>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EB46EF" w:rsidRPr="00C937D1">
              <w:rPr>
                <w:rFonts w:ascii="Times New Roman" w:hAnsi="Times New Roman"/>
                <w:sz w:val="24"/>
                <w:szCs w:val="24"/>
              </w:rPr>
              <w:t>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EB46EF" w:rsidRPr="00C937D1">
              <w:rPr>
                <w:rFonts w:ascii="Times New Roman" w:hAnsi="Times New Roman"/>
                <w:sz w:val="24"/>
                <w:szCs w:val="24"/>
              </w:rPr>
              <w:t>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EB46EF" w:rsidRPr="00C937D1">
              <w:rPr>
                <w:rFonts w:ascii="Times New Roman" w:hAnsi="Times New Roman"/>
                <w:sz w:val="24"/>
                <w:szCs w:val="24"/>
              </w:rPr>
              <w:t>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- бюджет</w:t>
            </w:r>
            <w:r w:rsidR="00EB46EF" w:rsidRPr="00C937D1">
              <w:rPr>
                <w:rFonts w:ascii="Times New Roman" w:hAnsi="Times New Roman"/>
                <w:sz w:val="24"/>
                <w:szCs w:val="24"/>
              </w:rPr>
              <w:t xml:space="preserve"> Тейковского муниципального района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006A20" w:rsidRPr="00C937D1">
              <w:rPr>
                <w:rFonts w:ascii="Times New Roman" w:hAnsi="Times New Roman"/>
                <w:sz w:val="24"/>
                <w:szCs w:val="24"/>
              </w:rPr>
              <w:t>5343,9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2015 год –</w:t>
            </w:r>
            <w:r w:rsidR="00006A20" w:rsidRPr="00C937D1">
              <w:rPr>
                <w:rFonts w:ascii="Times New Roman" w:hAnsi="Times New Roman"/>
                <w:sz w:val="24"/>
                <w:szCs w:val="24"/>
              </w:rPr>
              <w:t xml:space="preserve"> 273,3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006A20" w:rsidRPr="00C937D1">
              <w:rPr>
                <w:rFonts w:ascii="Times New Roman" w:hAnsi="Times New Roman"/>
                <w:sz w:val="24"/>
                <w:szCs w:val="24"/>
              </w:rPr>
              <w:t>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233559" w:rsidRPr="00C937D1" w:rsidRDefault="00233559" w:rsidP="00CB456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2018 год  – 0 тыс. руб.</w:t>
            </w:r>
          </w:p>
        </w:tc>
      </w:tr>
    </w:tbl>
    <w:p w:rsidR="006745CD" w:rsidRPr="00C937D1" w:rsidRDefault="001E792E" w:rsidP="001E792E">
      <w:pPr>
        <w:numPr>
          <w:ilvl w:val="0"/>
          <w:numId w:val="3"/>
        </w:numPr>
        <w:jc w:val="both"/>
        <w:rPr>
          <w:sz w:val="28"/>
          <w:szCs w:val="28"/>
        </w:rPr>
      </w:pPr>
      <w:r w:rsidRPr="00C937D1">
        <w:rPr>
          <w:sz w:val="28"/>
          <w:szCs w:val="28"/>
        </w:rPr>
        <w:t>Краткая характеристика сферы реализации подпрограммы</w:t>
      </w:r>
    </w:p>
    <w:p w:rsidR="00227DF8" w:rsidRPr="00C937D1" w:rsidRDefault="00A51138" w:rsidP="00227DF8">
      <w:pPr>
        <w:pStyle w:val="Pro-List1"/>
        <w:spacing w:before="0" w:line="240" w:lineRule="auto"/>
        <w:ind w:left="360" w:firstLine="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2.1. </w:t>
      </w:r>
      <w:r w:rsidR="00227DF8" w:rsidRPr="00C937D1">
        <w:rPr>
          <w:rFonts w:ascii="Times New Roman" w:hAnsi="Times New Roman"/>
          <w:sz w:val="28"/>
          <w:szCs w:val="28"/>
        </w:rPr>
        <w:t>С целью реализации мероприятий по укреплению пожарной безопасности общеобразовательных организаций планиру</w:t>
      </w:r>
      <w:r w:rsidR="00DD76E3" w:rsidRPr="00C937D1">
        <w:rPr>
          <w:rFonts w:ascii="Times New Roman" w:hAnsi="Times New Roman"/>
          <w:sz w:val="28"/>
          <w:szCs w:val="28"/>
        </w:rPr>
        <w:t>ю</w:t>
      </w:r>
      <w:r w:rsidR="00227DF8" w:rsidRPr="00C937D1">
        <w:rPr>
          <w:rFonts w:ascii="Times New Roman" w:hAnsi="Times New Roman"/>
          <w:sz w:val="28"/>
          <w:szCs w:val="28"/>
        </w:rPr>
        <w:t>тся</w:t>
      </w:r>
      <w:r w:rsidR="00563AC2" w:rsidRPr="00C937D1">
        <w:rPr>
          <w:rFonts w:ascii="Times New Roman" w:hAnsi="Times New Roman"/>
          <w:sz w:val="28"/>
          <w:szCs w:val="28"/>
        </w:rPr>
        <w:t xml:space="preserve"> </w:t>
      </w:r>
      <w:r w:rsidR="00563AC2" w:rsidRPr="00C937D1">
        <w:rPr>
          <w:rFonts w:ascii="Times New Roman" w:hAnsi="Times New Roman"/>
          <w:sz w:val="28"/>
          <w:szCs w:val="28"/>
        </w:rPr>
        <w:lastRenderedPageBreak/>
        <w:t xml:space="preserve">мероприятия по обеспечению требований пожарной безопасности в муниципальных общеобразовательных </w:t>
      </w:r>
      <w:r w:rsidR="00DD76E3" w:rsidRPr="00C937D1">
        <w:rPr>
          <w:rFonts w:ascii="Times New Roman" w:hAnsi="Times New Roman"/>
          <w:sz w:val="28"/>
          <w:szCs w:val="28"/>
        </w:rPr>
        <w:t>организац</w:t>
      </w:r>
      <w:r w:rsidR="00563AC2" w:rsidRPr="00C937D1">
        <w:rPr>
          <w:rFonts w:ascii="Times New Roman" w:hAnsi="Times New Roman"/>
          <w:sz w:val="28"/>
          <w:szCs w:val="28"/>
        </w:rPr>
        <w:t>иях</w:t>
      </w:r>
      <w:r w:rsidR="00DD76E3" w:rsidRPr="00C937D1">
        <w:rPr>
          <w:rFonts w:ascii="Times New Roman" w:hAnsi="Times New Roman"/>
          <w:sz w:val="28"/>
          <w:szCs w:val="28"/>
        </w:rPr>
        <w:t>.</w:t>
      </w:r>
    </w:p>
    <w:p w:rsidR="00227DF8" w:rsidRPr="00C937D1" w:rsidRDefault="00227DF8" w:rsidP="00227DF8">
      <w:pPr>
        <w:pStyle w:val="Pro-Gramma"/>
        <w:spacing w:before="0" w:line="240" w:lineRule="auto"/>
        <w:ind w:left="72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Исполнителем мероприятия подпрограммы выступает </w:t>
      </w:r>
      <w:r w:rsidR="004D6916" w:rsidRPr="00C937D1">
        <w:rPr>
          <w:rFonts w:ascii="Times New Roman" w:hAnsi="Times New Roman"/>
          <w:sz w:val="28"/>
          <w:szCs w:val="28"/>
        </w:rPr>
        <w:t>отдел образования Тейковского муниципального района.</w:t>
      </w:r>
    </w:p>
    <w:p w:rsidR="00227DF8" w:rsidRPr="00C937D1" w:rsidRDefault="00227DF8" w:rsidP="00227DF8">
      <w:pPr>
        <w:pStyle w:val="Pro-List1"/>
        <w:spacing w:before="0" w:line="240" w:lineRule="auto"/>
        <w:ind w:left="720" w:firstLine="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Срок выполнения мероприятия – 2014-2018 гг.</w:t>
      </w:r>
    </w:p>
    <w:p w:rsidR="00A51138" w:rsidRPr="00C937D1" w:rsidRDefault="00A51138" w:rsidP="00A51138">
      <w:pPr>
        <w:pStyle w:val="Pro-List1"/>
        <w:spacing w:before="0" w:line="240" w:lineRule="auto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2.2. С целью реализации мероприятий по укреплению материально-технической базы образовательных учреждений </w:t>
      </w:r>
      <w:r w:rsidR="00B7779A" w:rsidRPr="00C937D1">
        <w:rPr>
          <w:rFonts w:ascii="Times New Roman" w:hAnsi="Times New Roman"/>
          <w:sz w:val="28"/>
          <w:szCs w:val="28"/>
        </w:rPr>
        <w:t xml:space="preserve">планируются мероприятия </w:t>
      </w:r>
      <w:r w:rsidR="00AF5EAC" w:rsidRPr="00C937D1">
        <w:rPr>
          <w:rFonts w:ascii="Times New Roman" w:hAnsi="Times New Roman"/>
          <w:sz w:val="28"/>
          <w:szCs w:val="28"/>
        </w:rPr>
        <w:t>для создания современных условий обучения.</w:t>
      </w:r>
    </w:p>
    <w:p w:rsidR="00A51138" w:rsidRPr="00C937D1" w:rsidRDefault="00A51138" w:rsidP="00A51138">
      <w:pPr>
        <w:pStyle w:val="Pro-List1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4D6916" w:rsidRPr="00C937D1" w:rsidRDefault="004D6916" w:rsidP="004D6916">
      <w:pPr>
        <w:pStyle w:val="Pro-Gramma"/>
        <w:spacing w:before="0" w:line="240" w:lineRule="auto"/>
        <w:ind w:left="72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Исполнителем мероприятия подпрограммы выступает отдел образования Тейковского муниципального района.</w:t>
      </w:r>
    </w:p>
    <w:p w:rsidR="004D6916" w:rsidRPr="00C937D1" w:rsidRDefault="004D6916" w:rsidP="004D6916">
      <w:pPr>
        <w:pStyle w:val="Pro-List1"/>
        <w:spacing w:before="0" w:line="240" w:lineRule="auto"/>
        <w:ind w:left="720" w:firstLine="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Срок выполнения мероприятия – 2014-2018 гг.</w:t>
      </w:r>
    </w:p>
    <w:p w:rsidR="004D6916" w:rsidRPr="00C937D1" w:rsidRDefault="004D6916" w:rsidP="004D6916">
      <w:pPr>
        <w:pStyle w:val="Pro-List1"/>
        <w:spacing w:before="0" w:line="240" w:lineRule="auto"/>
        <w:ind w:left="720" w:firstLine="0"/>
        <w:rPr>
          <w:rFonts w:ascii="Times New Roman" w:hAnsi="Times New Roman"/>
          <w:sz w:val="28"/>
          <w:szCs w:val="28"/>
        </w:rPr>
      </w:pPr>
    </w:p>
    <w:p w:rsidR="004D6916" w:rsidRPr="00C937D1" w:rsidRDefault="00A51138" w:rsidP="00227DF8">
      <w:pPr>
        <w:pStyle w:val="Pro-List1"/>
        <w:spacing w:before="0" w:line="240" w:lineRule="auto"/>
        <w:ind w:left="720" w:firstLine="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2.3. С целью реализации мероприятий по укреплению материально-технической базы дошкольных образовательных учреждений </w:t>
      </w:r>
      <w:r w:rsidR="00AC1131" w:rsidRPr="00C937D1">
        <w:rPr>
          <w:rFonts w:ascii="Times New Roman" w:hAnsi="Times New Roman"/>
          <w:sz w:val="28"/>
          <w:szCs w:val="28"/>
        </w:rPr>
        <w:t>планируются мероприятия для создания современных условий</w:t>
      </w:r>
      <w:r w:rsidR="00B71B18">
        <w:rPr>
          <w:rFonts w:ascii="Times New Roman" w:hAnsi="Times New Roman"/>
          <w:sz w:val="28"/>
          <w:szCs w:val="28"/>
        </w:rPr>
        <w:t xml:space="preserve"> </w:t>
      </w:r>
      <w:r w:rsidR="005842F5" w:rsidRPr="00C937D1">
        <w:rPr>
          <w:rFonts w:ascii="Times New Roman" w:hAnsi="Times New Roman"/>
          <w:sz w:val="28"/>
          <w:szCs w:val="28"/>
        </w:rPr>
        <w:t>для получения бесплатного доступного качественного образования.</w:t>
      </w:r>
    </w:p>
    <w:p w:rsidR="004D6916" w:rsidRPr="00C937D1" w:rsidRDefault="004D6916" w:rsidP="004D6916">
      <w:pPr>
        <w:pStyle w:val="Pro-Gramma"/>
        <w:spacing w:before="0" w:line="240" w:lineRule="auto"/>
        <w:ind w:left="72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Исполнителем мероприятия подпрограммы выступает отдел образования Тейковского муниципального района.</w:t>
      </w:r>
    </w:p>
    <w:p w:rsidR="00227DF8" w:rsidRPr="00C937D1" w:rsidRDefault="00227DF8" w:rsidP="00A51138">
      <w:pPr>
        <w:pStyle w:val="Pro-Gramma"/>
        <w:spacing w:before="0" w:line="240" w:lineRule="auto"/>
        <w:ind w:left="72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Срок выполнения мероприятия – 2014-201</w:t>
      </w:r>
      <w:r w:rsidR="004D6916" w:rsidRPr="00C937D1">
        <w:rPr>
          <w:rFonts w:ascii="Times New Roman" w:hAnsi="Times New Roman"/>
          <w:sz w:val="28"/>
          <w:szCs w:val="28"/>
        </w:rPr>
        <w:t>8</w:t>
      </w:r>
      <w:r w:rsidRPr="00C937D1">
        <w:rPr>
          <w:rFonts w:ascii="Times New Roman" w:hAnsi="Times New Roman"/>
          <w:sz w:val="28"/>
          <w:szCs w:val="28"/>
        </w:rPr>
        <w:t xml:space="preserve"> гг.</w:t>
      </w:r>
    </w:p>
    <w:p w:rsidR="004D6916" w:rsidRPr="00C937D1" w:rsidRDefault="004D6916" w:rsidP="00A51138">
      <w:pPr>
        <w:pStyle w:val="Pro-Gramma"/>
        <w:spacing w:before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51138" w:rsidRPr="00C937D1" w:rsidRDefault="00A51138" w:rsidP="00A51138">
      <w:pPr>
        <w:pStyle w:val="Pro-Gramma"/>
        <w:spacing w:before="0" w:line="240" w:lineRule="auto"/>
        <w:ind w:left="72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2.4.Мероприятия направлены на организацию антитеррористической защищенности образовательных учреждений</w:t>
      </w:r>
      <w:r w:rsidR="00B22208" w:rsidRPr="00C937D1">
        <w:rPr>
          <w:rFonts w:ascii="Times New Roman" w:hAnsi="Times New Roman"/>
          <w:sz w:val="28"/>
          <w:szCs w:val="28"/>
        </w:rPr>
        <w:t xml:space="preserve">. </w:t>
      </w:r>
    </w:p>
    <w:p w:rsidR="004D6916" w:rsidRPr="00C937D1" w:rsidRDefault="004D6916" w:rsidP="004D6916">
      <w:pPr>
        <w:pStyle w:val="Pro-Gramma"/>
        <w:spacing w:before="0" w:line="240" w:lineRule="auto"/>
        <w:ind w:left="72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Исполнителем мероприятия подпрограммы выступает отдел образования Тейковского муниципального района.</w:t>
      </w:r>
    </w:p>
    <w:p w:rsidR="004D6916" w:rsidRPr="00C937D1" w:rsidRDefault="004D6916" w:rsidP="004D6916">
      <w:pPr>
        <w:pStyle w:val="Pro-Gramma"/>
        <w:spacing w:before="0" w:line="240" w:lineRule="auto"/>
        <w:ind w:left="72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Срок выполнения мероприятия – 2014-2018 гг.</w:t>
      </w:r>
    </w:p>
    <w:p w:rsidR="004D6916" w:rsidRPr="00C937D1" w:rsidRDefault="004D6916" w:rsidP="004D6916">
      <w:pPr>
        <w:pStyle w:val="Pro-Gramma"/>
        <w:spacing w:before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27DF8" w:rsidRPr="00C937D1" w:rsidRDefault="004D6916" w:rsidP="00A51138">
      <w:pPr>
        <w:pStyle w:val="Pro-List1"/>
        <w:spacing w:before="0" w:line="240" w:lineRule="auto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2</w:t>
      </w:r>
      <w:r w:rsidR="00A51138" w:rsidRPr="00C937D1">
        <w:rPr>
          <w:rFonts w:ascii="Times New Roman" w:hAnsi="Times New Roman"/>
          <w:sz w:val="28"/>
          <w:szCs w:val="28"/>
        </w:rPr>
        <w:t>.5.</w:t>
      </w:r>
      <w:r w:rsidRPr="00C937D1">
        <w:rPr>
          <w:rFonts w:ascii="Times New Roman" w:hAnsi="Times New Roman"/>
          <w:sz w:val="28"/>
          <w:szCs w:val="28"/>
        </w:rPr>
        <w:t>Мероприятия направленные на</w:t>
      </w:r>
      <w:r w:rsidR="00A51138" w:rsidRPr="00C937D1">
        <w:rPr>
          <w:rFonts w:ascii="Times New Roman" w:hAnsi="Times New Roman"/>
          <w:sz w:val="28"/>
          <w:szCs w:val="28"/>
        </w:rPr>
        <w:t xml:space="preserve"> реализаци</w:t>
      </w:r>
      <w:r w:rsidRPr="00C937D1">
        <w:rPr>
          <w:rFonts w:ascii="Times New Roman" w:hAnsi="Times New Roman"/>
          <w:sz w:val="28"/>
          <w:szCs w:val="28"/>
        </w:rPr>
        <w:t>ю</w:t>
      </w:r>
      <w:r w:rsidR="00A51138" w:rsidRPr="00C937D1">
        <w:rPr>
          <w:rFonts w:ascii="Times New Roman" w:hAnsi="Times New Roman"/>
          <w:sz w:val="28"/>
          <w:szCs w:val="28"/>
        </w:rPr>
        <w:t xml:space="preserve"> регионального </w:t>
      </w:r>
      <w:r w:rsidR="00227DF8" w:rsidRPr="00C937D1">
        <w:rPr>
          <w:rFonts w:ascii="Times New Roman" w:hAnsi="Times New Roman"/>
          <w:sz w:val="28"/>
          <w:szCs w:val="28"/>
        </w:rPr>
        <w:t xml:space="preserve">проекта «Межведомственная система оздоровления школьников». </w:t>
      </w:r>
    </w:p>
    <w:p w:rsidR="00227DF8" w:rsidRPr="00C937D1" w:rsidRDefault="00227DF8" w:rsidP="004D6916">
      <w:pPr>
        <w:pStyle w:val="Pro-Gramma"/>
        <w:spacing w:before="0" w:line="240" w:lineRule="auto"/>
        <w:ind w:left="72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Данное мероприятие включает в себя комплекс мер по сохранению и укреплению здоровья школьников</w:t>
      </w:r>
      <w:r w:rsidR="004D6916" w:rsidRPr="00C937D1">
        <w:rPr>
          <w:rFonts w:ascii="Times New Roman" w:hAnsi="Times New Roman"/>
          <w:sz w:val="28"/>
          <w:szCs w:val="28"/>
        </w:rPr>
        <w:t>.</w:t>
      </w:r>
    </w:p>
    <w:p w:rsidR="00227DF8" w:rsidRPr="00C937D1" w:rsidRDefault="00227DF8" w:rsidP="004D6916">
      <w:pPr>
        <w:pStyle w:val="Pro-Gramma"/>
        <w:spacing w:before="0" w:line="240" w:lineRule="auto"/>
        <w:ind w:left="72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Исполнителем мероприятия подпрограммы выступает </w:t>
      </w:r>
      <w:r w:rsidR="000F3EA4">
        <w:rPr>
          <w:rFonts w:ascii="Times New Roman" w:hAnsi="Times New Roman"/>
          <w:sz w:val="28"/>
          <w:szCs w:val="28"/>
        </w:rPr>
        <w:t>отдел образования администрации Тейковского муниципального района</w:t>
      </w:r>
      <w:r w:rsidRPr="00C937D1">
        <w:rPr>
          <w:rFonts w:ascii="Times New Roman" w:hAnsi="Times New Roman"/>
          <w:sz w:val="28"/>
          <w:szCs w:val="28"/>
        </w:rPr>
        <w:t>.</w:t>
      </w:r>
    </w:p>
    <w:p w:rsidR="00227DF8" w:rsidRPr="00C937D1" w:rsidRDefault="00227DF8" w:rsidP="004D6916">
      <w:pPr>
        <w:pStyle w:val="Pro-Gramma"/>
        <w:spacing w:before="0" w:line="240" w:lineRule="auto"/>
        <w:ind w:left="72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Срок выполнения мероприятия – 2014-2018 гг.</w:t>
      </w:r>
    </w:p>
    <w:p w:rsidR="004D6916" w:rsidRPr="00C937D1" w:rsidRDefault="004D6916" w:rsidP="004D6916">
      <w:pPr>
        <w:pStyle w:val="Pro-Gramma"/>
        <w:spacing w:before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0D389D" w:rsidRPr="00C937D1" w:rsidRDefault="004D6916" w:rsidP="004D6916">
      <w:pPr>
        <w:ind w:left="720"/>
        <w:jc w:val="both"/>
        <w:rPr>
          <w:sz w:val="28"/>
          <w:szCs w:val="28"/>
        </w:rPr>
      </w:pPr>
      <w:r w:rsidRPr="00C937D1">
        <w:rPr>
          <w:rFonts w:ascii="Georgia" w:hAnsi="Georgia"/>
          <w:sz w:val="28"/>
          <w:szCs w:val="28"/>
        </w:rPr>
        <w:t>2.6.</w:t>
      </w:r>
      <w:r w:rsidR="009D1CC2" w:rsidRPr="00C937D1">
        <w:rPr>
          <w:sz w:val="28"/>
          <w:szCs w:val="28"/>
        </w:rPr>
        <w:t>Педагоги</w:t>
      </w:r>
      <w:r w:rsidR="000D389D" w:rsidRPr="00C937D1">
        <w:rPr>
          <w:sz w:val="28"/>
          <w:szCs w:val="28"/>
        </w:rPr>
        <w:t xml:space="preserve"> образовательных организаций района </w:t>
      </w:r>
      <w:r w:rsidR="009D1CC2" w:rsidRPr="00C937D1">
        <w:rPr>
          <w:sz w:val="28"/>
          <w:szCs w:val="28"/>
        </w:rPr>
        <w:t>принимают участие</w:t>
      </w:r>
      <w:r w:rsidR="000D389D" w:rsidRPr="00C937D1">
        <w:rPr>
          <w:sz w:val="28"/>
          <w:szCs w:val="28"/>
        </w:rPr>
        <w:t xml:space="preserve"> в профессиональных конкурсах различной направленности. Уже стали традиционными такие конкурсы, как:</w:t>
      </w:r>
      <w:r w:rsidR="00B71B18">
        <w:rPr>
          <w:sz w:val="28"/>
          <w:szCs w:val="28"/>
        </w:rPr>
        <w:t xml:space="preserve"> </w:t>
      </w:r>
      <w:r w:rsidR="000D389D" w:rsidRPr="00C937D1">
        <w:rPr>
          <w:sz w:val="28"/>
          <w:szCs w:val="28"/>
        </w:rPr>
        <w:t>конкурс лучших учителей приоритетного национального проекта «Образование», «Педагог года», конкурс</w:t>
      </w:r>
      <w:r w:rsidR="00B71B18">
        <w:rPr>
          <w:sz w:val="28"/>
          <w:szCs w:val="28"/>
        </w:rPr>
        <w:t xml:space="preserve"> </w:t>
      </w:r>
      <w:r w:rsidR="000D389D" w:rsidRPr="00C937D1">
        <w:rPr>
          <w:sz w:val="28"/>
          <w:szCs w:val="28"/>
        </w:rPr>
        <w:t>на лучшую авторскую разработку  электронных учебно-методических материалов. Проведение ряда конкурсов является обязательным на муниципальном уровне</w:t>
      </w:r>
      <w:r w:rsidR="008A495C" w:rsidRPr="00C937D1">
        <w:rPr>
          <w:sz w:val="28"/>
          <w:szCs w:val="28"/>
        </w:rPr>
        <w:t>.</w:t>
      </w:r>
    </w:p>
    <w:p w:rsidR="000D389D" w:rsidRPr="00C937D1" w:rsidRDefault="000D389D" w:rsidP="00F97D93">
      <w:pPr>
        <w:ind w:left="720" w:firstLine="696"/>
        <w:jc w:val="both"/>
        <w:rPr>
          <w:sz w:val="28"/>
          <w:szCs w:val="28"/>
        </w:rPr>
      </w:pPr>
      <w:r w:rsidRPr="00C937D1">
        <w:rPr>
          <w:sz w:val="28"/>
          <w:szCs w:val="28"/>
        </w:rPr>
        <w:t xml:space="preserve"> В связи с введением федеральных государственных стандартов проводятся</w:t>
      </w:r>
      <w:r w:rsidR="00B71B18">
        <w:rPr>
          <w:sz w:val="28"/>
          <w:szCs w:val="28"/>
        </w:rPr>
        <w:t xml:space="preserve"> </w:t>
      </w:r>
      <w:r w:rsidRPr="00B71B18">
        <w:rPr>
          <w:bCs/>
          <w:sz w:val="28"/>
          <w:szCs w:val="28"/>
        </w:rPr>
        <w:t>и новые конкурсы</w:t>
      </w:r>
      <w:r w:rsidR="008A495C" w:rsidRPr="00B71B18">
        <w:rPr>
          <w:bCs/>
          <w:sz w:val="28"/>
          <w:szCs w:val="28"/>
        </w:rPr>
        <w:t xml:space="preserve">, например - </w:t>
      </w:r>
      <w:r w:rsidR="00F96000" w:rsidRPr="00C937D1">
        <w:rPr>
          <w:sz w:val="28"/>
          <w:szCs w:val="28"/>
        </w:rPr>
        <w:t>«Современный урок в начальной школе в соответствие с требованиями ФГОС»</w:t>
      </w:r>
      <w:r w:rsidR="008A495C" w:rsidRPr="00C937D1">
        <w:rPr>
          <w:sz w:val="28"/>
          <w:szCs w:val="28"/>
        </w:rPr>
        <w:t xml:space="preserve"> и др.</w:t>
      </w:r>
    </w:p>
    <w:p w:rsidR="001E792E" w:rsidRPr="00C937D1" w:rsidRDefault="00F96000" w:rsidP="00F97D93">
      <w:pPr>
        <w:ind w:left="720" w:firstLine="696"/>
        <w:jc w:val="both"/>
        <w:rPr>
          <w:sz w:val="28"/>
          <w:szCs w:val="28"/>
        </w:rPr>
      </w:pPr>
      <w:r w:rsidRPr="00C937D1">
        <w:rPr>
          <w:sz w:val="28"/>
          <w:szCs w:val="28"/>
        </w:rPr>
        <w:t xml:space="preserve">Организация </w:t>
      </w:r>
      <w:r w:rsidR="008A495C" w:rsidRPr="00C937D1">
        <w:rPr>
          <w:sz w:val="28"/>
          <w:szCs w:val="28"/>
        </w:rPr>
        <w:t>и проведение данных</w:t>
      </w:r>
      <w:r w:rsidRPr="00C937D1">
        <w:rPr>
          <w:sz w:val="28"/>
          <w:szCs w:val="28"/>
        </w:rPr>
        <w:t xml:space="preserve"> мероприятий является частью системы образования, площадкой для творческой самореализации  и </w:t>
      </w:r>
      <w:r w:rsidRPr="00C937D1">
        <w:rPr>
          <w:sz w:val="28"/>
          <w:szCs w:val="28"/>
        </w:rPr>
        <w:lastRenderedPageBreak/>
        <w:t>подготовки педагогов к участию в</w:t>
      </w:r>
      <w:r w:rsidR="00F97D93" w:rsidRPr="00C937D1">
        <w:rPr>
          <w:sz w:val="28"/>
          <w:szCs w:val="28"/>
        </w:rPr>
        <w:t xml:space="preserve"> региональных и</w:t>
      </w:r>
      <w:r w:rsidRPr="00C937D1">
        <w:rPr>
          <w:sz w:val="28"/>
          <w:szCs w:val="28"/>
        </w:rPr>
        <w:t xml:space="preserve"> всероссийских</w:t>
      </w:r>
      <w:r w:rsidR="00F97D93" w:rsidRPr="00C937D1">
        <w:rPr>
          <w:sz w:val="28"/>
          <w:szCs w:val="28"/>
        </w:rPr>
        <w:t xml:space="preserve"> конкурсах</w:t>
      </w:r>
    </w:p>
    <w:p w:rsidR="000D389D" w:rsidRPr="00C937D1" w:rsidRDefault="008A495C" w:rsidP="000D389D">
      <w:pPr>
        <w:ind w:left="720" w:firstLine="696"/>
        <w:jc w:val="both"/>
        <w:rPr>
          <w:sz w:val="28"/>
          <w:szCs w:val="28"/>
        </w:rPr>
      </w:pPr>
      <w:r w:rsidRPr="00C937D1">
        <w:rPr>
          <w:sz w:val="28"/>
          <w:szCs w:val="28"/>
        </w:rPr>
        <w:t xml:space="preserve">С целью анализа работы системы образования района, ежегодно </w:t>
      </w:r>
      <w:r w:rsidR="000D389D" w:rsidRPr="00C937D1">
        <w:rPr>
          <w:sz w:val="28"/>
          <w:szCs w:val="28"/>
        </w:rPr>
        <w:t>провод</w:t>
      </w:r>
      <w:r w:rsidRPr="00C937D1">
        <w:rPr>
          <w:sz w:val="28"/>
          <w:szCs w:val="28"/>
        </w:rPr>
        <w:t>я</w:t>
      </w:r>
      <w:r w:rsidR="000D389D" w:rsidRPr="00C937D1">
        <w:rPr>
          <w:sz w:val="28"/>
          <w:szCs w:val="28"/>
        </w:rPr>
        <w:t>тся</w:t>
      </w:r>
      <w:r w:rsidRPr="00C937D1">
        <w:rPr>
          <w:sz w:val="28"/>
          <w:szCs w:val="28"/>
        </w:rPr>
        <w:t>:</w:t>
      </w:r>
      <w:r w:rsidR="000D389D" w:rsidRPr="00C937D1">
        <w:rPr>
          <w:sz w:val="28"/>
          <w:szCs w:val="28"/>
        </w:rPr>
        <w:t xml:space="preserve">  августовская конференция, мероприятия, посвященные Дню учителя. </w:t>
      </w:r>
    </w:p>
    <w:p w:rsidR="001E792E" w:rsidRPr="00C937D1" w:rsidRDefault="001E792E" w:rsidP="007A6C38">
      <w:pPr>
        <w:pStyle w:val="4"/>
        <w:spacing w:before="0" w:after="0"/>
        <w:rPr>
          <w:rFonts w:ascii="Times New Roman" w:hAnsi="Times New Roman"/>
          <w:b w:val="0"/>
          <w:sz w:val="28"/>
        </w:rPr>
      </w:pPr>
    </w:p>
    <w:p w:rsidR="004D6916" w:rsidRPr="007A6C38" w:rsidRDefault="00AD6788" w:rsidP="007A6C38">
      <w:pPr>
        <w:pStyle w:val="4"/>
        <w:numPr>
          <w:ilvl w:val="0"/>
          <w:numId w:val="17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Ожидаемые результаты реализации подпрограммы</w:t>
      </w:r>
    </w:p>
    <w:p w:rsidR="004D6916" w:rsidRPr="00C937D1" w:rsidRDefault="004D6916" w:rsidP="004D6916">
      <w:pPr>
        <w:pStyle w:val="Pro-Gramma"/>
      </w:pPr>
    </w:p>
    <w:p w:rsidR="00F97D93" w:rsidRPr="00C937D1" w:rsidRDefault="00F97D93" w:rsidP="00F97D93">
      <w:pPr>
        <w:ind w:left="720" w:firstLine="696"/>
        <w:jc w:val="both"/>
        <w:rPr>
          <w:sz w:val="28"/>
          <w:szCs w:val="28"/>
        </w:rPr>
      </w:pPr>
      <w:r w:rsidRPr="00C937D1">
        <w:rPr>
          <w:sz w:val="28"/>
          <w:szCs w:val="28"/>
        </w:rPr>
        <w:t xml:space="preserve">Подробный перечень проводимых мероприятий в сфере образования для педагогов нормативными правовыми актами Тейковского муниципального района не установлен. Количество и состав проводимых мероприятий во многом определяются объемами выделяемых на данные цели бюджетных ассигнований. </w:t>
      </w:r>
    </w:p>
    <w:p w:rsidR="000A469C" w:rsidRDefault="00F97D93" w:rsidP="007A6C38">
      <w:pPr>
        <w:ind w:left="720" w:firstLine="696"/>
        <w:jc w:val="both"/>
        <w:rPr>
          <w:sz w:val="28"/>
          <w:szCs w:val="28"/>
        </w:rPr>
      </w:pPr>
      <w:r w:rsidRPr="00C937D1">
        <w:rPr>
          <w:sz w:val="28"/>
          <w:szCs w:val="28"/>
        </w:rPr>
        <w:t>В периоде 2014-2016 гг. ожидается сохранение количества проводимых мероприятий для педагогов и их качества на достигнутом уровне.</w:t>
      </w:r>
    </w:p>
    <w:p w:rsidR="007A6C38" w:rsidRPr="007A6C38" w:rsidRDefault="007A6C38" w:rsidP="007A6C38">
      <w:pPr>
        <w:ind w:left="720" w:firstLine="696"/>
        <w:jc w:val="both"/>
        <w:rPr>
          <w:sz w:val="28"/>
          <w:szCs w:val="28"/>
        </w:rPr>
      </w:pPr>
    </w:p>
    <w:p w:rsidR="00AD6788" w:rsidRPr="00C937D1" w:rsidRDefault="00AD6788" w:rsidP="00F97D93">
      <w:pPr>
        <w:pStyle w:val="4"/>
        <w:numPr>
          <w:ilvl w:val="0"/>
          <w:numId w:val="17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Мероприятия подпрограммы</w:t>
      </w:r>
    </w:p>
    <w:p w:rsidR="00A86A6D" w:rsidRPr="00C937D1" w:rsidRDefault="00A86A6D" w:rsidP="00A86A6D">
      <w:pPr>
        <w:pStyle w:val="Pro-Gramma"/>
      </w:pPr>
    </w:p>
    <w:p w:rsidR="00AD6788" w:rsidRPr="00C937D1" w:rsidRDefault="00AD6788" w:rsidP="00A86A6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8C08B8" w:rsidRPr="00C937D1" w:rsidRDefault="001B7904" w:rsidP="00AB2376">
      <w:pPr>
        <w:numPr>
          <w:ilvl w:val="0"/>
          <w:numId w:val="20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C937D1">
        <w:rPr>
          <w:sz w:val="28"/>
          <w:szCs w:val="28"/>
        </w:rPr>
        <w:t>Мероприятия по укреплению пожарной безопасности общеобразовательных учреждений</w:t>
      </w:r>
    </w:p>
    <w:p w:rsidR="00445300" w:rsidRPr="00C937D1" w:rsidRDefault="00DF6A47" w:rsidP="00DF6A47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C937D1">
        <w:rPr>
          <w:sz w:val="28"/>
          <w:szCs w:val="28"/>
        </w:rPr>
        <w:tab/>
      </w:r>
      <w:r w:rsidR="00FF3B4E" w:rsidRPr="00C937D1">
        <w:rPr>
          <w:sz w:val="28"/>
          <w:szCs w:val="28"/>
        </w:rPr>
        <w:t>Р</w:t>
      </w:r>
      <w:r w:rsidR="00445300" w:rsidRPr="00C937D1">
        <w:rPr>
          <w:sz w:val="28"/>
          <w:szCs w:val="28"/>
        </w:rPr>
        <w:t>еализаци</w:t>
      </w:r>
      <w:r w:rsidR="00FF3B4E" w:rsidRPr="00C937D1">
        <w:rPr>
          <w:sz w:val="28"/>
          <w:szCs w:val="28"/>
        </w:rPr>
        <w:t>я</w:t>
      </w:r>
      <w:r w:rsidR="00445300" w:rsidRPr="00C937D1">
        <w:rPr>
          <w:sz w:val="28"/>
          <w:szCs w:val="28"/>
        </w:rPr>
        <w:t xml:space="preserve"> мероприятий по укреплению пожарной безопасности общеобразовательных организаций.</w:t>
      </w:r>
    </w:p>
    <w:p w:rsidR="00687968" w:rsidRPr="00C937D1" w:rsidRDefault="00445300" w:rsidP="0044530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В рамках выполнения мероприятия планируется оказать финансовую помощь </w:t>
      </w:r>
      <w:r w:rsidR="00430B41" w:rsidRPr="00C937D1">
        <w:rPr>
          <w:rFonts w:ascii="Times New Roman" w:hAnsi="Times New Roman"/>
          <w:sz w:val="28"/>
          <w:szCs w:val="28"/>
        </w:rPr>
        <w:t>общеобразовательным организациям</w:t>
      </w:r>
      <w:r w:rsidRPr="00C937D1">
        <w:rPr>
          <w:rFonts w:ascii="Times New Roman" w:hAnsi="Times New Roman"/>
          <w:sz w:val="28"/>
          <w:szCs w:val="28"/>
        </w:rPr>
        <w:t xml:space="preserve"> по обеспечению требований пожарной безопасности</w:t>
      </w:r>
      <w:r w:rsidR="00687968" w:rsidRPr="00C937D1">
        <w:rPr>
          <w:rFonts w:ascii="Times New Roman" w:hAnsi="Times New Roman"/>
          <w:sz w:val="28"/>
          <w:szCs w:val="28"/>
        </w:rPr>
        <w:t>.</w:t>
      </w:r>
    </w:p>
    <w:p w:rsidR="00687968" w:rsidRPr="00C937D1" w:rsidRDefault="00445300" w:rsidP="0044530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По предварительным оценкам посредством реализации подпрограммы требования пожарной безопасности будут обеспечены в </w:t>
      </w:r>
      <w:r w:rsidR="00687968" w:rsidRPr="00C937D1">
        <w:rPr>
          <w:rFonts w:ascii="Times New Roman" w:hAnsi="Times New Roman"/>
          <w:sz w:val="28"/>
          <w:szCs w:val="28"/>
        </w:rPr>
        <w:t xml:space="preserve">9 </w:t>
      </w:r>
      <w:r w:rsidRPr="00C937D1">
        <w:rPr>
          <w:rFonts w:ascii="Times New Roman" w:hAnsi="Times New Roman"/>
          <w:sz w:val="28"/>
          <w:szCs w:val="28"/>
        </w:rPr>
        <w:t>общеобразовательных организациях</w:t>
      </w:r>
      <w:r w:rsidR="00687968" w:rsidRPr="00C937D1">
        <w:rPr>
          <w:rFonts w:ascii="Times New Roman" w:hAnsi="Times New Roman"/>
          <w:sz w:val="28"/>
          <w:szCs w:val="28"/>
        </w:rPr>
        <w:t>.</w:t>
      </w:r>
    </w:p>
    <w:p w:rsidR="00445300" w:rsidRPr="00C937D1" w:rsidRDefault="00445300" w:rsidP="0044530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Порядок предоставления субсидий местным бюджетам в целях </w:t>
      </w:r>
      <w:proofErr w:type="spellStart"/>
      <w:r w:rsidRPr="00C937D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937D1">
        <w:rPr>
          <w:rFonts w:ascii="Times New Roman" w:hAnsi="Times New Roman"/>
          <w:sz w:val="28"/>
          <w:szCs w:val="28"/>
        </w:rPr>
        <w:t xml:space="preserve"> расходов местных бюджетов по укреплению пожарной безопасности образовательных организаций устанавливается в соответствии с Приложением 1 к настоящей подпрограмме.</w:t>
      </w:r>
    </w:p>
    <w:p w:rsidR="00445300" w:rsidRPr="00C937D1" w:rsidRDefault="00445300" w:rsidP="00445300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Срок выполнения мероприятия – 2014-2018 гг.</w:t>
      </w:r>
    </w:p>
    <w:p w:rsidR="0039047D" w:rsidRPr="00C937D1" w:rsidRDefault="0039047D" w:rsidP="00445300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B7904" w:rsidRPr="00C937D1" w:rsidRDefault="00DF6A47" w:rsidP="001B7904">
      <w:pPr>
        <w:spacing w:before="40" w:after="40"/>
        <w:jc w:val="both"/>
        <w:rPr>
          <w:sz w:val="28"/>
          <w:szCs w:val="28"/>
        </w:rPr>
      </w:pPr>
      <w:r w:rsidRPr="00C937D1">
        <w:rPr>
          <w:sz w:val="28"/>
          <w:szCs w:val="28"/>
        </w:rPr>
        <w:t>2</w:t>
      </w:r>
      <w:r w:rsidR="00AB2376" w:rsidRPr="00C937D1">
        <w:rPr>
          <w:sz w:val="28"/>
          <w:szCs w:val="28"/>
        </w:rPr>
        <w:t xml:space="preserve">. </w:t>
      </w:r>
      <w:r w:rsidR="001B7904" w:rsidRPr="00C937D1">
        <w:rPr>
          <w:sz w:val="28"/>
          <w:szCs w:val="28"/>
        </w:rPr>
        <w:t xml:space="preserve">Мероприятия по укреплению материально-технической базы образовательных учреждений </w:t>
      </w:r>
    </w:p>
    <w:p w:rsidR="008C08B8" w:rsidRPr="00C937D1" w:rsidRDefault="00DF6A47" w:rsidP="00D5311A">
      <w:pPr>
        <w:pStyle w:val="Pro-List1"/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3. </w:t>
      </w:r>
      <w:r w:rsidR="001B7904" w:rsidRPr="00C937D1">
        <w:rPr>
          <w:rFonts w:ascii="Times New Roman" w:hAnsi="Times New Roman"/>
          <w:sz w:val="28"/>
          <w:szCs w:val="28"/>
        </w:rPr>
        <w:t xml:space="preserve">Мероприятия по укреплению материально-технической базы дошкольных образовательных учреждений </w:t>
      </w:r>
    </w:p>
    <w:p w:rsidR="008C08B8" w:rsidRPr="00C937D1" w:rsidRDefault="00DF6A47" w:rsidP="00D5311A">
      <w:pPr>
        <w:pStyle w:val="Pro-List1"/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4</w:t>
      </w:r>
      <w:r w:rsidR="001C375C" w:rsidRPr="00C937D1">
        <w:rPr>
          <w:rFonts w:ascii="Times New Roman" w:hAnsi="Times New Roman"/>
          <w:sz w:val="28"/>
          <w:szCs w:val="28"/>
        </w:rPr>
        <w:t xml:space="preserve">. </w:t>
      </w:r>
      <w:r w:rsidR="001B7904" w:rsidRPr="00C937D1">
        <w:rPr>
          <w:rFonts w:ascii="Times New Roman" w:hAnsi="Times New Roman"/>
          <w:sz w:val="28"/>
          <w:szCs w:val="28"/>
        </w:rPr>
        <w:t xml:space="preserve">Мероприятия, направленные  на антитеррористическую защищенность об образовательных учреждениях  </w:t>
      </w:r>
    </w:p>
    <w:p w:rsidR="00445300" w:rsidRPr="00C937D1" w:rsidRDefault="00DF6A47" w:rsidP="00D5311A">
      <w:pPr>
        <w:pStyle w:val="Pro-List1"/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5</w:t>
      </w:r>
      <w:r w:rsidR="00445300" w:rsidRPr="00C937D1">
        <w:rPr>
          <w:rFonts w:ascii="Times New Roman" w:hAnsi="Times New Roman"/>
          <w:sz w:val="28"/>
          <w:szCs w:val="28"/>
        </w:rPr>
        <w:t>.</w:t>
      </w:r>
      <w:r w:rsidR="00445300" w:rsidRPr="00C937D1">
        <w:rPr>
          <w:rFonts w:ascii="Times New Roman" w:hAnsi="Times New Roman"/>
          <w:sz w:val="28"/>
          <w:szCs w:val="28"/>
        </w:rPr>
        <w:tab/>
        <w:t>Предоставление субсидий местным бюджетам для муниципальных общеобразовательных организаций, реализующих проект «Межведомственная система оздоровления школьников».</w:t>
      </w:r>
    </w:p>
    <w:p w:rsidR="00445300" w:rsidRPr="00C937D1" w:rsidRDefault="00445300" w:rsidP="0044530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lastRenderedPageBreak/>
        <w:t>Выполнение мероприятия предполагает денежное поощрение организаци</w:t>
      </w:r>
      <w:r w:rsidR="0072701B" w:rsidRPr="00C937D1">
        <w:rPr>
          <w:rFonts w:ascii="Times New Roman" w:hAnsi="Times New Roman"/>
          <w:sz w:val="28"/>
          <w:szCs w:val="28"/>
        </w:rPr>
        <w:t>ям</w:t>
      </w:r>
      <w:r w:rsidRPr="00C937D1">
        <w:rPr>
          <w:rFonts w:ascii="Times New Roman" w:hAnsi="Times New Roman"/>
          <w:sz w:val="28"/>
          <w:szCs w:val="28"/>
        </w:rPr>
        <w:t xml:space="preserve"> системы общего образования, наиболее эффективно реализующих проект «Межведомственная система оздоровления школьников». Порядок отбора общеобразовательных организаций, а также порядок предоставления субсидий местным бюджетам на соответствующие цели устанавливаются в соответствии с Приложением 2 к настоящей подпрограмме.</w:t>
      </w:r>
    </w:p>
    <w:p w:rsidR="00445300" w:rsidRPr="00C937D1" w:rsidRDefault="00445300" w:rsidP="0044530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Срок выполнения мероприятия – 2014-2018 гг.</w:t>
      </w:r>
    </w:p>
    <w:p w:rsidR="00CD48B8" w:rsidRPr="00C937D1" w:rsidRDefault="00CD48B8" w:rsidP="007E58D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E58D0" w:rsidRPr="00C937D1" w:rsidRDefault="00DF6A47" w:rsidP="00DF6A47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6.</w:t>
      </w:r>
      <w:r w:rsidR="007E58D0" w:rsidRPr="00C937D1">
        <w:rPr>
          <w:rFonts w:ascii="Times New Roman" w:hAnsi="Times New Roman"/>
          <w:sz w:val="28"/>
          <w:szCs w:val="28"/>
        </w:rPr>
        <w:t>В соответствии с законодательством Ивановской области проведение ряда мероприятий в области образования является обязательным.</w:t>
      </w:r>
    </w:p>
    <w:p w:rsidR="007E58D0" w:rsidRPr="00C937D1" w:rsidRDefault="007E58D0" w:rsidP="007E58D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В периоде 2014-2016 гг. ожидается сохранение количества проводимых мероприятий для педагогов и их качества на достигнутом уровне. Ежегодно планируется проводить от </w:t>
      </w:r>
      <w:r w:rsidR="00DF6A47" w:rsidRPr="00C937D1">
        <w:rPr>
          <w:rFonts w:ascii="Times New Roman" w:hAnsi="Times New Roman"/>
          <w:sz w:val="28"/>
          <w:szCs w:val="28"/>
        </w:rPr>
        <w:t>5</w:t>
      </w:r>
      <w:r w:rsidRPr="00C937D1">
        <w:rPr>
          <w:rFonts w:ascii="Times New Roman" w:hAnsi="Times New Roman"/>
          <w:sz w:val="28"/>
          <w:szCs w:val="28"/>
        </w:rPr>
        <w:t xml:space="preserve"> до</w:t>
      </w:r>
      <w:r w:rsidR="00DF6A47" w:rsidRPr="00C937D1">
        <w:rPr>
          <w:rFonts w:ascii="Times New Roman" w:hAnsi="Times New Roman"/>
          <w:sz w:val="28"/>
          <w:szCs w:val="28"/>
        </w:rPr>
        <w:t>10</w:t>
      </w:r>
      <w:r w:rsidRPr="00C937D1">
        <w:rPr>
          <w:rFonts w:ascii="Times New Roman" w:hAnsi="Times New Roman"/>
          <w:sz w:val="28"/>
          <w:szCs w:val="28"/>
        </w:rPr>
        <w:t xml:space="preserve"> конкурсов педагогического мастерства. Муниципальных мероприятий в сфере образования (конференции, профессиональный праздник «День учителя») семинары, мастер-классы, групповых консультаций для педагогов по различным вопросам.</w:t>
      </w:r>
    </w:p>
    <w:p w:rsidR="007E58D0" w:rsidRPr="00C937D1" w:rsidRDefault="007E58D0" w:rsidP="007E58D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Мероприятия направлены на повышение квалификации и обобщение опыта работы педагогов по проблемам внедрения новых образовательных технологий и современной модели образования. Планируется, что в семинарах, конференциях, форумах и выставках по проблемам внедрения современной модели образования ежегодно будут принимать участие все педагоги района.</w:t>
      </w:r>
    </w:p>
    <w:p w:rsidR="007E58D0" w:rsidRPr="00C937D1" w:rsidRDefault="007E58D0" w:rsidP="007E58D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7E58D0" w:rsidRPr="00C937D1" w:rsidRDefault="007E58D0" w:rsidP="007E58D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Срок выполнения мероприятия – 2014-2018 гг.</w:t>
      </w:r>
    </w:p>
    <w:p w:rsidR="00BC170B" w:rsidRPr="00C937D1" w:rsidRDefault="00BC170B" w:rsidP="00BC170B">
      <w:pPr>
        <w:pStyle w:val="Pro-TabName"/>
        <w:ind w:left="927"/>
        <w:rPr>
          <w:rFonts w:ascii="Times New Roman" w:hAnsi="Times New Roman"/>
          <w:b w:val="0"/>
          <w:color w:val="auto"/>
          <w:sz w:val="28"/>
          <w:szCs w:val="28"/>
        </w:rPr>
      </w:pPr>
    </w:p>
    <w:p w:rsidR="00BC170B" w:rsidRPr="00C937D1" w:rsidRDefault="00BC170B" w:rsidP="00BC170B">
      <w:pPr>
        <w:pStyle w:val="Pro-TabName"/>
        <w:ind w:left="927"/>
        <w:rPr>
          <w:rFonts w:ascii="Times New Roman" w:hAnsi="Times New Roman"/>
          <w:b w:val="0"/>
          <w:color w:val="auto"/>
          <w:sz w:val="28"/>
          <w:szCs w:val="28"/>
        </w:rPr>
      </w:pPr>
    </w:p>
    <w:p w:rsidR="00BC170B" w:rsidRPr="00C937D1" w:rsidRDefault="00BC170B" w:rsidP="00BC170B">
      <w:pPr>
        <w:pStyle w:val="Pro-TabName"/>
        <w:ind w:left="927"/>
        <w:rPr>
          <w:rFonts w:ascii="Times New Roman" w:hAnsi="Times New Roman"/>
          <w:b w:val="0"/>
          <w:color w:val="auto"/>
          <w:sz w:val="28"/>
          <w:szCs w:val="28"/>
        </w:rPr>
      </w:pPr>
    </w:p>
    <w:p w:rsidR="00BC170B" w:rsidRPr="00C937D1" w:rsidRDefault="00BC170B" w:rsidP="00BC170B">
      <w:pPr>
        <w:pStyle w:val="Pro-TabName"/>
        <w:ind w:left="927"/>
        <w:rPr>
          <w:rFonts w:ascii="Times New Roman" w:hAnsi="Times New Roman"/>
          <w:b w:val="0"/>
          <w:color w:val="auto"/>
          <w:sz w:val="28"/>
          <w:szCs w:val="28"/>
        </w:rPr>
      </w:pPr>
    </w:p>
    <w:p w:rsidR="00BC170B" w:rsidRPr="00C937D1" w:rsidRDefault="00BC170B" w:rsidP="00BC170B">
      <w:pPr>
        <w:pStyle w:val="Pro-TabName"/>
        <w:ind w:left="927"/>
        <w:rPr>
          <w:rFonts w:ascii="Times New Roman" w:hAnsi="Times New Roman"/>
          <w:b w:val="0"/>
          <w:color w:val="auto"/>
          <w:sz w:val="28"/>
          <w:szCs w:val="28"/>
        </w:rPr>
        <w:sectPr w:rsidR="00BC170B" w:rsidRPr="00C937D1" w:rsidSect="002B42AC">
          <w:footerReference w:type="default" r:id="rId10"/>
          <w:pgSz w:w="11906" w:h="16838"/>
          <w:pgMar w:top="142" w:right="851" w:bottom="567" w:left="1701" w:header="709" w:footer="709" w:gutter="0"/>
          <w:pgNumType w:start="2"/>
          <w:cols w:space="708"/>
          <w:docGrid w:linePitch="360"/>
        </w:sectPr>
      </w:pPr>
    </w:p>
    <w:p w:rsidR="00971402" w:rsidRPr="008D74BC" w:rsidRDefault="00971402" w:rsidP="00971402">
      <w:pPr>
        <w:jc w:val="right"/>
        <w:rPr>
          <w:sz w:val="28"/>
          <w:szCs w:val="28"/>
        </w:rPr>
      </w:pPr>
      <w:r w:rsidRPr="008D74BC">
        <w:rPr>
          <w:sz w:val="28"/>
          <w:szCs w:val="28"/>
        </w:rPr>
        <w:lastRenderedPageBreak/>
        <w:t>Приложение 2</w:t>
      </w:r>
    </w:p>
    <w:p w:rsidR="00971402" w:rsidRPr="008D74BC" w:rsidRDefault="00971402" w:rsidP="00971402">
      <w:pPr>
        <w:jc w:val="right"/>
        <w:rPr>
          <w:sz w:val="28"/>
          <w:szCs w:val="28"/>
        </w:rPr>
      </w:pPr>
      <w:r w:rsidRPr="008D74BC">
        <w:rPr>
          <w:sz w:val="28"/>
          <w:szCs w:val="28"/>
        </w:rPr>
        <w:t>к постановлению</w:t>
      </w:r>
    </w:p>
    <w:p w:rsidR="00971402" w:rsidRPr="008D74BC" w:rsidRDefault="00971402" w:rsidP="00971402">
      <w:pPr>
        <w:jc w:val="right"/>
        <w:rPr>
          <w:sz w:val="28"/>
          <w:szCs w:val="28"/>
        </w:rPr>
      </w:pPr>
      <w:r w:rsidRPr="008D74BC">
        <w:rPr>
          <w:sz w:val="28"/>
          <w:szCs w:val="28"/>
        </w:rPr>
        <w:t>администрации</w:t>
      </w:r>
    </w:p>
    <w:p w:rsidR="00971402" w:rsidRPr="008D74BC" w:rsidRDefault="00971402" w:rsidP="00971402">
      <w:pPr>
        <w:jc w:val="right"/>
        <w:rPr>
          <w:sz w:val="28"/>
          <w:szCs w:val="28"/>
        </w:rPr>
      </w:pPr>
      <w:r w:rsidRPr="008D74BC">
        <w:rPr>
          <w:sz w:val="28"/>
          <w:szCs w:val="28"/>
        </w:rPr>
        <w:t>Тейковского муниципального района</w:t>
      </w:r>
    </w:p>
    <w:p w:rsidR="006F440F" w:rsidRPr="006F440F" w:rsidRDefault="006F440F" w:rsidP="006F440F">
      <w:pPr>
        <w:pStyle w:val="a9"/>
        <w:ind w:left="128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</w:t>
      </w:r>
      <w:bookmarkStart w:id="0" w:name="_GoBack"/>
      <w:bookmarkEnd w:id="0"/>
      <w:r w:rsidRPr="006F440F">
        <w:rPr>
          <w:sz w:val="28"/>
        </w:rPr>
        <w:t>от   28.11.2013 №    629</w:t>
      </w:r>
    </w:p>
    <w:p w:rsidR="00971402" w:rsidRPr="00C937D1" w:rsidRDefault="00971402" w:rsidP="00971402">
      <w:pPr>
        <w:pStyle w:val="Pro-TabName"/>
        <w:numPr>
          <w:ilvl w:val="0"/>
          <w:numId w:val="18"/>
        </w:numPr>
        <w:spacing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>Ресурсное обеспечение мероприятий подпрограммы</w:t>
      </w:r>
    </w:p>
    <w:p w:rsidR="00971402" w:rsidRPr="00C937D1" w:rsidRDefault="00971402" w:rsidP="00971402">
      <w:pPr>
        <w:pStyle w:val="Pro-Gramma"/>
        <w:keepNext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«Развитие общего образования» муниципальной программы «Развитие образования Тейковского муниципального района»</w:t>
      </w:r>
    </w:p>
    <w:p w:rsidR="00971402" w:rsidRPr="00C937D1" w:rsidRDefault="00971402" w:rsidP="00971402">
      <w:pPr>
        <w:pStyle w:val="Pro-Gramma"/>
        <w:keepNext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5452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971402" w:rsidRPr="00C937D1" w:rsidTr="00B71B18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keepNext/>
              <w:spacing w:before="40" w:after="40"/>
              <w:rPr>
                <w:b/>
                <w:sz w:val="16"/>
                <w:szCs w:val="16"/>
              </w:rPr>
            </w:pPr>
            <w:r w:rsidRPr="00C937D1">
              <w:rPr>
                <w:sz w:val="16"/>
                <w:szCs w:val="16"/>
                <w:lang w:val="en-US"/>
              </w:rPr>
              <w:t>№</w:t>
            </w:r>
            <w:r w:rsidRPr="00C937D1">
              <w:rPr>
                <w:sz w:val="16"/>
                <w:szCs w:val="16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keepNext/>
              <w:spacing w:before="40" w:after="40"/>
              <w:rPr>
                <w:b/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 xml:space="preserve">Наименование подпрограммы / </w:t>
            </w:r>
            <w:r w:rsidRPr="00C937D1">
              <w:rPr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2018</w:t>
            </w:r>
          </w:p>
        </w:tc>
      </w:tr>
      <w:tr w:rsidR="00971402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C937D1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5</w:t>
            </w:r>
            <w:r w:rsidRPr="00C937D1">
              <w:rPr>
                <w:b/>
                <w:sz w:val="16"/>
                <w:szCs w:val="16"/>
              </w:rPr>
              <w:t>43,9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C937D1">
              <w:rPr>
                <w:b/>
                <w:sz w:val="16"/>
                <w:szCs w:val="16"/>
              </w:rPr>
              <w:t>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C937D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jc w:val="center"/>
              <w:rPr>
                <w:b/>
                <w:sz w:val="16"/>
                <w:szCs w:val="16"/>
              </w:rPr>
            </w:pPr>
            <w:r w:rsidRPr="00C937D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jc w:val="center"/>
              <w:rPr>
                <w:b/>
                <w:sz w:val="16"/>
                <w:szCs w:val="16"/>
              </w:rPr>
            </w:pPr>
            <w:r w:rsidRPr="00C937D1">
              <w:rPr>
                <w:b/>
                <w:sz w:val="16"/>
                <w:szCs w:val="16"/>
              </w:rPr>
              <w:t>0,0</w:t>
            </w:r>
          </w:p>
        </w:tc>
      </w:tr>
      <w:tr w:rsidR="00971402" w:rsidRPr="00C937D1" w:rsidTr="00B71B18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C937D1">
              <w:rPr>
                <w:sz w:val="16"/>
                <w:szCs w:val="16"/>
              </w:rPr>
              <w:t>43,9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971402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Pr="00C937D1">
              <w:rPr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971402" w:rsidRPr="00C937D1" w:rsidTr="00B71B18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5343,9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971402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tabs>
                <w:tab w:val="left" w:pos="990"/>
              </w:tabs>
              <w:contextualSpacing/>
              <w:jc w:val="both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Мероприятия по укреплению пожарной безопасности общеобразовательных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71402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971402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tabs>
                <w:tab w:val="left" w:pos="552"/>
                <w:tab w:val="left" w:pos="1048"/>
                <w:tab w:val="left" w:pos="1951"/>
              </w:tabs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Реализация  мероприятий по укреплению пожарной безопасности общеобразовательных организаций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71402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971402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Мероприятия по укреплению материально-технической базы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71402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1402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4064,3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971402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tabs>
                <w:tab w:val="left" w:pos="990"/>
              </w:tabs>
              <w:contextualSpacing/>
              <w:jc w:val="both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Мероприятия по укреплению материально-технической базы дошкольных образовательных учреждений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71402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971402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5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tabs>
                <w:tab w:val="left" w:pos="990"/>
              </w:tabs>
              <w:contextualSpacing/>
              <w:jc w:val="both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Мероприятия, направленные  на антитеррористическую защищенность об образовательных учреждениях 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71402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150,2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971402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6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71402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971402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7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tabs>
                <w:tab w:val="left" w:pos="990"/>
              </w:tabs>
              <w:contextualSpacing/>
              <w:jc w:val="both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Совершенствование учительского корпуса в рамках подпрограммы «Развитие общего образования» муниципальной программы «Развитие образования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71402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971402" w:rsidRPr="00C937D1" w:rsidRDefault="00971402" w:rsidP="00B71B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</w:tbl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FF158B" w:rsidRPr="00C937D1" w:rsidRDefault="00FF158B" w:rsidP="00A86A6D">
      <w:pPr>
        <w:pStyle w:val="4"/>
        <w:spacing w:before="0" w:after="0"/>
        <w:ind w:firstLine="709"/>
        <w:jc w:val="right"/>
        <w:rPr>
          <w:rFonts w:ascii="Times New Roman" w:hAnsi="Times New Roman"/>
          <w:b w:val="0"/>
          <w:sz w:val="28"/>
        </w:rPr>
        <w:sectPr w:rsidR="00FF158B" w:rsidRPr="00C937D1" w:rsidSect="00950D85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25741F" w:rsidRPr="00C937D1" w:rsidRDefault="00AD6788" w:rsidP="00A86A6D">
      <w:pPr>
        <w:pStyle w:val="4"/>
        <w:spacing w:before="0" w:after="0"/>
        <w:ind w:firstLine="709"/>
        <w:jc w:val="right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lastRenderedPageBreak/>
        <w:t xml:space="preserve">Приложение 1 </w:t>
      </w:r>
    </w:p>
    <w:p w:rsidR="00AD6788" w:rsidRPr="00C937D1" w:rsidRDefault="00AD6788" w:rsidP="00A57F8D">
      <w:pPr>
        <w:tabs>
          <w:tab w:val="left" w:pos="9507"/>
        </w:tabs>
        <w:jc w:val="right"/>
        <w:rPr>
          <w:b/>
          <w:sz w:val="28"/>
        </w:rPr>
      </w:pPr>
      <w:r w:rsidRPr="00C937D1">
        <w:rPr>
          <w:b/>
          <w:sz w:val="28"/>
        </w:rPr>
        <w:t>к подпрограмме</w:t>
      </w:r>
    </w:p>
    <w:p w:rsidR="009C67BE" w:rsidRPr="00C937D1" w:rsidRDefault="009C67BE" w:rsidP="00A86A6D">
      <w:pPr>
        <w:pStyle w:val="Pro-Gramma"/>
        <w:keepNext/>
        <w:spacing w:before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86A6D" w:rsidRPr="00C937D1" w:rsidRDefault="00A86A6D" w:rsidP="00A86A6D">
      <w:pPr>
        <w:pStyle w:val="4"/>
        <w:spacing w:before="0" w:after="0"/>
        <w:ind w:firstLine="709"/>
        <w:rPr>
          <w:rFonts w:ascii="Times New Roman" w:hAnsi="Times New Roman"/>
          <w:sz w:val="28"/>
        </w:rPr>
      </w:pPr>
    </w:p>
    <w:p w:rsidR="0083431C" w:rsidRPr="00C937D1" w:rsidRDefault="009C67BE" w:rsidP="0083431C">
      <w:pPr>
        <w:pStyle w:val="4"/>
        <w:spacing w:before="0" w:after="0"/>
        <w:ind w:firstLine="709"/>
        <w:rPr>
          <w:rFonts w:ascii="Times New Roman" w:hAnsi="Times New Roman"/>
          <w:sz w:val="28"/>
        </w:rPr>
      </w:pPr>
      <w:r w:rsidRPr="00C937D1">
        <w:tab/>
      </w:r>
      <w:r w:rsidRPr="00C937D1">
        <w:tab/>
      </w:r>
      <w:r w:rsidRPr="00C937D1">
        <w:tab/>
      </w:r>
      <w:r w:rsidRPr="00C937D1">
        <w:tab/>
      </w:r>
      <w:r w:rsidRPr="00C937D1">
        <w:tab/>
      </w:r>
      <w:r w:rsidRPr="00C937D1">
        <w:tab/>
      </w:r>
      <w:r w:rsidRPr="00C937D1">
        <w:tab/>
      </w:r>
    </w:p>
    <w:p w:rsidR="0083431C" w:rsidRPr="00C937D1" w:rsidRDefault="00AD6788" w:rsidP="0083431C">
      <w:pPr>
        <w:pStyle w:val="Pro-Gramma"/>
        <w:keepNext/>
        <w:spacing w:before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Порядок</w:t>
      </w:r>
    </w:p>
    <w:p w:rsidR="0083431C" w:rsidRPr="00C937D1" w:rsidRDefault="00AD6788" w:rsidP="0083431C">
      <w:pPr>
        <w:pStyle w:val="Pro-Gramma"/>
        <w:keepNext/>
        <w:spacing w:before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предоставления субсиди</w:t>
      </w:r>
      <w:r w:rsidR="000119CF" w:rsidRPr="00C937D1">
        <w:rPr>
          <w:rFonts w:ascii="Times New Roman" w:hAnsi="Times New Roman"/>
          <w:sz w:val="28"/>
          <w:szCs w:val="28"/>
        </w:rPr>
        <w:t>и</w:t>
      </w:r>
      <w:r w:rsidR="007774CB">
        <w:rPr>
          <w:rFonts w:ascii="Times New Roman" w:hAnsi="Times New Roman"/>
          <w:sz w:val="28"/>
          <w:szCs w:val="28"/>
        </w:rPr>
        <w:t xml:space="preserve"> </w:t>
      </w:r>
      <w:r w:rsidR="000119CF" w:rsidRPr="00C937D1">
        <w:rPr>
          <w:rFonts w:ascii="Times New Roman" w:hAnsi="Times New Roman"/>
          <w:sz w:val="28"/>
          <w:szCs w:val="28"/>
        </w:rPr>
        <w:t>бюджету Тейковского муниципального района</w:t>
      </w:r>
      <w:r w:rsidRPr="00C937D1">
        <w:rPr>
          <w:rFonts w:ascii="Times New Roman" w:hAnsi="Times New Roman"/>
          <w:sz w:val="28"/>
          <w:szCs w:val="28"/>
        </w:rPr>
        <w:t xml:space="preserve"> на реализацию мероприятий по укреплению пожарной безопасности </w:t>
      </w:r>
    </w:p>
    <w:p w:rsidR="00AD6788" w:rsidRPr="00C937D1" w:rsidRDefault="00AD6788" w:rsidP="0083431C">
      <w:pPr>
        <w:pStyle w:val="Pro-Gramma"/>
        <w:keepNext/>
        <w:spacing w:before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общеобразовательных организаций</w:t>
      </w:r>
    </w:p>
    <w:p w:rsidR="0083431C" w:rsidRPr="00C937D1" w:rsidRDefault="0083431C" w:rsidP="0083431C">
      <w:pPr>
        <w:pStyle w:val="Pro-Gramma"/>
        <w:keepNext/>
        <w:spacing w:before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D6788" w:rsidRPr="00C937D1" w:rsidRDefault="0083431C" w:rsidP="0083431C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1. </w:t>
      </w:r>
      <w:r w:rsidR="00AD6788" w:rsidRPr="00C937D1">
        <w:rPr>
          <w:rFonts w:ascii="Times New Roman" w:hAnsi="Times New Roman"/>
          <w:sz w:val="28"/>
          <w:szCs w:val="28"/>
        </w:rPr>
        <w:t>Субсидии на реализацию мероприятий по укреплению пожарной безопасности общеобразовательных организаций (далее по тексту приложения – субсидии) предоставля</w:t>
      </w:r>
      <w:r w:rsidR="009C0853" w:rsidRPr="00C937D1">
        <w:rPr>
          <w:rFonts w:ascii="Times New Roman" w:hAnsi="Times New Roman"/>
          <w:sz w:val="28"/>
          <w:szCs w:val="28"/>
        </w:rPr>
        <w:t>е</w:t>
      </w:r>
      <w:r w:rsidR="00AD6788" w:rsidRPr="00C937D1">
        <w:rPr>
          <w:rFonts w:ascii="Times New Roman" w:hAnsi="Times New Roman"/>
          <w:sz w:val="28"/>
          <w:szCs w:val="28"/>
        </w:rPr>
        <w:t>тся бюджет</w:t>
      </w:r>
      <w:r w:rsidR="009C0853" w:rsidRPr="00C937D1">
        <w:rPr>
          <w:rFonts w:ascii="Times New Roman" w:hAnsi="Times New Roman"/>
          <w:sz w:val="28"/>
          <w:szCs w:val="28"/>
        </w:rPr>
        <w:t>у Тейковского муниципального района</w:t>
      </w:r>
      <w:r w:rsidR="00AD6788" w:rsidRPr="00C937D1">
        <w:rPr>
          <w:rFonts w:ascii="Times New Roman" w:hAnsi="Times New Roman"/>
          <w:sz w:val="28"/>
          <w:szCs w:val="28"/>
        </w:rPr>
        <w:t>, принявш</w:t>
      </w:r>
      <w:r w:rsidR="009C0853" w:rsidRPr="00C937D1">
        <w:rPr>
          <w:rFonts w:ascii="Times New Roman" w:hAnsi="Times New Roman"/>
          <w:sz w:val="28"/>
          <w:szCs w:val="28"/>
        </w:rPr>
        <w:t>его</w:t>
      </w:r>
      <w:r w:rsidR="00AD6788" w:rsidRPr="00C937D1">
        <w:rPr>
          <w:rFonts w:ascii="Times New Roman" w:hAnsi="Times New Roman"/>
          <w:sz w:val="28"/>
          <w:szCs w:val="28"/>
        </w:rPr>
        <w:t xml:space="preserve"> в установленном порядке муниципальные программы, предусматривающие средства на финансирование мероприятий по укреплению пожарной безопасности муниципальных общеобразовательных организаций </w:t>
      </w:r>
      <w:r w:rsidR="002C54CE"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="00AD6788" w:rsidRPr="00C937D1">
        <w:rPr>
          <w:rFonts w:ascii="Times New Roman" w:hAnsi="Times New Roman"/>
          <w:sz w:val="28"/>
          <w:szCs w:val="28"/>
        </w:rPr>
        <w:t>.</w:t>
      </w:r>
    </w:p>
    <w:p w:rsidR="00AD6788" w:rsidRPr="00C937D1" w:rsidRDefault="00AD6788" w:rsidP="0083431C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2. Субсиди</w:t>
      </w:r>
      <w:r w:rsidR="00245E7B" w:rsidRPr="00C937D1">
        <w:rPr>
          <w:rFonts w:ascii="Times New Roman" w:hAnsi="Times New Roman"/>
          <w:sz w:val="28"/>
          <w:szCs w:val="28"/>
        </w:rPr>
        <w:t>я</w:t>
      </w:r>
      <w:r w:rsidRPr="00C937D1">
        <w:rPr>
          <w:rFonts w:ascii="Times New Roman" w:hAnsi="Times New Roman"/>
          <w:sz w:val="28"/>
          <w:szCs w:val="28"/>
        </w:rPr>
        <w:t xml:space="preserve"> предоставля</w:t>
      </w:r>
      <w:r w:rsidR="00245E7B" w:rsidRPr="00C937D1">
        <w:rPr>
          <w:rFonts w:ascii="Times New Roman" w:hAnsi="Times New Roman"/>
          <w:sz w:val="28"/>
          <w:szCs w:val="28"/>
        </w:rPr>
        <w:t>е</w:t>
      </w:r>
      <w:r w:rsidRPr="00C937D1">
        <w:rPr>
          <w:rFonts w:ascii="Times New Roman" w:hAnsi="Times New Roman"/>
          <w:sz w:val="28"/>
          <w:szCs w:val="28"/>
        </w:rPr>
        <w:t>тся при условии, что доля местного бюджета в финансировании отобранных в установленном порядке программ составляет не менее 10% к сумме субсидии, предоставляемой бюджету муниципального образования за каждый из годов их реализации.</w:t>
      </w:r>
    </w:p>
    <w:p w:rsidR="00AD6788" w:rsidRPr="00C937D1" w:rsidRDefault="00AD6788" w:rsidP="0083431C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3. К мероприятиям по укреплению пожарной безопасности общеобразовательных организаций </w:t>
      </w:r>
      <w:r w:rsidR="00703692"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C937D1">
        <w:rPr>
          <w:rFonts w:ascii="Times New Roman" w:hAnsi="Times New Roman"/>
          <w:sz w:val="28"/>
          <w:szCs w:val="28"/>
        </w:rPr>
        <w:t xml:space="preserve"> относятся:</w:t>
      </w:r>
    </w:p>
    <w:p w:rsidR="00AD6788" w:rsidRPr="00C937D1" w:rsidRDefault="0083431C" w:rsidP="0083431C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>монтаж и обслуживание системы автоматической пожарной сигнализации и оповещения людей при пожаре;</w:t>
      </w:r>
    </w:p>
    <w:p w:rsidR="00AD6788" w:rsidRPr="00C937D1" w:rsidRDefault="0083431C" w:rsidP="0083431C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 xml:space="preserve">приведение в соответствие с требованиями </w:t>
      </w:r>
      <w:proofErr w:type="gramStart"/>
      <w:r w:rsidR="00AD6788" w:rsidRPr="00C937D1">
        <w:rPr>
          <w:rFonts w:ascii="Times New Roman" w:hAnsi="Times New Roman"/>
          <w:sz w:val="28"/>
          <w:szCs w:val="28"/>
        </w:rPr>
        <w:t>норм пожарной безопасности путей эвакуации людей</w:t>
      </w:r>
      <w:proofErr w:type="gramEnd"/>
      <w:r w:rsidR="00AD6788" w:rsidRPr="00C937D1">
        <w:rPr>
          <w:rFonts w:ascii="Times New Roman" w:hAnsi="Times New Roman"/>
          <w:sz w:val="28"/>
          <w:szCs w:val="28"/>
        </w:rPr>
        <w:t>;</w:t>
      </w:r>
    </w:p>
    <w:p w:rsidR="00AD6788" w:rsidRPr="00C937D1" w:rsidRDefault="0083431C" w:rsidP="0083431C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>прочие мероприятия (проведение плановых испытаний, ремонт, обслуживание электрооборудования и т.д.).</w:t>
      </w:r>
    </w:p>
    <w:p w:rsidR="00AD6788" w:rsidRPr="00C937D1" w:rsidRDefault="00703692" w:rsidP="0083431C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Муниципальное образование, претендующе</w:t>
      </w:r>
      <w:r w:rsidR="00AD6788" w:rsidRPr="00C937D1">
        <w:rPr>
          <w:rFonts w:ascii="Times New Roman" w:hAnsi="Times New Roman"/>
          <w:sz w:val="28"/>
          <w:szCs w:val="28"/>
        </w:rPr>
        <w:t>е на получение субсидии, ежегодно направляют в Департамент образования Ивановской области:</w:t>
      </w:r>
    </w:p>
    <w:p w:rsidR="00AD6788" w:rsidRPr="00C937D1" w:rsidRDefault="0083431C" w:rsidP="0083431C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>заявку на финансирование расходов местного бюджета (с указанием полного наименования, места нахождения, банковских реквизитов муниципального образования);</w:t>
      </w:r>
    </w:p>
    <w:p w:rsidR="00AD6788" w:rsidRPr="00C937D1" w:rsidRDefault="0083431C" w:rsidP="0083431C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>аналогичную программу муниципального образования (за подписью главы муниципального образования);</w:t>
      </w:r>
    </w:p>
    <w:p w:rsidR="00AD6788" w:rsidRPr="00C937D1" w:rsidRDefault="00AD6788" w:rsidP="0083431C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- справку о состоянии общеобразовательных организаций муниципальных образований в соответствии с требованиями пожарной безопасности (за подписью главы муниципального образования и начальника органа управления образования);</w:t>
      </w:r>
    </w:p>
    <w:p w:rsidR="00AD6788" w:rsidRPr="00C937D1" w:rsidRDefault="0083431C" w:rsidP="0083431C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="00AD6788" w:rsidRPr="00C937D1">
        <w:rPr>
          <w:rFonts w:ascii="Times New Roman" w:hAnsi="Times New Roman"/>
          <w:sz w:val="28"/>
          <w:szCs w:val="28"/>
        </w:rPr>
        <w:t>справку о сумме средств, направленных из местных бюджетов на финансирование мероприятий по укреплению пожарной безопасности за предыдущие три года, с разбивкой по годам (за подписью главы муниципального образования и руководителя финансового органа).</w:t>
      </w:r>
    </w:p>
    <w:p w:rsidR="00AD6788" w:rsidRPr="00C937D1" w:rsidRDefault="00AD6788" w:rsidP="0083431C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5. Рейтинговый отбор заявок и оценку программ муниципальных образований осуществляет коллегия Департамента образования Ивановской области с </w:t>
      </w:r>
      <w:r w:rsidRPr="00C937D1">
        <w:rPr>
          <w:rFonts w:ascii="Times New Roman" w:hAnsi="Times New Roman"/>
          <w:sz w:val="28"/>
          <w:szCs w:val="28"/>
        </w:rPr>
        <w:lastRenderedPageBreak/>
        <w:t>привлечением независимых экспертов по отдельным критериям в диапазонах, указанных в нижеследующей таблице:</w:t>
      </w:r>
    </w:p>
    <w:p w:rsidR="0083431C" w:rsidRPr="00C937D1" w:rsidRDefault="0083431C" w:rsidP="0083431C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172"/>
        <w:gridCol w:w="1418"/>
        <w:gridCol w:w="4394"/>
      </w:tblGrid>
      <w:tr w:rsidR="00AD6788" w:rsidRPr="00C937D1">
        <w:trPr>
          <w:cantSplit/>
          <w:trHeight w:val="360"/>
        </w:trPr>
        <w:tc>
          <w:tcPr>
            <w:tcW w:w="480" w:type="dxa"/>
            <w:shd w:val="clear" w:color="auto" w:fill="auto"/>
          </w:tcPr>
          <w:p w:rsidR="00AD6788" w:rsidRPr="00C937D1" w:rsidRDefault="00AD6788" w:rsidP="00AD6788">
            <w:pPr>
              <w:pStyle w:val="Pro-TabHead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</w:p>
        </w:tc>
        <w:tc>
          <w:tcPr>
            <w:tcW w:w="3172" w:type="dxa"/>
            <w:shd w:val="clear" w:color="auto" w:fill="auto"/>
          </w:tcPr>
          <w:p w:rsidR="00AD6788" w:rsidRPr="00C937D1" w:rsidRDefault="00AD6788" w:rsidP="00E664E4">
            <w:pPr>
              <w:pStyle w:val="Pro-TabHead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b w:val="0"/>
                <w:sz w:val="28"/>
                <w:szCs w:val="28"/>
              </w:rPr>
              <w:t xml:space="preserve"> Критерий </w:t>
            </w:r>
          </w:p>
        </w:tc>
        <w:tc>
          <w:tcPr>
            <w:tcW w:w="1418" w:type="dxa"/>
            <w:shd w:val="clear" w:color="auto" w:fill="auto"/>
          </w:tcPr>
          <w:p w:rsidR="00AD6788" w:rsidRPr="00C937D1" w:rsidRDefault="00AD6788" w:rsidP="00AD6788">
            <w:pPr>
              <w:pStyle w:val="Pro-TabHead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b w:val="0"/>
                <w:sz w:val="28"/>
                <w:szCs w:val="28"/>
              </w:rPr>
              <w:t xml:space="preserve">Диапазон оценки </w:t>
            </w:r>
          </w:p>
        </w:tc>
        <w:tc>
          <w:tcPr>
            <w:tcW w:w="4394" w:type="dxa"/>
            <w:shd w:val="clear" w:color="auto" w:fill="auto"/>
          </w:tcPr>
          <w:p w:rsidR="00AD6788" w:rsidRPr="00C937D1" w:rsidRDefault="00AD6788" w:rsidP="00E664E4">
            <w:pPr>
              <w:pStyle w:val="Pro-TabHead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b w:val="0"/>
                <w:sz w:val="28"/>
                <w:szCs w:val="28"/>
              </w:rPr>
              <w:t xml:space="preserve">Характеристики предельных значений диапазона оценки </w:t>
            </w:r>
          </w:p>
        </w:tc>
      </w:tr>
      <w:tr w:rsidR="00AD6788" w:rsidRPr="00C937D1">
        <w:trPr>
          <w:cantSplit/>
          <w:trHeight w:val="999"/>
        </w:trPr>
        <w:tc>
          <w:tcPr>
            <w:tcW w:w="480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72" w:type="dxa"/>
            <w:shd w:val="clear" w:color="auto" w:fill="auto"/>
          </w:tcPr>
          <w:p w:rsidR="00AD6788" w:rsidRPr="00C937D1" w:rsidRDefault="00AD6788" w:rsidP="00E664E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 xml:space="preserve">Актуальность (значимость) решения социально-экономической проблемы, заявленной муниципальным образованием, в общеобразовательных </w:t>
            </w:r>
            <w:r w:rsidRPr="00C937D1">
              <w:rPr>
                <w:sz w:val="28"/>
                <w:szCs w:val="28"/>
              </w:rPr>
              <w:br/>
              <w:t xml:space="preserve">организациях </w:t>
            </w:r>
          </w:p>
        </w:tc>
        <w:tc>
          <w:tcPr>
            <w:tcW w:w="1418" w:type="dxa"/>
            <w:shd w:val="clear" w:color="auto" w:fill="auto"/>
          </w:tcPr>
          <w:p w:rsidR="00AD6788" w:rsidRPr="00C937D1" w:rsidRDefault="00AD6788" w:rsidP="00A85EC7">
            <w:pPr>
              <w:spacing w:before="40" w:after="40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 xml:space="preserve">0 - 10 </w:t>
            </w:r>
          </w:p>
        </w:tc>
        <w:tc>
          <w:tcPr>
            <w:tcW w:w="4394" w:type="dxa"/>
            <w:shd w:val="clear" w:color="auto" w:fill="auto"/>
          </w:tcPr>
          <w:p w:rsidR="00AD6788" w:rsidRPr="00C937D1" w:rsidRDefault="00AD6788" w:rsidP="00E664E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>0 - социально-экономическая проблема не значима;</w:t>
            </w:r>
          </w:p>
          <w:p w:rsidR="00AD6788" w:rsidRPr="00C937D1" w:rsidRDefault="00AD6788" w:rsidP="00E664E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>от 1 до 5 - социально-экономическая проблема решается;</w:t>
            </w:r>
          </w:p>
          <w:p w:rsidR="00AD6788" w:rsidRPr="00C937D1" w:rsidRDefault="00AD6788" w:rsidP="00E664E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 xml:space="preserve">от 5 до 10 – решение социально-экономической проблемы имеет первостепенное значение </w:t>
            </w:r>
          </w:p>
        </w:tc>
      </w:tr>
      <w:tr w:rsidR="00AD6788" w:rsidRPr="00C937D1">
        <w:trPr>
          <w:cantSplit/>
          <w:trHeight w:val="704"/>
        </w:trPr>
        <w:tc>
          <w:tcPr>
            <w:tcW w:w="480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72" w:type="dxa"/>
            <w:shd w:val="clear" w:color="auto" w:fill="auto"/>
          </w:tcPr>
          <w:p w:rsidR="00AD6788" w:rsidRPr="00C937D1" w:rsidRDefault="00AD6788" w:rsidP="00E664E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 xml:space="preserve">Уровень соответствия общеобразовательных организаций муниципальных образований нормам пожарной безопасности </w:t>
            </w:r>
          </w:p>
        </w:tc>
        <w:tc>
          <w:tcPr>
            <w:tcW w:w="1418" w:type="dxa"/>
            <w:shd w:val="clear" w:color="auto" w:fill="auto"/>
          </w:tcPr>
          <w:p w:rsidR="00AD6788" w:rsidRPr="00C937D1" w:rsidRDefault="00AD6788" w:rsidP="00A85EC7">
            <w:pPr>
              <w:spacing w:before="40" w:after="40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 xml:space="preserve">1 - 5 </w:t>
            </w:r>
          </w:p>
        </w:tc>
        <w:tc>
          <w:tcPr>
            <w:tcW w:w="4394" w:type="dxa"/>
            <w:shd w:val="clear" w:color="auto" w:fill="auto"/>
          </w:tcPr>
          <w:p w:rsidR="00AD6788" w:rsidRPr="00C937D1" w:rsidRDefault="00AD6788" w:rsidP="00E664E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>5 - крайне низкий уровень соответствия;</w:t>
            </w:r>
          </w:p>
          <w:p w:rsidR="00AD6788" w:rsidRPr="00C937D1" w:rsidRDefault="00AD6788" w:rsidP="00E664E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>от 5 до 2 - средний уровень соответствия;</w:t>
            </w:r>
          </w:p>
          <w:p w:rsidR="00AD6788" w:rsidRPr="00C937D1" w:rsidRDefault="00AD6788" w:rsidP="00E664E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 xml:space="preserve">от 2 до 1 - достаточный уровень соответствия </w:t>
            </w:r>
          </w:p>
        </w:tc>
      </w:tr>
      <w:tr w:rsidR="00AD6788" w:rsidRPr="00C937D1">
        <w:trPr>
          <w:cantSplit/>
          <w:trHeight w:val="1080"/>
        </w:trPr>
        <w:tc>
          <w:tcPr>
            <w:tcW w:w="480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72" w:type="dxa"/>
            <w:shd w:val="clear" w:color="auto" w:fill="auto"/>
          </w:tcPr>
          <w:p w:rsidR="00AD6788" w:rsidRPr="00C937D1" w:rsidRDefault="00AD6788" w:rsidP="00E664E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 xml:space="preserve">Доля </w:t>
            </w:r>
            <w:proofErr w:type="spellStart"/>
            <w:r w:rsidRPr="00C937D1">
              <w:rPr>
                <w:sz w:val="28"/>
                <w:szCs w:val="28"/>
              </w:rPr>
              <w:t>софинансирования</w:t>
            </w:r>
            <w:proofErr w:type="spellEnd"/>
            <w:r w:rsidRPr="00C937D1">
              <w:rPr>
                <w:sz w:val="28"/>
                <w:szCs w:val="28"/>
              </w:rPr>
              <w:t xml:space="preserve"> расходов муниципального образования на реализацию мероприятий по укреплению пожарной безопасности </w:t>
            </w:r>
          </w:p>
        </w:tc>
        <w:tc>
          <w:tcPr>
            <w:tcW w:w="1418" w:type="dxa"/>
            <w:shd w:val="clear" w:color="auto" w:fill="auto"/>
          </w:tcPr>
          <w:p w:rsidR="00AD6788" w:rsidRPr="00C937D1" w:rsidRDefault="00AD6788" w:rsidP="00A85EC7">
            <w:pPr>
              <w:spacing w:before="40" w:after="40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 xml:space="preserve">1 - 10 </w:t>
            </w:r>
          </w:p>
        </w:tc>
        <w:tc>
          <w:tcPr>
            <w:tcW w:w="4394" w:type="dxa"/>
            <w:shd w:val="clear" w:color="auto" w:fill="auto"/>
          </w:tcPr>
          <w:p w:rsidR="00AD6788" w:rsidRPr="00C937D1" w:rsidRDefault="00AD6788" w:rsidP="00E664E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 xml:space="preserve">1 - доля </w:t>
            </w:r>
            <w:proofErr w:type="spellStart"/>
            <w:r w:rsidRPr="00C937D1">
              <w:rPr>
                <w:sz w:val="28"/>
                <w:szCs w:val="28"/>
              </w:rPr>
              <w:t>софинансирования</w:t>
            </w:r>
            <w:proofErr w:type="spellEnd"/>
            <w:r w:rsidRPr="00C937D1">
              <w:rPr>
                <w:sz w:val="28"/>
                <w:szCs w:val="28"/>
              </w:rPr>
              <w:t xml:space="preserve"> расходов составляет 10%;</w:t>
            </w:r>
          </w:p>
          <w:p w:rsidR="00AD6788" w:rsidRPr="00C937D1" w:rsidRDefault="00AD6788" w:rsidP="00E664E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 xml:space="preserve">от 1 до 5 - доля </w:t>
            </w:r>
            <w:proofErr w:type="spellStart"/>
            <w:r w:rsidRPr="00C937D1">
              <w:rPr>
                <w:sz w:val="28"/>
                <w:szCs w:val="28"/>
              </w:rPr>
              <w:t>софинансирования</w:t>
            </w:r>
            <w:proofErr w:type="spellEnd"/>
            <w:r w:rsidRPr="00C937D1">
              <w:rPr>
                <w:sz w:val="28"/>
                <w:szCs w:val="28"/>
              </w:rPr>
              <w:t xml:space="preserve"> расходов составляет от 10% до 15%;</w:t>
            </w:r>
          </w:p>
          <w:p w:rsidR="00AD6788" w:rsidRPr="00C937D1" w:rsidRDefault="00AD6788" w:rsidP="00E664E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 xml:space="preserve">от 5 до 10 - доля </w:t>
            </w:r>
            <w:proofErr w:type="spellStart"/>
            <w:r w:rsidRPr="00C937D1">
              <w:rPr>
                <w:sz w:val="28"/>
                <w:szCs w:val="28"/>
              </w:rPr>
              <w:t>софинансирования</w:t>
            </w:r>
            <w:proofErr w:type="spellEnd"/>
            <w:r w:rsidRPr="00C937D1">
              <w:rPr>
                <w:sz w:val="28"/>
                <w:szCs w:val="28"/>
              </w:rPr>
              <w:t xml:space="preserve"> расходов более 15% </w:t>
            </w:r>
          </w:p>
        </w:tc>
      </w:tr>
    </w:tbl>
    <w:p w:rsidR="00AD6788" w:rsidRPr="00C937D1" w:rsidRDefault="00AD6788" w:rsidP="00AD67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6. </w:t>
      </w:r>
      <w:r w:rsidRPr="00C937D1">
        <w:rPr>
          <w:rFonts w:ascii="Times New Roman" w:hAnsi="Times New Roman"/>
          <w:sz w:val="28"/>
          <w:szCs w:val="28"/>
        </w:rPr>
        <w:tab/>
        <w:t>Субсидии могут расходоваться на реализацию мероприятий по укреплению пожарной безопасности общеобразовательных организаций, включенных в программы, отобранные в соответствии с вышеуказанными критериями по результатам балльной оценки программ. Балльная оценка проекта осуществляется по следующей формуле:</w:t>
      </w:r>
    </w:p>
    <w:p w:rsidR="00AD6788" w:rsidRPr="00C937D1" w:rsidRDefault="00AD6788" w:rsidP="0083431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788" w:rsidRPr="00C937D1" w:rsidRDefault="00AD6788" w:rsidP="0083431C">
      <w:pPr>
        <w:pStyle w:val="Pro-Gramma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position w:val="-12"/>
          <w:sz w:val="28"/>
          <w:szCs w:val="28"/>
        </w:rPr>
        <w:object w:dxaOrig="1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8pt" o:ole="">
            <v:imagedata r:id="rId11" o:title=""/>
          </v:shape>
          <o:OLEObject Type="Embed" ProgID="Equation.3" ShapeID="_x0000_i1025" DrawAspect="Content" ObjectID="_1451119239" r:id="rId12"/>
        </w:object>
      </w:r>
      <w:r w:rsidRPr="00C937D1">
        <w:rPr>
          <w:rFonts w:ascii="Times New Roman" w:hAnsi="Times New Roman"/>
          <w:sz w:val="28"/>
          <w:szCs w:val="28"/>
        </w:rPr>
        <w:t>, где:</w:t>
      </w:r>
    </w:p>
    <w:p w:rsidR="00AD6788" w:rsidRPr="00C937D1" w:rsidRDefault="00AD6788" w:rsidP="0083431C">
      <w:pPr>
        <w:pStyle w:val="Pro-Gramma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937D1">
        <w:rPr>
          <w:rFonts w:ascii="Times New Roman" w:hAnsi="Times New Roman"/>
          <w:sz w:val="28"/>
          <w:szCs w:val="28"/>
        </w:rPr>
        <w:t>vi</w:t>
      </w:r>
      <w:proofErr w:type="spellEnd"/>
      <w:r w:rsidRPr="00C937D1">
        <w:rPr>
          <w:rFonts w:ascii="Times New Roman" w:hAnsi="Times New Roman"/>
          <w:sz w:val="28"/>
          <w:szCs w:val="28"/>
        </w:rPr>
        <w:t xml:space="preserve"> - оценка программы муниципального образования по критерию «Актуальность (значимость) решения социально-экономической проблемы, заявленной муниципальным образованием, в образовательных организациях» (баллов);</w:t>
      </w:r>
    </w:p>
    <w:p w:rsidR="00AD6788" w:rsidRPr="00C937D1" w:rsidRDefault="00AD6788" w:rsidP="0083431C">
      <w:pPr>
        <w:pStyle w:val="Pro-Gramma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lastRenderedPageBreak/>
        <w:t xml:space="preserve"> s</w:t>
      </w:r>
      <w:proofErr w:type="spellStart"/>
      <w:r w:rsidRPr="00C937D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C937D1">
        <w:rPr>
          <w:rFonts w:ascii="Times New Roman" w:hAnsi="Times New Roman"/>
          <w:sz w:val="28"/>
          <w:szCs w:val="28"/>
        </w:rPr>
        <w:t xml:space="preserve"> - оценка программы муниципального образования по критерию «Уровень соответствия общеобразовательных организаций муниципальных образований нормам пожарной безопасности» (баллов);</w:t>
      </w:r>
    </w:p>
    <w:p w:rsidR="00AD6788" w:rsidRPr="00C937D1" w:rsidRDefault="00AD6788" w:rsidP="0083431C">
      <w:pPr>
        <w:pStyle w:val="Pro-Gramma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 b</w:t>
      </w:r>
      <w:proofErr w:type="spellStart"/>
      <w:r w:rsidRPr="00C937D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C937D1">
        <w:rPr>
          <w:rFonts w:ascii="Times New Roman" w:hAnsi="Times New Roman"/>
          <w:sz w:val="28"/>
          <w:szCs w:val="28"/>
        </w:rPr>
        <w:t xml:space="preserve"> - оценка программы муниципального образования по критерию «Доля </w:t>
      </w:r>
      <w:proofErr w:type="spellStart"/>
      <w:r w:rsidRPr="00C937D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937D1">
        <w:rPr>
          <w:rFonts w:ascii="Times New Roman" w:hAnsi="Times New Roman"/>
          <w:sz w:val="28"/>
          <w:szCs w:val="28"/>
        </w:rPr>
        <w:t xml:space="preserve"> расходов муниципального образования на реализацию мероприятий по укреплению пожарной безопасности» (баллов).</w:t>
      </w: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7. </w:t>
      </w:r>
      <w:r w:rsidRPr="00C937D1">
        <w:rPr>
          <w:rFonts w:ascii="Times New Roman" w:hAnsi="Times New Roman"/>
          <w:sz w:val="28"/>
          <w:szCs w:val="28"/>
        </w:rPr>
        <w:tab/>
        <w:t>Результаты рассмотрения и оценки заявок муниципальных образований путем рейтингового отбора оформляются протоколом. Протокол подписывается всеми присутствующими на заседании членами коллегии Департамента образования Ивановской области.</w:t>
      </w:r>
    </w:p>
    <w:p w:rsidR="00AD6788" w:rsidRPr="00C937D1" w:rsidRDefault="00703692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ab/>
        <w:t>Распределение субсидии бюджету муниципального района</w:t>
      </w:r>
      <w:r w:rsidR="00AD6788" w:rsidRPr="00C937D1">
        <w:rPr>
          <w:rFonts w:ascii="Times New Roman" w:hAnsi="Times New Roman"/>
          <w:sz w:val="28"/>
          <w:szCs w:val="28"/>
        </w:rPr>
        <w:t xml:space="preserve"> на очередной финансовый год утверждается Правительством Ивановской области.</w:t>
      </w: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9. </w:t>
      </w:r>
      <w:r w:rsidRPr="00C937D1">
        <w:rPr>
          <w:rFonts w:ascii="Times New Roman" w:hAnsi="Times New Roman"/>
          <w:sz w:val="28"/>
          <w:szCs w:val="28"/>
        </w:rPr>
        <w:tab/>
        <w:t xml:space="preserve">Субсидии перечисляются Департаментом образования Ивановской области </w:t>
      </w:r>
      <w:r w:rsidR="00703692">
        <w:rPr>
          <w:rFonts w:ascii="Times New Roman" w:hAnsi="Times New Roman"/>
          <w:sz w:val="28"/>
          <w:szCs w:val="28"/>
        </w:rPr>
        <w:t>в установленном порядке на счет бюджета Тейковского муниципального района</w:t>
      </w:r>
      <w:r w:rsidRPr="00C937D1">
        <w:rPr>
          <w:rFonts w:ascii="Times New Roman" w:hAnsi="Times New Roman"/>
          <w:sz w:val="28"/>
          <w:szCs w:val="28"/>
        </w:rPr>
        <w:t>, открытые в Управлении Федерального казначейства по Ивановской области для кассового обслуживания исполнения местных бюджетов.</w:t>
      </w:r>
    </w:p>
    <w:p w:rsidR="00AD6788" w:rsidRPr="000C3626" w:rsidRDefault="00AD6788" w:rsidP="0083431C">
      <w:pPr>
        <w:pStyle w:val="Pro-Gramma"/>
        <w:tabs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Учет операций, связанных с использованием суб</w:t>
      </w:r>
      <w:r w:rsidR="006C48A3">
        <w:rPr>
          <w:rFonts w:ascii="Times New Roman" w:hAnsi="Times New Roman"/>
          <w:sz w:val="28"/>
          <w:szCs w:val="28"/>
        </w:rPr>
        <w:t>сидии</w:t>
      </w:r>
      <w:r w:rsidR="000C3626">
        <w:rPr>
          <w:rFonts w:ascii="Times New Roman" w:hAnsi="Times New Roman"/>
          <w:sz w:val="28"/>
          <w:szCs w:val="28"/>
        </w:rPr>
        <w:t>, осуществляется на лицевом счете получателя средств бюджета муниципального района, открытом</w:t>
      </w:r>
      <w:r w:rsidRPr="00C937D1">
        <w:rPr>
          <w:rFonts w:ascii="Times New Roman" w:hAnsi="Times New Roman"/>
          <w:sz w:val="28"/>
          <w:szCs w:val="28"/>
        </w:rPr>
        <w:t xml:space="preserve"> в Управлении Федерального казначейства по Ивановской области</w:t>
      </w:r>
      <w:r w:rsidR="000C3626">
        <w:rPr>
          <w:rFonts w:ascii="Times New Roman" w:hAnsi="Times New Roman"/>
          <w:sz w:val="28"/>
          <w:szCs w:val="28"/>
        </w:rPr>
        <w:t>.</w:t>
      </w: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10. </w:t>
      </w:r>
      <w:r w:rsidRPr="00C937D1">
        <w:rPr>
          <w:rFonts w:ascii="Times New Roman" w:hAnsi="Times New Roman"/>
          <w:sz w:val="28"/>
          <w:szCs w:val="28"/>
        </w:rPr>
        <w:tab/>
        <w:t xml:space="preserve">Муниципальное образование ежеквартально в срок до 20 числа месяца, следующего за </w:t>
      </w:r>
      <w:proofErr w:type="gramStart"/>
      <w:r w:rsidRPr="00C937D1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C937D1">
        <w:rPr>
          <w:rFonts w:ascii="Times New Roman" w:hAnsi="Times New Roman"/>
          <w:sz w:val="28"/>
          <w:szCs w:val="28"/>
        </w:rPr>
        <w:t>, направляет в Департамент образования Ивановской области сведения о произведенных кассовых расходах местного бюджета. Ответственность за достоверность представляемой информации возлагается на органы местн</w:t>
      </w:r>
      <w:r w:rsidR="006C48A3">
        <w:rPr>
          <w:rFonts w:ascii="Times New Roman" w:hAnsi="Times New Roman"/>
          <w:sz w:val="28"/>
          <w:szCs w:val="28"/>
        </w:rPr>
        <w:t>ого самоуправления муниципального района</w:t>
      </w:r>
      <w:r w:rsidRPr="00C937D1">
        <w:rPr>
          <w:rFonts w:ascii="Times New Roman" w:hAnsi="Times New Roman"/>
          <w:sz w:val="28"/>
          <w:szCs w:val="28"/>
        </w:rPr>
        <w:t>.</w:t>
      </w:r>
    </w:p>
    <w:p w:rsidR="0025741F" w:rsidRPr="00C937D1" w:rsidRDefault="0025741F" w:rsidP="0083431C">
      <w:pPr>
        <w:pStyle w:val="4"/>
        <w:spacing w:before="0" w:after="0"/>
        <w:jc w:val="right"/>
        <w:rPr>
          <w:rFonts w:ascii="Times New Roman" w:hAnsi="Times New Roman"/>
          <w:b w:val="0"/>
          <w:sz w:val="28"/>
        </w:rPr>
      </w:pPr>
    </w:p>
    <w:p w:rsidR="008D3C6A" w:rsidRDefault="008D3C6A" w:rsidP="0083431C">
      <w:pPr>
        <w:pStyle w:val="4"/>
        <w:spacing w:before="0" w:after="0"/>
        <w:jc w:val="right"/>
        <w:rPr>
          <w:rFonts w:ascii="Times New Roman" w:hAnsi="Times New Roman"/>
          <w:b w:val="0"/>
          <w:sz w:val="28"/>
        </w:rPr>
      </w:pPr>
    </w:p>
    <w:p w:rsidR="000C3626" w:rsidRDefault="000C3626" w:rsidP="000C3626">
      <w:pPr>
        <w:pStyle w:val="Pro-Gramma"/>
      </w:pPr>
    </w:p>
    <w:p w:rsidR="000C3626" w:rsidRPr="000C3626" w:rsidRDefault="000C3626" w:rsidP="000C3626">
      <w:pPr>
        <w:pStyle w:val="Pro-Gramma"/>
      </w:pPr>
    </w:p>
    <w:p w:rsidR="008D3C6A" w:rsidRDefault="008D3C6A" w:rsidP="0083431C">
      <w:pPr>
        <w:pStyle w:val="4"/>
        <w:spacing w:before="0" w:after="0"/>
        <w:jc w:val="right"/>
        <w:rPr>
          <w:rFonts w:ascii="Times New Roman" w:hAnsi="Times New Roman"/>
          <w:b w:val="0"/>
          <w:sz w:val="28"/>
        </w:rPr>
      </w:pPr>
    </w:p>
    <w:p w:rsidR="007A6C38" w:rsidRDefault="007A6C38" w:rsidP="007A6C38">
      <w:pPr>
        <w:pStyle w:val="Pro-Gramma"/>
      </w:pPr>
    </w:p>
    <w:p w:rsidR="007A6C38" w:rsidRDefault="007A6C38" w:rsidP="007A6C38">
      <w:pPr>
        <w:pStyle w:val="Pro-Gramma"/>
      </w:pPr>
    </w:p>
    <w:p w:rsidR="007A6C38" w:rsidRDefault="007A6C38" w:rsidP="007A6C38">
      <w:pPr>
        <w:pStyle w:val="Pro-Gramma"/>
      </w:pPr>
    </w:p>
    <w:p w:rsidR="007A6C38" w:rsidRPr="007A6C38" w:rsidRDefault="007A6C38" w:rsidP="007A6C38">
      <w:pPr>
        <w:pStyle w:val="Pro-Gramma"/>
      </w:pPr>
    </w:p>
    <w:p w:rsidR="0083431C" w:rsidRPr="00C937D1" w:rsidRDefault="00AD6788" w:rsidP="0083431C">
      <w:pPr>
        <w:pStyle w:val="4"/>
        <w:spacing w:before="0" w:after="0"/>
        <w:jc w:val="right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lastRenderedPageBreak/>
        <w:t xml:space="preserve">Приложение </w:t>
      </w:r>
      <w:r w:rsidR="008D3C6A" w:rsidRPr="00C937D1">
        <w:rPr>
          <w:rFonts w:ascii="Times New Roman" w:hAnsi="Times New Roman"/>
          <w:b w:val="0"/>
          <w:sz w:val="28"/>
        </w:rPr>
        <w:t>2</w:t>
      </w:r>
    </w:p>
    <w:p w:rsidR="00AD6788" w:rsidRPr="00C937D1" w:rsidRDefault="00AD6788" w:rsidP="0083431C">
      <w:pPr>
        <w:pStyle w:val="4"/>
        <w:spacing w:before="0" w:after="0"/>
        <w:jc w:val="right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к подпрограмме</w:t>
      </w:r>
    </w:p>
    <w:p w:rsidR="0083431C" w:rsidRDefault="0083431C" w:rsidP="0083431C">
      <w:pPr>
        <w:pStyle w:val="Pro-Gramma"/>
        <w:keepNext/>
        <w:spacing w:before="0" w:line="240" w:lineRule="auto"/>
        <w:rPr>
          <w:rFonts w:ascii="Times New Roman" w:hAnsi="Times New Roman"/>
          <w:i/>
          <w:sz w:val="28"/>
          <w:szCs w:val="28"/>
        </w:rPr>
      </w:pPr>
    </w:p>
    <w:p w:rsidR="000C3626" w:rsidRPr="000C3626" w:rsidRDefault="000C3626" w:rsidP="0083431C">
      <w:pPr>
        <w:pStyle w:val="Pro-Gramma"/>
        <w:keepNext/>
        <w:spacing w:before="0" w:line="240" w:lineRule="auto"/>
        <w:rPr>
          <w:rFonts w:ascii="Times New Roman" w:hAnsi="Times New Roman"/>
          <w:i/>
          <w:sz w:val="28"/>
          <w:szCs w:val="28"/>
        </w:rPr>
      </w:pPr>
    </w:p>
    <w:p w:rsidR="0083431C" w:rsidRPr="00C937D1" w:rsidRDefault="00AD6788" w:rsidP="0083431C">
      <w:pPr>
        <w:pStyle w:val="Pro-Gramma"/>
        <w:keepNext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Порядок </w:t>
      </w:r>
    </w:p>
    <w:p w:rsidR="00AD6788" w:rsidRPr="00C937D1" w:rsidRDefault="00AD6788" w:rsidP="0083431C">
      <w:pPr>
        <w:pStyle w:val="Pro-Gramma"/>
        <w:keepNext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предоставления субсидий местным бюджетам для муниципальных общеобразовательных организаций, реализующих проект «Межведомственная система оздоровления школьников»</w:t>
      </w:r>
    </w:p>
    <w:p w:rsidR="0083431C" w:rsidRPr="00C937D1" w:rsidRDefault="0083431C" w:rsidP="0083431C">
      <w:pPr>
        <w:pStyle w:val="Pro-Gramma"/>
        <w:keepNext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1.</w:t>
      </w:r>
      <w:r w:rsidRPr="00C937D1">
        <w:rPr>
          <w:rFonts w:ascii="Times New Roman" w:hAnsi="Times New Roman"/>
          <w:sz w:val="28"/>
          <w:szCs w:val="28"/>
        </w:rPr>
        <w:tab/>
        <w:t xml:space="preserve">Средства областного бюджета для муниципальных общеобразовательных организаций, реализующих проект «Межведомственная система оздоровления школьников», направляются бюджетам муниципальных образований в виде субсидий. Субсидии предоставляются на условиях </w:t>
      </w:r>
      <w:proofErr w:type="spellStart"/>
      <w:r w:rsidRPr="00C937D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937D1">
        <w:rPr>
          <w:rFonts w:ascii="Times New Roman" w:hAnsi="Times New Roman"/>
          <w:sz w:val="28"/>
          <w:szCs w:val="28"/>
        </w:rPr>
        <w:t xml:space="preserve"> в виде денежного поощрения победителям конкурсного отбора – муниципальным общеобразовательным организациям.</w:t>
      </w: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2.</w:t>
      </w:r>
      <w:r w:rsidRPr="00C937D1">
        <w:rPr>
          <w:rFonts w:ascii="Times New Roman" w:hAnsi="Times New Roman"/>
          <w:sz w:val="28"/>
          <w:szCs w:val="28"/>
        </w:rPr>
        <w:tab/>
        <w:t>Департамент образования Ивановской области проводит конкурс учреждений, реализующих проект «Межведомственная система оздоровления школьников».</w:t>
      </w: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3. </w:t>
      </w:r>
      <w:r w:rsidRPr="00C937D1">
        <w:rPr>
          <w:rFonts w:ascii="Times New Roman" w:hAnsi="Times New Roman"/>
          <w:sz w:val="28"/>
          <w:szCs w:val="28"/>
        </w:rPr>
        <w:tab/>
        <w:t>В срок до 10 марта муниципальные общеобразовательные организации представляют в экспертный совет Департамента образования Ивановской области заявку и перечень документов, необходимых для участия в конкурсе, утвержденный приказом Департамента образования Ивановской области.</w:t>
      </w: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4. </w:t>
      </w:r>
      <w:r w:rsidRPr="00C937D1">
        <w:rPr>
          <w:rFonts w:ascii="Times New Roman" w:hAnsi="Times New Roman"/>
          <w:sz w:val="28"/>
          <w:szCs w:val="28"/>
        </w:rPr>
        <w:tab/>
        <w:t>Рейтинговый отбор заявок и оценку деятельности участников осуществляет экспертный совет Департамента образования Ивановской области в соответствии с критериями и в диапазонах, указанных в нижеследующей таблице.</w:t>
      </w: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6480"/>
        <w:gridCol w:w="2280"/>
      </w:tblGrid>
      <w:tr w:rsidR="00AD6788" w:rsidRPr="00C937D1">
        <w:trPr>
          <w:cantSplit/>
          <w:trHeight w:val="360"/>
          <w:tblHeader/>
        </w:trPr>
        <w:tc>
          <w:tcPr>
            <w:tcW w:w="480" w:type="dxa"/>
            <w:shd w:val="clear" w:color="auto" w:fill="auto"/>
          </w:tcPr>
          <w:p w:rsidR="00AD6788" w:rsidRPr="00C937D1" w:rsidRDefault="00AD6788" w:rsidP="00A85EC7">
            <w:pPr>
              <w:pStyle w:val="Pro-TabHead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</w:p>
        </w:tc>
        <w:tc>
          <w:tcPr>
            <w:tcW w:w="6480" w:type="dxa"/>
            <w:shd w:val="clear" w:color="auto" w:fill="auto"/>
          </w:tcPr>
          <w:p w:rsidR="00AD6788" w:rsidRPr="00C937D1" w:rsidRDefault="00AD6788" w:rsidP="00E664E4">
            <w:pPr>
              <w:pStyle w:val="Pro-TabHead"/>
              <w:keepNext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b w:val="0"/>
                <w:sz w:val="28"/>
                <w:szCs w:val="28"/>
              </w:rPr>
              <w:t xml:space="preserve"> Критерий </w:t>
            </w:r>
          </w:p>
        </w:tc>
        <w:tc>
          <w:tcPr>
            <w:tcW w:w="2280" w:type="dxa"/>
            <w:shd w:val="clear" w:color="auto" w:fill="auto"/>
          </w:tcPr>
          <w:p w:rsidR="00AD6788" w:rsidRPr="00C937D1" w:rsidRDefault="00AD6788" w:rsidP="00A85EC7">
            <w:pPr>
              <w:pStyle w:val="Pro-TabHead"/>
              <w:keepNext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b w:val="0"/>
                <w:sz w:val="28"/>
                <w:szCs w:val="28"/>
              </w:rPr>
              <w:t xml:space="preserve"> Диапазон оценки </w:t>
            </w:r>
            <w:r w:rsidRPr="00C937D1">
              <w:rPr>
                <w:rFonts w:ascii="Times New Roman" w:hAnsi="Times New Roman"/>
                <w:b w:val="0"/>
                <w:sz w:val="28"/>
                <w:szCs w:val="28"/>
              </w:rPr>
              <w:br/>
              <w:t xml:space="preserve"> в баллах </w:t>
            </w:r>
          </w:p>
        </w:tc>
      </w:tr>
      <w:tr w:rsidR="00AD6788" w:rsidRPr="00C937D1">
        <w:trPr>
          <w:cantSplit/>
          <w:trHeight w:val="625"/>
        </w:trPr>
        <w:tc>
          <w:tcPr>
            <w:tcW w:w="480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80" w:type="dxa"/>
            <w:shd w:val="clear" w:color="auto" w:fill="auto"/>
          </w:tcPr>
          <w:p w:rsidR="00AD6788" w:rsidRPr="00C937D1" w:rsidRDefault="00AD6788" w:rsidP="00E664E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ведения эксперимента: наличие оборудованного и оснащенного в соответствии с требованиями СанПиН 2.4.2.1178-02 медицинского кабинета, электронной базы данных учащихся, обеспечение технической возможности реализации проекта </w:t>
            </w:r>
          </w:p>
        </w:tc>
        <w:tc>
          <w:tcPr>
            <w:tcW w:w="2280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до 10 баллов по каждой позиции </w:t>
            </w:r>
          </w:p>
        </w:tc>
      </w:tr>
      <w:tr w:rsidR="00AD6788" w:rsidRPr="00C937D1">
        <w:trPr>
          <w:cantSplit/>
          <w:trHeight w:val="720"/>
        </w:trPr>
        <w:tc>
          <w:tcPr>
            <w:tcW w:w="480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80" w:type="dxa"/>
            <w:shd w:val="clear" w:color="auto" w:fill="auto"/>
          </w:tcPr>
          <w:p w:rsidR="00AD6788" w:rsidRPr="00C937D1" w:rsidRDefault="00AD6788" w:rsidP="00E664E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Создание условий </w:t>
            </w:r>
            <w:proofErr w:type="gramStart"/>
            <w:r w:rsidRPr="00C937D1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C937D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AD6788" w:rsidRPr="00C937D1" w:rsidRDefault="00AD6788" w:rsidP="00E664E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- охраны здоровья; </w:t>
            </w:r>
          </w:p>
          <w:p w:rsidR="00AD6788" w:rsidRPr="00C937D1" w:rsidRDefault="00AD6788" w:rsidP="00E664E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- развития физкультуры и спорта; </w:t>
            </w:r>
          </w:p>
          <w:p w:rsidR="00AD6788" w:rsidRPr="00C937D1" w:rsidRDefault="00AD6788" w:rsidP="00E664E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- полноценного питания </w:t>
            </w:r>
            <w:proofErr w:type="gramStart"/>
            <w:r w:rsidRPr="00C937D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80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до 10 баллов по каждой позиции </w:t>
            </w:r>
          </w:p>
        </w:tc>
      </w:tr>
      <w:tr w:rsidR="00AD6788" w:rsidRPr="00C937D1">
        <w:trPr>
          <w:cantSplit/>
          <w:trHeight w:val="720"/>
        </w:trPr>
        <w:tc>
          <w:tcPr>
            <w:tcW w:w="480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480" w:type="dxa"/>
            <w:shd w:val="clear" w:color="auto" w:fill="auto"/>
          </w:tcPr>
          <w:p w:rsidR="00AD6788" w:rsidRPr="00C937D1" w:rsidRDefault="00AD6788" w:rsidP="00E664E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Организация режима учебной нагрузки и двигательной активности </w:t>
            </w:r>
            <w:proofErr w:type="gramStart"/>
            <w:r w:rsidRPr="00C937D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937D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AD6788" w:rsidRPr="00C937D1" w:rsidRDefault="00AD6788" w:rsidP="00E664E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- введение пятидневной учебной недели;</w:t>
            </w:r>
          </w:p>
          <w:p w:rsidR="00AD6788" w:rsidRPr="00C937D1" w:rsidRDefault="00AD6788" w:rsidP="00E664E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- организация дней здоровья;</w:t>
            </w:r>
          </w:p>
          <w:p w:rsidR="00AD6788" w:rsidRPr="00C937D1" w:rsidRDefault="00AD6788" w:rsidP="00E664E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- наличие школьного кабинета здоровья </w:t>
            </w:r>
          </w:p>
        </w:tc>
        <w:tc>
          <w:tcPr>
            <w:tcW w:w="2280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до 10 баллов по каждой позиции </w:t>
            </w:r>
          </w:p>
        </w:tc>
      </w:tr>
      <w:tr w:rsidR="00AD6788" w:rsidRPr="00C937D1">
        <w:trPr>
          <w:cantSplit/>
          <w:trHeight w:val="360"/>
        </w:trPr>
        <w:tc>
          <w:tcPr>
            <w:tcW w:w="480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80" w:type="dxa"/>
            <w:shd w:val="clear" w:color="auto" w:fill="auto"/>
          </w:tcPr>
          <w:p w:rsidR="00AD6788" w:rsidRPr="00C937D1" w:rsidRDefault="00AD6788" w:rsidP="00E664E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Наличие положительной динамики распределения обучающихся по группам здоровья за три года </w:t>
            </w:r>
          </w:p>
        </w:tc>
        <w:tc>
          <w:tcPr>
            <w:tcW w:w="2280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10 баллов </w:t>
            </w:r>
          </w:p>
        </w:tc>
      </w:tr>
      <w:tr w:rsidR="00AD6788" w:rsidRPr="00C937D1">
        <w:trPr>
          <w:cantSplit/>
          <w:trHeight w:val="360"/>
        </w:trPr>
        <w:tc>
          <w:tcPr>
            <w:tcW w:w="480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480" w:type="dxa"/>
            <w:shd w:val="clear" w:color="auto" w:fill="auto"/>
          </w:tcPr>
          <w:p w:rsidR="00AD6788" w:rsidRPr="00C937D1" w:rsidRDefault="00AD6788" w:rsidP="00E664E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Доля обучающихся и педагогов, активно занимающихся в группах ПФТ, спортивных секциях, </w:t>
            </w:r>
            <w:proofErr w:type="gramStart"/>
            <w:r w:rsidRPr="00C937D1">
              <w:rPr>
                <w:rFonts w:ascii="Times New Roman" w:hAnsi="Times New Roman"/>
                <w:sz w:val="28"/>
                <w:szCs w:val="28"/>
              </w:rPr>
              <w:t>фитнес-клубах</w:t>
            </w:r>
            <w:proofErr w:type="gramEnd"/>
          </w:p>
        </w:tc>
        <w:tc>
          <w:tcPr>
            <w:tcW w:w="2280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более 60% - 10 баллов </w:t>
            </w:r>
          </w:p>
        </w:tc>
      </w:tr>
      <w:tr w:rsidR="00AD6788" w:rsidRPr="00C937D1">
        <w:trPr>
          <w:cantSplit/>
          <w:trHeight w:val="360"/>
        </w:trPr>
        <w:tc>
          <w:tcPr>
            <w:tcW w:w="480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480" w:type="dxa"/>
            <w:shd w:val="clear" w:color="auto" w:fill="auto"/>
          </w:tcPr>
          <w:p w:rsidR="00AD6788" w:rsidRPr="00C937D1" w:rsidRDefault="00AD6788" w:rsidP="00E664E4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Участие родителей в мероприятиях по формированию здорового образа жизни детей </w:t>
            </w:r>
          </w:p>
        </w:tc>
        <w:tc>
          <w:tcPr>
            <w:tcW w:w="2280" w:type="dxa"/>
            <w:shd w:val="clear" w:color="auto" w:fill="auto"/>
          </w:tcPr>
          <w:p w:rsidR="00AD6788" w:rsidRPr="00C937D1" w:rsidRDefault="00AD6788" w:rsidP="00AD678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10 баллов </w:t>
            </w:r>
          </w:p>
        </w:tc>
      </w:tr>
    </w:tbl>
    <w:p w:rsidR="0083431C" w:rsidRPr="00C937D1" w:rsidRDefault="0083431C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5. </w:t>
      </w:r>
      <w:r w:rsidRPr="00C937D1">
        <w:rPr>
          <w:rFonts w:ascii="Times New Roman" w:hAnsi="Times New Roman"/>
          <w:sz w:val="28"/>
          <w:szCs w:val="28"/>
        </w:rPr>
        <w:tab/>
        <w:t>Результаты рассмотрения и оценки заявок муниципальных общеобразовательных организаций путем рейтингового отбора оформляются протоколом экспертного совета, который подписывается всеми присутствующими на заседании членами экспертного совета.</w:t>
      </w: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6.</w:t>
      </w:r>
      <w:r w:rsidRPr="00C937D1">
        <w:rPr>
          <w:rFonts w:ascii="Times New Roman" w:hAnsi="Times New Roman"/>
          <w:sz w:val="28"/>
          <w:szCs w:val="28"/>
        </w:rPr>
        <w:tab/>
        <w:t>Необходимым условием для участия в конкурсе является наличие в общеобразовательной организации оборудованного медицинского кабинета, компьютерного оборудования для установки программы автоматизированного мониторинга и выхода в Интернет, а также участие в проекте «Межведомственная система оздоровления школьников».</w:t>
      </w: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7.</w:t>
      </w:r>
      <w:r w:rsidRPr="00C937D1">
        <w:rPr>
          <w:rFonts w:ascii="Times New Roman" w:hAnsi="Times New Roman"/>
          <w:sz w:val="28"/>
          <w:szCs w:val="28"/>
        </w:rPr>
        <w:tab/>
        <w:t xml:space="preserve">Муниципальная общеобразовательная организация допускается </w:t>
      </w:r>
      <w:proofErr w:type="gramStart"/>
      <w:r w:rsidRPr="00C937D1">
        <w:rPr>
          <w:rFonts w:ascii="Times New Roman" w:hAnsi="Times New Roman"/>
          <w:sz w:val="28"/>
          <w:szCs w:val="28"/>
        </w:rPr>
        <w:t>к участию в конкурсе при условии наличия в бюджете муниципального образования средств в размере</w:t>
      </w:r>
      <w:proofErr w:type="gramEnd"/>
      <w:r w:rsidRPr="00C937D1">
        <w:rPr>
          <w:rFonts w:ascii="Times New Roman" w:hAnsi="Times New Roman"/>
          <w:sz w:val="28"/>
          <w:szCs w:val="28"/>
        </w:rPr>
        <w:t xml:space="preserve"> не менее 10,0 тыс. руб. для каждой из общеобразовательных организаций, участвующих в конкурсе. Средства </w:t>
      </w:r>
      <w:proofErr w:type="spellStart"/>
      <w:r w:rsidRPr="00C937D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937D1">
        <w:rPr>
          <w:rFonts w:ascii="Times New Roman" w:hAnsi="Times New Roman"/>
          <w:sz w:val="28"/>
          <w:szCs w:val="28"/>
        </w:rPr>
        <w:t xml:space="preserve"> (средства местных бюджетов) направляются муниципальным образованием на ремонт и оснащение медицинского кабинета, спортивного зала, оплату услуг связи.</w:t>
      </w: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8.</w:t>
      </w:r>
      <w:r w:rsidRPr="00C937D1">
        <w:rPr>
          <w:rFonts w:ascii="Times New Roman" w:hAnsi="Times New Roman"/>
          <w:sz w:val="28"/>
          <w:szCs w:val="28"/>
        </w:rPr>
        <w:tab/>
        <w:t>По итогам конкурсного отбора определяется до 25 лауреатов среди общеобразовательных организаций, получивших наибольшее количество баллов.</w:t>
      </w: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9.</w:t>
      </w:r>
      <w:r w:rsidRPr="00C937D1">
        <w:rPr>
          <w:rFonts w:ascii="Times New Roman" w:hAnsi="Times New Roman"/>
          <w:sz w:val="28"/>
          <w:szCs w:val="28"/>
        </w:rPr>
        <w:tab/>
        <w:t>Денежное поощрение распределяется между лауреатами в равных долях и направляется ими на организацию мероприятий оздоровительной направленности для школьников.</w:t>
      </w:r>
    </w:p>
    <w:p w:rsidR="00AD6788" w:rsidRPr="00C937D1" w:rsidRDefault="00897B43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ab/>
        <w:t>Распределение субсидии бюджету Тейковского муниципального района</w:t>
      </w:r>
      <w:r w:rsidR="00AD6788" w:rsidRPr="00C937D1">
        <w:rPr>
          <w:rFonts w:ascii="Times New Roman" w:hAnsi="Times New Roman"/>
          <w:sz w:val="28"/>
          <w:szCs w:val="28"/>
        </w:rPr>
        <w:t>, утверждается Правительством Ивановской области.</w:t>
      </w: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11. </w:t>
      </w:r>
      <w:r w:rsidRPr="00C937D1">
        <w:rPr>
          <w:rFonts w:ascii="Times New Roman" w:hAnsi="Times New Roman"/>
          <w:sz w:val="28"/>
          <w:szCs w:val="28"/>
        </w:rPr>
        <w:tab/>
        <w:t>Субсидии бюд</w:t>
      </w:r>
      <w:r w:rsidR="00897B43">
        <w:rPr>
          <w:rFonts w:ascii="Times New Roman" w:hAnsi="Times New Roman"/>
          <w:sz w:val="28"/>
          <w:szCs w:val="28"/>
        </w:rPr>
        <w:t>жету Тейковского муниципального района</w:t>
      </w:r>
      <w:r w:rsidRPr="00C937D1">
        <w:rPr>
          <w:rFonts w:ascii="Times New Roman" w:hAnsi="Times New Roman"/>
          <w:sz w:val="28"/>
          <w:szCs w:val="28"/>
        </w:rPr>
        <w:t xml:space="preserve"> предоставляются в соответствии со сводной бюджетной росписью областного бюджета в пределах лимитов бюджетных обязательств, утвержденных в установленном порядке Департаменту образования Ивановской области.</w:t>
      </w: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lastRenderedPageBreak/>
        <w:t>12.</w:t>
      </w:r>
      <w:r w:rsidRPr="00C937D1">
        <w:rPr>
          <w:rFonts w:ascii="Times New Roman" w:hAnsi="Times New Roman"/>
          <w:sz w:val="28"/>
          <w:szCs w:val="28"/>
        </w:rPr>
        <w:tab/>
        <w:t>Субсидии зачисляются в установ</w:t>
      </w:r>
      <w:r w:rsidR="00897B43">
        <w:rPr>
          <w:rFonts w:ascii="Times New Roman" w:hAnsi="Times New Roman"/>
          <w:sz w:val="28"/>
          <w:szCs w:val="28"/>
        </w:rPr>
        <w:t>ленном порядке на счет бюджета</w:t>
      </w:r>
      <w:r w:rsidRPr="00C937D1">
        <w:rPr>
          <w:rFonts w:ascii="Times New Roman" w:hAnsi="Times New Roman"/>
          <w:sz w:val="28"/>
          <w:szCs w:val="28"/>
        </w:rPr>
        <w:t xml:space="preserve"> муниципальн</w:t>
      </w:r>
      <w:r w:rsidR="00897B43">
        <w:rPr>
          <w:rFonts w:ascii="Times New Roman" w:hAnsi="Times New Roman"/>
          <w:sz w:val="28"/>
          <w:szCs w:val="28"/>
        </w:rPr>
        <w:t>ого района, городских округов, открытый</w:t>
      </w:r>
      <w:r w:rsidRPr="00C937D1">
        <w:rPr>
          <w:rFonts w:ascii="Times New Roman" w:hAnsi="Times New Roman"/>
          <w:sz w:val="28"/>
          <w:szCs w:val="28"/>
        </w:rPr>
        <w:t xml:space="preserve"> в Управлении Федерального казначейства по Ивановской области для кассового обслуживания исполнения бюджетов муниципальных районов, городских округов.</w:t>
      </w: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13.</w:t>
      </w:r>
      <w:r w:rsidRPr="00C937D1">
        <w:rPr>
          <w:rFonts w:ascii="Times New Roman" w:hAnsi="Times New Roman"/>
          <w:sz w:val="28"/>
          <w:szCs w:val="28"/>
        </w:rPr>
        <w:tab/>
        <w:t>Учет операций, свя</w:t>
      </w:r>
      <w:r w:rsidR="00897B43">
        <w:rPr>
          <w:rFonts w:ascii="Times New Roman" w:hAnsi="Times New Roman"/>
          <w:sz w:val="28"/>
          <w:szCs w:val="28"/>
        </w:rPr>
        <w:t>занных с использованием субсидии, осуществляется на лицевом счете получателя средств бюджета муниципального района</w:t>
      </w:r>
      <w:r w:rsidRPr="00C937D1">
        <w:rPr>
          <w:rFonts w:ascii="Times New Roman" w:hAnsi="Times New Roman"/>
          <w:sz w:val="28"/>
          <w:szCs w:val="28"/>
        </w:rPr>
        <w:t>, открытых в Управлении Федерального казначейства по Ивановской области, за исключением городского округа Иваново, где учет операций осуществляется на лицевых счетах, открытых получателям сре</w:t>
      </w:r>
      <w:proofErr w:type="gramStart"/>
      <w:r w:rsidRPr="00C937D1">
        <w:rPr>
          <w:rFonts w:ascii="Times New Roman" w:hAnsi="Times New Roman"/>
          <w:sz w:val="28"/>
          <w:szCs w:val="28"/>
        </w:rPr>
        <w:t>дств в ф</w:t>
      </w:r>
      <w:proofErr w:type="gramEnd"/>
      <w:r w:rsidRPr="00C937D1">
        <w:rPr>
          <w:rFonts w:ascii="Times New Roman" w:hAnsi="Times New Roman"/>
          <w:sz w:val="28"/>
          <w:szCs w:val="28"/>
        </w:rPr>
        <w:t>инансово-казначейском управлении администрации города Иванова.</w:t>
      </w:r>
    </w:p>
    <w:p w:rsidR="00AD6788" w:rsidRPr="00C937D1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14. </w:t>
      </w:r>
      <w:r w:rsidRPr="00C937D1">
        <w:rPr>
          <w:rFonts w:ascii="Times New Roman" w:hAnsi="Times New Roman"/>
          <w:sz w:val="28"/>
          <w:szCs w:val="28"/>
        </w:rPr>
        <w:tab/>
        <w:t>Органы местн</w:t>
      </w:r>
      <w:r w:rsidR="00897B43">
        <w:rPr>
          <w:rFonts w:ascii="Times New Roman" w:hAnsi="Times New Roman"/>
          <w:sz w:val="28"/>
          <w:szCs w:val="28"/>
        </w:rPr>
        <w:t xml:space="preserve">ого самоуправления </w:t>
      </w:r>
      <w:r w:rsidR="0036164D">
        <w:rPr>
          <w:rFonts w:ascii="Times New Roman" w:hAnsi="Times New Roman"/>
          <w:sz w:val="28"/>
          <w:szCs w:val="28"/>
        </w:rPr>
        <w:t xml:space="preserve">Тейковского </w:t>
      </w:r>
      <w:r w:rsidR="00897B43">
        <w:rPr>
          <w:rFonts w:ascii="Times New Roman" w:hAnsi="Times New Roman"/>
          <w:sz w:val="28"/>
          <w:szCs w:val="28"/>
        </w:rPr>
        <w:t>муниципального района</w:t>
      </w:r>
      <w:r w:rsidRPr="00C937D1">
        <w:rPr>
          <w:rFonts w:ascii="Times New Roman" w:hAnsi="Times New Roman"/>
          <w:sz w:val="28"/>
          <w:szCs w:val="28"/>
        </w:rPr>
        <w:t xml:space="preserve"> после получения выписки из лицевого счета осуществляют перечисление средств по соответствующим распорядителям средств местного бюджета.</w:t>
      </w:r>
    </w:p>
    <w:p w:rsidR="00AD6788" w:rsidRDefault="00AD6788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15. </w:t>
      </w:r>
      <w:r w:rsidRPr="00C937D1">
        <w:rPr>
          <w:rFonts w:ascii="Times New Roman" w:hAnsi="Times New Roman"/>
          <w:sz w:val="28"/>
          <w:szCs w:val="28"/>
        </w:rPr>
        <w:tab/>
        <w:t>Органы местного самоуправления муниципальных образований Ивановской области представляют в Департамент образования Ивановской области отчет о расходовании субсидий по форме и в сроки, утвержденные Департаментом образования Ивановской области. Ответственность за достоверность представляемой информации возлагается на органы местного самоуправления муниципальных районов</w:t>
      </w:r>
      <w:r w:rsidR="00897B43">
        <w:rPr>
          <w:rFonts w:ascii="Times New Roman" w:hAnsi="Times New Roman"/>
          <w:sz w:val="28"/>
          <w:szCs w:val="28"/>
        </w:rPr>
        <w:t>.</w:t>
      </w:r>
    </w:p>
    <w:p w:rsidR="00897B43" w:rsidRPr="00897B43" w:rsidRDefault="00897B43" w:rsidP="0083431C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372D8" w:rsidRPr="00C937D1" w:rsidRDefault="000372D8" w:rsidP="002C2A8B">
      <w:pPr>
        <w:spacing w:after="200" w:line="276" w:lineRule="auto"/>
        <w:jc w:val="right"/>
        <w:rPr>
          <w:sz w:val="28"/>
          <w:szCs w:val="28"/>
        </w:rPr>
      </w:pPr>
    </w:p>
    <w:p w:rsidR="000372D8" w:rsidRDefault="000372D8" w:rsidP="00153704">
      <w:pPr>
        <w:spacing w:after="200" w:line="276" w:lineRule="auto"/>
        <w:rPr>
          <w:sz w:val="28"/>
          <w:szCs w:val="28"/>
        </w:rPr>
      </w:pPr>
    </w:p>
    <w:p w:rsidR="007A6C38" w:rsidRDefault="007A6C38" w:rsidP="00153704">
      <w:pPr>
        <w:spacing w:after="200" w:line="276" w:lineRule="auto"/>
        <w:rPr>
          <w:sz w:val="28"/>
          <w:szCs w:val="28"/>
        </w:rPr>
      </w:pPr>
    </w:p>
    <w:p w:rsidR="007A6C38" w:rsidRDefault="007A6C38" w:rsidP="00153704">
      <w:pPr>
        <w:spacing w:after="200" w:line="276" w:lineRule="auto"/>
        <w:rPr>
          <w:sz w:val="28"/>
          <w:szCs w:val="28"/>
        </w:rPr>
      </w:pPr>
    </w:p>
    <w:p w:rsidR="007A6C38" w:rsidRDefault="007A6C38" w:rsidP="00153704">
      <w:pPr>
        <w:spacing w:after="200" w:line="276" w:lineRule="auto"/>
        <w:rPr>
          <w:sz w:val="28"/>
          <w:szCs w:val="28"/>
        </w:rPr>
      </w:pPr>
    </w:p>
    <w:p w:rsidR="007A6C38" w:rsidRDefault="007A6C38" w:rsidP="00153704">
      <w:pPr>
        <w:spacing w:after="200" w:line="276" w:lineRule="auto"/>
        <w:rPr>
          <w:sz w:val="28"/>
          <w:szCs w:val="28"/>
        </w:rPr>
      </w:pPr>
    </w:p>
    <w:p w:rsidR="007A6C38" w:rsidRDefault="007A6C38" w:rsidP="00153704">
      <w:pPr>
        <w:spacing w:after="200" w:line="276" w:lineRule="auto"/>
        <w:rPr>
          <w:sz w:val="28"/>
          <w:szCs w:val="28"/>
        </w:rPr>
      </w:pPr>
    </w:p>
    <w:p w:rsidR="007A6C38" w:rsidRDefault="007A6C38" w:rsidP="00153704">
      <w:pPr>
        <w:spacing w:after="200" w:line="276" w:lineRule="auto"/>
        <w:rPr>
          <w:sz w:val="28"/>
          <w:szCs w:val="28"/>
        </w:rPr>
      </w:pPr>
    </w:p>
    <w:p w:rsidR="007A6C38" w:rsidRDefault="007A6C38" w:rsidP="00153704">
      <w:pPr>
        <w:spacing w:after="200" w:line="276" w:lineRule="auto"/>
        <w:rPr>
          <w:sz w:val="28"/>
          <w:szCs w:val="28"/>
        </w:rPr>
      </w:pPr>
    </w:p>
    <w:p w:rsidR="007A6C38" w:rsidRDefault="007A6C38" w:rsidP="00153704">
      <w:pPr>
        <w:spacing w:after="200" w:line="276" w:lineRule="auto"/>
        <w:rPr>
          <w:sz w:val="28"/>
          <w:szCs w:val="28"/>
        </w:rPr>
      </w:pPr>
    </w:p>
    <w:p w:rsidR="007A6C38" w:rsidRDefault="007A6C38" w:rsidP="00153704">
      <w:pPr>
        <w:spacing w:after="200" w:line="276" w:lineRule="auto"/>
        <w:rPr>
          <w:sz w:val="28"/>
          <w:szCs w:val="28"/>
        </w:rPr>
      </w:pPr>
    </w:p>
    <w:p w:rsidR="007A6C38" w:rsidRDefault="007A6C38" w:rsidP="00153704">
      <w:pPr>
        <w:spacing w:after="200" w:line="276" w:lineRule="auto"/>
        <w:rPr>
          <w:sz w:val="28"/>
          <w:szCs w:val="28"/>
        </w:rPr>
      </w:pPr>
    </w:p>
    <w:p w:rsidR="007A6C38" w:rsidRDefault="007A6C38" w:rsidP="00153704">
      <w:pPr>
        <w:spacing w:after="200" w:line="276" w:lineRule="auto"/>
        <w:rPr>
          <w:sz w:val="28"/>
          <w:szCs w:val="28"/>
        </w:rPr>
      </w:pPr>
    </w:p>
    <w:p w:rsidR="007A6C38" w:rsidRPr="00C937D1" w:rsidRDefault="007A6C38" w:rsidP="00153704">
      <w:pPr>
        <w:spacing w:after="200" w:line="276" w:lineRule="auto"/>
        <w:rPr>
          <w:sz w:val="28"/>
          <w:szCs w:val="28"/>
        </w:rPr>
      </w:pPr>
    </w:p>
    <w:p w:rsidR="00D40230" w:rsidRPr="00C937D1" w:rsidRDefault="00AD6788" w:rsidP="00D40230">
      <w:pPr>
        <w:jc w:val="right"/>
        <w:rPr>
          <w:sz w:val="28"/>
          <w:szCs w:val="28"/>
        </w:rPr>
      </w:pPr>
      <w:r w:rsidRPr="00C937D1">
        <w:rPr>
          <w:sz w:val="28"/>
          <w:szCs w:val="28"/>
        </w:rPr>
        <w:lastRenderedPageBreak/>
        <w:t xml:space="preserve">Приложение </w:t>
      </w:r>
      <w:r w:rsidR="002C2A8B" w:rsidRPr="00C937D1">
        <w:rPr>
          <w:sz w:val="28"/>
          <w:szCs w:val="28"/>
        </w:rPr>
        <w:t>2</w:t>
      </w:r>
    </w:p>
    <w:p w:rsidR="00D40230" w:rsidRPr="00C937D1" w:rsidRDefault="00AD6788" w:rsidP="00D40230">
      <w:pPr>
        <w:jc w:val="right"/>
        <w:rPr>
          <w:sz w:val="28"/>
          <w:szCs w:val="28"/>
        </w:rPr>
      </w:pPr>
      <w:r w:rsidRPr="00C937D1">
        <w:rPr>
          <w:sz w:val="28"/>
          <w:szCs w:val="28"/>
        </w:rPr>
        <w:t xml:space="preserve">к </w:t>
      </w:r>
      <w:r w:rsidR="00A33A50" w:rsidRPr="00C937D1">
        <w:rPr>
          <w:sz w:val="28"/>
          <w:szCs w:val="28"/>
        </w:rPr>
        <w:t>муниципальной</w:t>
      </w:r>
      <w:r w:rsidRPr="00C937D1">
        <w:rPr>
          <w:sz w:val="28"/>
          <w:szCs w:val="28"/>
        </w:rPr>
        <w:t xml:space="preserve"> программе </w:t>
      </w:r>
    </w:p>
    <w:p w:rsidR="00A33A50" w:rsidRPr="00C937D1" w:rsidRDefault="00AD6788" w:rsidP="00D40230">
      <w:pPr>
        <w:jc w:val="right"/>
        <w:rPr>
          <w:sz w:val="28"/>
          <w:szCs w:val="28"/>
        </w:rPr>
      </w:pPr>
      <w:r w:rsidRPr="00C937D1">
        <w:rPr>
          <w:sz w:val="28"/>
          <w:szCs w:val="28"/>
        </w:rPr>
        <w:t xml:space="preserve">«Развитие образования </w:t>
      </w:r>
      <w:r w:rsidR="00A33A50" w:rsidRPr="00C937D1">
        <w:rPr>
          <w:sz w:val="28"/>
          <w:szCs w:val="28"/>
        </w:rPr>
        <w:t xml:space="preserve">Тейковского </w:t>
      </w:r>
    </w:p>
    <w:p w:rsidR="00AD6788" w:rsidRPr="00C937D1" w:rsidRDefault="00A33A50" w:rsidP="00D40230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C937D1">
        <w:rPr>
          <w:sz w:val="28"/>
          <w:szCs w:val="28"/>
        </w:rPr>
        <w:t>муниципального района</w:t>
      </w:r>
      <w:r w:rsidR="00AD6788" w:rsidRPr="00C937D1">
        <w:rPr>
          <w:sz w:val="28"/>
          <w:szCs w:val="28"/>
        </w:rPr>
        <w:t>»</w:t>
      </w:r>
    </w:p>
    <w:p w:rsidR="00D40230" w:rsidRPr="00C937D1" w:rsidRDefault="00D40230" w:rsidP="00D40230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p w:rsidR="007A6C38" w:rsidRDefault="00A33A50" w:rsidP="00A33A50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937D1">
        <w:rPr>
          <w:rFonts w:ascii="Times New Roman" w:hAnsi="Times New Roman"/>
          <w:color w:val="auto"/>
          <w:sz w:val="28"/>
          <w:szCs w:val="28"/>
        </w:rPr>
        <w:t xml:space="preserve">Подпрограмма </w:t>
      </w:r>
    </w:p>
    <w:p w:rsidR="00A33A50" w:rsidRPr="00C937D1" w:rsidRDefault="00AF3E03" w:rsidP="00A33A50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937D1">
        <w:rPr>
          <w:rFonts w:ascii="Times New Roman" w:hAnsi="Times New Roman"/>
          <w:color w:val="auto"/>
          <w:sz w:val="28"/>
          <w:szCs w:val="28"/>
        </w:rPr>
        <w:t>«</w:t>
      </w:r>
      <w:r w:rsidR="00A33A50" w:rsidRPr="00C937D1">
        <w:rPr>
          <w:rFonts w:ascii="Times New Roman" w:hAnsi="Times New Roman"/>
          <w:color w:val="auto"/>
          <w:sz w:val="28"/>
          <w:szCs w:val="28"/>
        </w:rPr>
        <w:t>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</w:r>
    </w:p>
    <w:p w:rsidR="00C71C0C" w:rsidRPr="00C937D1" w:rsidRDefault="00C71C0C" w:rsidP="00DE5E5F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14A17" w:rsidRPr="00C937D1" w:rsidRDefault="00114A17" w:rsidP="00E50CC0">
      <w:pPr>
        <w:pStyle w:val="4"/>
        <w:numPr>
          <w:ilvl w:val="0"/>
          <w:numId w:val="8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Паспорт подпрограммы</w:t>
      </w:r>
    </w:p>
    <w:p w:rsidR="00114A17" w:rsidRPr="00C937D1" w:rsidRDefault="00114A17" w:rsidP="00114A17">
      <w:pPr>
        <w:pStyle w:val="Pro-Gramma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114A17" w:rsidRPr="00C937D1" w:rsidTr="00394200">
        <w:tc>
          <w:tcPr>
            <w:tcW w:w="2626" w:type="dxa"/>
            <w:shd w:val="clear" w:color="auto" w:fill="auto"/>
          </w:tcPr>
          <w:p w:rsidR="00114A17" w:rsidRPr="00C937D1" w:rsidRDefault="00114A17" w:rsidP="00394200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945" w:type="dxa"/>
            <w:shd w:val="clear" w:color="auto" w:fill="auto"/>
          </w:tcPr>
          <w:p w:rsidR="00114A17" w:rsidRPr="00C937D1" w:rsidRDefault="00114A17" w:rsidP="00394200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Аналитическая</w:t>
            </w:r>
          </w:p>
        </w:tc>
      </w:tr>
      <w:tr w:rsidR="00114A17" w:rsidRPr="00C937D1" w:rsidTr="00394200">
        <w:trPr>
          <w:cantSplit/>
        </w:trPr>
        <w:tc>
          <w:tcPr>
            <w:tcW w:w="2626" w:type="dxa"/>
            <w:shd w:val="clear" w:color="auto" w:fill="auto"/>
          </w:tcPr>
          <w:p w:rsidR="00114A17" w:rsidRPr="00C937D1" w:rsidRDefault="00114A17" w:rsidP="00394200">
            <w:pPr>
              <w:pStyle w:val="Pro-Tab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114A17" w:rsidRPr="00C937D1" w:rsidRDefault="00BC69E0" w:rsidP="00BC69E0">
            <w:pPr>
              <w:pStyle w:val="Pro-TabName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Подпрограмма “Финансовое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      </w:r>
          </w:p>
        </w:tc>
      </w:tr>
      <w:tr w:rsidR="00114A17" w:rsidRPr="00C937D1" w:rsidTr="00394200">
        <w:trPr>
          <w:cantSplit/>
        </w:trPr>
        <w:tc>
          <w:tcPr>
            <w:tcW w:w="2626" w:type="dxa"/>
            <w:shd w:val="clear" w:color="auto" w:fill="auto"/>
          </w:tcPr>
          <w:p w:rsidR="00114A17" w:rsidRPr="00C937D1" w:rsidRDefault="00114A17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114A17" w:rsidRPr="00C937D1" w:rsidRDefault="00114A17" w:rsidP="000F3EA4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2014-201</w:t>
            </w:r>
            <w:r w:rsidR="000F3EA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4A17" w:rsidRPr="00C937D1" w:rsidTr="00394200">
        <w:trPr>
          <w:cantSplit/>
        </w:trPr>
        <w:tc>
          <w:tcPr>
            <w:tcW w:w="2626" w:type="dxa"/>
            <w:shd w:val="clear" w:color="auto" w:fill="auto"/>
          </w:tcPr>
          <w:p w:rsidR="00114A17" w:rsidRPr="00C937D1" w:rsidRDefault="00114A17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</w:tcPr>
          <w:p w:rsidR="00114A17" w:rsidRPr="00C937D1" w:rsidRDefault="00114A17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Тейковского муниципального района</w:t>
            </w:r>
          </w:p>
        </w:tc>
      </w:tr>
      <w:tr w:rsidR="00114A17" w:rsidRPr="00C937D1" w:rsidTr="00394200">
        <w:trPr>
          <w:cantSplit/>
        </w:trPr>
        <w:tc>
          <w:tcPr>
            <w:tcW w:w="2626" w:type="dxa"/>
            <w:shd w:val="clear" w:color="auto" w:fill="auto"/>
          </w:tcPr>
          <w:p w:rsidR="00114A17" w:rsidRPr="00C937D1" w:rsidRDefault="00114A17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shd w:val="clear" w:color="auto" w:fill="auto"/>
          </w:tcPr>
          <w:p w:rsidR="00CD48B8" w:rsidRPr="00C937D1" w:rsidRDefault="00CD48B8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7D1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расходов на организацию питания обучающихся 1-4 классов муниципальных общеобразовательных организаций. </w:t>
            </w:r>
          </w:p>
          <w:p w:rsidR="00CD48B8" w:rsidRPr="00C937D1" w:rsidRDefault="00CD48B8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Финансирование мероприятий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организациях.</w:t>
            </w:r>
          </w:p>
          <w:p w:rsidR="00114A17" w:rsidRPr="00C937D1" w:rsidRDefault="00114A17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Обеспечение в полном объеме законодательно установленных мер социальной поддержки обучающихся и их родителей</w:t>
            </w:r>
            <w:r w:rsidR="00CD48B8" w:rsidRPr="00C937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48B8" w:rsidRPr="00C937D1" w:rsidRDefault="00CD48B8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A17" w:rsidRPr="00C937D1" w:rsidTr="00394200">
        <w:trPr>
          <w:cantSplit/>
        </w:trPr>
        <w:tc>
          <w:tcPr>
            <w:tcW w:w="2626" w:type="dxa"/>
            <w:shd w:val="clear" w:color="auto" w:fill="auto"/>
          </w:tcPr>
          <w:p w:rsidR="00114A17" w:rsidRPr="00C937D1" w:rsidRDefault="00114A17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114A17" w:rsidRPr="00C937D1" w:rsidRDefault="00114A17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31681B" w:rsidRPr="00C937D1" w:rsidRDefault="0031681B" w:rsidP="003168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2014 год – 644,3 тыс. руб.</w:t>
            </w:r>
          </w:p>
          <w:p w:rsidR="0031681B" w:rsidRPr="00C937D1" w:rsidRDefault="0031681B" w:rsidP="003168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2015 год – 636,6 тыс. руб.</w:t>
            </w:r>
          </w:p>
          <w:p w:rsidR="0031681B" w:rsidRPr="00C937D1" w:rsidRDefault="0031681B" w:rsidP="003168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2016 год – 615,2 тыс. руб.</w:t>
            </w:r>
          </w:p>
          <w:p w:rsidR="0031681B" w:rsidRPr="00C937D1" w:rsidRDefault="0031681B" w:rsidP="003168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2017 год – 0 </w:t>
            </w:r>
            <w:proofErr w:type="spellStart"/>
            <w:r w:rsidRPr="00C937D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937D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937D1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:rsidR="0031681B" w:rsidRPr="00C937D1" w:rsidRDefault="0002522B" w:rsidP="003168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31681B" w:rsidRPr="00C937D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31681B" w:rsidRPr="00C937D1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:rsidR="00114A17" w:rsidRPr="00C937D1" w:rsidRDefault="00114A17" w:rsidP="0031681B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114A17" w:rsidRPr="00C937D1" w:rsidRDefault="00114A17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F57CC4" w:rsidRPr="00C937D1">
              <w:rPr>
                <w:rFonts w:ascii="Times New Roman" w:hAnsi="Times New Roman"/>
                <w:sz w:val="28"/>
                <w:szCs w:val="28"/>
              </w:rPr>
              <w:t>644,3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14A17" w:rsidRPr="00C937D1" w:rsidRDefault="00114A17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F57CC4" w:rsidRPr="00C937D1">
              <w:rPr>
                <w:rFonts w:ascii="Times New Roman" w:hAnsi="Times New Roman"/>
                <w:sz w:val="28"/>
                <w:szCs w:val="28"/>
              </w:rPr>
              <w:t>636,6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14A17" w:rsidRPr="00C937D1" w:rsidRDefault="00114A17" w:rsidP="00F57CC4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F57CC4" w:rsidRPr="00C937D1">
              <w:rPr>
                <w:rFonts w:ascii="Times New Roman" w:hAnsi="Times New Roman"/>
                <w:sz w:val="28"/>
                <w:szCs w:val="28"/>
              </w:rPr>
              <w:t>615,2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57CC4" w:rsidRPr="00C937D1" w:rsidRDefault="00F57CC4" w:rsidP="00F57CC4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2017 год – 0 </w:t>
            </w:r>
            <w:proofErr w:type="spellStart"/>
            <w:r w:rsidRPr="00C937D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937D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937D1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:rsidR="00F57CC4" w:rsidRPr="00C937D1" w:rsidRDefault="00F57CC4" w:rsidP="000F438C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2018 год – 0 </w:t>
            </w:r>
            <w:proofErr w:type="spellStart"/>
            <w:r w:rsidRPr="00C937D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937D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937D1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</w:tr>
    </w:tbl>
    <w:p w:rsidR="00114A17" w:rsidRPr="00C937D1" w:rsidRDefault="00114A17" w:rsidP="00114A17">
      <w:pPr>
        <w:pStyle w:val="4"/>
        <w:spacing w:before="0" w:after="0"/>
        <w:ind w:firstLine="709"/>
        <w:rPr>
          <w:rFonts w:ascii="Times New Roman" w:hAnsi="Times New Roman"/>
          <w:sz w:val="28"/>
        </w:rPr>
      </w:pPr>
    </w:p>
    <w:p w:rsidR="00114A17" w:rsidRPr="00C937D1" w:rsidRDefault="00114A17" w:rsidP="00E50CC0">
      <w:pPr>
        <w:pStyle w:val="4"/>
        <w:numPr>
          <w:ilvl w:val="0"/>
          <w:numId w:val="8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Краткая характеристика сферы реализации подпрограммы</w:t>
      </w:r>
    </w:p>
    <w:p w:rsidR="00114A17" w:rsidRPr="00C937D1" w:rsidRDefault="00114A17" w:rsidP="00114A17">
      <w:pPr>
        <w:pStyle w:val="Pro-Gramma"/>
      </w:pPr>
    </w:p>
    <w:p w:rsidR="00114A17" w:rsidRPr="00C937D1" w:rsidRDefault="00114A17" w:rsidP="00114A1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Реализация подпрограммы предусматривает финансовое обеспечение за счет областного бюджета основных мер социальной поддержки обучающихся образовательных организаций и их родителей, установленных областным законодательством (Закон Ивановской области от 05.07.2013 №66-ОЗ «Об образовании в Ивановской области»), в том числе:</w:t>
      </w:r>
    </w:p>
    <w:p w:rsidR="00114A17" w:rsidRPr="00C937D1" w:rsidRDefault="00114A17" w:rsidP="00114A1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1)</w:t>
      </w:r>
      <w:r w:rsidRPr="00C937D1">
        <w:rPr>
          <w:rFonts w:ascii="Times New Roman" w:hAnsi="Times New Roman"/>
          <w:sz w:val="28"/>
          <w:szCs w:val="28"/>
        </w:rPr>
        <w:tab/>
        <w:t>дополнительное финансовое обеспечение мероприятий по организации питания обучающихся 1-4 классов муниципальных общеобразовательных организаций (все обучающиеся общеобразовательных организаций 1-4 классов обеспечиваются в учебные дни горячим питанием);</w:t>
      </w:r>
    </w:p>
    <w:p w:rsidR="00114A17" w:rsidRPr="00C937D1" w:rsidRDefault="00114A17" w:rsidP="00114A1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2)</w:t>
      </w:r>
      <w:r w:rsidRPr="00C937D1">
        <w:rPr>
          <w:rFonts w:ascii="Times New Roman" w:hAnsi="Times New Roman"/>
          <w:sz w:val="28"/>
          <w:szCs w:val="28"/>
        </w:rPr>
        <w:tab/>
        <w:t>обеспечение присмотра и ухода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организаций;</w:t>
      </w:r>
    </w:p>
    <w:p w:rsidR="009C161E" w:rsidRPr="00C937D1" w:rsidRDefault="002C2853" w:rsidP="009C161E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3</w:t>
      </w:r>
      <w:r w:rsidR="00114A17" w:rsidRPr="00C937D1">
        <w:rPr>
          <w:rFonts w:ascii="Times New Roman" w:hAnsi="Times New Roman"/>
          <w:sz w:val="28"/>
          <w:szCs w:val="28"/>
        </w:rPr>
        <w:t>)</w:t>
      </w:r>
      <w:r w:rsidR="00114A17" w:rsidRPr="00C937D1">
        <w:rPr>
          <w:rFonts w:ascii="Times New Roman" w:hAnsi="Times New Roman"/>
          <w:sz w:val="28"/>
          <w:szCs w:val="28"/>
        </w:rPr>
        <w:tab/>
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образования;</w:t>
      </w:r>
    </w:p>
    <w:p w:rsidR="00AB69AA" w:rsidRPr="00C937D1" w:rsidRDefault="00AB69AA" w:rsidP="00AB69AA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4)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в рамках подпрограммы «Развитие общего образования» муниципальной программы «Развитие образования Тейковского муниципального района».</w:t>
      </w:r>
    </w:p>
    <w:p w:rsidR="00AB69AA" w:rsidRPr="00C937D1" w:rsidRDefault="00AB69AA" w:rsidP="009C161E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14A17" w:rsidRPr="00C937D1" w:rsidRDefault="00114A17" w:rsidP="00114A1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В целях улучшения условий обучения детей в общеобразовательных организациях </w:t>
      </w:r>
      <w:r w:rsidR="00E01CEA" w:rsidRPr="00C937D1">
        <w:rPr>
          <w:rFonts w:ascii="Times New Roman" w:hAnsi="Times New Roman"/>
          <w:sz w:val="28"/>
          <w:szCs w:val="28"/>
        </w:rPr>
        <w:t xml:space="preserve">бюджету Тейковского муниципального района </w:t>
      </w:r>
      <w:r w:rsidRPr="00C937D1">
        <w:rPr>
          <w:rFonts w:ascii="Times New Roman" w:hAnsi="Times New Roman"/>
          <w:sz w:val="28"/>
          <w:szCs w:val="28"/>
        </w:rPr>
        <w:t xml:space="preserve"> предоставля</w:t>
      </w:r>
      <w:r w:rsidR="00E01CEA" w:rsidRPr="00C937D1">
        <w:rPr>
          <w:rFonts w:ascii="Times New Roman" w:hAnsi="Times New Roman"/>
          <w:sz w:val="28"/>
          <w:szCs w:val="28"/>
        </w:rPr>
        <w:t>е</w:t>
      </w:r>
      <w:r w:rsidRPr="00C937D1">
        <w:rPr>
          <w:rFonts w:ascii="Times New Roman" w:hAnsi="Times New Roman"/>
          <w:sz w:val="28"/>
          <w:szCs w:val="28"/>
        </w:rPr>
        <w:t>тся субсиди</w:t>
      </w:r>
      <w:r w:rsidR="00E01CEA" w:rsidRPr="00C937D1">
        <w:rPr>
          <w:rFonts w:ascii="Times New Roman" w:hAnsi="Times New Roman"/>
          <w:sz w:val="28"/>
          <w:szCs w:val="28"/>
        </w:rPr>
        <w:t>я</w:t>
      </w:r>
      <w:r w:rsidRPr="00C937D1">
        <w:rPr>
          <w:rFonts w:ascii="Times New Roman" w:hAnsi="Times New Roman"/>
          <w:sz w:val="28"/>
          <w:szCs w:val="28"/>
        </w:rPr>
        <w:t xml:space="preserve"> на дополнительное финансирование мероприятий по организации питания в муниципальных общеобразовательных организациях. Субсиди</w:t>
      </w:r>
      <w:r w:rsidR="00AC0AF2" w:rsidRPr="00C937D1">
        <w:rPr>
          <w:rFonts w:ascii="Times New Roman" w:hAnsi="Times New Roman"/>
          <w:sz w:val="28"/>
          <w:szCs w:val="28"/>
        </w:rPr>
        <w:t>я</w:t>
      </w:r>
      <w:r w:rsidRPr="00C937D1">
        <w:rPr>
          <w:rFonts w:ascii="Times New Roman" w:hAnsi="Times New Roman"/>
          <w:sz w:val="28"/>
          <w:szCs w:val="28"/>
        </w:rPr>
        <w:t xml:space="preserve"> предоставля</w:t>
      </w:r>
      <w:r w:rsidR="00AC0AF2" w:rsidRPr="00C937D1">
        <w:rPr>
          <w:rFonts w:ascii="Times New Roman" w:hAnsi="Times New Roman"/>
          <w:sz w:val="28"/>
          <w:szCs w:val="28"/>
        </w:rPr>
        <w:t>е</w:t>
      </w:r>
      <w:r w:rsidRPr="00C937D1">
        <w:rPr>
          <w:rFonts w:ascii="Times New Roman" w:hAnsi="Times New Roman"/>
          <w:sz w:val="28"/>
          <w:szCs w:val="28"/>
        </w:rPr>
        <w:t xml:space="preserve">тся из расчета 20 рублей на одного учащегося 1-4 классов на один учебный день. Для данной категории учащихся предоставление горячего питания в период обучения является </w:t>
      </w:r>
      <w:r w:rsidRPr="00C937D1">
        <w:rPr>
          <w:rFonts w:ascii="Times New Roman" w:hAnsi="Times New Roman"/>
          <w:sz w:val="28"/>
          <w:szCs w:val="28"/>
        </w:rPr>
        <w:lastRenderedPageBreak/>
        <w:t>наиболее востребованным с точки зрения влияния на показатели здоровья и физического развития.</w:t>
      </w:r>
    </w:p>
    <w:p w:rsidR="00114A17" w:rsidRPr="00C937D1" w:rsidRDefault="00114A17" w:rsidP="00114A1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Обеспечение присмотра и ухода за детьми-сиротами и детьми, оставшимися без попечения родителей, детьми-инвалидами (в дошкольных группах или дошкольных образовательных организациях) осуществляется в соответствии с Законом Ивановской области от 05.07.2013 №66-ОЗ «Об образовании в Ивановской области».</w:t>
      </w:r>
    </w:p>
    <w:p w:rsidR="00114A17" w:rsidRPr="00C937D1" w:rsidRDefault="00114A17" w:rsidP="00114A1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C937D1">
        <w:rPr>
          <w:rFonts w:ascii="Times New Roman" w:hAnsi="Times New Roman"/>
          <w:sz w:val="28"/>
          <w:szCs w:val="28"/>
        </w:rPr>
        <w:t xml:space="preserve"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выплачивается на первого ребенка в размере 20 процентов среднего размера родительской платы за присмотр и уход за детьми в муниципальных образовательных организациях </w:t>
      </w:r>
      <w:r w:rsidR="00A8618E" w:rsidRPr="00C937D1"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C937D1">
        <w:rPr>
          <w:rFonts w:ascii="Times New Roman" w:hAnsi="Times New Roman"/>
          <w:sz w:val="28"/>
          <w:szCs w:val="28"/>
        </w:rPr>
        <w:t>, на второго ребенка - в размере 50 процентов, на третьего ребенка и последующих детей - в размере 70 процентов</w:t>
      </w:r>
      <w:proofErr w:type="gramEnd"/>
      <w:r w:rsidRPr="00C937D1">
        <w:rPr>
          <w:rFonts w:ascii="Times New Roman" w:hAnsi="Times New Roman"/>
          <w:sz w:val="28"/>
          <w:szCs w:val="28"/>
        </w:rPr>
        <w:t xml:space="preserve"> размера указанной родительской платы. </w:t>
      </w:r>
    </w:p>
    <w:p w:rsidR="00114A17" w:rsidRPr="00C937D1" w:rsidRDefault="00114A17" w:rsidP="00114A17">
      <w:pPr>
        <w:pStyle w:val="4"/>
        <w:spacing w:before="0" w:after="0"/>
        <w:ind w:firstLine="709"/>
        <w:rPr>
          <w:rFonts w:ascii="Times New Roman" w:hAnsi="Times New Roman"/>
          <w:sz w:val="28"/>
        </w:rPr>
      </w:pPr>
    </w:p>
    <w:p w:rsidR="00114A17" w:rsidRPr="00C937D1" w:rsidRDefault="00114A17" w:rsidP="00E50CC0">
      <w:pPr>
        <w:pStyle w:val="4"/>
        <w:numPr>
          <w:ilvl w:val="0"/>
          <w:numId w:val="8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Ожидаемые результаты реализации подпрограммы</w:t>
      </w:r>
    </w:p>
    <w:p w:rsidR="00114A17" w:rsidRPr="00C937D1" w:rsidRDefault="00114A17" w:rsidP="00114A17">
      <w:pPr>
        <w:pStyle w:val="Pro-Gramma"/>
      </w:pPr>
    </w:p>
    <w:p w:rsidR="00114A17" w:rsidRPr="00C937D1" w:rsidRDefault="00114A17" w:rsidP="00114A1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Благодаря реализации подпрограммы планируется обеспечить в 2014-2016 годах:</w:t>
      </w:r>
    </w:p>
    <w:p w:rsidR="00BB1F86" w:rsidRPr="00C937D1" w:rsidRDefault="00114A17" w:rsidP="00114A1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-</w:t>
      </w:r>
      <w:r w:rsidRPr="00C937D1">
        <w:rPr>
          <w:rFonts w:ascii="Times New Roman" w:hAnsi="Times New Roman"/>
          <w:sz w:val="28"/>
          <w:szCs w:val="28"/>
        </w:rPr>
        <w:tab/>
        <w:t xml:space="preserve">обеспечение горячим питанием всех учащихся 1-4 классов общеобразовательных организаций </w:t>
      </w:r>
      <w:r w:rsidR="00D247B4" w:rsidRPr="00C937D1">
        <w:rPr>
          <w:rFonts w:ascii="Times New Roman" w:hAnsi="Times New Roman"/>
          <w:sz w:val="28"/>
          <w:szCs w:val="28"/>
        </w:rPr>
        <w:t xml:space="preserve">Тейковского муниципального района </w:t>
      </w:r>
    </w:p>
    <w:p w:rsidR="00114A17" w:rsidRPr="00C937D1" w:rsidRDefault="00114A17" w:rsidP="00114A1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-</w:t>
      </w:r>
      <w:r w:rsidRPr="00C937D1">
        <w:rPr>
          <w:rFonts w:ascii="Times New Roman" w:hAnsi="Times New Roman"/>
          <w:sz w:val="28"/>
          <w:szCs w:val="28"/>
        </w:rPr>
        <w:tab/>
        <w:t xml:space="preserve">содержание в дошкольных образовательных организациях (в </w:t>
      </w:r>
      <w:proofErr w:type="spellStart"/>
      <w:r w:rsidRPr="00C937D1">
        <w:rPr>
          <w:rFonts w:ascii="Times New Roman" w:hAnsi="Times New Roman"/>
          <w:sz w:val="28"/>
          <w:szCs w:val="28"/>
        </w:rPr>
        <w:t>т.ч</w:t>
      </w:r>
      <w:proofErr w:type="spellEnd"/>
      <w:r w:rsidRPr="00C937D1">
        <w:rPr>
          <w:rFonts w:ascii="Times New Roman" w:hAnsi="Times New Roman"/>
          <w:sz w:val="28"/>
          <w:szCs w:val="28"/>
        </w:rPr>
        <w:t>. оздоровительных, в санаторных группах), дошкольных группах общеобразовательных организаций  детей-сирот и детей, оставшихся без попечения родителей, детей-инвалидов;</w:t>
      </w:r>
    </w:p>
    <w:p w:rsidR="00114A17" w:rsidRPr="00C937D1" w:rsidRDefault="00114A17" w:rsidP="00114A1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нижеследующей таблице.</w:t>
      </w:r>
    </w:p>
    <w:p w:rsidR="00114A17" w:rsidRPr="00C937D1" w:rsidRDefault="00114A17" w:rsidP="00114A1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Фактические значения целевых показателей могут незначительно отклониться от плановых в соответствии с реальной динамикой численности и структуры учащихся в муниципальных общеобразовательных организациях.</w:t>
      </w:r>
    </w:p>
    <w:p w:rsidR="00114A17" w:rsidRPr="00C937D1" w:rsidRDefault="00114A17" w:rsidP="00114A17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114A17" w:rsidRPr="00C937D1" w:rsidRDefault="00114A17" w:rsidP="00114A17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 xml:space="preserve">Сведения о целевых индикаторах (показателях) </w:t>
      </w:r>
    </w:p>
    <w:p w:rsidR="00114A17" w:rsidRPr="00C937D1" w:rsidRDefault="00114A17" w:rsidP="00114A17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>реализации подпрограммы</w:t>
      </w:r>
    </w:p>
    <w:tbl>
      <w:tblPr>
        <w:tblW w:w="944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664"/>
        <w:gridCol w:w="917"/>
        <w:gridCol w:w="861"/>
        <w:gridCol w:w="862"/>
        <w:gridCol w:w="861"/>
        <w:gridCol w:w="861"/>
        <w:gridCol w:w="862"/>
      </w:tblGrid>
      <w:tr w:rsidR="00114A17" w:rsidRPr="00C937D1" w:rsidTr="00394200">
        <w:trPr>
          <w:tblHeader/>
        </w:trPr>
        <w:tc>
          <w:tcPr>
            <w:tcW w:w="555" w:type="dxa"/>
            <w:tcBorders>
              <w:bottom w:val="single" w:sz="12" w:space="0" w:color="808080"/>
            </w:tcBorders>
            <w:shd w:val="clear" w:color="auto" w:fill="auto"/>
          </w:tcPr>
          <w:p w:rsidR="00114A17" w:rsidRPr="00C937D1" w:rsidRDefault="00114A17" w:rsidP="00394200">
            <w:pPr>
              <w:pStyle w:val="Pro-Tab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64" w:type="dxa"/>
            <w:tcBorders>
              <w:bottom w:val="single" w:sz="12" w:space="0" w:color="808080"/>
            </w:tcBorders>
            <w:shd w:val="clear" w:color="auto" w:fill="auto"/>
          </w:tcPr>
          <w:p w:rsidR="00114A17" w:rsidRPr="00C937D1" w:rsidRDefault="00114A17" w:rsidP="00394200">
            <w:pPr>
              <w:pStyle w:val="Pro-Tab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17" w:type="dxa"/>
            <w:tcBorders>
              <w:bottom w:val="single" w:sz="12" w:space="0" w:color="808080"/>
            </w:tcBorders>
            <w:shd w:val="clear" w:color="auto" w:fill="auto"/>
          </w:tcPr>
          <w:p w:rsidR="00114A17" w:rsidRPr="00C937D1" w:rsidRDefault="00114A17" w:rsidP="00394200">
            <w:pPr>
              <w:pStyle w:val="Pro-Tab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861" w:type="dxa"/>
            <w:tcBorders>
              <w:bottom w:val="single" w:sz="12" w:space="0" w:color="808080"/>
            </w:tcBorders>
            <w:shd w:val="clear" w:color="auto" w:fill="auto"/>
          </w:tcPr>
          <w:p w:rsidR="00114A17" w:rsidRPr="00C937D1" w:rsidRDefault="00114A17" w:rsidP="00394200">
            <w:pPr>
              <w:pStyle w:val="Pro-Tab"/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62" w:type="dxa"/>
            <w:tcBorders>
              <w:bottom w:val="single" w:sz="12" w:space="0" w:color="808080"/>
            </w:tcBorders>
            <w:shd w:val="clear" w:color="auto" w:fill="auto"/>
          </w:tcPr>
          <w:p w:rsidR="00114A17" w:rsidRPr="00C937D1" w:rsidRDefault="00114A17" w:rsidP="00394200">
            <w:pPr>
              <w:pStyle w:val="Pro-Tab"/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114A17" w:rsidRPr="00C937D1" w:rsidRDefault="00114A17" w:rsidP="00394200">
            <w:pPr>
              <w:pStyle w:val="Pro-Tab"/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861" w:type="dxa"/>
            <w:tcBorders>
              <w:bottom w:val="single" w:sz="12" w:space="0" w:color="808080"/>
            </w:tcBorders>
            <w:shd w:val="clear" w:color="auto" w:fill="auto"/>
          </w:tcPr>
          <w:p w:rsidR="00114A17" w:rsidRPr="00C937D1" w:rsidRDefault="00114A17" w:rsidP="00394200">
            <w:pPr>
              <w:pStyle w:val="Pro-Tab"/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61" w:type="dxa"/>
            <w:tcBorders>
              <w:bottom w:val="single" w:sz="12" w:space="0" w:color="808080"/>
            </w:tcBorders>
            <w:shd w:val="clear" w:color="auto" w:fill="auto"/>
          </w:tcPr>
          <w:p w:rsidR="00114A17" w:rsidRPr="00C937D1" w:rsidRDefault="00114A17" w:rsidP="00394200">
            <w:pPr>
              <w:pStyle w:val="Pro-Tab"/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62" w:type="dxa"/>
            <w:tcBorders>
              <w:bottom w:val="single" w:sz="12" w:space="0" w:color="808080"/>
            </w:tcBorders>
            <w:shd w:val="clear" w:color="auto" w:fill="auto"/>
          </w:tcPr>
          <w:p w:rsidR="00114A17" w:rsidRPr="00C937D1" w:rsidRDefault="00114A17" w:rsidP="00394200">
            <w:pPr>
              <w:pStyle w:val="Pro-Tab"/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114A17" w:rsidRPr="00C937D1" w:rsidTr="00394200">
        <w:trPr>
          <w:cantSplit/>
        </w:trPr>
        <w:tc>
          <w:tcPr>
            <w:tcW w:w="555" w:type="dxa"/>
            <w:shd w:val="clear" w:color="auto" w:fill="auto"/>
          </w:tcPr>
          <w:p w:rsidR="00114A17" w:rsidRPr="00C937D1" w:rsidRDefault="00114A17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4" w:type="dxa"/>
            <w:shd w:val="clear" w:color="auto" w:fill="auto"/>
          </w:tcPr>
          <w:p w:rsidR="00114A17" w:rsidRPr="00C937D1" w:rsidRDefault="00114A17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Среднегодовая численность обучающихся первых-четвертых классов муниципальных общеобразовательных организаций </w:t>
            </w:r>
          </w:p>
        </w:tc>
        <w:tc>
          <w:tcPr>
            <w:tcW w:w="917" w:type="dxa"/>
            <w:shd w:val="clear" w:color="auto" w:fill="auto"/>
          </w:tcPr>
          <w:p w:rsidR="00114A17" w:rsidRPr="00C937D1" w:rsidRDefault="00114A17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61" w:type="dxa"/>
            <w:shd w:val="clear" w:color="auto" w:fill="auto"/>
          </w:tcPr>
          <w:p w:rsidR="00114A17" w:rsidRPr="00C937D1" w:rsidRDefault="00792589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862" w:type="dxa"/>
            <w:shd w:val="clear" w:color="auto" w:fill="auto"/>
          </w:tcPr>
          <w:p w:rsidR="00114A17" w:rsidRPr="00C937D1" w:rsidRDefault="00657E63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861" w:type="dxa"/>
            <w:shd w:val="clear" w:color="auto" w:fill="auto"/>
          </w:tcPr>
          <w:p w:rsidR="00114A17" w:rsidRPr="00C937D1" w:rsidRDefault="00EB710C" w:rsidP="00F41D6E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32</w:t>
            </w:r>
            <w:r w:rsidR="00F41D6E" w:rsidRPr="00C937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114A17" w:rsidRPr="00C937D1" w:rsidRDefault="00EB710C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862" w:type="dxa"/>
            <w:shd w:val="clear" w:color="auto" w:fill="auto"/>
          </w:tcPr>
          <w:p w:rsidR="00114A17" w:rsidRPr="00C937D1" w:rsidRDefault="00EB710C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</w:tr>
      <w:tr w:rsidR="00114A17" w:rsidRPr="00C937D1" w:rsidTr="00394200">
        <w:trPr>
          <w:cantSplit/>
        </w:trPr>
        <w:tc>
          <w:tcPr>
            <w:tcW w:w="555" w:type="dxa"/>
            <w:shd w:val="clear" w:color="auto" w:fill="auto"/>
          </w:tcPr>
          <w:p w:rsidR="00114A17" w:rsidRPr="00C937D1" w:rsidRDefault="00114A17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64" w:type="dxa"/>
            <w:shd w:val="clear" w:color="auto" w:fill="auto"/>
          </w:tcPr>
          <w:p w:rsidR="00114A17" w:rsidRPr="00C937D1" w:rsidRDefault="00114A17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Численность детей-сирот, детей, оставшихся без попечения родителей, детей-инвалидов, обучающихся в дошкольных группах общеобразовательных организаций (на начало учебного года)</w:t>
            </w:r>
          </w:p>
        </w:tc>
        <w:tc>
          <w:tcPr>
            <w:tcW w:w="917" w:type="dxa"/>
            <w:shd w:val="clear" w:color="auto" w:fill="auto"/>
          </w:tcPr>
          <w:p w:rsidR="00114A17" w:rsidRPr="00C937D1" w:rsidRDefault="00114A17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61" w:type="dxa"/>
            <w:shd w:val="clear" w:color="auto" w:fill="auto"/>
          </w:tcPr>
          <w:p w:rsidR="00114A17" w:rsidRPr="00C937D1" w:rsidRDefault="003506B1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:rsidR="00114A17" w:rsidRPr="00C937D1" w:rsidRDefault="003506B1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114A17" w:rsidRPr="00C937D1" w:rsidRDefault="003506B1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114A17" w:rsidRPr="00C937D1" w:rsidRDefault="003506B1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114A17" w:rsidRPr="00C937D1" w:rsidRDefault="003506B1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14A17" w:rsidRPr="00C937D1" w:rsidTr="00394200">
        <w:trPr>
          <w:cantSplit/>
        </w:trPr>
        <w:tc>
          <w:tcPr>
            <w:tcW w:w="555" w:type="dxa"/>
            <w:shd w:val="clear" w:color="auto" w:fill="auto"/>
          </w:tcPr>
          <w:p w:rsidR="00114A17" w:rsidRPr="00C937D1" w:rsidRDefault="00725CC0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64" w:type="dxa"/>
            <w:shd w:val="clear" w:color="auto" w:fill="auto"/>
          </w:tcPr>
          <w:p w:rsidR="00114A17" w:rsidRPr="00C937D1" w:rsidRDefault="00114A17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Количество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17" w:type="dxa"/>
            <w:shd w:val="clear" w:color="auto" w:fill="auto"/>
          </w:tcPr>
          <w:p w:rsidR="00114A17" w:rsidRPr="00C937D1" w:rsidRDefault="00114A17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61" w:type="dxa"/>
            <w:shd w:val="clear" w:color="auto" w:fill="auto"/>
          </w:tcPr>
          <w:p w:rsidR="00114A17" w:rsidRPr="00C937D1" w:rsidRDefault="00C274DC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862" w:type="dxa"/>
            <w:shd w:val="clear" w:color="auto" w:fill="auto"/>
          </w:tcPr>
          <w:p w:rsidR="00114A17" w:rsidRPr="00C937D1" w:rsidRDefault="00C274DC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861" w:type="dxa"/>
            <w:shd w:val="clear" w:color="auto" w:fill="auto"/>
          </w:tcPr>
          <w:p w:rsidR="00114A17" w:rsidRPr="00C937D1" w:rsidRDefault="00C274DC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861" w:type="dxa"/>
            <w:shd w:val="clear" w:color="auto" w:fill="auto"/>
          </w:tcPr>
          <w:p w:rsidR="00114A17" w:rsidRPr="00C937D1" w:rsidRDefault="00C274DC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862" w:type="dxa"/>
            <w:shd w:val="clear" w:color="auto" w:fill="auto"/>
          </w:tcPr>
          <w:p w:rsidR="00114A17" w:rsidRPr="00C937D1" w:rsidRDefault="00C274DC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</w:tr>
    </w:tbl>
    <w:p w:rsidR="00114A17" w:rsidRPr="00C937D1" w:rsidRDefault="00114A17" w:rsidP="00114A1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Отчетные значения по целевым показателям №1-</w:t>
      </w:r>
      <w:r w:rsidR="00725CC0" w:rsidRPr="00C937D1">
        <w:rPr>
          <w:rFonts w:ascii="Times New Roman" w:hAnsi="Times New Roman"/>
          <w:sz w:val="28"/>
          <w:szCs w:val="28"/>
        </w:rPr>
        <w:t>2</w:t>
      </w:r>
      <w:r w:rsidRPr="00C937D1">
        <w:rPr>
          <w:rFonts w:ascii="Times New Roman" w:hAnsi="Times New Roman"/>
          <w:sz w:val="28"/>
          <w:szCs w:val="28"/>
        </w:rPr>
        <w:t xml:space="preserve"> определяются на основе данных муниципальных органов управления образованием.</w:t>
      </w:r>
    </w:p>
    <w:p w:rsidR="00114A17" w:rsidRPr="00C937D1" w:rsidRDefault="00114A17" w:rsidP="00114A1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Отчетные значения по целевому показателю №</w:t>
      </w:r>
      <w:r w:rsidR="00725CC0" w:rsidRPr="00C937D1">
        <w:rPr>
          <w:rFonts w:ascii="Times New Roman" w:hAnsi="Times New Roman"/>
          <w:sz w:val="28"/>
          <w:szCs w:val="28"/>
        </w:rPr>
        <w:t>3</w:t>
      </w:r>
      <w:r w:rsidRPr="00C937D1">
        <w:rPr>
          <w:rFonts w:ascii="Times New Roman" w:hAnsi="Times New Roman"/>
          <w:sz w:val="28"/>
          <w:szCs w:val="28"/>
        </w:rPr>
        <w:t xml:space="preserve"> определяются в соответствии с Методикой расчета субвенций, утвержденной Законом Ивановской области от 02.07.2013 №65-ОЗ.</w:t>
      </w:r>
    </w:p>
    <w:p w:rsidR="00114A17" w:rsidRPr="00C937D1" w:rsidRDefault="00114A17" w:rsidP="00114A17">
      <w:pPr>
        <w:pStyle w:val="4"/>
        <w:spacing w:before="0" w:after="0"/>
        <w:ind w:firstLine="709"/>
        <w:rPr>
          <w:rFonts w:ascii="Times New Roman" w:hAnsi="Times New Roman"/>
          <w:b w:val="0"/>
          <w:sz w:val="28"/>
        </w:rPr>
      </w:pPr>
    </w:p>
    <w:p w:rsidR="00114A17" w:rsidRPr="00C937D1" w:rsidRDefault="00114A17" w:rsidP="00E50CC0">
      <w:pPr>
        <w:pStyle w:val="4"/>
        <w:numPr>
          <w:ilvl w:val="0"/>
          <w:numId w:val="8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Мероприятия подпрограммы</w:t>
      </w:r>
    </w:p>
    <w:p w:rsidR="00114A17" w:rsidRPr="00C937D1" w:rsidRDefault="00114A17" w:rsidP="00114A17">
      <w:pPr>
        <w:pStyle w:val="Pro-Gramma"/>
      </w:pPr>
    </w:p>
    <w:p w:rsidR="00114A17" w:rsidRPr="00C937D1" w:rsidRDefault="00114A17" w:rsidP="00114A1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3759A0" w:rsidRPr="00C937D1" w:rsidRDefault="00114A17" w:rsidP="003759A0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1.</w:t>
      </w:r>
      <w:r w:rsidRPr="00C937D1">
        <w:rPr>
          <w:rFonts w:ascii="Times New Roman" w:hAnsi="Times New Roman"/>
          <w:sz w:val="28"/>
          <w:szCs w:val="28"/>
        </w:rPr>
        <w:tab/>
      </w:r>
      <w:proofErr w:type="spellStart"/>
      <w:r w:rsidR="003759A0" w:rsidRPr="00C937D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759A0" w:rsidRPr="00C937D1">
        <w:rPr>
          <w:rFonts w:ascii="Times New Roman" w:hAnsi="Times New Roman"/>
          <w:sz w:val="28"/>
          <w:szCs w:val="28"/>
        </w:rPr>
        <w:t xml:space="preserve"> расходов на организацию питания обучающихся 1-4 классов муниципальных общеобразовательных организаций в рамках подпрограммы «Финансовое обеспечение предоставления мер социальной поддержки в сфере образования» государственной программы Ивановской области «Развитие образования Ивановской области»</w:t>
      </w:r>
    </w:p>
    <w:p w:rsidR="00114A17" w:rsidRPr="00C937D1" w:rsidRDefault="00114A17" w:rsidP="003759A0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Объем </w:t>
      </w:r>
      <w:r w:rsidR="003759A0" w:rsidRPr="00C937D1">
        <w:rPr>
          <w:rFonts w:ascii="Times New Roman" w:hAnsi="Times New Roman"/>
          <w:sz w:val="28"/>
          <w:szCs w:val="28"/>
        </w:rPr>
        <w:t>расходов</w:t>
      </w:r>
      <w:r w:rsidRPr="00C937D1">
        <w:rPr>
          <w:rFonts w:ascii="Times New Roman" w:hAnsi="Times New Roman"/>
          <w:sz w:val="28"/>
          <w:szCs w:val="28"/>
        </w:rPr>
        <w:t xml:space="preserve"> на дополнительное финансирование мероприятий по организации питания в общеобразовательных организациях </w:t>
      </w:r>
      <w:r w:rsidR="00EB6411" w:rsidRPr="00C937D1">
        <w:rPr>
          <w:rFonts w:ascii="Times New Roman" w:hAnsi="Times New Roman"/>
          <w:sz w:val="28"/>
          <w:szCs w:val="28"/>
        </w:rPr>
        <w:t xml:space="preserve">Тейковского муниципального района </w:t>
      </w:r>
      <w:r w:rsidRPr="00C937D1">
        <w:rPr>
          <w:rFonts w:ascii="Times New Roman" w:hAnsi="Times New Roman"/>
          <w:sz w:val="28"/>
          <w:szCs w:val="28"/>
        </w:rPr>
        <w:t>определяется исходя из прогнозируемой среднегодовой численности учащихся 1-4 классов и нормы финансирования расходов (20 руб. на человека в учебный день). В случае изменения ожидаемых значений среднегодовой численности учащихся плановый объем субсидий может быть скорректирован.</w:t>
      </w:r>
    </w:p>
    <w:p w:rsidR="00EB6411" w:rsidRPr="00C937D1" w:rsidRDefault="00114A17" w:rsidP="00EB6411">
      <w:pPr>
        <w:pStyle w:val="Pro-List1"/>
        <w:spacing w:before="0" w:line="240" w:lineRule="auto"/>
        <w:ind w:left="0" w:firstLine="709"/>
        <w:rPr>
          <w:rFonts w:ascii="Times New Roman" w:hAnsi="Times New Roman"/>
          <w:szCs w:val="20"/>
        </w:rPr>
      </w:pPr>
      <w:r w:rsidRPr="00C937D1">
        <w:rPr>
          <w:rFonts w:ascii="Times New Roman" w:hAnsi="Times New Roman"/>
          <w:sz w:val="28"/>
          <w:szCs w:val="28"/>
        </w:rPr>
        <w:t>2.</w:t>
      </w:r>
      <w:r w:rsidRPr="00C937D1">
        <w:rPr>
          <w:rFonts w:ascii="Times New Roman" w:hAnsi="Times New Roman"/>
          <w:sz w:val="28"/>
          <w:szCs w:val="28"/>
        </w:rPr>
        <w:tab/>
      </w:r>
      <w:proofErr w:type="gramStart"/>
      <w:r w:rsidR="00EB6411" w:rsidRPr="00C937D1">
        <w:rPr>
          <w:rFonts w:ascii="Times New Roman" w:hAnsi="Times New Roman"/>
          <w:sz w:val="28"/>
          <w:szCs w:val="28"/>
        </w:rPr>
        <w:t xml:space="preserve">Мероприятия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в рамках подпрограммы «Финансовое обеспечение предоставления мер социальной поддержки в сфере образования» </w:t>
      </w:r>
      <w:r w:rsidR="00EB6411" w:rsidRPr="00C937D1">
        <w:rPr>
          <w:rFonts w:ascii="Times New Roman" w:hAnsi="Times New Roman"/>
          <w:sz w:val="28"/>
          <w:szCs w:val="28"/>
        </w:rPr>
        <w:lastRenderedPageBreak/>
        <w:t>государственной программы Ивановской области «Развитие образования Ивановской области»</w:t>
      </w:r>
      <w:proofErr w:type="gramEnd"/>
    </w:p>
    <w:p w:rsidR="00114A17" w:rsidRPr="00C937D1" w:rsidRDefault="00114A17" w:rsidP="00EB6411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Объем </w:t>
      </w:r>
      <w:r w:rsidR="00183B42" w:rsidRPr="00C937D1">
        <w:rPr>
          <w:rFonts w:ascii="Times New Roman" w:hAnsi="Times New Roman"/>
          <w:sz w:val="28"/>
          <w:szCs w:val="28"/>
        </w:rPr>
        <w:t>средств</w:t>
      </w:r>
      <w:r w:rsidRPr="00C937D1">
        <w:rPr>
          <w:rFonts w:ascii="Times New Roman" w:hAnsi="Times New Roman"/>
          <w:sz w:val="28"/>
          <w:szCs w:val="28"/>
        </w:rPr>
        <w:t xml:space="preserve"> на обеспечение присмотра и ухода за детьми-сиротами и детьми, оставшимися без попечения родителей, детьми-инвалидами, определяется в соответствии с методикой, утвержденной Законом Ивановской области от 05.07.2013 №66-ОЗ «Об образовании в Ивановской области», на основе соответствующих нормативов финансирования, устанавливаемых в расчете на одного ребенка.</w:t>
      </w:r>
    </w:p>
    <w:p w:rsidR="00931F28" w:rsidRPr="00C937D1" w:rsidRDefault="00C765FB" w:rsidP="00931F28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3</w:t>
      </w:r>
      <w:r w:rsidR="00114A17" w:rsidRPr="00C937D1">
        <w:rPr>
          <w:rFonts w:ascii="Times New Roman" w:hAnsi="Times New Roman"/>
          <w:sz w:val="28"/>
          <w:szCs w:val="28"/>
        </w:rPr>
        <w:t>.</w:t>
      </w:r>
      <w:r w:rsidR="00114A17" w:rsidRPr="00C937D1">
        <w:rPr>
          <w:rFonts w:ascii="Times New Roman" w:hAnsi="Times New Roman"/>
          <w:sz w:val="28"/>
          <w:szCs w:val="28"/>
        </w:rPr>
        <w:tab/>
      </w:r>
      <w:r w:rsidR="00931F28" w:rsidRPr="00C937D1">
        <w:rPr>
          <w:rFonts w:ascii="Times New Roman" w:hAnsi="Times New Roman"/>
          <w:sz w:val="28"/>
          <w:szCs w:val="28"/>
        </w:rPr>
        <w:t xml:space="preserve"> 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«Финансовое обеспечение предоставления мер социальной поддержки в сфере образования» государственной программы Ивановской области «Развитие образования Ивановской области»</w:t>
      </w:r>
    </w:p>
    <w:p w:rsidR="00114A17" w:rsidRPr="00C937D1" w:rsidRDefault="00114A17" w:rsidP="00931F28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C937D1">
        <w:rPr>
          <w:rFonts w:ascii="Times New Roman" w:hAnsi="Times New Roman"/>
          <w:sz w:val="28"/>
          <w:szCs w:val="28"/>
        </w:rPr>
        <w:t xml:space="preserve">Объем </w:t>
      </w:r>
      <w:r w:rsidR="00183B42" w:rsidRPr="00C937D1">
        <w:rPr>
          <w:rFonts w:ascii="Times New Roman" w:hAnsi="Times New Roman"/>
          <w:sz w:val="28"/>
          <w:szCs w:val="28"/>
        </w:rPr>
        <w:t xml:space="preserve">выплат </w:t>
      </w:r>
      <w:r w:rsidRPr="00C937D1">
        <w:rPr>
          <w:rFonts w:ascii="Times New Roman" w:hAnsi="Times New Roman"/>
          <w:sz w:val="28"/>
          <w:szCs w:val="28"/>
        </w:rPr>
        <w:t xml:space="preserve">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определяется в соответствии с </w:t>
      </w:r>
      <w:hyperlink r:id="rId13" w:history="1">
        <w:r w:rsidRPr="00C937D1">
          <w:rPr>
            <w:rStyle w:val="aa"/>
            <w:rFonts w:ascii="Times New Roman" w:hAnsi="Times New Roman"/>
            <w:color w:val="auto"/>
            <w:sz w:val="28"/>
            <w:szCs w:val="28"/>
          </w:rPr>
          <w:t>методикой</w:t>
        </w:r>
      </w:hyperlink>
      <w:r w:rsidRPr="00C937D1">
        <w:rPr>
          <w:rFonts w:ascii="Times New Roman" w:hAnsi="Times New Roman"/>
          <w:sz w:val="28"/>
          <w:szCs w:val="28"/>
        </w:rPr>
        <w:t xml:space="preserve">, утвержденной Законом Ивановской области от 02.07.2013 №65-ОЗ «О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образования». </w:t>
      </w:r>
      <w:proofErr w:type="gramEnd"/>
    </w:p>
    <w:p w:rsidR="00AB69AA" w:rsidRPr="00C937D1" w:rsidRDefault="00AB69AA" w:rsidP="00AB69AA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4.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в рамках подпрограммы «Развитие общего образования» муниципальной программы «Развитие образования Тейковского муниципального района».</w:t>
      </w:r>
    </w:p>
    <w:p w:rsidR="00AB69AA" w:rsidRPr="00C937D1" w:rsidRDefault="00AB69AA" w:rsidP="00AB69AA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B69AA" w:rsidRPr="00C937D1" w:rsidRDefault="00AB69AA" w:rsidP="00931F28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14A17" w:rsidRPr="00C937D1" w:rsidRDefault="00114A17" w:rsidP="00114A1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Исполнителем мероприятий подпрограммы выступает </w:t>
      </w:r>
      <w:r w:rsidR="0098309D" w:rsidRPr="00C937D1">
        <w:rPr>
          <w:rFonts w:ascii="Times New Roman" w:hAnsi="Times New Roman"/>
          <w:sz w:val="28"/>
          <w:szCs w:val="28"/>
        </w:rPr>
        <w:t>отдел образования администрации Тейковского муниципального района.</w:t>
      </w:r>
    </w:p>
    <w:p w:rsidR="00114A17" w:rsidRPr="00C937D1" w:rsidRDefault="00114A17" w:rsidP="00114A1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C765FB" w:rsidRPr="00C937D1" w:rsidRDefault="00C765FB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65FB" w:rsidRPr="00C937D1" w:rsidRDefault="00C765FB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65FB" w:rsidRPr="00C937D1" w:rsidRDefault="00C765FB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65FB" w:rsidRPr="00C937D1" w:rsidRDefault="00C765FB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65FB" w:rsidRPr="00C937D1" w:rsidRDefault="00C765FB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65FB" w:rsidRPr="00C937D1" w:rsidRDefault="00C765FB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65FB" w:rsidRPr="00C937D1" w:rsidRDefault="00C765FB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65FB" w:rsidRPr="00C937D1" w:rsidRDefault="00C765FB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65FB" w:rsidRPr="00C937D1" w:rsidRDefault="00C765FB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65FB" w:rsidRPr="00C937D1" w:rsidRDefault="00C765FB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65FB" w:rsidRPr="00C937D1" w:rsidRDefault="00C765FB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65FB" w:rsidRPr="00C937D1" w:rsidRDefault="00C765FB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65FB" w:rsidRPr="00C937D1" w:rsidRDefault="00C765FB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65FB" w:rsidRPr="00C937D1" w:rsidRDefault="00C765FB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65FB" w:rsidRPr="00C937D1" w:rsidRDefault="00C765FB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65FB" w:rsidRPr="00C937D1" w:rsidRDefault="00C765FB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765FB" w:rsidRPr="00C937D1" w:rsidRDefault="00C765FB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5161BC" w:rsidRPr="00C937D1" w:rsidRDefault="005161BC" w:rsidP="004376D6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  <w:sectPr w:rsidR="005161BC" w:rsidRPr="00C937D1" w:rsidSect="00FC1054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4376D6" w:rsidRPr="00C937D1" w:rsidRDefault="00DD27FB" w:rsidP="004376D6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937D1">
        <w:rPr>
          <w:rFonts w:ascii="Times New Roman" w:hAnsi="Times New Roman"/>
          <w:color w:val="auto"/>
          <w:sz w:val="28"/>
          <w:szCs w:val="28"/>
        </w:rPr>
        <w:lastRenderedPageBreak/>
        <w:t>5</w:t>
      </w:r>
      <w:r w:rsidR="004376D6" w:rsidRPr="00C937D1">
        <w:rPr>
          <w:rFonts w:ascii="Times New Roman" w:hAnsi="Times New Roman"/>
          <w:color w:val="auto"/>
          <w:sz w:val="28"/>
          <w:szCs w:val="28"/>
        </w:rPr>
        <w:t>. Ресурсное обеспечение муниципальной подпрограммы</w:t>
      </w:r>
    </w:p>
    <w:p w:rsidR="004376D6" w:rsidRPr="00C937D1" w:rsidRDefault="004376D6" w:rsidP="004376D6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C937D1">
        <w:rPr>
          <w:rFonts w:ascii="Times New Roman" w:hAnsi="Times New Roman"/>
          <w:color w:val="auto"/>
          <w:sz w:val="24"/>
          <w:szCs w:val="24"/>
        </w:rPr>
        <w:t>“Финансовое обеспечение предоставления мер социальной поддержки в сфере образования» муниципальной программы «Развитие образования Тейковского муниципального района»</w:t>
      </w:r>
    </w:p>
    <w:p w:rsidR="004376D6" w:rsidRPr="00C937D1" w:rsidRDefault="00DD27FB" w:rsidP="00DD27FB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C937D1">
        <w:rPr>
          <w:rFonts w:ascii="Times New Roman" w:hAnsi="Times New Roman"/>
          <w:b w:val="0"/>
          <w:color w:val="auto"/>
          <w:sz w:val="24"/>
          <w:szCs w:val="24"/>
        </w:rPr>
        <w:t>тыс</w:t>
      </w:r>
      <w:proofErr w:type="gramStart"/>
      <w:r w:rsidRPr="00C937D1">
        <w:rPr>
          <w:rFonts w:ascii="Times New Roman" w:hAnsi="Times New Roman"/>
          <w:b w:val="0"/>
          <w:color w:val="auto"/>
          <w:sz w:val="24"/>
          <w:szCs w:val="24"/>
        </w:rPr>
        <w:t>.р</w:t>
      </w:r>
      <w:proofErr w:type="gramEnd"/>
      <w:r w:rsidRPr="00C937D1">
        <w:rPr>
          <w:rFonts w:ascii="Times New Roman" w:hAnsi="Times New Roman"/>
          <w:b w:val="0"/>
          <w:color w:val="auto"/>
          <w:sz w:val="24"/>
          <w:szCs w:val="24"/>
        </w:rPr>
        <w:t>уб</w:t>
      </w:r>
      <w:proofErr w:type="spellEnd"/>
    </w:p>
    <w:tbl>
      <w:tblPr>
        <w:tblW w:w="1531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1418"/>
        <w:gridCol w:w="1417"/>
        <w:gridCol w:w="1418"/>
        <w:gridCol w:w="1417"/>
        <w:gridCol w:w="1418"/>
      </w:tblGrid>
      <w:tr w:rsidR="004376D6" w:rsidRPr="00C937D1" w:rsidTr="004376D6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keepNext/>
              <w:spacing w:before="40" w:after="40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  <w:lang w:val="en-US"/>
              </w:rPr>
              <w:t>№</w:t>
            </w:r>
            <w:r w:rsidRPr="00C937D1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765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keepNext/>
              <w:spacing w:before="40" w:after="40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 xml:space="preserve">Наименование подпрограммы / </w:t>
            </w:r>
            <w:r w:rsidRPr="00C937D1">
              <w:rPr>
                <w:sz w:val="18"/>
                <w:szCs w:val="18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376D6" w:rsidRPr="00C937D1" w:rsidRDefault="004376D6" w:rsidP="004376D6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2018</w:t>
            </w:r>
          </w:p>
        </w:tc>
      </w:tr>
      <w:tr w:rsidR="004376D6" w:rsidRPr="00C937D1" w:rsidTr="00437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pStyle w:val="Pro-TabName"/>
              <w:spacing w:before="0" w:after="0"/>
              <w:jc w:val="both"/>
              <w:rPr>
                <w:rFonts w:ascii="Calibri" w:hAnsi="Calibri"/>
                <w:b w:val="0"/>
                <w:color w:val="auto"/>
                <w:sz w:val="18"/>
                <w:szCs w:val="18"/>
              </w:rPr>
            </w:pPr>
            <w:r w:rsidRPr="00C937D1">
              <w:rPr>
                <w:b w:val="0"/>
                <w:color w:val="auto"/>
                <w:sz w:val="18"/>
                <w:szCs w:val="18"/>
              </w:rPr>
              <w:t>Подпрограмма</w:t>
            </w:r>
            <w:r w:rsidRPr="00C937D1">
              <w:rPr>
                <w:color w:val="auto"/>
                <w:sz w:val="18"/>
                <w:szCs w:val="18"/>
              </w:rPr>
              <w:t xml:space="preserve">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b/>
                <w:sz w:val="18"/>
                <w:szCs w:val="18"/>
              </w:rPr>
              <w:t>644,3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b/>
                <w:sz w:val="18"/>
                <w:szCs w:val="18"/>
              </w:rPr>
              <w:t>636,6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b/>
                <w:sz w:val="18"/>
                <w:szCs w:val="18"/>
              </w:rPr>
              <w:t>615,2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376D6" w:rsidRPr="00C937D1" w:rsidRDefault="004376D6" w:rsidP="004376D6">
            <w:pPr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b/>
                <w:sz w:val="18"/>
                <w:szCs w:val="18"/>
              </w:rPr>
              <w:t>0,0</w:t>
            </w:r>
          </w:p>
        </w:tc>
      </w:tr>
      <w:tr w:rsidR="004376D6" w:rsidRPr="00C937D1" w:rsidTr="00437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644,3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636,6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615,2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376D6" w:rsidRPr="00C937D1" w:rsidRDefault="004376D6" w:rsidP="004376D6">
            <w:pPr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4376D6" w:rsidRPr="00C937D1" w:rsidTr="00437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644,3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636,6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615,2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376D6" w:rsidRPr="00C937D1" w:rsidRDefault="004376D6" w:rsidP="004376D6">
            <w:pPr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4376D6" w:rsidRPr="00C937D1" w:rsidTr="00437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4376D6" w:rsidRPr="00C937D1" w:rsidTr="00437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4376D6" w:rsidRPr="00C937D1" w:rsidTr="00437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1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C937D1">
              <w:rPr>
                <w:sz w:val="18"/>
                <w:szCs w:val="18"/>
              </w:rPr>
              <w:t>Софинансирование</w:t>
            </w:r>
            <w:proofErr w:type="spellEnd"/>
            <w:r w:rsidRPr="00C937D1">
              <w:rPr>
                <w:sz w:val="18"/>
                <w:szCs w:val="18"/>
              </w:rPr>
              <w:t xml:space="preserve"> расходов на организацию питания обучающихся 1-4 классов муниципальных общеобразовательных организаций в рамках подпрограммы «Финансовое обеспечение предоставления мер социальной поддержки в сфере образования» государственной программы Ивановской области «Развитие образования Ивановской области»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4376D6" w:rsidRPr="00C937D1" w:rsidTr="00437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4376D6" w:rsidRPr="00C937D1" w:rsidTr="00437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  <w:proofErr w:type="gramStart"/>
            <w:r w:rsidRPr="00C937D1">
              <w:rPr>
                <w:sz w:val="18"/>
                <w:szCs w:val="18"/>
              </w:rPr>
              <w:t>Мероприятия по присмотру и уходу за детьми-сиротами и детьми, оставшимися без попечения родителей, детьми-инвалидами в дошкольных группах в общеобразовательных организациях в рамках подпрограммы «Финансовое обеспечение предоставления мер социальной поддержки в сфере образования» государственной программы Ивановской области «Развитие образования Ивановской области»</w:t>
            </w:r>
            <w:proofErr w:type="gramEnd"/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4376D6" w:rsidRPr="00C937D1" w:rsidTr="00437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39,5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4376D6" w:rsidRPr="00C937D1" w:rsidTr="00437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3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 xml:space="preserve"> 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«Финансовое обеспечение предоставления мер социальной поддержки в сфере образования» государственной программы Ивановской области «Развитие образования Ивановской области»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4376D6" w:rsidRPr="00C937D1" w:rsidTr="00437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604,8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636,6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615,2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376D6" w:rsidRPr="00C937D1" w:rsidRDefault="004376D6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AB69AA" w:rsidRPr="00C937D1" w:rsidTr="00437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B69AA" w:rsidRPr="00C937D1" w:rsidRDefault="002B05A5" w:rsidP="004376D6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4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B69AA" w:rsidRPr="00C937D1" w:rsidRDefault="00AB69AA" w:rsidP="002B05A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937D1">
              <w:rPr>
                <w:rFonts w:ascii="Times New Roman" w:hAnsi="Times New Roman"/>
                <w:sz w:val="18"/>
                <w:szCs w:val="18"/>
              </w:rPr>
              <w:t xml:space="preserve"> Мероприятия по формированию на территории Тейковского муниципального района сети базовых образовательных учреждений, обеспечивающих совместное обучение инвалидов и лиц, не имеющих нарушений развития в рамках подпрограммы «Развитие общего образования» муниципальной программы «Развитие образования Тейковского муниципального района».</w:t>
            </w:r>
          </w:p>
          <w:p w:rsidR="00AB69AA" w:rsidRPr="00C937D1" w:rsidRDefault="00AB69AA" w:rsidP="00AB69AA">
            <w:pPr>
              <w:pStyle w:val="Pro-Gramma"/>
              <w:spacing w:before="0" w:line="240" w:lineRule="auto"/>
              <w:ind w:left="0"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AB69AA" w:rsidRPr="00C937D1" w:rsidRDefault="00AB69AA" w:rsidP="004376D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B69AA" w:rsidRPr="00C937D1" w:rsidRDefault="00AB69AA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B69AA" w:rsidRPr="00C937D1" w:rsidRDefault="00AB69AA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B69AA" w:rsidRPr="00C937D1" w:rsidRDefault="00AB69AA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AB69AA" w:rsidRPr="00C937D1" w:rsidRDefault="00AB69AA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AB69AA" w:rsidRPr="00C937D1" w:rsidRDefault="00AB69AA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B05A5" w:rsidRPr="00C937D1" w:rsidTr="00437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B05A5" w:rsidRPr="00C937D1" w:rsidRDefault="002B05A5" w:rsidP="004376D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B05A5" w:rsidRPr="00C937D1" w:rsidRDefault="002B05A5" w:rsidP="002B05A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937D1">
              <w:rPr>
                <w:rFonts w:ascii="Times New Roman" w:hAnsi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B05A5" w:rsidRPr="00C937D1" w:rsidRDefault="007D3B94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B05A5" w:rsidRPr="00C937D1" w:rsidRDefault="007D3B94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B05A5" w:rsidRPr="00C937D1" w:rsidRDefault="007D3B94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B05A5" w:rsidRPr="00C937D1" w:rsidRDefault="007D3B94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B05A5" w:rsidRPr="00C937D1" w:rsidRDefault="007D3B94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7D3B94" w:rsidRPr="00C937D1" w:rsidTr="00437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D3B94" w:rsidRPr="00C937D1" w:rsidRDefault="007D3B94" w:rsidP="004376D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D3B94" w:rsidRPr="00C937D1" w:rsidRDefault="007D3B94" w:rsidP="002B05A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937D1">
              <w:rPr>
                <w:rFonts w:ascii="Times New Roman" w:hAnsi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D3B94" w:rsidRPr="00C937D1" w:rsidRDefault="007D3B94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D3B94" w:rsidRPr="00C937D1" w:rsidRDefault="007D3B94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D3B94" w:rsidRPr="00C937D1" w:rsidRDefault="007D3B94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D3B94" w:rsidRPr="00C937D1" w:rsidRDefault="007D3B94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D3B94" w:rsidRPr="00C937D1" w:rsidRDefault="007D3B94" w:rsidP="004376D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</w:tbl>
    <w:p w:rsidR="004376D6" w:rsidRPr="00C937D1" w:rsidRDefault="004376D6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376D6" w:rsidRPr="00C937D1" w:rsidRDefault="004376D6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376D6" w:rsidRPr="00C937D1" w:rsidRDefault="004376D6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DD27FB" w:rsidRPr="00C937D1" w:rsidRDefault="00DD27FB" w:rsidP="00DD27FB">
      <w:pPr>
        <w:pStyle w:val="Pro-Gramma"/>
        <w:suppressAutoHyphens/>
        <w:spacing w:before="0" w:line="240" w:lineRule="auto"/>
        <w:ind w:left="0"/>
        <w:rPr>
          <w:rFonts w:ascii="Times New Roman" w:hAnsi="Times New Roman"/>
          <w:sz w:val="28"/>
          <w:szCs w:val="28"/>
        </w:rPr>
        <w:sectPr w:rsidR="00DD27FB" w:rsidRPr="00C937D1" w:rsidSect="004F7763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4376D6" w:rsidRPr="00C937D1" w:rsidRDefault="004376D6" w:rsidP="008C7895">
      <w:pPr>
        <w:pStyle w:val="Pro-Gramma"/>
        <w:suppressAutoHyphens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E4029" w:rsidRPr="00C937D1" w:rsidRDefault="00DE4029" w:rsidP="00C172CB">
      <w:pPr>
        <w:pStyle w:val="Pro-Gramma"/>
        <w:suppressAutoHyphens/>
        <w:spacing w:before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Приложение 3 </w:t>
      </w:r>
    </w:p>
    <w:p w:rsidR="00DE4029" w:rsidRPr="00C937D1" w:rsidRDefault="00DE4029" w:rsidP="00C172CB">
      <w:pPr>
        <w:pStyle w:val="Pro-Gramma"/>
        <w:suppressAutoHyphens/>
        <w:spacing w:before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к </w:t>
      </w:r>
      <w:r w:rsidR="00D86275" w:rsidRPr="00C937D1">
        <w:rPr>
          <w:rFonts w:ascii="Times New Roman" w:hAnsi="Times New Roman"/>
          <w:sz w:val="28"/>
          <w:szCs w:val="28"/>
        </w:rPr>
        <w:t>муниципальной</w:t>
      </w:r>
      <w:r w:rsidRPr="00C937D1">
        <w:rPr>
          <w:rFonts w:ascii="Times New Roman" w:hAnsi="Times New Roman"/>
          <w:sz w:val="28"/>
          <w:szCs w:val="28"/>
        </w:rPr>
        <w:t xml:space="preserve"> программе «Развитие образования </w:t>
      </w:r>
      <w:r w:rsidR="00D86275" w:rsidRPr="00C937D1"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C937D1">
        <w:rPr>
          <w:rFonts w:ascii="Times New Roman" w:hAnsi="Times New Roman"/>
          <w:sz w:val="28"/>
          <w:szCs w:val="28"/>
        </w:rPr>
        <w:t>»</w:t>
      </w:r>
    </w:p>
    <w:p w:rsidR="00DE4029" w:rsidRPr="00C937D1" w:rsidRDefault="00DE4029" w:rsidP="00DE4029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75F79" w:rsidRPr="00775F79" w:rsidRDefault="00DE4029" w:rsidP="00D86275">
      <w:pPr>
        <w:tabs>
          <w:tab w:val="left" w:pos="990"/>
        </w:tabs>
        <w:contextualSpacing/>
        <w:jc w:val="center"/>
        <w:rPr>
          <w:b/>
          <w:sz w:val="28"/>
          <w:szCs w:val="28"/>
        </w:rPr>
      </w:pPr>
      <w:r w:rsidRPr="00775F79">
        <w:rPr>
          <w:b/>
          <w:sz w:val="28"/>
          <w:szCs w:val="28"/>
        </w:rPr>
        <w:t xml:space="preserve">Подпрограмма </w:t>
      </w:r>
    </w:p>
    <w:p w:rsidR="00D86275" w:rsidRPr="00C937D1" w:rsidRDefault="00D86275" w:rsidP="00D86275">
      <w:pPr>
        <w:tabs>
          <w:tab w:val="left" w:pos="990"/>
        </w:tabs>
        <w:contextualSpacing/>
        <w:jc w:val="center"/>
        <w:rPr>
          <w:b/>
          <w:sz w:val="28"/>
          <w:szCs w:val="28"/>
        </w:rPr>
      </w:pPr>
      <w:r w:rsidRPr="00C937D1">
        <w:rPr>
          <w:b/>
          <w:sz w:val="28"/>
          <w:szCs w:val="28"/>
        </w:rPr>
        <w:t>«Выявление и поддержка одаренных детей» муниципальной программы «Развитие образования Тейковского муниципального района»</w:t>
      </w:r>
    </w:p>
    <w:p w:rsidR="00DE4029" w:rsidRPr="00C937D1" w:rsidRDefault="00DE4029" w:rsidP="00D86275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E4029" w:rsidRPr="00C937D1" w:rsidRDefault="00DE4029" w:rsidP="00E50CC0">
      <w:pPr>
        <w:pStyle w:val="4"/>
        <w:numPr>
          <w:ilvl w:val="0"/>
          <w:numId w:val="5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Паспорт подпрограммы</w:t>
      </w:r>
    </w:p>
    <w:p w:rsidR="00DE4029" w:rsidRPr="00C937D1" w:rsidRDefault="00DE4029" w:rsidP="00DE4029">
      <w:pPr>
        <w:pStyle w:val="Pro-Gramma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DE4029" w:rsidRPr="00C937D1" w:rsidTr="00394200">
        <w:tc>
          <w:tcPr>
            <w:tcW w:w="2626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945" w:type="dxa"/>
            <w:shd w:val="clear" w:color="auto" w:fill="auto"/>
          </w:tcPr>
          <w:p w:rsidR="00DE4029" w:rsidRPr="00C937D1" w:rsidRDefault="0088470B" w:rsidP="00394200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Аналитическая</w:t>
            </w:r>
          </w:p>
        </w:tc>
      </w:tr>
      <w:tr w:rsidR="00DE4029" w:rsidRPr="00C937D1" w:rsidTr="00394200">
        <w:trPr>
          <w:cantSplit/>
        </w:trPr>
        <w:tc>
          <w:tcPr>
            <w:tcW w:w="2626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DE4029" w:rsidRPr="00C937D1" w:rsidRDefault="00D86275" w:rsidP="00D86275">
            <w:pPr>
              <w:tabs>
                <w:tab w:val="left" w:pos="990"/>
              </w:tabs>
              <w:contextualSpacing/>
              <w:jc w:val="both"/>
              <w:rPr>
                <w:sz w:val="28"/>
                <w:szCs w:val="28"/>
              </w:rPr>
            </w:pPr>
            <w:r w:rsidRPr="00C937D1">
              <w:rPr>
                <w:sz w:val="28"/>
                <w:szCs w:val="28"/>
              </w:rPr>
              <w:t>«Выявление и поддержка одаренных детей» муниципальной программы «Развитие образования Тейковского муниципального района»</w:t>
            </w:r>
          </w:p>
        </w:tc>
      </w:tr>
      <w:tr w:rsidR="00DE4029" w:rsidRPr="00C937D1" w:rsidTr="00394200">
        <w:trPr>
          <w:cantSplit/>
        </w:trPr>
        <w:tc>
          <w:tcPr>
            <w:tcW w:w="2626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2014-2018</w:t>
            </w:r>
          </w:p>
        </w:tc>
      </w:tr>
      <w:tr w:rsidR="00DE4029" w:rsidRPr="00C937D1" w:rsidTr="00394200">
        <w:trPr>
          <w:cantSplit/>
        </w:trPr>
        <w:tc>
          <w:tcPr>
            <w:tcW w:w="2626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</w:tcPr>
          <w:p w:rsidR="00DE4029" w:rsidRPr="00C937D1" w:rsidRDefault="0088470B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Тейковского муниципального района</w:t>
            </w:r>
          </w:p>
        </w:tc>
      </w:tr>
      <w:tr w:rsidR="00DE4029" w:rsidRPr="00C937D1" w:rsidTr="00394200">
        <w:trPr>
          <w:cantSplit/>
        </w:trPr>
        <w:tc>
          <w:tcPr>
            <w:tcW w:w="2626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Выявление и адресная поддержка одаренных детей, развитие их интеллектуального и творческого потенциала.</w:t>
            </w:r>
          </w:p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Сохранение сложившейся модели и объемов ежегодного проведения муниципальных мероприятий в сфере образования для учащихся.</w:t>
            </w:r>
          </w:p>
        </w:tc>
      </w:tr>
      <w:tr w:rsidR="00DE4029" w:rsidRPr="00C937D1" w:rsidTr="00394200">
        <w:trPr>
          <w:cantSplit/>
        </w:trPr>
        <w:tc>
          <w:tcPr>
            <w:tcW w:w="2626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0C22F8" w:rsidRPr="00C937D1">
              <w:rPr>
                <w:rFonts w:ascii="Times New Roman" w:hAnsi="Times New Roman"/>
                <w:sz w:val="28"/>
                <w:szCs w:val="28"/>
              </w:rPr>
              <w:t>476,4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0C22F8" w:rsidRPr="00C937D1">
              <w:rPr>
                <w:rFonts w:ascii="Times New Roman" w:hAnsi="Times New Roman"/>
                <w:sz w:val="28"/>
                <w:szCs w:val="28"/>
              </w:rPr>
              <w:t>0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0C22F8" w:rsidRPr="00C937D1">
              <w:rPr>
                <w:rFonts w:ascii="Times New Roman" w:hAnsi="Times New Roman"/>
                <w:sz w:val="28"/>
                <w:szCs w:val="28"/>
              </w:rPr>
              <w:t>0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0C22F8" w:rsidRPr="00C937D1">
              <w:rPr>
                <w:rFonts w:ascii="Times New Roman" w:hAnsi="Times New Roman"/>
                <w:sz w:val="28"/>
                <w:szCs w:val="28"/>
              </w:rPr>
              <w:t>0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0C22F8" w:rsidRPr="00C937D1">
              <w:rPr>
                <w:rFonts w:ascii="Times New Roman" w:hAnsi="Times New Roman"/>
                <w:sz w:val="28"/>
                <w:szCs w:val="28"/>
              </w:rPr>
              <w:t>0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- бюджет</w:t>
            </w:r>
            <w:r w:rsidR="000C22F8" w:rsidRPr="00C937D1">
              <w:rPr>
                <w:rFonts w:ascii="Times New Roman" w:hAnsi="Times New Roman"/>
                <w:sz w:val="28"/>
                <w:szCs w:val="28"/>
              </w:rPr>
              <w:t xml:space="preserve"> Тейковского муниципального района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0C22F8" w:rsidRPr="00C937D1">
              <w:rPr>
                <w:rFonts w:ascii="Times New Roman" w:hAnsi="Times New Roman"/>
                <w:sz w:val="28"/>
                <w:szCs w:val="28"/>
              </w:rPr>
              <w:t>476,4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2015 год – 0 тыс. руб.,</w:t>
            </w:r>
          </w:p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2016 год – 0 тыс. руб.,</w:t>
            </w:r>
          </w:p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2017 год – 0 тыс. руб.,</w:t>
            </w:r>
          </w:p>
          <w:p w:rsidR="00DE4029" w:rsidRPr="00C937D1" w:rsidRDefault="000C22F8" w:rsidP="000C22F8">
            <w:pPr>
              <w:pStyle w:val="Pro-Tab"/>
              <w:numPr>
                <w:ilvl w:val="0"/>
                <w:numId w:val="10"/>
              </w:numPr>
              <w:spacing w:before="0" w:after="0"/>
              <w:ind w:left="635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DE4029" w:rsidRPr="00C937D1">
              <w:rPr>
                <w:rFonts w:ascii="Times New Roman" w:hAnsi="Times New Roman"/>
                <w:sz w:val="28"/>
                <w:szCs w:val="28"/>
              </w:rPr>
              <w:t xml:space="preserve"> – 0 тыс. руб.</w:t>
            </w:r>
          </w:p>
        </w:tc>
      </w:tr>
    </w:tbl>
    <w:p w:rsidR="00DE4029" w:rsidRPr="00C937D1" w:rsidRDefault="00DE4029" w:rsidP="00DE4029">
      <w:pPr>
        <w:pStyle w:val="Pro-Gramma"/>
      </w:pPr>
    </w:p>
    <w:p w:rsidR="00DE4029" w:rsidRPr="00C937D1" w:rsidRDefault="00DE4029" w:rsidP="00E50CC0">
      <w:pPr>
        <w:pStyle w:val="4"/>
        <w:numPr>
          <w:ilvl w:val="0"/>
          <w:numId w:val="5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Краткая характеристика сферы реализации подпрограммы</w:t>
      </w:r>
    </w:p>
    <w:p w:rsidR="00DE4029" w:rsidRPr="00C937D1" w:rsidRDefault="00DE4029" w:rsidP="00DE4029">
      <w:pPr>
        <w:pStyle w:val="Pro-Gramma"/>
      </w:pPr>
    </w:p>
    <w:p w:rsidR="00DE4029" w:rsidRPr="00C937D1" w:rsidRDefault="00DE4029" w:rsidP="00DE4029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Ежегодно в Тейковском муниципальном районе </w:t>
      </w:r>
      <w:r w:rsidR="0086483A" w:rsidRPr="00C937D1">
        <w:rPr>
          <w:rFonts w:ascii="Times New Roman" w:hAnsi="Times New Roman"/>
          <w:sz w:val="28"/>
          <w:szCs w:val="28"/>
        </w:rPr>
        <w:t>проводятся</w:t>
      </w:r>
      <w:r w:rsidRPr="00C937D1">
        <w:rPr>
          <w:rFonts w:ascii="Times New Roman" w:hAnsi="Times New Roman"/>
          <w:sz w:val="28"/>
          <w:szCs w:val="28"/>
        </w:rPr>
        <w:t xml:space="preserve"> мероприятий в сфере образования – выстав</w:t>
      </w:r>
      <w:r w:rsidR="0086483A" w:rsidRPr="00C937D1">
        <w:rPr>
          <w:rFonts w:ascii="Times New Roman" w:hAnsi="Times New Roman"/>
          <w:sz w:val="28"/>
          <w:szCs w:val="28"/>
        </w:rPr>
        <w:t>ки</w:t>
      </w:r>
      <w:r w:rsidRPr="00C937D1">
        <w:rPr>
          <w:rFonts w:ascii="Times New Roman" w:hAnsi="Times New Roman"/>
          <w:sz w:val="28"/>
          <w:szCs w:val="28"/>
        </w:rPr>
        <w:t>, конкурс</w:t>
      </w:r>
      <w:r w:rsidR="0086483A" w:rsidRPr="00C937D1">
        <w:rPr>
          <w:rFonts w:ascii="Times New Roman" w:hAnsi="Times New Roman"/>
          <w:sz w:val="28"/>
          <w:szCs w:val="28"/>
        </w:rPr>
        <w:t>ы</w:t>
      </w:r>
      <w:r w:rsidRPr="00C937D1">
        <w:rPr>
          <w:rFonts w:ascii="Times New Roman" w:hAnsi="Times New Roman"/>
          <w:sz w:val="28"/>
          <w:szCs w:val="28"/>
        </w:rPr>
        <w:t>, фестивал</w:t>
      </w:r>
      <w:r w:rsidR="0086483A" w:rsidRPr="00C937D1">
        <w:rPr>
          <w:rFonts w:ascii="Times New Roman" w:hAnsi="Times New Roman"/>
          <w:sz w:val="28"/>
          <w:szCs w:val="28"/>
        </w:rPr>
        <w:t>и</w:t>
      </w:r>
      <w:r w:rsidRPr="00C937D1">
        <w:rPr>
          <w:rFonts w:ascii="Times New Roman" w:hAnsi="Times New Roman"/>
          <w:sz w:val="28"/>
          <w:szCs w:val="28"/>
        </w:rPr>
        <w:t>, соревнован</w:t>
      </w:r>
      <w:r w:rsidR="0086483A" w:rsidRPr="00C937D1">
        <w:rPr>
          <w:rFonts w:ascii="Times New Roman" w:hAnsi="Times New Roman"/>
          <w:sz w:val="28"/>
          <w:szCs w:val="28"/>
        </w:rPr>
        <w:t>ия</w:t>
      </w:r>
      <w:r w:rsidRPr="00C937D1">
        <w:rPr>
          <w:rFonts w:ascii="Times New Roman" w:hAnsi="Times New Roman"/>
          <w:sz w:val="28"/>
          <w:szCs w:val="28"/>
        </w:rPr>
        <w:t>, смотр</w:t>
      </w:r>
      <w:r w:rsidR="0086483A" w:rsidRPr="00C937D1">
        <w:rPr>
          <w:rFonts w:ascii="Times New Roman" w:hAnsi="Times New Roman"/>
          <w:sz w:val="28"/>
          <w:szCs w:val="28"/>
        </w:rPr>
        <w:t>ы</w:t>
      </w:r>
      <w:r w:rsidRPr="00C937D1">
        <w:rPr>
          <w:rFonts w:ascii="Times New Roman" w:hAnsi="Times New Roman"/>
          <w:sz w:val="28"/>
          <w:szCs w:val="28"/>
        </w:rPr>
        <w:t>, акци</w:t>
      </w:r>
      <w:r w:rsidR="0088470B" w:rsidRPr="00C937D1">
        <w:rPr>
          <w:rFonts w:ascii="Times New Roman" w:hAnsi="Times New Roman"/>
          <w:sz w:val="28"/>
          <w:szCs w:val="28"/>
        </w:rPr>
        <w:t>и</w:t>
      </w:r>
      <w:r w:rsidRPr="00C937D1">
        <w:rPr>
          <w:rFonts w:ascii="Times New Roman" w:hAnsi="Times New Roman"/>
          <w:sz w:val="28"/>
          <w:szCs w:val="28"/>
        </w:rPr>
        <w:t xml:space="preserve"> для учащихся образовательных организаций. </w:t>
      </w:r>
    </w:p>
    <w:p w:rsidR="00DE4029" w:rsidRPr="00C937D1" w:rsidRDefault="00DE4029" w:rsidP="00DE4029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lastRenderedPageBreak/>
        <w:t>Организация таких мероприятий является частью системы выявления и поддержки одаренных детей и талантливой молодежи, площадкой для творческой самореализации участников образовательного процесса.</w:t>
      </w:r>
    </w:p>
    <w:p w:rsidR="00DE4029" w:rsidRPr="00C937D1" w:rsidRDefault="00DE4029" w:rsidP="00DE4029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C937D1">
        <w:rPr>
          <w:rFonts w:ascii="Times New Roman" w:hAnsi="Times New Roman"/>
          <w:sz w:val="28"/>
          <w:szCs w:val="28"/>
        </w:rPr>
        <w:t>Проведение муниципальных мероприятий для детей и молодежи осуществляется по 10 стандартным направлениям: научно-техническому, спортивно-техническому, физкультурно-спортивному, художественно-эстетическому, военно-патриотическому, туристско-краеведческому, эколого-биологическому, социально-педагогическому, культурологическому и естественнонаучному.</w:t>
      </w:r>
      <w:proofErr w:type="gramEnd"/>
    </w:p>
    <w:p w:rsidR="00DE4029" w:rsidRPr="00C937D1" w:rsidRDefault="00DE4029" w:rsidP="00DE4029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В соответствии с законодательством Ивановской области проведение и участие в ряде мероприятий в области образования является обязательным, в том числе:</w:t>
      </w:r>
    </w:p>
    <w:p w:rsidR="00DE4029" w:rsidRPr="00C937D1" w:rsidRDefault="00DE4029" w:rsidP="00DE4029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Всероссийск</w:t>
      </w:r>
      <w:r w:rsidR="0088470B" w:rsidRPr="00C937D1">
        <w:rPr>
          <w:rFonts w:ascii="Times New Roman" w:hAnsi="Times New Roman"/>
          <w:sz w:val="28"/>
          <w:szCs w:val="28"/>
        </w:rPr>
        <w:t>ая</w:t>
      </w:r>
      <w:r w:rsidRPr="00C937D1">
        <w:rPr>
          <w:rFonts w:ascii="Times New Roman" w:hAnsi="Times New Roman"/>
          <w:sz w:val="28"/>
          <w:szCs w:val="28"/>
        </w:rPr>
        <w:t xml:space="preserve"> олимпиад</w:t>
      </w:r>
      <w:r w:rsidR="0088470B" w:rsidRPr="00C937D1">
        <w:rPr>
          <w:rFonts w:ascii="Times New Roman" w:hAnsi="Times New Roman"/>
          <w:sz w:val="28"/>
          <w:szCs w:val="28"/>
        </w:rPr>
        <w:t>а</w:t>
      </w:r>
      <w:r w:rsidRPr="00C937D1">
        <w:rPr>
          <w:rFonts w:ascii="Times New Roman" w:hAnsi="Times New Roman"/>
          <w:sz w:val="28"/>
          <w:szCs w:val="28"/>
        </w:rPr>
        <w:t xml:space="preserve"> школьников;</w:t>
      </w:r>
    </w:p>
    <w:p w:rsidR="00DE4029" w:rsidRPr="00C937D1" w:rsidRDefault="00DE4029" w:rsidP="00DE4029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областно</w:t>
      </w:r>
      <w:r w:rsidR="0088470B" w:rsidRPr="00C937D1">
        <w:rPr>
          <w:rFonts w:ascii="Times New Roman" w:hAnsi="Times New Roman"/>
          <w:sz w:val="28"/>
          <w:szCs w:val="28"/>
        </w:rPr>
        <w:t>й</w:t>
      </w:r>
      <w:r w:rsidRPr="00C937D1">
        <w:rPr>
          <w:rFonts w:ascii="Times New Roman" w:hAnsi="Times New Roman"/>
          <w:sz w:val="28"/>
          <w:szCs w:val="28"/>
        </w:rPr>
        <w:t xml:space="preserve"> форум «Здоровое поколение».</w:t>
      </w:r>
    </w:p>
    <w:p w:rsidR="00DE4029" w:rsidRPr="00C937D1" w:rsidRDefault="00DE4029" w:rsidP="00DE4029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движени</w:t>
      </w:r>
      <w:r w:rsidR="0088470B" w:rsidRPr="00C937D1">
        <w:rPr>
          <w:rFonts w:ascii="Times New Roman" w:hAnsi="Times New Roman"/>
          <w:sz w:val="28"/>
          <w:szCs w:val="28"/>
        </w:rPr>
        <w:t>е</w:t>
      </w:r>
      <w:r w:rsidRPr="00C937D1">
        <w:rPr>
          <w:rFonts w:ascii="Times New Roman" w:hAnsi="Times New Roman"/>
          <w:sz w:val="28"/>
          <w:szCs w:val="28"/>
        </w:rPr>
        <w:t xml:space="preserve"> «За здоровый образ жизни», </w:t>
      </w:r>
    </w:p>
    <w:p w:rsidR="00DE4029" w:rsidRPr="00C937D1" w:rsidRDefault="00DE4029" w:rsidP="00DE4029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областной конкурс «Школа здорового образа жизни», «Лучшие кабинеты здоровья», «Школьная столовая», волонтерские отряды, семейные спортивные команды.</w:t>
      </w:r>
    </w:p>
    <w:p w:rsidR="00DE4029" w:rsidRPr="00C937D1" w:rsidRDefault="00DE4029" w:rsidP="00DE4029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Исполнителем мероприятий подпрограммы выступает отдел образования администрации Тейковского муниципального района.</w:t>
      </w:r>
    </w:p>
    <w:p w:rsidR="00DE4029" w:rsidRPr="00C937D1" w:rsidRDefault="00DE4029" w:rsidP="00DE4029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Срок выполнения мероприятия – 2014-2018 гг.</w:t>
      </w:r>
    </w:p>
    <w:p w:rsidR="00DE4029" w:rsidRPr="00C937D1" w:rsidRDefault="00DE4029" w:rsidP="00DE4029">
      <w:pPr>
        <w:pStyle w:val="4"/>
        <w:spacing w:before="0" w:after="0"/>
        <w:ind w:firstLine="709"/>
        <w:rPr>
          <w:rFonts w:ascii="Times New Roman" w:hAnsi="Times New Roman"/>
          <w:b w:val="0"/>
          <w:sz w:val="28"/>
        </w:rPr>
      </w:pPr>
    </w:p>
    <w:p w:rsidR="00DE4029" w:rsidRPr="00C937D1" w:rsidRDefault="00DE4029" w:rsidP="00E50CC0">
      <w:pPr>
        <w:pStyle w:val="4"/>
        <w:numPr>
          <w:ilvl w:val="0"/>
          <w:numId w:val="5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Ожидаемые результаты реализации подпрограммы</w:t>
      </w:r>
    </w:p>
    <w:p w:rsidR="00DE4029" w:rsidRPr="00C937D1" w:rsidRDefault="00DE4029" w:rsidP="00DE4029">
      <w:pPr>
        <w:pStyle w:val="Pro-Gramma"/>
      </w:pPr>
    </w:p>
    <w:p w:rsidR="00DE4029" w:rsidRPr="00C937D1" w:rsidRDefault="00DE4029" w:rsidP="00DE4029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Подробный перечень проводимых мероприятий в сфере образования нормативными правовыми актами не установлен. Как следствие, количество и состав проводимых мероприятий во многом определяются объемами выделяемых на данные цели бюджетных ассигнований.</w:t>
      </w:r>
    </w:p>
    <w:p w:rsidR="00DE4029" w:rsidRPr="00C937D1" w:rsidRDefault="00DE4029" w:rsidP="00DE4029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В периоде 2014-201</w:t>
      </w:r>
      <w:r w:rsidR="000F3EA4">
        <w:rPr>
          <w:rFonts w:ascii="Times New Roman" w:hAnsi="Times New Roman"/>
          <w:sz w:val="28"/>
          <w:szCs w:val="28"/>
        </w:rPr>
        <w:t>8</w:t>
      </w:r>
      <w:r w:rsidRPr="00C937D1">
        <w:rPr>
          <w:rFonts w:ascii="Times New Roman" w:hAnsi="Times New Roman"/>
          <w:sz w:val="28"/>
          <w:szCs w:val="28"/>
        </w:rPr>
        <w:t xml:space="preserve"> гг. ожидается сохранение количества проводимых мероприятий и их качества на достигнутом уровне. Ежегодно планируется проводить </w:t>
      </w:r>
      <w:r w:rsidR="009A037E" w:rsidRPr="00C937D1">
        <w:rPr>
          <w:rFonts w:ascii="Times New Roman" w:hAnsi="Times New Roman"/>
          <w:sz w:val="28"/>
          <w:szCs w:val="28"/>
        </w:rPr>
        <w:t>муниципальные</w:t>
      </w:r>
      <w:r w:rsidRPr="00C937D1">
        <w:rPr>
          <w:rFonts w:ascii="Times New Roman" w:hAnsi="Times New Roman"/>
          <w:sz w:val="28"/>
          <w:szCs w:val="28"/>
        </w:rPr>
        <w:t xml:space="preserve"> м</w:t>
      </w:r>
      <w:r w:rsidR="00D56907" w:rsidRPr="00C937D1">
        <w:rPr>
          <w:rFonts w:ascii="Times New Roman" w:hAnsi="Times New Roman"/>
          <w:sz w:val="28"/>
          <w:szCs w:val="28"/>
        </w:rPr>
        <w:t>ероприятий в сфере образования.</w:t>
      </w:r>
    </w:p>
    <w:p w:rsidR="00DE4029" w:rsidRPr="00C937D1" w:rsidRDefault="00DE4029" w:rsidP="00DE4029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Реализация подпрограммы в перспективе 2014-2018 гг. позволит обеспечить достижение следующих основных результатов:</w:t>
      </w:r>
    </w:p>
    <w:p w:rsidR="00DE4029" w:rsidRPr="00C937D1" w:rsidRDefault="00DE4029" w:rsidP="00DE4029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</w:rPr>
        <w:t xml:space="preserve">- увеличится </w:t>
      </w:r>
      <w:r w:rsidRPr="00C937D1">
        <w:rPr>
          <w:rFonts w:ascii="Times New Roman" w:hAnsi="Times New Roman"/>
          <w:sz w:val="28"/>
          <w:szCs w:val="28"/>
          <w:lang w:eastAsia="ar-SA"/>
        </w:rPr>
        <w:t>число детей, принимающих участие в олимпиадах и конкурсах различного уровня;</w:t>
      </w:r>
    </w:p>
    <w:p w:rsidR="00DE4029" w:rsidRPr="00C937D1" w:rsidRDefault="00DE4029" w:rsidP="00DE4029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>- продолжится работа по выявлению и поддержке одаренных детей, развитию их талантов и способностей.</w:t>
      </w:r>
    </w:p>
    <w:p w:rsidR="00DE4029" w:rsidRPr="00C937D1" w:rsidRDefault="00DE4029" w:rsidP="00DE4029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</w:p>
    <w:p w:rsidR="00DE4029" w:rsidRPr="00C937D1" w:rsidRDefault="00DE4029" w:rsidP="00DE4029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Сведения о целевых индикаторах (показателях) </w:t>
      </w:r>
    </w:p>
    <w:p w:rsidR="00DE4029" w:rsidRPr="00C937D1" w:rsidRDefault="00DE4029" w:rsidP="00DE4029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>реализации подпрограммы</w:t>
      </w:r>
    </w:p>
    <w:p w:rsidR="00DE4029" w:rsidRPr="00C937D1" w:rsidRDefault="00DE4029" w:rsidP="00DE4029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5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392"/>
        <w:gridCol w:w="993"/>
        <w:gridCol w:w="708"/>
        <w:gridCol w:w="851"/>
        <w:gridCol w:w="709"/>
        <w:gridCol w:w="850"/>
        <w:gridCol w:w="851"/>
        <w:gridCol w:w="839"/>
        <w:gridCol w:w="775"/>
      </w:tblGrid>
      <w:tr w:rsidR="00DE4029" w:rsidRPr="00C937D1" w:rsidTr="00394200">
        <w:trPr>
          <w:tblHeader/>
        </w:trPr>
        <w:tc>
          <w:tcPr>
            <w:tcW w:w="551" w:type="dxa"/>
            <w:tcBorders>
              <w:bottom w:val="single" w:sz="12" w:space="0" w:color="808080"/>
            </w:tcBorders>
            <w:shd w:val="clear" w:color="auto" w:fill="auto"/>
          </w:tcPr>
          <w:p w:rsidR="00DE4029" w:rsidRPr="00C937D1" w:rsidRDefault="00DE4029" w:rsidP="00394200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92" w:type="dxa"/>
            <w:tcBorders>
              <w:bottom w:val="single" w:sz="12" w:space="0" w:color="808080"/>
            </w:tcBorders>
            <w:shd w:val="clear" w:color="auto" w:fill="auto"/>
          </w:tcPr>
          <w:p w:rsidR="00DE4029" w:rsidRPr="00C937D1" w:rsidRDefault="00DE4029" w:rsidP="00394200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4029" w:rsidRPr="00C937D1" w:rsidRDefault="00DE4029" w:rsidP="00394200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37D1">
              <w:rPr>
                <w:rFonts w:ascii="Times New Roman" w:hAnsi="Times New Roman"/>
                <w:sz w:val="28"/>
                <w:szCs w:val="28"/>
              </w:rPr>
              <w:t>Еед</w:t>
            </w:r>
            <w:proofErr w:type="spellEnd"/>
            <w:r w:rsidRPr="00C937D1">
              <w:rPr>
                <w:rFonts w:ascii="Times New Roman" w:hAnsi="Times New Roman"/>
                <w:sz w:val="28"/>
                <w:szCs w:val="28"/>
              </w:rPr>
              <w:t>. изм.</w:t>
            </w:r>
          </w:p>
        </w:tc>
        <w:tc>
          <w:tcPr>
            <w:tcW w:w="708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4029" w:rsidRPr="00C937D1" w:rsidRDefault="00DE4029" w:rsidP="00394200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51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4029" w:rsidRPr="00C937D1" w:rsidRDefault="00DE4029" w:rsidP="00394200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DE4029" w:rsidRPr="00C937D1" w:rsidRDefault="00DE4029" w:rsidP="00394200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0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4029" w:rsidRPr="00C937D1" w:rsidRDefault="00DE4029" w:rsidP="00394200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4029" w:rsidRPr="00C937D1" w:rsidRDefault="00DE4029" w:rsidP="00394200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bottom w:val="single" w:sz="12" w:space="0" w:color="808080"/>
            </w:tcBorders>
            <w:shd w:val="clear" w:color="auto" w:fill="auto"/>
          </w:tcPr>
          <w:p w:rsidR="00DE4029" w:rsidRPr="00C937D1" w:rsidRDefault="00DE4029" w:rsidP="00394200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839" w:type="dxa"/>
            <w:tcBorders>
              <w:bottom w:val="single" w:sz="12" w:space="0" w:color="808080"/>
            </w:tcBorders>
            <w:shd w:val="clear" w:color="auto" w:fill="auto"/>
          </w:tcPr>
          <w:p w:rsidR="00DE4029" w:rsidRPr="00C937D1" w:rsidRDefault="00DE4029" w:rsidP="00394200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75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4029" w:rsidRPr="00C937D1" w:rsidRDefault="00DE4029" w:rsidP="00394200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DE4029" w:rsidRPr="00C937D1" w:rsidTr="00394200">
        <w:trPr>
          <w:cantSplit/>
        </w:trPr>
        <w:tc>
          <w:tcPr>
            <w:tcW w:w="551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Удельный вес численности учащихся по основным общеобразовательным программам, участвующих в олимпиадах и конкурсах различного уровня, в общей численности учащихся по основным общеобразовательным программам</w:t>
            </w:r>
          </w:p>
        </w:tc>
        <w:tc>
          <w:tcPr>
            <w:tcW w:w="993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38,2</w:t>
            </w:r>
          </w:p>
        </w:tc>
        <w:tc>
          <w:tcPr>
            <w:tcW w:w="851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709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39,0</w:t>
            </w:r>
          </w:p>
        </w:tc>
        <w:tc>
          <w:tcPr>
            <w:tcW w:w="850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839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44,0</w:t>
            </w:r>
          </w:p>
        </w:tc>
        <w:tc>
          <w:tcPr>
            <w:tcW w:w="775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</w:tr>
    </w:tbl>
    <w:p w:rsidR="00DE4029" w:rsidRPr="000F3EA4" w:rsidRDefault="00DE4029" w:rsidP="000F3EA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Отчетные значения по целевому показателю определяются аналогично государственной программе Российской Федерации «Развитие образования» на 2013-2020 годы», утвержденной распоряжением Правительства Российской Федерации от 22.11.2012 №2148-р.</w:t>
      </w:r>
    </w:p>
    <w:p w:rsidR="00DE4029" w:rsidRPr="00C937D1" w:rsidRDefault="00DE4029" w:rsidP="00E50CC0">
      <w:pPr>
        <w:pStyle w:val="4"/>
        <w:numPr>
          <w:ilvl w:val="0"/>
          <w:numId w:val="5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Мероприятия подпрограммы</w:t>
      </w:r>
    </w:p>
    <w:p w:rsidR="00DE4029" w:rsidRDefault="00DE4029" w:rsidP="00DE4029">
      <w:pPr>
        <w:pStyle w:val="Pro-Gramma"/>
      </w:pPr>
    </w:p>
    <w:p w:rsidR="000F3EA4" w:rsidRDefault="000F3EA4" w:rsidP="000F3EA4">
      <w:pPr>
        <w:pStyle w:val="aff"/>
        <w:ind w:firstLine="360"/>
        <w:jc w:val="both"/>
        <w:rPr>
          <w:rFonts w:ascii="Times New Roman" w:hAnsi="Times New Roman"/>
          <w:sz w:val="28"/>
          <w:szCs w:val="28"/>
        </w:rPr>
      </w:pPr>
      <w:r w:rsidRPr="00BB4C08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>1. Участие в областном спортивном празднике для детей, находящихся в социально опасном положении.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Срок выполнения мероприятия – 2014-2018 гг.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>2. Проведение районных и участие в областных мероприятиях, посвященных Дню защиты детей.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Срок выполнения мероприятия – 2014-2018 гг.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417B8D">
        <w:rPr>
          <w:rFonts w:ascii="Times New Roman" w:hAnsi="Times New Roman"/>
          <w:sz w:val="26"/>
          <w:szCs w:val="26"/>
        </w:rPr>
        <w:t>Проведение районных и участие в областных мероприятиях, посвященных Дню матери.</w:t>
      </w:r>
      <w:proofErr w:type="gramEnd"/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0F3EA4" w:rsidRPr="00417B8D" w:rsidRDefault="000F3EA4" w:rsidP="000F3EA4">
      <w:pPr>
        <w:pStyle w:val="aff"/>
        <w:ind w:firstLine="708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lastRenderedPageBreak/>
        <w:t>Срок выполнения мероприятия – 2014-2018 гг.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 xml:space="preserve">4. Проведение </w:t>
      </w:r>
      <w:proofErr w:type="gramStart"/>
      <w:r w:rsidRPr="00417B8D">
        <w:rPr>
          <w:rFonts w:ascii="Times New Roman" w:hAnsi="Times New Roman"/>
          <w:sz w:val="26"/>
          <w:szCs w:val="26"/>
        </w:rPr>
        <w:t>районного</w:t>
      </w:r>
      <w:proofErr w:type="gramEnd"/>
      <w:r w:rsidRPr="00417B8D">
        <w:rPr>
          <w:rFonts w:ascii="Times New Roman" w:hAnsi="Times New Roman"/>
          <w:sz w:val="26"/>
          <w:szCs w:val="26"/>
        </w:rPr>
        <w:t xml:space="preserve"> и участие в областном торжественном мероприятии, посвященном Дню семьи, любви и верности. 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Срок выполнения мероприятия – 2014-2018 гг.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 xml:space="preserve">5. Участие в областной военно-спортивной игре «Зарница». 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Срок выполнения мероприятия – 2014-2018 гг.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 xml:space="preserve">6. Проведение ежегодной акции «Поможем собрать детей в школу». Подготовка к новому учебному году детей из семей, находящихся в сложной жизненной ситуации. 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Срок выполнения мероприятия – 2014-2018 гг.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 xml:space="preserve">7. Проведение районных и участие в областных конкурсах социально значимых программ и проектов, направленных на поддержку одаренных детей. 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Срок выполнения мероприятия – 2014-2018 гг.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 xml:space="preserve">8. Проведение </w:t>
      </w:r>
      <w:proofErr w:type="gramStart"/>
      <w:r w:rsidRPr="00417B8D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417B8D">
        <w:rPr>
          <w:rFonts w:ascii="Times New Roman" w:hAnsi="Times New Roman"/>
          <w:sz w:val="26"/>
          <w:szCs w:val="26"/>
        </w:rPr>
        <w:t xml:space="preserve">  и участие в региональном этапах Всероссийской олимпиады школьников. 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Срок выполнения мероприятия – 2014-2018 гг.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 xml:space="preserve">9. Проведение районных и участие в областных творческих конкурсах, выставках, спортивных мероприятиях с детьми и молодежью. 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Срок выполнения мероприятия – 2014-2018 гг.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 xml:space="preserve">10.  Проведение районного бала выпускников и участие в Губернаторском бале лучших выпускников. 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Срок выполнения мероприятия – 2014-2018 гг.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 xml:space="preserve">11. Содействие участию одаренных детей в олимпиадах, фестивалях, соревнованиях, конкурсах, смотрах, олимпиадах. 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Срок выполнения мероприятия – 2014-2018 гг.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 xml:space="preserve">12. Поддержка одаренных детей, детских и молодежных творческих коллективов. 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0F3EA4" w:rsidRPr="00417B8D" w:rsidRDefault="000F3EA4" w:rsidP="000F3EA4">
      <w:pPr>
        <w:pStyle w:val="aff"/>
        <w:jc w:val="both"/>
        <w:rPr>
          <w:rFonts w:ascii="Times New Roman" w:hAnsi="Times New Roman"/>
          <w:sz w:val="26"/>
          <w:szCs w:val="26"/>
        </w:rPr>
      </w:pPr>
      <w:r w:rsidRPr="00417B8D">
        <w:rPr>
          <w:rFonts w:ascii="Times New Roman" w:hAnsi="Times New Roman"/>
          <w:sz w:val="26"/>
          <w:szCs w:val="26"/>
        </w:rPr>
        <w:tab/>
        <w:t>Срок выполнения мероприятия – 2014-2018 гг.</w:t>
      </w:r>
    </w:p>
    <w:p w:rsidR="000F3EA4" w:rsidRDefault="000F3EA4" w:rsidP="00DE4029">
      <w:pPr>
        <w:pStyle w:val="Pro-Gramma"/>
      </w:pPr>
    </w:p>
    <w:p w:rsidR="000F3EA4" w:rsidRDefault="000F3EA4" w:rsidP="00DE4029">
      <w:pPr>
        <w:pStyle w:val="Pro-Gramma"/>
      </w:pPr>
    </w:p>
    <w:p w:rsidR="000F3EA4" w:rsidRDefault="000F3EA4" w:rsidP="00DE4029">
      <w:pPr>
        <w:pStyle w:val="Pro-Gramma"/>
      </w:pPr>
    </w:p>
    <w:p w:rsidR="00DE4029" w:rsidRPr="00C937D1" w:rsidRDefault="00DE4029" w:rsidP="00DE4029">
      <w:pPr>
        <w:pStyle w:val="Pro-Gramma"/>
        <w:sectPr w:rsidR="00DE4029" w:rsidRPr="00C937D1" w:rsidSect="004F7763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CB15EB" w:rsidRPr="00C937D1" w:rsidRDefault="00CB15EB" w:rsidP="00CB15EB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937D1">
        <w:rPr>
          <w:rFonts w:ascii="Times New Roman" w:hAnsi="Times New Roman"/>
          <w:color w:val="auto"/>
          <w:sz w:val="28"/>
          <w:szCs w:val="28"/>
        </w:rPr>
        <w:lastRenderedPageBreak/>
        <w:t>5. Ресурсное обеспечение муниципальной подпрограммы</w:t>
      </w:r>
    </w:p>
    <w:p w:rsidR="00CB15EB" w:rsidRPr="00C937D1" w:rsidRDefault="00CB15EB" w:rsidP="00CB15EB">
      <w:pPr>
        <w:pStyle w:val="Pro-Gramma"/>
      </w:pPr>
    </w:p>
    <w:p w:rsidR="00CB15EB" w:rsidRPr="00C937D1" w:rsidRDefault="00CB15EB" w:rsidP="00CB15EB">
      <w:pPr>
        <w:tabs>
          <w:tab w:val="left" w:pos="990"/>
        </w:tabs>
        <w:contextualSpacing/>
        <w:jc w:val="center"/>
        <w:rPr>
          <w:b/>
        </w:rPr>
      </w:pPr>
      <w:r w:rsidRPr="00C937D1">
        <w:rPr>
          <w:b/>
        </w:rPr>
        <w:t>«Выявление и поддержка одаренных детей» муниципальной программы «Развитие образования Тейковского муниципального района»</w:t>
      </w:r>
    </w:p>
    <w:p w:rsidR="00CB15EB" w:rsidRPr="00C937D1" w:rsidRDefault="00CB15EB" w:rsidP="00CB15EB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1418"/>
        <w:gridCol w:w="1417"/>
        <w:gridCol w:w="1418"/>
        <w:gridCol w:w="1417"/>
        <w:gridCol w:w="1418"/>
      </w:tblGrid>
      <w:tr w:rsidR="00CB15EB" w:rsidRPr="00C937D1" w:rsidTr="00CB15EB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keepNext/>
              <w:spacing w:before="40" w:after="40"/>
              <w:rPr>
                <w:b/>
              </w:rPr>
            </w:pPr>
            <w:r w:rsidRPr="00C937D1">
              <w:rPr>
                <w:lang w:val="en-US"/>
              </w:rPr>
              <w:t>№</w:t>
            </w:r>
            <w:r w:rsidRPr="00C937D1">
              <w:t xml:space="preserve"> п/п</w:t>
            </w:r>
          </w:p>
        </w:tc>
        <w:tc>
          <w:tcPr>
            <w:tcW w:w="765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keepNext/>
              <w:spacing w:before="40" w:after="40"/>
              <w:rPr>
                <w:b/>
              </w:rPr>
            </w:pPr>
            <w:r w:rsidRPr="00C937D1">
              <w:t xml:space="preserve">Наименование подпрограммы / </w:t>
            </w:r>
            <w:r w:rsidRPr="00C937D1"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CB15EB" w:rsidRPr="00C937D1" w:rsidRDefault="00CB15EB" w:rsidP="00CB15EB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2018</w:t>
            </w:r>
          </w:p>
        </w:tc>
      </w:tr>
      <w:tr w:rsidR="00CB15EB" w:rsidRPr="00C937D1" w:rsidTr="00CB15E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pStyle w:val="Pro-TabName"/>
              <w:spacing w:before="0" w:after="0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C937D1">
              <w:rPr>
                <w:rFonts w:ascii="Calibri" w:hAnsi="Calibri"/>
                <w:b w:val="0"/>
                <w:color w:val="auto"/>
                <w:sz w:val="22"/>
                <w:szCs w:val="22"/>
              </w:rPr>
              <w:t>Подпрограмма/всего</w:t>
            </w:r>
          </w:p>
          <w:p w:rsidR="00CB15EB" w:rsidRPr="00C937D1" w:rsidRDefault="00CB15EB" w:rsidP="00CB15EB">
            <w:pPr>
              <w:spacing w:before="40" w:after="40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0,0</w:t>
            </w:r>
          </w:p>
        </w:tc>
      </w:tr>
      <w:tr w:rsidR="00CB15EB" w:rsidRPr="00C937D1" w:rsidTr="00CB15E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B15EB" w:rsidRPr="00C937D1" w:rsidRDefault="00CB15EB" w:rsidP="00CB15EB">
            <w:pPr>
              <w:spacing w:before="40" w:after="40"/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</w:pPr>
            <w:r w:rsidRPr="00C937D1"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  <w:jc w:val="center"/>
            </w:pPr>
            <w:r w:rsidRPr="00C937D1"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  <w:jc w:val="center"/>
            </w:pPr>
            <w:r w:rsidRPr="00C937D1">
              <w:t>0,0</w:t>
            </w:r>
          </w:p>
        </w:tc>
      </w:tr>
      <w:tr w:rsidR="00CB15EB" w:rsidRPr="00C937D1" w:rsidTr="00CB15E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B15EB" w:rsidRPr="00C937D1" w:rsidRDefault="00CB15EB" w:rsidP="00CB15EB">
            <w:pPr>
              <w:spacing w:before="40" w:after="40"/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</w:pPr>
            <w:r w:rsidRPr="00C937D1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  <w:jc w:val="center"/>
            </w:pPr>
            <w:r w:rsidRPr="00C937D1"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  <w:jc w:val="center"/>
            </w:pPr>
            <w:r w:rsidRPr="00C937D1">
              <w:t>0,0</w:t>
            </w:r>
          </w:p>
        </w:tc>
      </w:tr>
      <w:tr w:rsidR="00CB15EB" w:rsidRPr="00C937D1" w:rsidTr="00CB15E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</w:pPr>
            <w:r w:rsidRPr="00C937D1">
              <w:t>1</w:t>
            </w: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в рамках подпрограммы «Выявление и поддержка одаренных детей» муниципальной программы «Развитие образования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15EB" w:rsidRPr="00C937D1" w:rsidRDefault="00CB15EB" w:rsidP="00CB15EB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15EB" w:rsidRPr="00C937D1" w:rsidRDefault="00CB15EB" w:rsidP="00CB15EB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15EB" w:rsidRPr="00C937D1" w:rsidRDefault="00CB15EB" w:rsidP="00CB15EB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CB15EB" w:rsidRPr="00C937D1" w:rsidRDefault="00CB15EB" w:rsidP="00CB15EB">
            <w:pPr>
              <w:spacing w:before="40" w:after="40"/>
              <w:jc w:val="center"/>
            </w:pPr>
          </w:p>
        </w:tc>
      </w:tr>
      <w:tr w:rsidR="00CB15EB" w:rsidRPr="00C937D1" w:rsidTr="00CB15EB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B15EB" w:rsidRPr="00C937D1" w:rsidRDefault="00CB15EB" w:rsidP="00CB15EB">
            <w:pPr>
              <w:spacing w:before="40" w:after="40"/>
            </w:pPr>
          </w:p>
        </w:tc>
        <w:tc>
          <w:tcPr>
            <w:tcW w:w="76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15EB" w:rsidRPr="00C937D1" w:rsidRDefault="00CB15EB" w:rsidP="00CB15EB">
            <w:pPr>
              <w:spacing w:before="40" w:after="40"/>
            </w:pPr>
            <w:r w:rsidRPr="00C937D1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15EB" w:rsidRPr="00C937D1" w:rsidRDefault="00CB15EB" w:rsidP="00CB15EB">
            <w:pPr>
              <w:spacing w:before="40" w:after="40"/>
              <w:jc w:val="center"/>
            </w:pPr>
            <w:r w:rsidRPr="00C937D1"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15EB" w:rsidRPr="00C937D1" w:rsidRDefault="00CB15EB" w:rsidP="00CB15EB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15EB" w:rsidRPr="00C937D1" w:rsidRDefault="00CB15EB" w:rsidP="00CB15EB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15EB" w:rsidRPr="00C937D1" w:rsidRDefault="00CB15EB" w:rsidP="00CB15EB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CB15EB" w:rsidRPr="00C937D1" w:rsidRDefault="00CB15EB" w:rsidP="00CB15EB">
            <w:pPr>
              <w:spacing w:before="40" w:after="40"/>
              <w:jc w:val="center"/>
            </w:pPr>
            <w:r w:rsidRPr="00C937D1">
              <w:t>0,0</w:t>
            </w:r>
          </w:p>
        </w:tc>
      </w:tr>
    </w:tbl>
    <w:p w:rsidR="00CB15EB" w:rsidRPr="00C937D1" w:rsidRDefault="00CB15EB" w:rsidP="00CB15EB"/>
    <w:p w:rsidR="00DE4029" w:rsidRPr="00C937D1" w:rsidRDefault="00DE4029" w:rsidP="00DE4029">
      <w:pPr>
        <w:pStyle w:val="Pro-List1"/>
        <w:sectPr w:rsidR="00DE4029" w:rsidRPr="00C937D1" w:rsidSect="00AD67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4029" w:rsidRPr="00775F79" w:rsidRDefault="00DE4029" w:rsidP="00775F79">
      <w:pPr>
        <w:pStyle w:val="aff"/>
        <w:jc w:val="right"/>
        <w:rPr>
          <w:rFonts w:ascii="Times New Roman" w:hAnsi="Times New Roman"/>
          <w:sz w:val="28"/>
          <w:szCs w:val="28"/>
        </w:rPr>
      </w:pPr>
      <w:r w:rsidRPr="00775F79">
        <w:rPr>
          <w:rFonts w:ascii="Times New Roman" w:hAnsi="Times New Roman"/>
          <w:sz w:val="28"/>
          <w:szCs w:val="28"/>
        </w:rPr>
        <w:lastRenderedPageBreak/>
        <w:t xml:space="preserve">Приложение 4                </w:t>
      </w:r>
    </w:p>
    <w:p w:rsidR="00DE4029" w:rsidRPr="00775F79" w:rsidRDefault="00DE4029" w:rsidP="00775F79">
      <w:pPr>
        <w:pStyle w:val="aff"/>
        <w:jc w:val="right"/>
        <w:rPr>
          <w:rFonts w:ascii="Times New Roman" w:hAnsi="Times New Roman"/>
          <w:sz w:val="28"/>
          <w:szCs w:val="28"/>
        </w:rPr>
      </w:pPr>
      <w:r w:rsidRPr="00775F79">
        <w:rPr>
          <w:rFonts w:ascii="Times New Roman" w:hAnsi="Times New Roman"/>
          <w:sz w:val="28"/>
          <w:szCs w:val="28"/>
        </w:rPr>
        <w:t xml:space="preserve">к </w:t>
      </w:r>
      <w:r w:rsidR="00A02453" w:rsidRPr="00775F79">
        <w:rPr>
          <w:rFonts w:ascii="Times New Roman" w:hAnsi="Times New Roman"/>
          <w:sz w:val="28"/>
          <w:szCs w:val="28"/>
        </w:rPr>
        <w:t xml:space="preserve">муниципальной </w:t>
      </w:r>
      <w:r w:rsidRPr="00775F79">
        <w:rPr>
          <w:rFonts w:ascii="Times New Roman" w:hAnsi="Times New Roman"/>
          <w:sz w:val="28"/>
          <w:szCs w:val="28"/>
        </w:rPr>
        <w:t xml:space="preserve"> программе </w:t>
      </w:r>
    </w:p>
    <w:p w:rsidR="00A02453" w:rsidRPr="00C937D1" w:rsidRDefault="00DE4029" w:rsidP="00DE4029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C937D1">
        <w:rPr>
          <w:sz w:val="28"/>
          <w:szCs w:val="28"/>
        </w:rPr>
        <w:t xml:space="preserve">«Развитие образования </w:t>
      </w:r>
      <w:r w:rsidR="00A02453" w:rsidRPr="00C937D1">
        <w:rPr>
          <w:sz w:val="28"/>
          <w:szCs w:val="28"/>
        </w:rPr>
        <w:t xml:space="preserve">Тейковского </w:t>
      </w:r>
    </w:p>
    <w:p w:rsidR="00DE4029" w:rsidRPr="00C937D1" w:rsidRDefault="00A02453" w:rsidP="00DE4029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C937D1">
        <w:rPr>
          <w:sz w:val="28"/>
          <w:szCs w:val="28"/>
        </w:rPr>
        <w:t>муниципального района</w:t>
      </w:r>
      <w:r w:rsidR="00DE4029" w:rsidRPr="00C937D1">
        <w:rPr>
          <w:sz w:val="28"/>
          <w:szCs w:val="28"/>
        </w:rPr>
        <w:t>»</w:t>
      </w:r>
    </w:p>
    <w:p w:rsidR="00DE4029" w:rsidRPr="00C937D1" w:rsidRDefault="00DE4029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DE4029" w:rsidRPr="00775F79" w:rsidRDefault="00DE4029" w:rsidP="00DE4029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75F79">
        <w:rPr>
          <w:rFonts w:ascii="Times New Roman" w:hAnsi="Times New Roman"/>
          <w:b/>
          <w:color w:val="auto"/>
          <w:sz w:val="28"/>
          <w:szCs w:val="28"/>
        </w:rPr>
        <w:t xml:space="preserve">Подпрограмма </w:t>
      </w:r>
    </w:p>
    <w:p w:rsidR="00DE4029" w:rsidRDefault="008D6496" w:rsidP="00DE4029">
      <w:pPr>
        <w:pStyle w:val="4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A02453" w:rsidRPr="00775F79">
        <w:rPr>
          <w:rFonts w:ascii="Times New Roman" w:hAnsi="Times New Roman"/>
          <w:sz w:val="28"/>
        </w:rPr>
        <w:t>Реализация основных общеобразовательных программ» муниципальной программы «Развитие образования Тейковского муниципального района»</w:t>
      </w:r>
    </w:p>
    <w:p w:rsidR="00775F79" w:rsidRPr="00775F79" w:rsidRDefault="00775F79" w:rsidP="00775F79">
      <w:pPr>
        <w:pStyle w:val="Pro-Gramma"/>
      </w:pPr>
    </w:p>
    <w:p w:rsidR="00DE4029" w:rsidRPr="00C937D1" w:rsidRDefault="00DE4029" w:rsidP="00DE4029">
      <w:pPr>
        <w:pStyle w:val="4"/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1.Паспорт подпрограммы</w:t>
      </w:r>
    </w:p>
    <w:p w:rsidR="00DE4029" w:rsidRPr="00C937D1" w:rsidRDefault="00DE4029" w:rsidP="00DE4029">
      <w:pPr>
        <w:pStyle w:val="Pro-Gramma"/>
      </w:pP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DE4029" w:rsidRPr="00C937D1" w:rsidTr="00394200">
        <w:tc>
          <w:tcPr>
            <w:tcW w:w="2592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695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Аналитическая</w:t>
            </w:r>
          </w:p>
        </w:tc>
      </w:tr>
      <w:tr w:rsidR="00DE4029" w:rsidRPr="00C937D1" w:rsidTr="00394200">
        <w:trPr>
          <w:cantSplit/>
        </w:trPr>
        <w:tc>
          <w:tcPr>
            <w:tcW w:w="2592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95" w:type="dxa"/>
            <w:shd w:val="clear" w:color="auto" w:fill="auto"/>
          </w:tcPr>
          <w:p w:rsidR="00DE4029" w:rsidRPr="00C937D1" w:rsidRDefault="00417B8D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02453" w:rsidRPr="00C937D1">
              <w:rPr>
                <w:rFonts w:ascii="Times New Roman" w:hAnsi="Times New Roman"/>
                <w:sz w:val="28"/>
                <w:szCs w:val="28"/>
              </w:rPr>
              <w:t>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</w:p>
        </w:tc>
      </w:tr>
      <w:tr w:rsidR="00DE4029" w:rsidRPr="00C937D1" w:rsidTr="00394200">
        <w:trPr>
          <w:cantSplit/>
        </w:trPr>
        <w:tc>
          <w:tcPr>
            <w:tcW w:w="2592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695" w:type="dxa"/>
            <w:shd w:val="clear" w:color="auto" w:fill="auto"/>
          </w:tcPr>
          <w:p w:rsidR="00DE4029" w:rsidRPr="00C937D1" w:rsidRDefault="00DE4029" w:rsidP="00417B8D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2014-201</w:t>
            </w:r>
            <w:r w:rsidR="00417B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4029" w:rsidRPr="00C937D1" w:rsidTr="00394200">
        <w:trPr>
          <w:cantSplit/>
        </w:trPr>
        <w:tc>
          <w:tcPr>
            <w:tcW w:w="2592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95" w:type="dxa"/>
            <w:shd w:val="clear" w:color="auto" w:fill="auto"/>
          </w:tcPr>
          <w:p w:rsidR="00DE4029" w:rsidRPr="00C937D1" w:rsidRDefault="00F77DBD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Тейковского муниципального района</w:t>
            </w:r>
          </w:p>
        </w:tc>
      </w:tr>
      <w:tr w:rsidR="00DE4029" w:rsidRPr="00C937D1" w:rsidTr="00394200">
        <w:trPr>
          <w:cantSplit/>
        </w:trPr>
        <w:tc>
          <w:tcPr>
            <w:tcW w:w="2592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695" w:type="dxa"/>
            <w:shd w:val="clear" w:color="auto" w:fill="auto"/>
          </w:tcPr>
          <w:p w:rsidR="00060FC7" w:rsidRPr="00C937D1" w:rsidRDefault="00060FC7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AF598B" w:rsidRPr="00C937D1" w:rsidRDefault="00AF598B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DE4029" w:rsidRPr="00C937D1" w:rsidRDefault="007946FD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Содержание прочих учреждений системы образования Тейковского муниципального района.</w:t>
            </w:r>
          </w:p>
          <w:p w:rsidR="0093362E" w:rsidRPr="00C937D1" w:rsidRDefault="00B80890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Обеспечение деятельности учреждений образования за счет родительской платы</w:t>
            </w:r>
          </w:p>
        </w:tc>
      </w:tr>
      <w:tr w:rsidR="00DE4029" w:rsidRPr="00C937D1" w:rsidTr="00394200">
        <w:trPr>
          <w:cantSplit/>
        </w:trPr>
        <w:tc>
          <w:tcPr>
            <w:tcW w:w="2592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695" w:type="dxa"/>
            <w:shd w:val="clear" w:color="auto" w:fill="auto"/>
          </w:tcPr>
          <w:p w:rsidR="00DE4029" w:rsidRPr="00C937D1" w:rsidRDefault="00DE4029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93362E" w:rsidRPr="00C937D1" w:rsidRDefault="0093362E" w:rsidP="0093362E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2014 год – 48093,6 тыс. руб.</w:t>
            </w:r>
          </w:p>
          <w:p w:rsidR="0093362E" w:rsidRPr="00C937D1" w:rsidRDefault="0093362E" w:rsidP="0093362E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2015 год – 48965,3 тыс. руб.</w:t>
            </w:r>
          </w:p>
          <w:p w:rsidR="0093362E" w:rsidRPr="00C937D1" w:rsidRDefault="0093362E" w:rsidP="0093362E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2016 год – 49407,2 тыс. руб.</w:t>
            </w:r>
          </w:p>
          <w:p w:rsidR="0093362E" w:rsidRPr="00C937D1" w:rsidRDefault="0093362E" w:rsidP="0093362E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2017 год – 0,0 </w:t>
            </w:r>
            <w:proofErr w:type="spellStart"/>
            <w:r w:rsidRPr="00C937D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937D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937D1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:rsidR="0093362E" w:rsidRPr="00C937D1" w:rsidRDefault="0093362E" w:rsidP="0093362E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2018 год – 0,0 </w:t>
            </w:r>
            <w:proofErr w:type="spellStart"/>
            <w:r w:rsidRPr="00C937D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937D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937D1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:rsidR="00DE4029" w:rsidRPr="00C937D1" w:rsidRDefault="00DE4029" w:rsidP="0093362E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- бюджет</w:t>
            </w:r>
            <w:r w:rsidR="0093362E" w:rsidRPr="00C937D1">
              <w:rPr>
                <w:rFonts w:ascii="Times New Roman" w:hAnsi="Times New Roman"/>
                <w:sz w:val="28"/>
                <w:szCs w:val="28"/>
              </w:rPr>
              <w:t xml:space="preserve"> Тейковского муниципального района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E4029" w:rsidRPr="00C937D1" w:rsidRDefault="00DE4029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0E212D" w:rsidRPr="00C937D1">
              <w:rPr>
                <w:rFonts w:ascii="Times New Roman" w:hAnsi="Times New Roman"/>
                <w:sz w:val="28"/>
                <w:szCs w:val="28"/>
              </w:rPr>
              <w:t>48093,6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E4029" w:rsidRPr="00C937D1" w:rsidRDefault="00DE4029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0E212D" w:rsidRPr="00C937D1">
              <w:rPr>
                <w:rFonts w:ascii="Times New Roman" w:hAnsi="Times New Roman"/>
                <w:sz w:val="28"/>
                <w:szCs w:val="28"/>
              </w:rPr>
              <w:t>48965,3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E4029" w:rsidRPr="00C937D1" w:rsidRDefault="00DE4029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0E212D" w:rsidRPr="00C937D1">
              <w:rPr>
                <w:rFonts w:ascii="Times New Roman" w:hAnsi="Times New Roman"/>
                <w:sz w:val="28"/>
                <w:szCs w:val="28"/>
              </w:rPr>
              <w:t>49407,2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E212D" w:rsidRPr="00C937D1" w:rsidRDefault="000E212D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2017 год – 0,0 </w:t>
            </w:r>
            <w:proofErr w:type="spellStart"/>
            <w:r w:rsidRPr="00C937D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937D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937D1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:rsidR="00DE4029" w:rsidRPr="00C937D1" w:rsidRDefault="000E212D" w:rsidP="000E212D">
            <w:pPr>
              <w:pStyle w:val="Pro-Tab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2018 год – 0,0 </w:t>
            </w:r>
            <w:proofErr w:type="spellStart"/>
            <w:r w:rsidRPr="00C937D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937D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937D1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</w:tr>
    </w:tbl>
    <w:p w:rsidR="00DE4029" w:rsidRPr="00C937D1" w:rsidRDefault="00DE4029" w:rsidP="00DE4029">
      <w:pPr>
        <w:pStyle w:val="4"/>
        <w:spacing w:before="0" w:after="0"/>
        <w:ind w:left="1069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2. Краткая характеристика сферы реализации подпрограммы</w:t>
      </w:r>
    </w:p>
    <w:p w:rsidR="00DE4029" w:rsidRPr="00C937D1" w:rsidRDefault="00DE4029" w:rsidP="00DE4029">
      <w:pPr>
        <w:pStyle w:val="Pro-Gramma"/>
      </w:pPr>
    </w:p>
    <w:p w:rsidR="00DE4029" w:rsidRPr="00C937D1" w:rsidRDefault="00DE4029" w:rsidP="00633BA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Реализация подпрограммы предполагает:</w:t>
      </w:r>
    </w:p>
    <w:p w:rsidR="00633BA4" w:rsidRPr="00C937D1" w:rsidRDefault="000841D2" w:rsidP="00B874E1">
      <w:pPr>
        <w:pStyle w:val="Pro-Tab"/>
        <w:ind w:firstLine="708"/>
        <w:jc w:val="both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1</w:t>
      </w:r>
      <w:r w:rsidR="00633BA4" w:rsidRPr="00C937D1">
        <w:rPr>
          <w:rFonts w:ascii="Times New Roman" w:hAnsi="Times New Roman"/>
          <w:sz w:val="28"/>
          <w:szCs w:val="28"/>
        </w:rPr>
        <w:t>.Предоставление муниципальной услуги «Предоставление общедоступного бесплатного дошкольного образования»</w:t>
      </w:r>
      <w:r w:rsidR="005A1A3A" w:rsidRPr="00C937D1">
        <w:rPr>
          <w:rFonts w:ascii="Times New Roman" w:hAnsi="Times New Roman"/>
          <w:sz w:val="28"/>
          <w:szCs w:val="28"/>
        </w:rPr>
        <w:t>.</w:t>
      </w:r>
    </w:p>
    <w:p w:rsidR="00633BA4" w:rsidRPr="00C937D1" w:rsidRDefault="00B874E1" w:rsidP="00B874E1">
      <w:pPr>
        <w:pStyle w:val="Pro-Tab"/>
        <w:ind w:firstLine="708"/>
        <w:jc w:val="both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Общедоступное бесплатное дошкольное образование предоставляется в соответствии с Федеральными государственными образовательными стандартами</w:t>
      </w:r>
      <w:r w:rsidR="005A1A3A" w:rsidRPr="00C937D1">
        <w:rPr>
          <w:rFonts w:ascii="Times New Roman" w:hAnsi="Times New Roman"/>
          <w:sz w:val="28"/>
          <w:szCs w:val="28"/>
        </w:rPr>
        <w:t>.</w:t>
      </w:r>
    </w:p>
    <w:p w:rsidR="000841D2" w:rsidRPr="00C937D1" w:rsidRDefault="000841D2" w:rsidP="000841D2">
      <w:pPr>
        <w:pStyle w:val="Pro-Tab"/>
        <w:ind w:firstLine="708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2.Предоставление муниципальной услуги «Предоставление бесплатного и общедоступного начального, основного, среднего общего образования»</w:t>
      </w:r>
      <w:r w:rsidR="005A1A3A" w:rsidRPr="00C937D1">
        <w:rPr>
          <w:rFonts w:ascii="Times New Roman" w:hAnsi="Times New Roman"/>
          <w:sz w:val="28"/>
          <w:szCs w:val="28"/>
        </w:rPr>
        <w:t>.</w:t>
      </w:r>
    </w:p>
    <w:p w:rsidR="000841D2" w:rsidRPr="00C937D1" w:rsidRDefault="000841D2" w:rsidP="000841D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Образование предоставляется в соответствии с Федеральными государственными образовательными стандартами, с учетом специфических условий содержания и пребывания учащихся.</w:t>
      </w:r>
    </w:p>
    <w:p w:rsidR="00AF7B34" w:rsidRPr="00C937D1" w:rsidRDefault="00E70B0D" w:rsidP="00E70B0D">
      <w:pPr>
        <w:pStyle w:val="Pro-Gramma"/>
        <w:spacing w:before="0" w:line="240" w:lineRule="auto"/>
        <w:ind w:left="72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3.</w:t>
      </w:r>
      <w:r w:rsidR="00AF7B34" w:rsidRPr="00C937D1">
        <w:rPr>
          <w:rFonts w:ascii="Times New Roman" w:hAnsi="Times New Roman"/>
          <w:sz w:val="28"/>
          <w:szCs w:val="28"/>
        </w:rPr>
        <w:t>Содержание прочих учреждений</w:t>
      </w:r>
      <w:r w:rsidR="003E4BE6" w:rsidRPr="00C937D1">
        <w:rPr>
          <w:rFonts w:ascii="Times New Roman" w:hAnsi="Times New Roman"/>
          <w:sz w:val="28"/>
          <w:szCs w:val="28"/>
        </w:rPr>
        <w:t xml:space="preserve"> образования</w:t>
      </w:r>
      <w:r w:rsidR="00AF7B34" w:rsidRPr="00C937D1">
        <w:rPr>
          <w:rFonts w:ascii="Times New Roman" w:hAnsi="Times New Roman"/>
          <w:sz w:val="28"/>
          <w:szCs w:val="28"/>
        </w:rPr>
        <w:t>:</w:t>
      </w:r>
    </w:p>
    <w:p w:rsidR="00AF7B34" w:rsidRPr="00C937D1" w:rsidRDefault="00AF7B34" w:rsidP="00AF7B34">
      <w:pPr>
        <w:pStyle w:val="Pro-Gramma"/>
        <w:spacing w:before="0" w:line="240" w:lineRule="auto"/>
        <w:ind w:left="927"/>
        <w:rPr>
          <w:rFonts w:ascii="Times New Roman" w:hAnsi="Times New Roman"/>
          <w:sz w:val="28"/>
          <w:szCs w:val="28"/>
        </w:rPr>
      </w:pPr>
    </w:p>
    <w:p w:rsidR="00456872" w:rsidRPr="00C937D1" w:rsidRDefault="00E70B0D" w:rsidP="00B91728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3</w:t>
      </w:r>
      <w:r w:rsidR="00AF7B34" w:rsidRPr="00C937D1">
        <w:rPr>
          <w:rFonts w:ascii="Times New Roman" w:hAnsi="Times New Roman"/>
          <w:sz w:val="28"/>
          <w:szCs w:val="28"/>
        </w:rPr>
        <w:t>.1</w:t>
      </w:r>
      <w:r w:rsidR="00352D7A" w:rsidRPr="00C937D1">
        <w:rPr>
          <w:rFonts w:ascii="Times New Roman" w:hAnsi="Times New Roman"/>
          <w:sz w:val="28"/>
          <w:szCs w:val="28"/>
        </w:rPr>
        <w:t>.</w:t>
      </w:r>
      <w:r w:rsidR="00891B8D" w:rsidRPr="00C937D1">
        <w:rPr>
          <w:rFonts w:ascii="Times New Roman" w:hAnsi="Times New Roman"/>
          <w:sz w:val="28"/>
          <w:szCs w:val="28"/>
        </w:rPr>
        <w:t>Муниципальное казенное учреждение «Централизованная</w:t>
      </w:r>
      <w:r w:rsidR="00122B21">
        <w:rPr>
          <w:rFonts w:ascii="Times New Roman" w:hAnsi="Times New Roman"/>
          <w:sz w:val="28"/>
          <w:szCs w:val="28"/>
        </w:rPr>
        <w:t xml:space="preserve"> </w:t>
      </w:r>
      <w:r w:rsidR="00891B8D" w:rsidRPr="00C937D1">
        <w:rPr>
          <w:rFonts w:ascii="Times New Roman" w:hAnsi="Times New Roman"/>
          <w:sz w:val="28"/>
          <w:szCs w:val="28"/>
        </w:rPr>
        <w:t>бухгалтерия отдела образования администрации Тейковского муниципального района»</w:t>
      </w:r>
    </w:p>
    <w:p w:rsidR="00DE4029" w:rsidRPr="00C937D1" w:rsidRDefault="00DE4029" w:rsidP="00B91728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Обеспечение деятельности </w:t>
      </w:r>
      <w:r w:rsidR="002141EF" w:rsidRPr="00C937D1">
        <w:rPr>
          <w:rFonts w:ascii="Times New Roman" w:hAnsi="Times New Roman"/>
          <w:sz w:val="28"/>
          <w:szCs w:val="28"/>
        </w:rPr>
        <w:t>муниципального</w:t>
      </w:r>
      <w:r w:rsidRPr="00C937D1">
        <w:rPr>
          <w:rFonts w:ascii="Times New Roman" w:hAnsi="Times New Roman"/>
          <w:sz w:val="28"/>
          <w:szCs w:val="28"/>
        </w:rPr>
        <w:t xml:space="preserve"> казенного учреждения Централизованная</w:t>
      </w:r>
      <w:r w:rsidR="00122B21">
        <w:rPr>
          <w:rFonts w:ascii="Times New Roman" w:hAnsi="Times New Roman"/>
          <w:sz w:val="28"/>
          <w:szCs w:val="28"/>
        </w:rPr>
        <w:t xml:space="preserve"> </w:t>
      </w:r>
      <w:r w:rsidRPr="00C937D1">
        <w:rPr>
          <w:rFonts w:ascii="Times New Roman" w:hAnsi="Times New Roman"/>
          <w:sz w:val="28"/>
          <w:szCs w:val="28"/>
        </w:rPr>
        <w:t xml:space="preserve">бухгалтерия </w:t>
      </w:r>
      <w:r w:rsidR="002141EF" w:rsidRPr="00C937D1">
        <w:rPr>
          <w:rFonts w:ascii="Times New Roman" w:hAnsi="Times New Roman"/>
          <w:sz w:val="28"/>
          <w:szCs w:val="28"/>
        </w:rPr>
        <w:t>отдела образования администрации Тейковского муниципального района</w:t>
      </w:r>
      <w:r w:rsidRPr="00C937D1">
        <w:rPr>
          <w:rFonts w:ascii="Times New Roman" w:hAnsi="Times New Roman"/>
          <w:sz w:val="28"/>
          <w:szCs w:val="28"/>
        </w:rPr>
        <w:t xml:space="preserve"> (далее – </w:t>
      </w:r>
      <w:r w:rsidR="003C446D" w:rsidRPr="00C937D1">
        <w:rPr>
          <w:rFonts w:ascii="Times New Roman" w:hAnsi="Times New Roman"/>
          <w:sz w:val="28"/>
          <w:szCs w:val="28"/>
        </w:rPr>
        <w:t>централизованная</w:t>
      </w:r>
      <w:r w:rsidRPr="00C937D1">
        <w:rPr>
          <w:rFonts w:ascii="Times New Roman" w:hAnsi="Times New Roman"/>
          <w:sz w:val="28"/>
          <w:szCs w:val="28"/>
        </w:rPr>
        <w:t xml:space="preserve"> бухгалтерия) с целью снижения издержек подведомственных образовательных организаций на ведение бухгалтерского учета, повышение качества ведения учета в образовательных организациях. </w:t>
      </w:r>
    </w:p>
    <w:p w:rsidR="00DE4029" w:rsidRPr="00C937D1" w:rsidRDefault="00DE4029" w:rsidP="00B91728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Несмотря на существен</w:t>
      </w:r>
      <w:r w:rsidR="00AF7B34" w:rsidRPr="00C937D1">
        <w:rPr>
          <w:rFonts w:ascii="Times New Roman" w:hAnsi="Times New Roman"/>
          <w:sz w:val="28"/>
          <w:szCs w:val="28"/>
        </w:rPr>
        <w:t>ное повышение самостоятельности</w:t>
      </w:r>
      <w:r w:rsidR="00122B21">
        <w:rPr>
          <w:rFonts w:ascii="Times New Roman" w:hAnsi="Times New Roman"/>
          <w:sz w:val="28"/>
          <w:szCs w:val="28"/>
        </w:rPr>
        <w:t xml:space="preserve"> </w:t>
      </w:r>
      <w:r w:rsidRPr="00C937D1">
        <w:rPr>
          <w:rFonts w:ascii="Times New Roman" w:hAnsi="Times New Roman"/>
          <w:sz w:val="28"/>
          <w:szCs w:val="28"/>
        </w:rPr>
        <w:t xml:space="preserve">образовательных организаций в последние годы, услуги </w:t>
      </w:r>
      <w:r w:rsidR="00D5329E" w:rsidRPr="00C937D1">
        <w:rPr>
          <w:rFonts w:ascii="Times New Roman" w:hAnsi="Times New Roman"/>
          <w:sz w:val="28"/>
          <w:szCs w:val="28"/>
        </w:rPr>
        <w:t>муниципального казенного учреждения Централизованная</w:t>
      </w:r>
      <w:r w:rsidR="00122B21">
        <w:rPr>
          <w:rFonts w:ascii="Times New Roman" w:hAnsi="Times New Roman"/>
          <w:sz w:val="28"/>
          <w:szCs w:val="28"/>
        </w:rPr>
        <w:t xml:space="preserve"> </w:t>
      </w:r>
      <w:r w:rsidR="00D5329E" w:rsidRPr="00C937D1">
        <w:rPr>
          <w:rFonts w:ascii="Times New Roman" w:hAnsi="Times New Roman"/>
          <w:sz w:val="28"/>
          <w:szCs w:val="28"/>
        </w:rPr>
        <w:t xml:space="preserve">бухгалтерия отдела образования администрации Тейковского муниципального района </w:t>
      </w:r>
      <w:r w:rsidRPr="00C937D1">
        <w:rPr>
          <w:rFonts w:ascii="Times New Roman" w:hAnsi="Times New Roman"/>
          <w:sz w:val="28"/>
          <w:szCs w:val="28"/>
        </w:rPr>
        <w:t xml:space="preserve">остаются по-прежнему востребованными. Обслуживание в централизованной бухгалтерии позволяет </w:t>
      </w:r>
      <w:r w:rsidRPr="00C937D1">
        <w:rPr>
          <w:rFonts w:ascii="Times New Roman" w:hAnsi="Times New Roman"/>
          <w:sz w:val="28"/>
          <w:szCs w:val="28"/>
        </w:rPr>
        <w:lastRenderedPageBreak/>
        <w:t>учреждениям не только сэкономить средства, но и обеспечить высокое качество ведения учета.</w:t>
      </w:r>
    </w:p>
    <w:p w:rsidR="00B91728" w:rsidRPr="00C937D1" w:rsidRDefault="00DE4029" w:rsidP="00B91728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Централизованное ведение бухгалтерского учета для </w:t>
      </w:r>
      <w:r w:rsidR="00A333D7" w:rsidRPr="00C937D1">
        <w:rPr>
          <w:rFonts w:ascii="Times New Roman" w:hAnsi="Times New Roman"/>
          <w:sz w:val="28"/>
          <w:szCs w:val="28"/>
        </w:rPr>
        <w:t>образовательных</w:t>
      </w:r>
      <w:r w:rsidRPr="00C937D1">
        <w:rPr>
          <w:rFonts w:ascii="Times New Roman" w:hAnsi="Times New Roman"/>
          <w:sz w:val="28"/>
          <w:szCs w:val="28"/>
        </w:rPr>
        <w:t xml:space="preserve"> учреждений осуществляется на бесплатной основе.</w:t>
      </w:r>
    </w:p>
    <w:p w:rsidR="00B91728" w:rsidRPr="00C937D1" w:rsidRDefault="005F298E" w:rsidP="00B91728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3</w:t>
      </w:r>
      <w:r w:rsidR="00B91728" w:rsidRPr="00C937D1">
        <w:rPr>
          <w:rFonts w:ascii="Times New Roman" w:hAnsi="Times New Roman"/>
          <w:sz w:val="28"/>
          <w:szCs w:val="28"/>
        </w:rPr>
        <w:t>.2.Муниципальное казенное учреждение Тейковского муниципального района «Информационно-методический кабинет»</w:t>
      </w:r>
    </w:p>
    <w:p w:rsidR="00456872" w:rsidRPr="00C937D1" w:rsidRDefault="00456872" w:rsidP="00B91728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5E0BEE" w:rsidRPr="00C937D1">
        <w:rPr>
          <w:rFonts w:ascii="Times New Roman" w:hAnsi="Times New Roman"/>
          <w:sz w:val="28"/>
          <w:szCs w:val="28"/>
        </w:rPr>
        <w:t>дополнительного профессионального</w:t>
      </w:r>
      <w:r w:rsidRPr="00C937D1">
        <w:rPr>
          <w:rFonts w:ascii="Times New Roman" w:hAnsi="Times New Roman"/>
          <w:sz w:val="28"/>
          <w:szCs w:val="28"/>
        </w:rPr>
        <w:t xml:space="preserve"> образования руководящих</w:t>
      </w:r>
      <w:r w:rsidR="005E0BEE" w:rsidRPr="00C937D1">
        <w:rPr>
          <w:rFonts w:ascii="Times New Roman" w:hAnsi="Times New Roman"/>
          <w:sz w:val="28"/>
          <w:szCs w:val="28"/>
        </w:rPr>
        <w:t xml:space="preserve"> и </w:t>
      </w:r>
      <w:r w:rsidRPr="00C937D1">
        <w:rPr>
          <w:rFonts w:ascii="Times New Roman" w:hAnsi="Times New Roman"/>
          <w:sz w:val="28"/>
          <w:szCs w:val="28"/>
        </w:rPr>
        <w:t>педагогических кадров образовательных организаций, действующих на территории Тейковского муниципального района. Содействие обновлению структуры и содержания образования, развитию образовательных организаций, педагогического мастерства работников образования.</w:t>
      </w:r>
    </w:p>
    <w:p w:rsidR="00783209" w:rsidRPr="00C937D1" w:rsidRDefault="00783209" w:rsidP="00B91728">
      <w:pPr>
        <w:pStyle w:val="Pro-Gramma"/>
        <w:spacing w:before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Работа в данном направлении является частью функционирующей в области системы непрерывного образования педагогических работников.</w:t>
      </w:r>
    </w:p>
    <w:p w:rsidR="000B14F9" w:rsidRPr="00C937D1" w:rsidRDefault="006830D3" w:rsidP="006830D3">
      <w:pPr>
        <w:spacing w:before="40" w:after="40"/>
        <w:ind w:left="720"/>
        <w:jc w:val="both"/>
        <w:rPr>
          <w:sz w:val="28"/>
          <w:szCs w:val="28"/>
        </w:rPr>
      </w:pPr>
      <w:r w:rsidRPr="00C937D1">
        <w:rPr>
          <w:sz w:val="28"/>
          <w:szCs w:val="28"/>
        </w:rPr>
        <w:t xml:space="preserve">4. </w:t>
      </w:r>
      <w:r w:rsidR="000B14F9" w:rsidRPr="00C937D1">
        <w:rPr>
          <w:sz w:val="28"/>
          <w:szCs w:val="28"/>
        </w:rPr>
        <w:t>Обеспечение деятельности учреждений образования за счет родительской платы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</w:r>
    </w:p>
    <w:p w:rsidR="000B14F9" w:rsidRPr="00C937D1" w:rsidRDefault="000B14F9" w:rsidP="00DE4029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E4029" w:rsidRPr="00C937D1" w:rsidRDefault="00DE4029" w:rsidP="00DE4029">
      <w:pPr>
        <w:pStyle w:val="4"/>
        <w:spacing w:before="0" w:after="0"/>
        <w:ind w:left="1069"/>
        <w:jc w:val="center"/>
        <w:rPr>
          <w:rFonts w:ascii="Times New Roman" w:hAnsi="Times New Roman"/>
          <w:b w:val="0"/>
          <w:sz w:val="28"/>
        </w:rPr>
      </w:pPr>
    </w:p>
    <w:p w:rsidR="00DE4029" w:rsidRPr="00C937D1" w:rsidRDefault="00DE4029" w:rsidP="00DE4029">
      <w:pPr>
        <w:pStyle w:val="4"/>
        <w:spacing w:before="0" w:after="0"/>
        <w:ind w:left="1069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3.Ожидаемые результаты реализации подпрограммы</w:t>
      </w:r>
    </w:p>
    <w:p w:rsidR="00DE4029" w:rsidRPr="00C937D1" w:rsidRDefault="00DE4029" w:rsidP="00DE4029">
      <w:pPr>
        <w:pStyle w:val="Pro-Gramma"/>
        <w:jc w:val="center"/>
      </w:pPr>
    </w:p>
    <w:p w:rsidR="00E70B0D" w:rsidRPr="00C937D1" w:rsidRDefault="00E70B0D" w:rsidP="00E70B0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Реализация подпрограммы в перспективе 2014-2018 гг. позволит обеспечить достижение следующих основных результатов:</w:t>
      </w:r>
    </w:p>
    <w:p w:rsidR="00E70B0D" w:rsidRPr="00C937D1" w:rsidRDefault="00E70B0D" w:rsidP="00E70B0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</w:rPr>
        <w:t>- к</w:t>
      </w:r>
      <w:r w:rsidRPr="00C937D1">
        <w:rPr>
          <w:rFonts w:ascii="Times New Roman" w:hAnsi="Times New Roman"/>
          <w:sz w:val="28"/>
          <w:szCs w:val="28"/>
          <w:lang w:eastAsia="ar-SA"/>
        </w:rPr>
        <w:t xml:space="preserve"> концу 2018 года все дети в возрасте от 3 до 7 лет будут иметь возможность получать дошкольное образование в муниципальных образовательных организациях;</w:t>
      </w:r>
    </w:p>
    <w:p w:rsidR="00E70B0D" w:rsidRPr="00C937D1" w:rsidRDefault="00E70B0D" w:rsidP="00E70B0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 xml:space="preserve">-будет создано дополнительно не менее 20 мест в муниципальных организациях, реализующих программы дошкольного образования (в </w:t>
      </w:r>
      <w:proofErr w:type="spellStart"/>
      <w:r w:rsidRPr="00C937D1">
        <w:rPr>
          <w:rFonts w:ascii="Times New Roman" w:hAnsi="Times New Roman"/>
          <w:sz w:val="28"/>
          <w:szCs w:val="28"/>
          <w:lang w:eastAsia="ar-SA"/>
        </w:rPr>
        <w:t>т.ч</w:t>
      </w:r>
      <w:proofErr w:type="spellEnd"/>
      <w:r w:rsidRPr="00C937D1">
        <w:rPr>
          <w:rFonts w:ascii="Times New Roman" w:hAnsi="Times New Roman"/>
          <w:sz w:val="28"/>
          <w:szCs w:val="28"/>
          <w:lang w:eastAsia="ar-SA"/>
        </w:rPr>
        <w:t>. 10 – в 2014 году, 10 – в 2015 году);</w:t>
      </w:r>
    </w:p>
    <w:p w:rsidR="00E70B0D" w:rsidRPr="00C937D1" w:rsidRDefault="00E70B0D" w:rsidP="00E70B0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>- произойдет переход на предоставление дошкольного образования в соответствии с федеральным государственным образовательным стандартом (к 2017 году);</w:t>
      </w:r>
    </w:p>
    <w:p w:rsidR="00E70B0D" w:rsidRPr="00C937D1" w:rsidRDefault="00E70B0D" w:rsidP="00E70B0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>- за счет обеспечения конкурентоспособного уровня заработных плат и внедрения инструмента эффективного контракта заметно возрастет качество дошкольного образования, удовлетворенность населения качеством образования;</w:t>
      </w:r>
    </w:p>
    <w:p w:rsidR="00E70B0D" w:rsidRPr="00C937D1" w:rsidRDefault="00E70B0D" w:rsidP="00E70B0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>- будет поступательно увеличиваться доля педагогических работников организаций дошкольного образования, регулярно получающих дополнительное профессиональное образование, с достижением 100%-</w:t>
      </w:r>
      <w:proofErr w:type="spellStart"/>
      <w:r w:rsidRPr="00C937D1">
        <w:rPr>
          <w:rFonts w:ascii="Times New Roman" w:hAnsi="Times New Roman"/>
          <w:sz w:val="28"/>
          <w:szCs w:val="28"/>
          <w:lang w:eastAsia="ar-SA"/>
        </w:rPr>
        <w:t>го</w:t>
      </w:r>
      <w:proofErr w:type="spellEnd"/>
      <w:r w:rsidRPr="00C937D1">
        <w:rPr>
          <w:rFonts w:ascii="Times New Roman" w:hAnsi="Times New Roman"/>
          <w:sz w:val="28"/>
          <w:szCs w:val="28"/>
          <w:lang w:eastAsia="ar-SA"/>
        </w:rPr>
        <w:t xml:space="preserve"> охвата к концу 2018 года;</w:t>
      </w:r>
    </w:p>
    <w:p w:rsidR="00E70B0D" w:rsidRPr="00C937D1" w:rsidRDefault="00E70B0D" w:rsidP="00E70B0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 xml:space="preserve">- в 2014-2015 гг. будет внедрена система оценки деятельности дошкольных образовательных организаций, их руководителей и основных </w:t>
      </w:r>
      <w:r w:rsidRPr="00C937D1">
        <w:rPr>
          <w:rFonts w:ascii="Times New Roman" w:hAnsi="Times New Roman"/>
          <w:sz w:val="28"/>
          <w:szCs w:val="28"/>
          <w:lang w:eastAsia="ar-SA"/>
        </w:rPr>
        <w:lastRenderedPageBreak/>
        <w:t>категорий работников на основании показателей эффективности деятельности;</w:t>
      </w:r>
    </w:p>
    <w:p w:rsidR="00E70B0D" w:rsidRPr="00C937D1" w:rsidRDefault="00E70B0D" w:rsidP="00E70B0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>- к 2019 году в большинстве общеобразовательных организаций (далее – школ) будет обеспечен удовлетворительный уровень базовой инфраструктуры в соответствии с федеральными государственными образовательными стандартами;</w:t>
      </w:r>
    </w:p>
    <w:p w:rsidR="00E70B0D" w:rsidRPr="00C937D1" w:rsidRDefault="00E70B0D" w:rsidP="00E70B0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 xml:space="preserve">- сократится разрыв в качестве предоставляемого образования между общеобразовательными организациями </w:t>
      </w:r>
      <w:r w:rsidRPr="00C937D1"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C937D1">
        <w:rPr>
          <w:rFonts w:ascii="Times New Roman" w:hAnsi="Times New Roman"/>
          <w:sz w:val="28"/>
          <w:szCs w:val="28"/>
          <w:lang w:eastAsia="ar-SA"/>
        </w:rPr>
        <w:t xml:space="preserve"> (на 13% к концу 2018 года);</w:t>
      </w:r>
    </w:p>
    <w:p w:rsidR="00E70B0D" w:rsidRPr="00C937D1" w:rsidRDefault="00E70B0D" w:rsidP="00E70B0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 xml:space="preserve">- произойдет обновление педагогического корпуса общеобразовательных организаций </w:t>
      </w:r>
      <w:r w:rsidRPr="00C937D1"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C937D1">
        <w:rPr>
          <w:rFonts w:ascii="Times New Roman" w:hAnsi="Times New Roman"/>
          <w:sz w:val="28"/>
          <w:szCs w:val="28"/>
          <w:lang w:eastAsia="ar-SA"/>
        </w:rPr>
        <w:t xml:space="preserve"> (доля учителей в возрасте до 30 лет увеличится за период реализации подпрограммы почти вдвое);</w:t>
      </w:r>
    </w:p>
    <w:p w:rsidR="00E70B0D" w:rsidRPr="00C937D1" w:rsidRDefault="00E70B0D" w:rsidP="00E70B0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>- 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муниципального образования</w:t>
      </w:r>
      <w:proofErr w:type="gramStart"/>
      <w:r w:rsidRPr="00C937D1">
        <w:rPr>
          <w:rFonts w:ascii="Times New Roman" w:hAnsi="Times New Roman"/>
          <w:sz w:val="28"/>
          <w:szCs w:val="28"/>
          <w:lang w:eastAsia="ar-SA"/>
        </w:rPr>
        <w:t xml:space="preserve"> П</w:t>
      </w:r>
      <w:proofErr w:type="gramEnd"/>
      <w:r w:rsidRPr="00C937D1">
        <w:rPr>
          <w:rFonts w:ascii="Times New Roman" w:hAnsi="Times New Roman"/>
          <w:sz w:val="28"/>
          <w:szCs w:val="28"/>
          <w:lang w:eastAsia="ar-SA"/>
        </w:rPr>
        <w:t>овысится привлекательность профессии учителя и уровень квалификации преподавательских кадров;</w:t>
      </w:r>
    </w:p>
    <w:p w:rsidR="00E70B0D" w:rsidRPr="00C937D1" w:rsidRDefault="00E70B0D" w:rsidP="00E70B0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- все педагоги образовательных организаций Тейковского муниципального района будут использовать информационно-коммуникационные технологии в образовательном процессе;</w:t>
      </w:r>
    </w:p>
    <w:p w:rsidR="00E70B0D" w:rsidRPr="00C937D1" w:rsidRDefault="00E70B0D" w:rsidP="00E70B0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- будет обеспечено функционирование единой телекоммуникационной сети;</w:t>
      </w:r>
    </w:p>
    <w:p w:rsidR="00E70B0D" w:rsidRPr="00C937D1" w:rsidRDefault="00E70B0D" w:rsidP="00E70B0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</w:t>
      </w:r>
      <w:r w:rsidRPr="00C937D1">
        <w:rPr>
          <w:rFonts w:ascii="Times New Roman" w:hAnsi="Times New Roman"/>
          <w:sz w:val="28"/>
          <w:szCs w:val="28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</w:t>
      </w:r>
    </w:p>
    <w:p w:rsidR="00E70B0D" w:rsidRPr="00C937D1" w:rsidRDefault="00E70B0D" w:rsidP="00E70B0D">
      <w:pPr>
        <w:pStyle w:val="Pro-Gramma"/>
      </w:pPr>
    </w:p>
    <w:p w:rsidR="00E70B0D" w:rsidRPr="00C937D1" w:rsidRDefault="00E70B0D" w:rsidP="00E70B0D">
      <w:pPr>
        <w:pStyle w:val="Pro-Gramma"/>
      </w:pPr>
    </w:p>
    <w:tbl>
      <w:tblPr>
        <w:tblW w:w="10005" w:type="dxa"/>
        <w:tblInd w:w="-45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773"/>
        <w:gridCol w:w="774"/>
        <w:gridCol w:w="774"/>
        <w:gridCol w:w="774"/>
        <w:gridCol w:w="774"/>
        <w:gridCol w:w="774"/>
        <w:gridCol w:w="886"/>
        <w:gridCol w:w="992"/>
        <w:gridCol w:w="775"/>
      </w:tblGrid>
      <w:tr w:rsidR="00E70B0D" w:rsidRPr="00C937D1" w:rsidTr="008C5681">
        <w:trPr>
          <w:tblHeader/>
        </w:trPr>
        <w:tc>
          <w:tcPr>
            <w:tcW w:w="709" w:type="dxa"/>
            <w:tcBorders>
              <w:bottom w:val="single" w:sz="12" w:space="0" w:color="808080"/>
            </w:tcBorders>
            <w:shd w:val="clear" w:color="auto" w:fill="auto"/>
          </w:tcPr>
          <w:p w:rsidR="00E70B0D" w:rsidRPr="00C937D1" w:rsidRDefault="00E70B0D" w:rsidP="008C5681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773" w:type="dxa"/>
            <w:tcBorders>
              <w:bottom w:val="single" w:sz="12" w:space="0" w:color="808080"/>
            </w:tcBorders>
            <w:shd w:val="clear" w:color="auto" w:fill="auto"/>
          </w:tcPr>
          <w:p w:rsidR="00E70B0D" w:rsidRPr="00C937D1" w:rsidRDefault="00E70B0D" w:rsidP="008C5681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74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0B0D" w:rsidRPr="00C937D1" w:rsidRDefault="00E70B0D" w:rsidP="008C5681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774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0B0D" w:rsidRPr="00C937D1" w:rsidRDefault="00E70B0D" w:rsidP="008C5681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774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0B0D" w:rsidRPr="00C937D1" w:rsidRDefault="00E70B0D" w:rsidP="008C5681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E70B0D" w:rsidRPr="00C937D1" w:rsidRDefault="00E70B0D" w:rsidP="008C5681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74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0B0D" w:rsidRPr="00C937D1" w:rsidRDefault="00E70B0D" w:rsidP="008C5681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74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0B0D" w:rsidRPr="00C937D1" w:rsidRDefault="00E70B0D" w:rsidP="008C5681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86" w:type="dxa"/>
            <w:tcBorders>
              <w:bottom w:val="single" w:sz="12" w:space="0" w:color="808080"/>
            </w:tcBorders>
            <w:shd w:val="clear" w:color="auto" w:fill="auto"/>
          </w:tcPr>
          <w:p w:rsidR="00E70B0D" w:rsidRPr="00C937D1" w:rsidRDefault="00E70B0D" w:rsidP="008C5681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bottom w:val="single" w:sz="12" w:space="0" w:color="808080"/>
            </w:tcBorders>
            <w:shd w:val="clear" w:color="auto" w:fill="auto"/>
          </w:tcPr>
          <w:p w:rsidR="00E70B0D" w:rsidRPr="00C937D1" w:rsidRDefault="00E70B0D" w:rsidP="008C5681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75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0B0D" w:rsidRPr="00C937D1" w:rsidRDefault="00E70B0D" w:rsidP="008C5681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E70B0D" w:rsidRPr="00C937D1" w:rsidTr="008C5681">
        <w:trPr>
          <w:cantSplit/>
        </w:trPr>
        <w:tc>
          <w:tcPr>
            <w:tcW w:w="709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общеобразовательной организации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64,5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86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75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70B0D" w:rsidRPr="00C937D1" w:rsidTr="008C5681">
        <w:trPr>
          <w:cantSplit/>
        </w:trPr>
        <w:tc>
          <w:tcPr>
            <w:tcW w:w="709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73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Удельный вес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77,1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70,7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886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775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E70B0D" w:rsidRPr="00C937D1" w:rsidTr="008C5681">
        <w:trPr>
          <w:cantSplit/>
        </w:trPr>
        <w:tc>
          <w:tcPr>
            <w:tcW w:w="709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70B0D" w:rsidRPr="00C937D1" w:rsidRDefault="00E70B0D" w:rsidP="008C568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Удельный вес обучающихся дошкольных образовательных организаций, обучающихся по образовательным программам дошкольного образования, соответствующим требованиям федерального государственного образовательного стандарта дошкольного образования, в общей численности обучающихся дошкольных образовательных организаций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86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75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70B0D" w:rsidRPr="00C937D1" w:rsidTr="008C5681">
        <w:trPr>
          <w:cantSplit/>
        </w:trPr>
        <w:tc>
          <w:tcPr>
            <w:tcW w:w="709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Среднегодовая численность обучающихся первых-четвертых классов муниципальных общеобразовательных организаций 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3401CE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3401CE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3401CE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3401CE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886" w:type="dxa"/>
            <w:shd w:val="clear" w:color="auto" w:fill="auto"/>
          </w:tcPr>
          <w:p w:rsidR="00E70B0D" w:rsidRPr="00C937D1" w:rsidRDefault="008D3610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992" w:type="dxa"/>
            <w:shd w:val="clear" w:color="auto" w:fill="auto"/>
          </w:tcPr>
          <w:p w:rsidR="00E70B0D" w:rsidRPr="00C937D1" w:rsidRDefault="003401CE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775" w:type="dxa"/>
            <w:shd w:val="clear" w:color="auto" w:fill="auto"/>
          </w:tcPr>
          <w:p w:rsidR="00E70B0D" w:rsidRPr="00C937D1" w:rsidRDefault="003401CE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</w:tr>
      <w:tr w:rsidR="00E70B0D" w:rsidRPr="00C937D1" w:rsidTr="008C5681">
        <w:trPr>
          <w:cantSplit/>
        </w:trPr>
        <w:tc>
          <w:tcPr>
            <w:tcW w:w="709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73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Численность детей-сирот, детей, оставшихся без попечения родителей, детей-инвалидов, обучающихся в дошкольных группах общеобразовательных организаций (на начало учебного года)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F30FF5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F30FF5" w:rsidP="00F30FF5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F30FF5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F30FF5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E70B0D" w:rsidRPr="00C937D1" w:rsidRDefault="00F30FF5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70B0D" w:rsidRPr="00C937D1" w:rsidRDefault="00F30FF5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shd w:val="clear" w:color="auto" w:fill="auto"/>
          </w:tcPr>
          <w:p w:rsidR="00E70B0D" w:rsidRPr="00C937D1" w:rsidRDefault="00F30FF5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70B0D" w:rsidRPr="00C937D1" w:rsidTr="008C5681">
        <w:trPr>
          <w:cantSplit/>
        </w:trPr>
        <w:tc>
          <w:tcPr>
            <w:tcW w:w="709" w:type="dxa"/>
            <w:shd w:val="clear" w:color="auto" w:fill="auto"/>
          </w:tcPr>
          <w:p w:rsidR="00E70B0D" w:rsidRPr="00C937D1" w:rsidRDefault="00F30FF5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73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Количество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spacing w:line="240" w:lineRule="atLeast"/>
              <w:jc w:val="center"/>
            </w:pPr>
            <w:r w:rsidRPr="00C937D1">
              <w:t>268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spacing w:line="240" w:lineRule="atLeast"/>
              <w:jc w:val="center"/>
            </w:pPr>
            <w:r w:rsidRPr="00C937D1">
              <w:t>300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spacing w:line="240" w:lineRule="atLeast"/>
              <w:jc w:val="center"/>
            </w:pPr>
            <w:r w:rsidRPr="00C937D1">
              <w:t>320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spacing w:line="240" w:lineRule="atLeast"/>
              <w:jc w:val="center"/>
            </w:pPr>
            <w:r w:rsidRPr="00C937D1">
              <w:t>335</w:t>
            </w:r>
          </w:p>
        </w:tc>
        <w:tc>
          <w:tcPr>
            <w:tcW w:w="886" w:type="dxa"/>
            <w:shd w:val="clear" w:color="auto" w:fill="auto"/>
          </w:tcPr>
          <w:p w:rsidR="00E70B0D" w:rsidRPr="00C937D1" w:rsidRDefault="00E70B0D" w:rsidP="008C5681">
            <w:pPr>
              <w:spacing w:line="240" w:lineRule="atLeast"/>
              <w:jc w:val="center"/>
            </w:pPr>
            <w:r w:rsidRPr="00C937D1">
              <w:t>350</w:t>
            </w:r>
          </w:p>
        </w:tc>
        <w:tc>
          <w:tcPr>
            <w:tcW w:w="992" w:type="dxa"/>
            <w:shd w:val="clear" w:color="auto" w:fill="auto"/>
          </w:tcPr>
          <w:p w:rsidR="00E70B0D" w:rsidRPr="00C937D1" w:rsidRDefault="00E70B0D" w:rsidP="008C5681">
            <w:pPr>
              <w:spacing w:line="240" w:lineRule="atLeast"/>
              <w:jc w:val="center"/>
            </w:pPr>
            <w:r w:rsidRPr="00C937D1">
              <w:t>365</w:t>
            </w:r>
          </w:p>
        </w:tc>
        <w:tc>
          <w:tcPr>
            <w:tcW w:w="775" w:type="dxa"/>
            <w:shd w:val="clear" w:color="auto" w:fill="auto"/>
          </w:tcPr>
          <w:p w:rsidR="00E70B0D" w:rsidRPr="00C937D1" w:rsidRDefault="00E70B0D" w:rsidP="008C5681">
            <w:pPr>
              <w:spacing w:line="240" w:lineRule="atLeast"/>
              <w:jc w:val="center"/>
            </w:pPr>
            <w:r w:rsidRPr="00C937D1">
              <w:t>380</w:t>
            </w:r>
          </w:p>
        </w:tc>
      </w:tr>
      <w:tr w:rsidR="00E70B0D" w:rsidRPr="00C937D1" w:rsidTr="008C5681">
        <w:trPr>
          <w:cantSplit/>
        </w:trPr>
        <w:tc>
          <w:tcPr>
            <w:tcW w:w="709" w:type="dxa"/>
            <w:shd w:val="clear" w:color="auto" w:fill="auto"/>
          </w:tcPr>
          <w:p w:rsidR="00E70B0D" w:rsidRPr="00C937D1" w:rsidRDefault="00F30FF5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3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Отношение среднего балла единого государственного экзамена (в расчете на 1 предмет) в  процентах в школе с лучшими результатами единого государственного экзамена к среднему баллу единого государственного экзамена (в расчете на 1 предмет) в  процентах в школе с худшими результатами единого государственного экзамена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раз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1,85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1,85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1,80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886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1,70</w:t>
            </w:r>
          </w:p>
        </w:tc>
        <w:tc>
          <w:tcPr>
            <w:tcW w:w="992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1,65</w:t>
            </w:r>
          </w:p>
        </w:tc>
        <w:tc>
          <w:tcPr>
            <w:tcW w:w="775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1,60</w:t>
            </w:r>
          </w:p>
        </w:tc>
      </w:tr>
      <w:tr w:rsidR="00E70B0D" w:rsidRPr="00C937D1" w:rsidTr="008C5681">
        <w:trPr>
          <w:cantSplit/>
        </w:trPr>
        <w:tc>
          <w:tcPr>
            <w:tcW w:w="709" w:type="dxa"/>
            <w:shd w:val="clear" w:color="auto" w:fill="auto"/>
          </w:tcPr>
          <w:p w:rsidR="00E70B0D" w:rsidRPr="00C937D1" w:rsidRDefault="00F30FF5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73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Общая численность обучающихся, завершающих освоение образовательных программ основного общего образования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86" w:type="dxa"/>
            <w:shd w:val="clear" w:color="auto" w:fill="auto"/>
          </w:tcPr>
          <w:p w:rsidR="00E70B0D" w:rsidRPr="00C937D1" w:rsidRDefault="00210619" w:rsidP="00210619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E70B0D" w:rsidRPr="00C937D1" w:rsidRDefault="00210619" w:rsidP="003015B3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</w:t>
            </w:r>
            <w:r w:rsidR="003015B3" w:rsidRPr="00C937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5" w:type="dxa"/>
            <w:shd w:val="clear" w:color="auto" w:fill="auto"/>
          </w:tcPr>
          <w:p w:rsidR="00E70B0D" w:rsidRPr="00C937D1" w:rsidRDefault="00210619" w:rsidP="003015B3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</w:t>
            </w:r>
            <w:r w:rsidR="003015B3" w:rsidRPr="00C937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0B0D" w:rsidRPr="00C937D1" w:rsidTr="008C5681">
        <w:trPr>
          <w:cantSplit/>
        </w:trPr>
        <w:tc>
          <w:tcPr>
            <w:tcW w:w="709" w:type="dxa"/>
            <w:shd w:val="clear" w:color="auto" w:fill="auto"/>
          </w:tcPr>
          <w:p w:rsidR="00E70B0D" w:rsidRPr="00C937D1" w:rsidRDefault="00F30FF5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73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Общая численность обучающихся, завершающих освоение образовательных программ среднего общего образования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86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E70B0D" w:rsidRPr="00C937D1" w:rsidRDefault="00D478AE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75" w:type="dxa"/>
            <w:shd w:val="clear" w:color="auto" w:fill="auto"/>
          </w:tcPr>
          <w:p w:rsidR="00E70B0D" w:rsidRPr="00C937D1" w:rsidRDefault="00D478AE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E70B0D" w:rsidRPr="00C937D1" w:rsidTr="008C5681">
        <w:trPr>
          <w:cantSplit/>
        </w:trPr>
        <w:tc>
          <w:tcPr>
            <w:tcW w:w="709" w:type="dxa"/>
            <w:shd w:val="clear" w:color="auto" w:fill="auto"/>
          </w:tcPr>
          <w:p w:rsidR="00E70B0D" w:rsidRPr="00C937D1" w:rsidRDefault="00D450C5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73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Общее число экзаменов, сданных </w:t>
            </w:r>
            <w:proofErr w:type="gramStart"/>
            <w:r w:rsidRPr="00C937D1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C937D1">
              <w:rPr>
                <w:rFonts w:ascii="Times New Roman" w:hAnsi="Times New Roman"/>
                <w:sz w:val="28"/>
                <w:szCs w:val="28"/>
              </w:rPr>
              <w:t xml:space="preserve"> по образовательным программам основного общего образования в рамках государственной итоговой аттестации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8477B5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8477B5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8477B5" w:rsidP="008477B5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8477B5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886" w:type="dxa"/>
            <w:shd w:val="clear" w:color="auto" w:fill="auto"/>
          </w:tcPr>
          <w:p w:rsidR="00E70B0D" w:rsidRPr="00C937D1" w:rsidRDefault="008477B5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E70B0D" w:rsidRPr="00C937D1" w:rsidRDefault="008477B5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775" w:type="dxa"/>
            <w:shd w:val="clear" w:color="auto" w:fill="auto"/>
          </w:tcPr>
          <w:p w:rsidR="00E70B0D" w:rsidRPr="00C937D1" w:rsidRDefault="008477B5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E70B0D" w:rsidRPr="00C937D1" w:rsidTr="008C5681">
        <w:trPr>
          <w:cantSplit/>
        </w:trPr>
        <w:tc>
          <w:tcPr>
            <w:tcW w:w="709" w:type="dxa"/>
            <w:shd w:val="clear" w:color="auto" w:fill="auto"/>
          </w:tcPr>
          <w:p w:rsidR="00E70B0D" w:rsidRPr="00C937D1" w:rsidRDefault="00D450C5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73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Общее число экзаменов, сданных обучающимися по образовательным программам среднего общего образования в рамках государственной (итоговой) аттестации в форме ЕГЭ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E70B0D" w:rsidRPr="00C937D1" w:rsidRDefault="00927218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75" w:type="dxa"/>
            <w:shd w:val="clear" w:color="auto" w:fill="auto"/>
          </w:tcPr>
          <w:p w:rsidR="00E70B0D" w:rsidRPr="00C937D1" w:rsidRDefault="00927218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E70B0D" w:rsidRPr="00C937D1" w:rsidTr="008C5681">
        <w:trPr>
          <w:cantSplit/>
        </w:trPr>
        <w:tc>
          <w:tcPr>
            <w:tcW w:w="709" w:type="dxa"/>
            <w:shd w:val="clear" w:color="auto" w:fill="auto"/>
          </w:tcPr>
          <w:p w:rsidR="00E70B0D" w:rsidRPr="00C937D1" w:rsidRDefault="00D450C5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E70B0D" w:rsidRPr="00C937D1" w:rsidRDefault="00E70B0D" w:rsidP="008C568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Доля учащихся, обучающихся в школах, отвечающих современным требованиям к условиям организации образовательного процесса на 80-100%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3363A2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</w:t>
            </w:r>
            <w:r w:rsidR="003363A2" w:rsidRPr="00C937D1">
              <w:rPr>
                <w:rFonts w:ascii="Times New Roman" w:hAnsi="Times New Roman"/>
                <w:sz w:val="28"/>
                <w:szCs w:val="28"/>
              </w:rPr>
              <w:t>9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>,</w:t>
            </w:r>
            <w:r w:rsidR="003363A2" w:rsidRPr="00C937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91,0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92,0</w:t>
            </w:r>
          </w:p>
        </w:tc>
        <w:tc>
          <w:tcPr>
            <w:tcW w:w="886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93,0</w:t>
            </w:r>
          </w:p>
        </w:tc>
        <w:tc>
          <w:tcPr>
            <w:tcW w:w="992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94,0</w:t>
            </w:r>
          </w:p>
        </w:tc>
        <w:tc>
          <w:tcPr>
            <w:tcW w:w="775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E70B0D" w:rsidRPr="00C937D1" w:rsidTr="008C5681">
        <w:trPr>
          <w:cantSplit/>
        </w:trPr>
        <w:tc>
          <w:tcPr>
            <w:tcW w:w="709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73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886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775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70B0D" w:rsidRPr="00C937D1" w:rsidTr="008C5681">
        <w:trPr>
          <w:cantSplit/>
        </w:trPr>
        <w:tc>
          <w:tcPr>
            <w:tcW w:w="709" w:type="dxa"/>
            <w:shd w:val="clear" w:color="auto" w:fill="auto"/>
          </w:tcPr>
          <w:p w:rsidR="00E70B0D" w:rsidRPr="00C937D1" w:rsidRDefault="00D450C5" w:rsidP="008C5681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73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Доля педагогов, внедряющих информационно-коммуникационные технологии в образовательный процесс 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75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70B0D" w:rsidRPr="00C937D1" w:rsidTr="008C5681">
        <w:trPr>
          <w:cantSplit/>
        </w:trPr>
        <w:tc>
          <w:tcPr>
            <w:tcW w:w="709" w:type="dxa"/>
            <w:shd w:val="clear" w:color="auto" w:fill="auto"/>
          </w:tcPr>
          <w:p w:rsidR="00E70B0D" w:rsidRPr="00C937D1" w:rsidRDefault="00E70B0D" w:rsidP="00D450C5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  <w:r w:rsidR="00D450C5" w:rsidRPr="00C937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73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37D1">
              <w:rPr>
                <w:rFonts w:ascii="Times New Roman" w:hAnsi="Times New Roman"/>
                <w:sz w:val="28"/>
                <w:szCs w:val="28"/>
              </w:rPr>
              <w:t>н.д</w:t>
            </w:r>
            <w:proofErr w:type="spellEnd"/>
            <w:r w:rsidRPr="00C937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74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75" w:type="dxa"/>
            <w:shd w:val="clear" w:color="auto" w:fill="auto"/>
          </w:tcPr>
          <w:p w:rsidR="00E70B0D" w:rsidRPr="00C937D1" w:rsidRDefault="00E70B0D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8413F" w:rsidRPr="00C937D1" w:rsidTr="008C5681">
        <w:trPr>
          <w:cantSplit/>
        </w:trPr>
        <w:tc>
          <w:tcPr>
            <w:tcW w:w="709" w:type="dxa"/>
            <w:shd w:val="clear" w:color="auto" w:fill="auto"/>
          </w:tcPr>
          <w:p w:rsidR="0028413F" w:rsidRPr="00C937D1" w:rsidRDefault="0028413F" w:rsidP="00D450C5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14*</w:t>
            </w:r>
          </w:p>
        </w:tc>
        <w:tc>
          <w:tcPr>
            <w:tcW w:w="2773" w:type="dxa"/>
            <w:shd w:val="clear" w:color="auto" w:fill="auto"/>
          </w:tcPr>
          <w:p w:rsidR="0028413F" w:rsidRPr="00C937D1" w:rsidRDefault="0028413F" w:rsidP="008C568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Количество образовательных организаций, ведение бухгалтерского учета которых осуществляется централизованно</w:t>
            </w:r>
          </w:p>
        </w:tc>
        <w:tc>
          <w:tcPr>
            <w:tcW w:w="774" w:type="dxa"/>
            <w:shd w:val="clear" w:color="auto" w:fill="auto"/>
          </w:tcPr>
          <w:p w:rsidR="0028413F" w:rsidRPr="00C937D1" w:rsidRDefault="00E87C81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Е</w:t>
            </w:r>
            <w:r w:rsidR="0028413F" w:rsidRPr="00C937D1">
              <w:rPr>
                <w:rFonts w:ascii="Times New Roman" w:hAnsi="Times New Roman"/>
                <w:sz w:val="28"/>
                <w:szCs w:val="28"/>
              </w:rPr>
              <w:t>д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4" w:type="dxa"/>
            <w:shd w:val="clear" w:color="auto" w:fill="auto"/>
          </w:tcPr>
          <w:p w:rsidR="0028413F" w:rsidRPr="00C937D1" w:rsidRDefault="0028413F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4" w:type="dxa"/>
            <w:shd w:val="clear" w:color="auto" w:fill="auto"/>
          </w:tcPr>
          <w:p w:rsidR="0028413F" w:rsidRPr="00C937D1" w:rsidRDefault="0028413F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4" w:type="dxa"/>
            <w:shd w:val="clear" w:color="auto" w:fill="auto"/>
          </w:tcPr>
          <w:p w:rsidR="0028413F" w:rsidRPr="00C937D1" w:rsidRDefault="0028413F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4" w:type="dxa"/>
            <w:shd w:val="clear" w:color="auto" w:fill="auto"/>
          </w:tcPr>
          <w:p w:rsidR="0028413F" w:rsidRPr="00C937D1" w:rsidRDefault="0028413F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6" w:type="dxa"/>
            <w:shd w:val="clear" w:color="auto" w:fill="auto"/>
          </w:tcPr>
          <w:p w:rsidR="0028413F" w:rsidRPr="00C937D1" w:rsidRDefault="0028413F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8413F" w:rsidRPr="00C937D1" w:rsidRDefault="0028413F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5" w:type="dxa"/>
            <w:shd w:val="clear" w:color="auto" w:fill="auto"/>
          </w:tcPr>
          <w:p w:rsidR="0028413F" w:rsidRPr="00C937D1" w:rsidRDefault="0028413F" w:rsidP="008C5681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28413F" w:rsidRPr="0085555A" w:rsidRDefault="0028413F" w:rsidP="0085555A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* Отчетные значения по целевому показателю 5 определяются на основе отчетности подведомственного учреждения (централизованной бухгалтерии).</w:t>
      </w:r>
    </w:p>
    <w:p w:rsidR="00DE4029" w:rsidRPr="00C937D1" w:rsidRDefault="00DE4029" w:rsidP="00DE4029">
      <w:pPr>
        <w:pStyle w:val="4"/>
        <w:spacing w:before="0" w:after="0"/>
        <w:ind w:left="720"/>
        <w:jc w:val="center"/>
        <w:rPr>
          <w:rFonts w:ascii="Times New Roman" w:hAnsi="Times New Roman"/>
          <w:b w:val="0"/>
          <w:sz w:val="28"/>
        </w:rPr>
      </w:pPr>
    </w:p>
    <w:p w:rsidR="00DE4029" w:rsidRPr="00C937D1" w:rsidRDefault="00DE4029" w:rsidP="00DE4029">
      <w:pPr>
        <w:pStyle w:val="4"/>
        <w:spacing w:before="0" w:after="0"/>
        <w:ind w:left="72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4.Мероприятия подпрограммы</w:t>
      </w:r>
    </w:p>
    <w:p w:rsidR="00DE4029" w:rsidRPr="00C937D1" w:rsidRDefault="00DE4029" w:rsidP="00DE4029">
      <w:pPr>
        <w:pStyle w:val="Pro-Gramma"/>
      </w:pPr>
    </w:p>
    <w:p w:rsidR="00DE4029" w:rsidRPr="00C937D1" w:rsidRDefault="00DE4029" w:rsidP="00DE4029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D22D40" w:rsidRPr="00C937D1" w:rsidRDefault="00D22D40" w:rsidP="00D22D40">
      <w:pPr>
        <w:numPr>
          <w:ilvl w:val="0"/>
          <w:numId w:val="22"/>
        </w:numPr>
        <w:tabs>
          <w:tab w:val="left" w:pos="990"/>
        </w:tabs>
        <w:contextualSpacing/>
        <w:jc w:val="both"/>
        <w:rPr>
          <w:b/>
          <w:sz w:val="28"/>
          <w:szCs w:val="28"/>
        </w:rPr>
      </w:pPr>
      <w:r w:rsidRPr="00C937D1">
        <w:rPr>
          <w:sz w:val="28"/>
          <w:szCs w:val="28"/>
        </w:rPr>
        <w:t>Предоставление муниципальной услуги «Предоставление общедоступного бесплатного дошкольного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</w:r>
    </w:p>
    <w:p w:rsidR="00D22D40" w:rsidRPr="00C937D1" w:rsidRDefault="00D22D40" w:rsidP="00D22D40">
      <w:pPr>
        <w:numPr>
          <w:ilvl w:val="0"/>
          <w:numId w:val="22"/>
        </w:numPr>
        <w:tabs>
          <w:tab w:val="left" w:pos="990"/>
        </w:tabs>
        <w:contextualSpacing/>
        <w:jc w:val="both"/>
        <w:rPr>
          <w:b/>
          <w:sz w:val="28"/>
          <w:szCs w:val="28"/>
        </w:rPr>
      </w:pPr>
      <w:r w:rsidRPr="00C937D1">
        <w:rPr>
          <w:sz w:val="28"/>
          <w:szCs w:val="28"/>
        </w:rPr>
        <w:t xml:space="preserve">Предоставление муниципальной услуги «Предоставление бесплатного и общедоступного начального, основного, среднего общего </w:t>
      </w:r>
      <w:r w:rsidRPr="00C937D1">
        <w:rPr>
          <w:sz w:val="28"/>
          <w:szCs w:val="28"/>
        </w:rPr>
        <w:lastRenderedPageBreak/>
        <w:t>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</w:r>
    </w:p>
    <w:p w:rsidR="00D22D40" w:rsidRPr="00C937D1" w:rsidRDefault="00D22D40" w:rsidP="00D22D40">
      <w:pPr>
        <w:numPr>
          <w:ilvl w:val="0"/>
          <w:numId w:val="22"/>
        </w:numPr>
        <w:spacing w:before="40" w:after="40"/>
        <w:jc w:val="both"/>
        <w:rPr>
          <w:sz w:val="28"/>
          <w:szCs w:val="28"/>
        </w:rPr>
      </w:pPr>
      <w:r w:rsidRPr="00C937D1">
        <w:rPr>
          <w:sz w:val="28"/>
          <w:szCs w:val="28"/>
        </w:rPr>
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</w:r>
    </w:p>
    <w:p w:rsidR="00D22D40" w:rsidRPr="00C937D1" w:rsidRDefault="00D22D40" w:rsidP="00D22D40">
      <w:pPr>
        <w:numPr>
          <w:ilvl w:val="0"/>
          <w:numId w:val="22"/>
        </w:numPr>
        <w:spacing w:before="40" w:after="40"/>
        <w:jc w:val="both"/>
        <w:rPr>
          <w:sz w:val="28"/>
          <w:szCs w:val="28"/>
        </w:rPr>
      </w:pPr>
      <w:r w:rsidRPr="00C937D1">
        <w:rPr>
          <w:sz w:val="28"/>
          <w:szCs w:val="28"/>
        </w:rPr>
        <w:t>Обеспечение деятельности учреждений образования за счет родительской платы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</w:r>
    </w:p>
    <w:p w:rsidR="00D22D40" w:rsidRPr="00C937D1" w:rsidRDefault="00D22D40" w:rsidP="00D22D40">
      <w:pPr>
        <w:tabs>
          <w:tab w:val="left" w:pos="990"/>
        </w:tabs>
        <w:ind w:left="720"/>
        <w:contextualSpacing/>
        <w:jc w:val="both"/>
        <w:rPr>
          <w:b/>
          <w:sz w:val="28"/>
          <w:szCs w:val="28"/>
        </w:rPr>
      </w:pPr>
    </w:p>
    <w:p w:rsidR="00D22D40" w:rsidRPr="00C937D1" w:rsidRDefault="00D22D40" w:rsidP="00DE4029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Pro-Gramma"/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8D4BE5">
      <w:pPr>
        <w:pStyle w:val="3"/>
        <w:spacing w:before="0" w:after="0"/>
        <w:rPr>
          <w:rFonts w:ascii="Times New Roman" w:hAnsi="Times New Roman"/>
          <w:color w:val="auto"/>
          <w:sz w:val="28"/>
          <w:szCs w:val="28"/>
        </w:rPr>
        <w:sectPr w:rsidR="00173F25" w:rsidRPr="00C937D1" w:rsidSect="00AD6788"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3F25" w:rsidRPr="00C937D1" w:rsidRDefault="00173F25" w:rsidP="008D4BE5">
      <w:pPr>
        <w:pStyle w:val="3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173F25" w:rsidRPr="00C937D1" w:rsidRDefault="00173F25" w:rsidP="00173F25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937D1">
        <w:rPr>
          <w:rFonts w:ascii="Times New Roman" w:hAnsi="Times New Roman"/>
          <w:color w:val="auto"/>
          <w:sz w:val="28"/>
          <w:szCs w:val="28"/>
        </w:rPr>
        <w:t>5. Ресурсное обеспечение муниципальной подпрограммы</w:t>
      </w:r>
    </w:p>
    <w:p w:rsidR="00173F25" w:rsidRPr="00C937D1" w:rsidRDefault="00173F25" w:rsidP="00173F2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>“Реализация основных общеобразовательных программ» муниципальной программы «Развитие образования Тейковского муниципального района»</w:t>
      </w:r>
    </w:p>
    <w:p w:rsidR="00173F25" w:rsidRPr="00C937D1" w:rsidRDefault="00173F25" w:rsidP="00173F2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173F25" w:rsidRPr="00C937D1" w:rsidTr="00173F25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keepNext/>
              <w:spacing w:before="40" w:after="40"/>
              <w:rPr>
                <w:b/>
              </w:rPr>
            </w:pPr>
            <w:r w:rsidRPr="00C937D1">
              <w:rPr>
                <w:lang w:val="en-US"/>
              </w:rPr>
              <w:t>№</w:t>
            </w:r>
            <w:r w:rsidRPr="00C937D1"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keepNext/>
              <w:spacing w:before="40" w:after="40"/>
              <w:rPr>
                <w:b/>
              </w:rPr>
            </w:pPr>
            <w:r w:rsidRPr="00C937D1">
              <w:t xml:space="preserve">Наименование подпрограммы / </w:t>
            </w:r>
            <w:r w:rsidRPr="00C937D1"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173F25" w:rsidRPr="00C937D1" w:rsidRDefault="00173F25" w:rsidP="00173F25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2018</w:t>
            </w:r>
          </w:p>
        </w:tc>
      </w:tr>
      <w:tr w:rsidR="00173F25" w:rsidRPr="00C937D1" w:rsidTr="00173F25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122B21" w:rsidRDefault="00173F25" w:rsidP="00173F25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122B2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Подпрограмма /всего</w:t>
            </w:r>
          </w:p>
          <w:p w:rsidR="00173F25" w:rsidRPr="00C937D1" w:rsidRDefault="00173F25" w:rsidP="00173F25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48093,6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48965,3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49407,2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0,0</w:t>
            </w:r>
          </w:p>
        </w:tc>
      </w:tr>
      <w:tr w:rsidR="00173F25" w:rsidRPr="00C937D1" w:rsidTr="00173F25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73F25" w:rsidRPr="00C937D1" w:rsidRDefault="00173F25" w:rsidP="00173F25">
            <w:pPr>
              <w:spacing w:before="40" w:after="40"/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</w:pPr>
            <w:r w:rsidRPr="00C937D1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48093,6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48965,3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49407,2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0,0</w:t>
            </w:r>
          </w:p>
        </w:tc>
      </w:tr>
      <w:tr w:rsidR="00173F25" w:rsidRPr="00C937D1" w:rsidTr="00173F25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</w:pPr>
            <w:r w:rsidRPr="00C937D1"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tabs>
                <w:tab w:val="left" w:pos="99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</w:tr>
      <w:tr w:rsidR="00173F25" w:rsidRPr="00C937D1" w:rsidTr="00173F25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73F25" w:rsidRPr="00C937D1" w:rsidRDefault="00173F25" w:rsidP="00173F25">
            <w:pPr>
              <w:spacing w:before="40" w:after="40"/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F25" w:rsidRPr="00C937D1" w:rsidRDefault="00173F25" w:rsidP="00173F25">
            <w:pPr>
              <w:spacing w:before="40" w:after="40"/>
            </w:pPr>
            <w:r w:rsidRPr="00C937D1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7188,1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6852,0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7241,2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0,0</w:t>
            </w:r>
          </w:p>
        </w:tc>
      </w:tr>
      <w:tr w:rsidR="00173F25" w:rsidRPr="00C937D1" w:rsidTr="00173F25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</w:pPr>
            <w:r w:rsidRPr="00C937D1"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</w:tr>
      <w:tr w:rsidR="00173F25" w:rsidRPr="00C937D1" w:rsidTr="00173F25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73F25" w:rsidRPr="00C937D1" w:rsidRDefault="00173F25" w:rsidP="00173F25">
            <w:pPr>
              <w:spacing w:before="40" w:after="40"/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</w:pPr>
            <w:r w:rsidRPr="00C937D1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32363,9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33783,6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32814,8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0,0</w:t>
            </w:r>
          </w:p>
        </w:tc>
      </w:tr>
      <w:tr w:rsidR="00173F25" w:rsidRPr="00C937D1" w:rsidTr="00173F25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</w:pPr>
            <w:r w:rsidRPr="00C937D1"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</w:pPr>
            <w:r w:rsidRPr="00C937D1">
              <w:rPr>
                <w:sz w:val="20"/>
                <w:szCs w:val="20"/>
              </w:rPr>
              <w:t>Содержание прочих учреждений образования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</w:tr>
      <w:tr w:rsidR="00173F25" w:rsidRPr="00C937D1" w:rsidTr="00173F25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73F25" w:rsidRPr="00C937D1" w:rsidRDefault="00173F25" w:rsidP="00173F25">
            <w:pPr>
              <w:spacing w:before="40" w:after="40"/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</w:pPr>
            <w:r w:rsidRPr="00C937D1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6816,6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6604,7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6657,4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0,0</w:t>
            </w:r>
          </w:p>
        </w:tc>
      </w:tr>
      <w:tr w:rsidR="00173F25" w:rsidRPr="00C937D1" w:rsidTr="00173F25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</w:pPr>
            <w:r w:rsidRPr="00C937D1"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</w:pPr>
            <w:r w:rsidRPr="00C937D1">
              <w:rPr>
                <w:sz w:val="18"/>
                <w:szCs w:val="18"/>
              </w:rPr>
              <w:t xml:space="preserve">Обеспечение деятельности учреждений образования за счет родительской платы </w:t>
            </w:r>
            <w:r w:rsidRPr="00C937D1">
              <w:rPr>
                <w:sz w:val="20"/>
                <w:szCs w:val="20"/>
              </w:rPr>
              <w:t>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</w:p>
        </w:tc>
      </w:tr>
      <w:tr w:rsidR="00173F25" w:rsidRPr="00C937D1" w:rsidTr="00173F25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173F25" w:rsidRPr="00C937D1" w:rsidRDefault="00173F25" w:rsidP="00173F25">
            <w:pPr>
              <w:spacing w:before="40" w:after="40"/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</w:pPr>
            <w:r w:rsidRPr="00C937D1"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1725,0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1725,0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1725,0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173F25" w:rsidRPr="00C937D1" w:rsidRDefault="00173F25" w:rsidP="00173F25">
            <w:pPr>
              <w:spacing w:before="40" w:after="40"/>
              <w:jc w:val="center"/>
            </w:pPr>
            <w:r w:rsidRPr="00C937D1">
              <w:t>0,0</w:t>
            </w:r>
          </w:p>
        </w:tc>
      </w:tr>
    </w:tbl>
    <w:p w:rsidR="00173F25" w:rsidRPr="00C937D1" w:rsidRDefault="00173F25" w:rsidP="00173F25">
      <w:pPr>
        <w:pStyle w:val="Pro-Gramma"/>
        <w:ind w:left="0"/>
      </w:pPr>
    </w:p>
    <w:p w:rsidR="008D4BE5" w:rsidRPr="00C937D1" w:rsidRDefault="008D4BE5" w:rsidP="00252E42">
      <w:pPr>
        <w:spacing w:after="200" w:line="276" w:lineRule="auto"/>
        <w:jc w:val="center"/>
        <w:rPr>
          <w:sz w:val="28"/>
          <w:szCs w:val="28"/>
        </w:rPr>
        <w:sectPr w:rsidR="008D4BE5" w:rsidRPr="00C937D1" w:rsidSect="00173F25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73F25" w:rsidRPr="00C937D1" w:rsidRDefault="00173F25" w:rsidP="00173F25">
      <w:pPr>
        <w:spacing w:after="200" w:line="276" w:lineRule="auto"/>
        <w:rPr>
          <w:sz w:val="28"/>
          <w:szCs w:val="28"/>
        </w:rPr>
        <w:sectPr w:rsidR="00173F25" w:rsidRPr="00C937D1" w:rsidSect="008D4BE5">
          <w:type w:val="continuous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73F25" w:rsidRPr="00C937D1" w:rsidRDefault="00173F25" w:rsidP="00173F25">
      <w:pPr>
        <w:spacing w:after="200" w:line="276" w:lineRule="auto"/>
        <w:rPr>
          <w:sz w:val="28"/>
          <w:szCs w:val="28"/>
        </w:rPr>
        <w:sectPr w:rsidR="00173F25" w:rsidRPr="00C937D1" w:rsidSect="00173F25">
          <w:type w:val="continuous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F82B15" w:rsidRPr="00C937D1" w:rsidRDefault="00F82B15" w:rsidP="00252E42">
      <w:pPr>
        <w:spacing w:after="200" w:line="276" w:lineRule="auto"/>
        <w:rPr>
          <w:sz w:val="28"/>
          <w:szCs w:val="28"/>
        </w:rPr>
        <w:sectPr w:rsidR="00F82B15" w:rsidRPr="00C937D1" w:rsidSect="00173F25">
          <w:type w:val="continuous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A66F3" w:rsidRPr="008D6496" w:rsidRDefault="004A66F3" w:rsidP="008D6496">
      <w:pPr>
        <w:pStyle w:val="aff"/>
        <w:jc w:val="right"/>
        <w:rPr>
          <w:rFonts w:ascii="Times New Roman" w:hAnsi="Times New Roman"/>
          <w:sz w:val="28"/>
          <w:szCs w:val="28"/>
        </w:rPr>
      </w:pPr>
      <w:r w:rsidRPr="008D6496">
        <w:rPr>
          <w:rFonts w:ascii="Times New Roman" w:hAnsi="Times New Roman"/>
          <w:sz w:val="28"/>
          <w:szCs w:val="28"/>
        </w:rPr>
        <w:lastRenderedPageBreak/>
        <w:t xml:space="preserve">Приложение 5                </w:t>
      </w:r>
    </w:p>
    <w:p w:rsidR="004A66F3" w:rsidRPr="008D6496" w:rsidRDefault="004A66F3" w:rsidP="008D6496">
      <w:pPr>
        <w:pStyle w:val="aff"/>
        <w:jc w:val="right"/>
        <w:rPr>
          <w:rFonts w:ascii="Times New Roman" w:hAnsi="Times New Roman"/>
          <w:sz w:val="28"/>
          <w:szCs w:val="28"/>
        </w:rPr>
      </w:pPr>
      <w:r w:rsidRPr="008D6496">
        <w:rPr>
          <w:rFonts w:ascii="Times New Roman" w:hAnsi="Times New Roman"/>
          <w:sz w:val="28"/>
          <w:szCs w:val="28"/>
        </w:rPr>
        <w:t xml:space="preserve">к </w:t>
      </w:r>
      <w:r w:rsidR="005236DF" w:rsidRPr="008D6496">
        <w:rPr>
          <w:rFonts w:ascii="Times New Roman" w:hAnsi="Times New Roman"/>
          <w:sz w:val="28"/>
          <w:szCs w:val="28"/>
        </w:rPr>
        <w:t xml:space="preserve">муниципальной </w:t>
      </w:r>
      <w:r w:rsidRPr="008D6496">
        <w:rPr>
          <w:rFonts w:ascii="Times New Roman" w:hAnsi="Times New Roman"/>
          <w:sz w:val="28"/>
          <w:szCs w:val="28"/>
        </w:rPr>
        <w:t xml:space="preserve"> программе </w:t>
      </w:r>
    </w:p>
    <w:p w:rsidR="005236DF" w:rsidRPr="00C937D1" w:rsidRDefault="004A66F3" w:rsidP="004A66F3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C937D1">
        <w:rPr>
          <w:sz w:val="28"/>
          <w:szCs w:val="28"/>
        </w:rPr>
        <w:t xml:space="preserve">«Развитие образования </w:t>
      </w:r>
      <w:r w:rsidR="005236DF" w:rsidRPr="00C937D1">
        <w:rPr>
          <w:sz w:val="28"/>
          <w:szCs w:val="28"/>
        </w:rPr>
        <w:t>Тейковского</w:t>
      </w:r>
    </w:p>
    <w:p w:rsidR="004A66F3" w:rsidRPr="00C937D1" w:rsidRDefault="005236DF" w:rsidP="004A66F3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C937D1">
        <w:rPr>
          <w:sz w:val="28"/>
          <w:szCs w:val="28"/>
        </w:rPr>
        <w:t xml:space="preserve"> муниципального района</w:t>
      </w:r>
      <w:r w:rsidR="004A66F3" w:rsidRPr="00C937D1">
        <w:rPr>
          <w:sz w:val="28"/>
          <w:szCs w:val="28"/>
        </w:rPr>
        <w:t>»</w:t>
      </w:r>
    </w:p>
    <w:p w:rsidR="00DE4029" w:rsidRPr="00C937D1" w:rsidRDefault="00DE4029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A66F3" w:rsidRPr="00D760E7" w:rsidRDefault="004A66F3" w:rsidP="00D760E7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760E7">
        <w:rPr>
          <w:rFonts w:ascii="Times New Roman" w:hAnsi="Times New Roman"/>
          <w:b/>
          <w:color w:val="auto"/>
          <w:sz w:val="28"/>
          <w:szCs w:val="28"/>
        </w:rPr>
        <w:t>Подпрограмма</w:t>
      </w:r>
    </w:p>
    <w:p w:rsidR="00920008" w:rsidRPr="00D760E7" w:rsidRDefault="004056FD" w:rsidP="00920008">
      <w:pPr>
        <w:pStyle w:val="4"/>
        <w:spacing w:before="0" w:after="0"/>
        <w:ind w:left="720"/>
        <w:jc w:val="center"/>
        <w:rPr>
          <w:rFonts w:ascii="Times New Roman" w:hAnsi="Times New Roman"/>
          <w:sz w:val="28"/>
        </w:rPr>
      </w:pPr>
      <w:r w:rsidRPr="00D760E7">
        <w:rPr>
          <w:rFonts w:ascii="Times New Roman" w:hAnsi="Times New Roman"/>
          <w:sz w:val="28"/>
        </w:rPr>
        <w:t>«</w:t>
      </w:r>
      <w:r w:rsidR="00920008" w:rsidRPr="00D760E7">
        <w:rPr>
          <w:rFonts w:ascii="Times New Roman" w:hAnsi="Times New Roman"/>
          <w:sz w:val="28"/>
        </w:rPr>
        <w:t>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</w:r>
    </w:p>
    <w:p w:rsidR="00D760E7" w:rsidRPr="00D760E7" w:rsidRDefault="00D760E7" w:rsidP="00D760E7">
      <w:pPr>
        <w:pStyle w:val="Pro-Gramma"/>
      </w:pPr>
    </w:p>
    <w:p w:rsidR="00971402" w:rsidRPr="00C937D1" w:rsidRDefault="00971402" w:rsidP="00971402">
      <w:pPr>
        <w:pStyle w:val="4"/>
        <w:numPr>
          <w:ilvl w:val="0"/>
          <w:numId w:val="7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Паспорт подпрограммы</w:t>
      </w:r>
    </w:p>
    <w:p w:rsidR="00971402" w:rsidRPr="00C937D1" w:rsidRDefault="00971402" w:rsidP="00971402">
      <w:pPr>
        <w:pStyle w:val="Pro-Gramma"/>
        <w:tabs>
          <w:tab w:val="left" w:pos="4380"/>
        </w:tabs>
      </w:pPr>
      <w:r>
        <w:tab/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5"/>
      </w:tblGrid>
      <w:tr w:rsidR="00971402" w:rsidRPr="00C937D1" w:rsidTr="00B71B18">
        <w:tc>
          <w:tcPr>
            <w:tcW w:w="2626" w:type="dxa"/>
            <w:shd w:val="clear" w:color="auto" w:fill="auto"/>
          </w:tcPr>
          <w:p w:rsidR="00971402" w:rsidRPr="00E42A37" w:rsidRDefault="00971402" w:rsidP="00B71B18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945" w:type="dxa"/>
            <w:shd w:val="clear" w:color="auto" w:fill="auto"/>
          </w:tcPr>
          <w:p w:rsidR="00971402" w:rsidRPr="00E42A37" w:rsidRDefault="00971402" w:rsidP="00B71B18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Аналитическая</w:t>
            </w:r>
          </w:p>
        </w:tc>
      </w:tr>
      <w:tr w:rsidR="00971402" w:rsidRPr="00C937D1" w:rsidTr="00B71B18">
        <w:trPr>
          <w:cantSplit/>
        </w:trPr>
        <w:tc>
          <w:tcPr>
            <w:tcW w:w="2626" w:type="dxa"/>
            <w:shd w:val="clear" w:color="auto" w:fill="auto"/>
          </w:tcPr>
          <w:p w:rsidR="00971402" w:rsidRPr="00E42A37" w:rsidRDefault="00971402" w:rsidP="00B71B18">
            <w:pPr>
              <w:pStyle w:val="Pro-Tab"/>
              <w:rPr>
                <w:rFonts w:ascii="Times New Roman" w:hAnsi="Times New Roman"/>
                <w:b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971402" w:rsidRPr="00E42A37" w:rsidRDefault="00971402" w:rsidP="00B71B18">
            <w:pPr>
              <w:pStyle w:val="4"/>
              <w:spacing w:before="0" w:after="0"/>
              <w:ind w:left="-74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E42A37">
              <w:rPr>
                <w:rFonts w:ascii="Times New Roman" w:hAnsi="Times New Roman"/>
                <w:b w:val="0"/>
                <w:sz w:val="28"/>
              </w:rPr>
              <w:t>“Финансовое обеспечение предоставления общедоступного и бесплатного образования  в муниципальных образовательных учреждениях» муниципальной программы «Развитие образования Тейковского муниципального района»</w:t>
            </w:r>
          </w:p>
        </w:tc>
      </w:tr>
      <w:tr w:rsidR="00971402" w:rsidRPr="00C937D1" w:rsidTr="00B71B18">
        <w:trPr>
          <w:cantSplit/>
        </w:trPr>
        <w:tc>
          <w:tcPr>
            <w:tcW w:w="2626" w:type="dxa"/>
            <w:shd w:val="clear" w:color="auto" w:fill="auto"/>
          </w:tcPr>
          <w:p w:rsidR="00971402" w:rsidRPr="00E42A37" w:rsidRDefault="00971402" w:rsidP="00B71B1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971402" w:rsidRPr="00E42A37" w:rsidRDefault="00971402" w:rsidP="00B71B1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2014-2016</w:t>
            </w:r>
          </w:p>
        </w:tc>
      </w:tr>
      <w:tr w:rsidR="00971402" w:rsidRPr="00C937D1" w:rsidTr="00B71B18">
        <w:trPr>
          <w:cantSplit/>
        </w:trPr>
        <w:tc>
          <w:tcPr>
            <w:tcW w:w="2626" w:type="dxa"/>
            <w:shd w:val="clear" w:color="auto" w:fill="auto"/>
          </w:tcPr>
          <w:p w:rsidR="00971402" w:rsidRPr="00E42A37" w:rsidRDefault="00971402" w:rsidP="00B71B1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</w:tcPr>
          <w:p w:rsidR="00971402" w:rsidRPr="00E42A37" w:rsidRDefault="00971402" w:rsidP="00B71B1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Тейковского муниципального района</w:t>
            </w:r>
          </w:p>
        </w:tc>
      </w:tr>
      <w:tr w:rsidR="00971402" w:rsidRPr="00C937D1" w:rsidTr="00B71B18">
        <w:trPr>
          <w:cantSplit/>
        </w:trPr>
        <w:tc>
          <w:tcPr>
            <w:tcW w:w="2626" w:type="dxa"/>
            <w:shd w:val="clear" w:color="auto" w:fill="auto"/>
          </w:tcPr>
          <w:p w:rsidR="00971402" w:rsidRPr="00E42A37" w:rsidRDefault="00971402" w:rsidP="00B71B1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shd w:val="clear" w:color="auto" w:fill="auto"/>
          </w:tcPr>
          <w:p w:rsidR="00971402" w:rsidRPr="00E42A37" w:rsidRDefault="00971402" w:rsidP="00B71B1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Обеспечение в полном объеме прав граждан на получение образования в муниципальных образовательных организациях</w:t>
            </w:r>
          </w:p>
        </w:tc>
      </w:tr>
      <w:tr w:rsidR="00971402" w:rsidRPr="00C937D1" w:rsidTr="00B71B18">
        <w:trPr>
          <w:cantSplit/>
        </w:trPr>
        <w:tc>
          <w:tcPr>
            <w:tcW w:w="2626" w:type="dxa"/>
            <w:shd w:val="clear" w:color="auto" w:fill="auto"/>
          </w:tcPr>
          <w:p w:rsidR="00971402" w:rsidRPr="00E42A37" w:rsidRDefault="00971402" w:rsidP="00B71B1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971402" w:rsidRPr="00E42A37" w:rsidRDefault="00971402" w:rsidP="00B71B1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971402" w:rsidRPr="00E42A37" w:rsidRDefault="00971402" w:rsidP="00B71B1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50798,5</w:t>
            </w:r>
            <w:r w:rsidRPr="00E42A3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71402" w:rsidRPr="00E42A37" w:rsidRDefault="00971402" w:rsidP="00B71B1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46965,9</w:t>
            </w:r>
            <w:r w:rsidRPr="00E42A3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71402" w:rsidRPr="00E42A37" w:rsidRDefault="00971402" w:rsidP="00B71B1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46295,2</w:t>
            </w:r>
            <w:r w:rsidRPr="00E42A3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Pr="00E42A37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971402" w:rsidRPr="00E42A37" w:rsidRDefault="00971402" w:rsidP="00B71B1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971402" w:rsidRPr="00E42A37" w:rsidRDefault="00971402" w:rsidP="00B71B1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50798,5</w:t>
            </w:r>
            <w:r w:rsidRPr="00E42A3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71402" w:rsidRPr="00E42A37" w:rsidRDefault="00971402" w:rsidP="00B71B1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46965,9</w:t>
            </w:r>
            <w:r w:rsidRPr="00E42A3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71402" w:rsidRPr="00E42A37" w:rsidRDefault="00971402" w:rsidP="00B71B18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E42A37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46295,2</w:t>
            </w:r>
            <w:r w:rsidRPr="00E42A3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Pr="00E42A3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971402" w:rsidRDefault="00971402" w:rsidP="00971402">
      <w:pPr>
        <w:jc w:val="right"/>
      </w:pPr>
    </w:p>
    <w:p w:rsidR="00AB6890" w:rsidRPr="00C937D1" w:rsidRDefault="00AB6890" w:rsidP="00122B21">
      <w:pPr>
        <w:pStyle w:val="4"/>
        <w:spacing w:before="0" w:after="0"/>
        <w:rPr>
          <w:rFonts w:ascii="Times New Roman" w:hAnsi="Times New Roman"/>
          <w:sz w:val="28"/>
        </w:rPr>
      </w:pPr>
    </w:p>
    <w:p w:rsidR="00AB6890" w:rsidRPr="00C937D1" w:rsidRDefault="00AB6890" w:rsidP="00E50CC0">
      <w:pPr>
        <w:pStyle w:val="4"/>
        <w:numPr>
          <w:ilvl w:val="0"/>
          <w:numId w:val="7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Краткая характеристика сферы реализации подпрограммы</w:t>
      </w:r>
    </w:p>
    <w:p w:rsidR="00AB6890" w:rsidRPr="00C937D1" w:rsidRDefault="00AB6890" w:rsidP="00AB6890">
      <w:pPr>
        <w:pStyle w:val="Pro-Gramma"/>
      </w:pPr>
    </w:p>
    <w:p w:rsidR="00AB6890" w:rsidRPr="00C937D1" w:rsidRDefault="00AB6890" w:rsidP="00AB689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Реализация подпрограммы предусматривает финансовое обеспечение за счет областного бюджета предоставления общедоступного и бесплатного образования в муниципальных образовательных организациях и финансовое обеспечение получения образования в частных образовательных организациях (в соответствии с Законом Ивановской области от 05.07.2013 №66-ОЗ «Об образовании в Ивановской области»), в том числе:</w:t>
      </w:r>
    </w:p>
    <w:p w:rsidR="00AB6890" w:rsidRPr="00C937D1" w:rsidRDefault="00AB6890" w:rsidP="00AB6890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1)</w:t>
      </w:r>
      <w:r w:rsidRPr="00C937D1">
        <w:rPr>
          <w:rFonts w:ascii="Times New Roman" w:hAnsi="Times New Roman"/>
          <w:sz w:val="28"/>
          <w:szCs w:val="28"/>
        </w:rPr>
        <w:tab/>
        <w:t>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организациях;</w:t>
      </w:r>
    </w:p>
    <w:p w:rsidR="00AB6890" w:rsidRPr="00C937D1" w:rsidRDefault="00456B43" w:rsidP="00AB6890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2</w:t>
      </w:r>
      <w:r w:rsidR="00AB6890" w:rsidRPr="00C937D1">
        <w:rPr>
          <w:rFonts w:ascii="Times New Roman" w:hAnsi="Times New Roman"/>
          <w:sz w:val="28"/>
          <w:szCs w:val="28"/>
        </w:rPr>
        <w:t>)</w:t>
      </w:r>
      <w:r w:rsidR="00AB6890" w:rsidRPr="00C937D1">
        <w:rPr>
          <w:rFonts w:ascii="Times New Roman" w:hAnsi="Times New Roman"/>
          <w:sz w:val="28"/>
          <w:szCs w:val="28"/>
        </w:rPr>
        <w:tab/>
        <w:t>получение общедоступного и бесплатного дошкольного образования в муниципальных дошкольных образовательных организациях (полномочие введено Федеральным законом от 29.12.2012 №273-ФЗ «Об образовании в Российской Федерации» с 01.01.2014)</w:t>
      </w:r>
      <w:r w:rsidRPr="00C937D1">
        <w:rPr>
          <w:rFonts w:ascii="Times New Roman" w:hAnsi="Times New Roman"/>
          <w:sz w:val="28"/>
          <w:szCs w:val="28"/>
        </w:rPr>
        <w:t>.</w:t>
      </w:r>
    </w:p>
    <w:p w:rsidR="00AB6890" w:rsidRPr="00C937D1" w:rsidRDefault="00AB6890" w:rsidP="00AB689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C937D1">
        <w:rPr>
          <w:rFonts w:ascii="Times New Roman" w:hAnsi="Times New Roman"/>
          <w:sz w:val="28"/>
          <w:szCs w:val="28"/>
        </w:rPr>
        <w:t xml:space="preserve">Финансовое обеспечение получения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осуществляется посредством предоставления </w:t>
      </w:r>
      <w:proofErr w:type="spellStart"/>
      <w:r w:rsidR="0061521E" w:rsidRPr="00C937D1">
        <w:rPr>
          <w:rFonts w:ascii="Times New Roman" w:hAnsi="Times New Roman"/>
          <w:sz w:val="28"/>
          <w:szCs w:val="28"/>
        </w:rPr>
        <w:t>средствбюджету</w:t>
      </w:r>
      <w:proofErr w:type="spellEnd"/>
      <w:r w:rsidR="0061521E" w:rsidRPr="00C937D1">
        <w:rPr>
          <w:rFonts w:ascii="Times New Roman" w:hAnsi="Times New Roman"/>
          <w:sz w:val="28"/>
          <w:szCs w:val="28"/>
        </w:rPr>
        <w:t xml:space="preserve"> Тейковск</w:t>
      </w:r>
      <w:r w:rsidR="000E0D03" w:rsidRPr="00C937D1">
        <w:rPr>
          <w:rFonts w:ascii="Times New Roman" w:hAnsi="Times New Roman"/>
          <w:sz w:val="28"/>
          <w:szCs w:val="28"/>
        </w:rPr>
        <w:t>ого муниципального района</w:t>
      </w:r>
      <w:r w:rsidRPr="00C937D1">
        <w:rPr>
          <w:rFonts w:ascii="Times New Roman" w:hAnsi="Times New Roman"/>
          <w:sz w:val="28"/>
          <w:szCs w:val="28"/>
        </w:rPr>
        <w:t xml:space="preserve"> из областного бюджета, включая расходы на оплату труда, приобретение учебников и учебных пособий, средств обучения, игр, игрушек (за исключением расходов</w:t>
      </w:r>
      <w:proofErr w:type="gramEnd"/>
      <w:r w:rsidRPr="00C937D1">
        <w:rPr>
          <w:rFonts w:ascii="Times New Roman" w:hAnsi="Times New Roman"/>
          <w:sz w:val="28"/>
          <w:szCs w:val="28"/>
        </w:rPr>
        <w:t xml:space="preserve"> на содержание зданий и оплату коммунальных услуг).</w:t>
      </w:r>
    </w:p>
    <w:p w:rsidR="00AB6890" w:rsidRPr="00C937D1" w:rsidRDefault="00AB6890" w:rsidP="00E50CC0">
      <w:pPr>
        <w:pStyle w:val="4"/>
        <w:numPr>
          <w:ilvl w:val="0"/>
          <w:numId w:val="7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Ожидаемые результаты реализации подпрограммы</w:t>
      </w:r>
    </w:p>
    <w:p w:rsidR="00AB6890" w:rsidRPr="00C937D1" w:rsidRDefault="00AB6890" w:rsidP="00AB6890">
      <w:pPr>
        <w:pStyle w:val="Pro-Gramma"/>
      </w:pPr>
    </w:p>
    <w:p w:rsidR="00AB6890" w:rsidRPr="00C937D1" w:rsidRDefault="00AB6890" w:rsidP="00AB689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Благодаря реализации подпрограммы планируется обеспечить в 2014-2016 годах:</w:t>
      </w:r>
    </w:p>
    <w:p w:rsidR="00AB6890" w:rsidRPr="00C937D1" w:rsidRDefault="00AB6890" w:rsidP="00AB6890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-</w:t>
      </w:r>
      <w:r w:rsidRPr="00C937D1">
        <w:rPr>
          <w:rFonts w:ascii="Times New Roman" w:hAnsi="Times New Roman"/>
          <w:sz w:val="28"/>
          <w:szCs w:val="28"/>
        </w:rPr>
        <w:tab/>
        <w:t xml:space="preserve">предоставление общего и дополнительного образования в муниципальных общеобразовательных организациях всем учащимся на общедоступной и бесплатной основе </w:t>
      </w:r>
      <w:r w:rsidR="00744330" w:rsidRPr="00C937D1">
        <w:rPr>
          <w:rFonts w:ascii="Times New Roman" w:hAnsi="Times New Roman"/>
          <w:sz w:val="28"/>
          <w:szCs w:val="28"/>
        </w:rPr>
        <w:t>1,5 тыс.</w:t>
      </w:r>
      <w:r w:rsidRPr="00C937D1">
        <w:rPr>
          <w:rFonts w:ascii="Times New Roman" w:hAnsi="Times New Roman"/>
          <w:sz w:val="28"/>
          <w:szCs w:val="28"/>
        </w:rPr>
        <w:t xml:space="preserve"> детей в соответствии с текущим прогнозом). Кроме того, </w:t>
      </w:r>
      <w:r w:rsidR="00BE3B6A" w:rsidRPr="00C937D1">
        <w:rPr>
          <w:rFonts w:ascii="Times New Roman" w:hAnsi="Times New Roman"/>
          <w:sz w:val="28"/>
          <w:szCs w:val="28"/>
        </w:rPr>
        <w:t>975</w:t>
      </w:r>
      <w:r w:rsidRPr="00C937D1">
        <w:rPr>
          <w:rFonts w:ascii="Times New Roman" w:hAnsi="Times New Roman"/>
          <w:sz w:val="28"/>
          <w:szCs w:val="28"/>
        </w:rPr>
        <w:t xml:space="preserve"> детей смогут получить бесплатное дошкольное образование в дошкольных группах при муниципальных общеобразовательных организациях;</w:t>
      </w:r>
    </w:p>
    <w:p w:rsidR="00AB6890" w:rsidRPr="00C937D1" w:rsidRDefault="00AB6890" w:rsidP="00AB6890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-</w:t>
      </w:r>
      <w:r w:rsidRPr="00C937D1">
        <w:rPr>
          <w:rFonts w:ascii="Times New Roman" w:hAnsi="Times New Roman"/>
          <w:sz w:val="28"/>
          <w:szCs w:val="28"/>
        </w:rPr>
        <w:tab/>
        <w:t xml:space="preserve">реализацию программ дошкольного образования для </w:t>
      </w:r>
      <w:r w:rsidR="00BE3B6A" w:rsidRPr="00C937D1">
        <w:rPr>
          <w:rFonts w:ascii="Times New Roman" w:hAnsi="Times New Roman"/>
          <w:sz w:val="28"/>
          <w:szCs w:val="28"/>
        </w:rPr>
        <w:t>533</w:t>
      </w:r>
      <w:r w:rsidRPr="00C937D1">
        <w:rPr>
          <w:rFonts w:ascii="Times New Roman" w:hAnsi="Times New Roman"/>
          <w:sz w:val="28"/>
          <w:szCs w:val="28"/>
        </w:rPr>
        <w:t xml:space="preserve"> детей, обучающихся в муниципальных дошкольных образовательных организациях</w:t>
      </w:r>
      <w:proofErr w:type="gramStart"/>
      <w:r w:rsidRPr="00C937D1">
        <w:rPr>
          <w:rFonts w:ascii="Times New Roman" w:hAnsi="Times New Roman"/>
          <w:sz w:val="28"/>
          <w:szCs w:val="28"/>
        </w:rPr>
        <w:t xml:space="preserve">,. </w:t>
      </w:r>
      <w:proofErr w:type="gramEnd"/>
    </w:p>
    <w:p w:rsidR="00AB6890" w:rsidRPr="00C937D1" w:rsidRDefault="00AB6890" w:rsidP="00AB689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Целевые показатели реализации подпрограммы представлены в нижеследующей таблице.</w:t>
      </w:r>
    </w:p>
    <w:p w:rsidR="00AB6890" w:rsidRPr="00C937D1" w:rsidRDefault="00AB6890" w:rsidP="00AB689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Фактические значения целевых показателей могут незначительно отклониться от плановых в соответствии с реальной динамикой численности и </w:t>
      </w:r>
      <w:proofErr w:type="gramStart"/>
      <w:r w:rsidRPr="00C937D1">
        <w:rPr>
          <w:rFonts w:ascii="Times New Roman" w:hAnsi="Times New Roman"/>
          <w:sz w:val="28"/>
          <w:szCs w:val="28"/>
        </w:rPr>
        <w:t>структуры</w:t>
      </w:r>
      <w:proofErr w:type="gramEnd"/>
      <w:r w:rsidRPr="00C937D1">
        <w:rPr>
          <w:rFonts w:ascii="Times New Roman" w:hAnsi="Times New Roman"/>
          <w:sz w:val="28"/>
          <w:szCs w:val="28"/>
        </w:rPr>
        <w:t xml:space="preserve"> обучающихся в муниципальных образовательных организациях.</w:t>
      </w:r>
    </w:p>
    <w:p w:rsidR="00AB6890" w:rsidRPr="00C937D1" w:rsidRDefault="00AB6890" w:rsidP="00AB6890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AB6890" w:rsidRPr="00C937D1" w:rsidRDefault="00AB6890" w:rsidP="00AB6890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 xml:space="preserve">Сведения о целевых индикаторах (показателях) </w:t>
      </w:r>
    </w:p>
    <w:p w:rsidR="00AB6890" w:rsidRPr="00C937D1" w:rsidRDefault="00AB6890" w:rsidP="00AB6890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>реализации подпрограммы</w:t>
      </w:r>
    </w:p>
    <w:tbl>
      <w:tblPr>
        <w:tblW w:w="944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664"/>
        <w:gridCol w:w="917"/>
        <w:gridCol w:w="861"/>
        <w:gridCol w:w="862"/>
        <w:gridCol w:w="861"/>
        <w:gridCol w:w="861"/>
        <w:gridCol w:w="862"/>
      </w:tblGrid>
      <w:tr w:rsidR="00AB6890" w:rsidRPr="00C937D1" w:rsidTr="00394200">
        <w:trPr>
          <w:tblHeader/>
        </w:trPr>
        <w:tc>
          <w:tcPr>
            <w:tcW w:w="555" w:type="dxa"/>
            <w:tcBorders>
              <w:bottom w:val="single" w:sz="12" w:space="0" w:color="808080"/>
            </w:tcBorders>
            <w:shd w:val="clear" w:color="auto" w:fill="auto"/>
          </w:tcPr>
          <w:p w:rsidR="00AB6890" w:rsidRPr="00C937D1" w:rsidRDefault="00AB6890" w:rsidP="00394200">
            <w:pPr>
              <w:pStyle w:val="Pro-Tab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64" w:type="dxa"/>
            <w:tcBorders>
              <w:bottom w:val="single" w:sz="12" w:space="0" w:color="808080"/>
            </w:tcBorders>
            <w:shd w:val="clear" w:color="auto" w:fill="auto"/>
          </w:tcPr>
          <w:p w:rsidR="00AB6890" w:rsidRPr="00C937D1" w:rsidRDefault="00AB6890" w:rsidP="00394200">
            <w:pPr>
              <w:pStyle w:val="Pro-Tab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17" w:type="dxa"/>
            <w:tcBorders>
              <w:bottom w:val="single" w:sz="12" w:space="0" w:color="808080"/>
            </w:tcBorders>
            <w:shd w:val="clear" w:color="auto" w:fill="auto"/>
          </w:tcPr>
          <w:p w:rsidR="00AB6890" w:rsidRPr="00C937D1" w:rsidRDefault="00AB6890" w:rsidP="00394200">
            <w:pPr>
              <w:pStyle w:val="Pro-Tab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861" w:type="dxa"/>
            <w:tcBorders>
              <w:bottom w:val="single" w:sz="12" w:space="0" w:color="808080"/>
            </w:tcBorders>
            <w:shd w:val="clear" w:color="auto" w:fill="auto"/>
          </w:tcPr>
          <w:p w:rsidR="00AB6890" w:rsidRPr="00C937D1" w:rsidRDefault="00AB6890" w:rsidP="00394200">
            <w:pPr>
              <w:pStyle w:val="Pro-Tab"/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862" w:type="dxa"/>
            <w:tcBorders>
              <w:bottom w:val="single" w:sz="12" w:space="0" w:color="808080"/>
            </w:tcBorders>
            <w:shd w:val="clear" w:color="auto" w:fill="auto"/>
          </w:tcPr>
          <w:p w:rsidR="00AB6890" w:rsidRPr="00C937D1" w:rsidRDefault="00AB6890" w:rsidP="00394200">
            <w:pPr>
              <w:pStyle w:val="Pro-Tab"/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AB6890" w:rsidRPr="00C937D1" w:rsidRDefault="00AB6890" w:rsidP="00394200">
            <w:pPr>
              <w:pStyle w:val="Pro-Tab"/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861" w:type="dxa"/>
            <w:tcBorders>
              <w:bottom w:val="single" w:sz="12" w:space="0" w:color="808080"/>
            </w:tcBorders>
            <w:shd w:val="clear" w:color="auto" w:fill="auto"/>
          </w:tcPr>
          <w:p w:rsidR="00AB6890" w:rsidRPr="00C937D1" w:rsidRDefault="00AB6890" w:rsidP="00394200">
            <w:pPr>
              <w:pStyle w:val="Pro-Tab"/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61" w:type="dxa"/>
            <w:tcBorders>
              <w:bottom w:val="single" w:sz="12" w:space="0" w:color="808080"/>
            </w:tcBorders>
            <w:shd w:val="clear" w:color="auto" w:fill="auto"/>
          </w:tcPr>
          <w:p w:rsidR="00AB6890" w:rsidRPr="00C937D1" w:rsidRDefault="00AB6890" w:rsidP="00394200">
            <w:pPr>
              <w:pStyle w:val="Pro-Tab"/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62" w:type="dxa"/>
            <w:tcBorders>
              <w:bottom w:val="single" w:sz="12" w:space="0" w:color="808080"/>
            </w:tcBorders>
            <w:shd w:val="clear" w:color="auto" w:fill="auto"/>
          </w:tcPr>
          <w:p w:rsidR="00AB6890" w:rsidRPr="00C937D1" w:rsidRDefault="00AB6890" w:rsidP="00394200">
            <w:pPr>
              <w:pStyle w:val="Pro-Tab"/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AB6890" w:rsidRPr="00C937D1" w:rsidTr="00394200">
        <w:trPr>
          <w:cantSplit/>
        </w:trPr>
        <w:tc>
          <w:tcPr>
            <w:tcW w:w="555" w:type="dxa"/>
            <w:shd w:val="clear" w:color="auto" w:fill="auto"/>
          </w:tcPr>
          <w:p w:rsidR="00AB6890" w:rsidRPr="00C937D1" w:rsidRDefault="00AB6890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4" w:type="dxa"/>
            <w:shd w:val="clear" w:color="auto" w:fill="auto"/>
          </w:tcPr>
          <w:p w:rsidR="00AB6890" w:rsidRPr="00C937D1" w:rsidRDefault="00AB6890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937D1">
              <w:rPr>
                <w:rFonts w:ascii="Times New Roman" w:hAnsi="Times New Roman"/>
                <w:sz w:val="28"/>
                <w:szCs w:val="28"/>
              </w:rPr>
              <w:t>Численность обучающихся (1-11 классы) в муниципальных общеобразовательных организациях (на начало учебного года)</w:t>
            </w:r>
            <w:proofErr w:type="gramEnd"/>
          </w:p>
        </w:tc>
        <w:tc>
          <w:tcPr>
            <w:tcW w:w="917" w:type="dxa"/>
            <w:shd w:val="clear" w:color="auto" w:fill="auto"/>
          </w:tcPr>
          <w:p w:rsidR="00AB6890" w:rsidRPr="00C937D1" w:rsidRDefault="00AB6890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61" w:type="dxa"/>
            <w:shd w:val="clear" w:color="auto" w:fill="auto"/>
          </w:tcPr>
          <w:p w:rsidR="00AB6890" w:rsidRPr="00C937D1" w:rsidRDefault="00C05D8F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739</w:t>
            </w:r>
          </w:p>
        </w:tc>
        <w:tc>
          <w:tcPr>
            <w:tcW w:w="862" w:type="dxa"/>
            <w:shd w:val="clear" w:color="auto" w:fill="auto"/>
          </w:tcPr>
          <w:p w:rsidR="00AB6890" w:rsidRPr="00C937D1" w:rsidRDefault="00042405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738</w:t>
            </w:r>
          </w:p>
        </w:tc>
        <w:tc>
          <w:tcPr>
            <w:tcW w:w="861" w:type="dxa"/>
            <w:shd w:val="clear" w:color="auto" w:fill="auto"/>
          </w:tcPr>
          <w:p w:rsidR="00AB6890" w:rsidRPr="00C937D1" w:rsidRDefault="00877BFE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755</w:t>
            </w:r>
          </w:p>
        </w:tc>
        <w:tc>
          <w:tcPr>
            <w:tcW w:w="861" w:type="dxa"/>
            <w:shd w:val="clear" w:color="auto" w:fill="auto"/>
          </w:tcPr>
          <w:p w:rsidR="00AB6890" w:rsidRPr="00C937D1" w:rsidRDefault="001B4B31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768</w:t>
            </w:r>
          </w:p>
        </w:tc>
        <w:tc>
          <w:tcPr>
            <w:tcW w:w="862" w:type="dxa"/>
            <w:shd w:val="clear" w:color="auto" w:fill="auto"/>
          </w:tcPr>
          <w:p w:rsidR="00AB6890" w:rsidRPr="00C937D1" w:rsidRDefault="001B4B31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788</w:t>
            </w:r>
          </w:p>
        </w:tc>
      </w:tr>
      <w:tr w:rsidR="00AB6890" w:rsidRPr="00C937D1" w:rsidTr="00394200">
        <w:trPr>
          <w:cantSplit/>
        </w:trPr>
        <w:tc>
          <w:tcPr>
            <w:tcW w:w="555" w:type="dxa"/>
            <w:shd w:val="clear" w:color="auto" w:fill="auto"/>
          </w:tcPr>
          <w:p w:rsidR="00AB6890" w:rsidRPr="00C937D1" w:rsidRDefault="00AB6890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64" w:type="dxa"/>
            <w:shd w:val="clear" w:color="auto" w:fill="auto"/>
          </w:tcPr>
          <w:p w:rsidR="00AB6890" w:rsidRPr="00C937D1" w:rsidRDefault="00AB6890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Численность обучающихся в дошкольных группах муниципальных общеобразовательных организаций (на начало учебного года)</w:t>
            </w:r>
          </w:p>
        </w:tc>
        <w:tc>
          <w:tcPr>
            <w:tcW w:w="917" w:type="dxa"/>
            <w:shd w:val="clear" w:color="auto" w:fill="auto"/>
          </w:tcPr>
          <w:p w:rsidR="00AB6890" w:rsidRPr="00C937D1" w:rsidRDefault="00AB6890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61" w:type="dxa"/>
            <w:shd w:val="clear" w:color="auto" w:fill="auto"/>
          </w:tcPr>
          <w:p w:rsidR="00AB6890" w:rsidRPr="00C937D1" w:rsidRDefault="00C05D8F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862" w:type="dxa"/>
            <w:shd w:val="clear" w:color="auto" w:fill="auto"/>
          </w:tcPr>
          <w:p w:rsidR="00AB6890" w:rsidRPr="00C937D1" w:rsidRDefault="00042405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861" w:type="dxa"/>
            <w:shd w:val="clear" w:color="auto" w:fill="auto"/>
          </w:tcPr>
          <w:p w:rsidR="00AB6890" w:rsidRPr="00C937D1" w:rsidRDefault="00877BFE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861" w:type="dxa"/>
            <w:shd w:val="clear" w:color="auto" w:fill="auto"/>
          </w:tcPr>
          <w:p w:rsidR="00AB6890" w:rsidRPr="00C937D1" w:rsidRDefault="001B4B31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862" w:type="dxa"/>
            <w:shd w:val="clear" w:color="auto" w:fill="auto"/>
          </w:tcPr>
          <w:p w:rsidR="00AB6890" w:rsidRPr="00C937D1" w:rsidRDefault="001B4B31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  <w:tr w:rsidR="00AB6890" w:rsidRPr="00C937D1" w:rsidTr="00394200">
        <w:trPr>
          <w:cantSplit/>
        </w:trPr>
        <w:tc>
          <w:tcPr>
            <w:tcW w:w="555" w:type="dxa"/>
            <w:shd w:val="clear" w:color="auto" w:fill="auto"/>
          </w:tcPr>
          <w:p w:rsidR="00AB6890" w:rsidRPr="00C937D1" w:rsidRDefault="00456B43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64" w:type="dxa"/>
            <w:shd w:val="clear" w:color="auto" w:fill="auto"/>
          </w:tcPr>
          <w:p w:rsidR="00AB6890" w:rsidRPr="00C937D1" w:rsidRDefault="00AB6890" w:rsidP="0039420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937D1">
              <w:rPr>
                <w:rFonts w:ascii="Times New Roman" w:hAnsi="Times New Roman"/>
                <w:sz w:val="28"/>
                <w:szCs w:val="28"/>
              </w:rPr>
              <w:t>Численность обучающихся в муниципальных дошкольных образовательных организациях</w:t>
            </w:r>
            <w:proofErr w:type="gramEnd"/>
          </w:p>
        </w:tc>
        <w:tc>
          <w:tcPr>
            <w:tcW w:w="917" w:type="dxa"/>
            <w:shd w:val="clear" w:color="auto" w:fill="auto"/>
          </w:tcPr>
          <w:p w:rsidR="00AB6890" w:rsidRPr="00C937D1" w:rsidRDefault="00AB6890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61" w:type="dxa"/>
            <w:shd w:val="clear" w:color="auto" w:fill="auto"/>
          </w:tcPr>
          <w:p w:rsidR="00AB6890" w:rsidRPr="00C937D1" w:rsidRDefault="00C05D8F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2" w:type="dxa"/>
            <w:shd w:val="clear" w:color="auto" w:fill="auto"/>
          </w:tcPr>
          <w:p w:rsidR="00AB6890" w:rsidRPr="00C937D1" w:rsidRDefault="00EC60E3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861" w:type="dxa"/>
            <w:shd w:val="clear" w:color="auto" w:fill="auto"/>
          </w:tcPr>
          <w:p w:rsidR="00AB6890" w:rsidRPr="00C937D1" w:rsidRDefault="00FD5F8B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861" w:type="dxa"/>
            <w:shd w:val="clear" w:color="auto" w:fill="auto"/>
          </w:tcPr>
          <w:p w:rsidR="00AB6890" w:rsidRPr="00C937D1" w:rsidRDefault="001B4B31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862" w:type="dxa"/>
            <w:shd w:val="clear" w:color="auto" w:fill="auto"/>
          </w:tcPr>
          <w:p w:rsidR="00AB6890" w:rsidRPr="00C937D1" w:rsidRDefault="001B4B31" w:rsidP="0039420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</w:tbl>
    <w:p w:rsidR="00AB6890" w:rsidRPr="00C937D1" w:rsidRDefault="00AB6890" w:rsidP="00AB6890">
      <w:pPr>
        <w:pStyle w:val="4"/>
        <w:spacing w:before="0" w:after="0"/>
        <w:ind w:firstLine="709"/>
        <w:rPr>
          <w:rFonts w:ascii="Times New Roman" w:hAnsi="Times New Roman"/>
          <w:sz w:val="28"/>
        </w:rPr>
      </w:pPr>
    </w:p>
    <w:p w:rsidR="00AB6890" w:rsidRPr="00C937D1" w:rsidRDefault="00AB6890" w:rsidP="00E50CC0">
      <w:pPr>
        <w:pStyle w:val="4"/>
        <w:numPr>
          <w:ilvl w:val="0"/>
          <w:numId w:val="7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Мероприятия подпрограммы</w:t>
      </w:r>
    </w:p>
    <w:p w:rsidR="00AB6890" w:rsidRPr="00C937D1" w:rsidRDefault="00AB6890" w:rsidP="00AB6890">
      <w:pPr>
        <w:pStyle w:val="Pro-Gramma"/>
      </w:pPr>
    </w:p>
    <w:p w:rsidR="00AB6890" w:rsidRPr="00C937D1" w:rsidRDefault="00AB6890" w:rsidP="00AB689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AB6890" w:rsidRPr="00C937D1" w:rsidRDefault="00AB6890" w:rsidP="00AB6890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1.</w:t>
      </w:r>
      <w:r w:rsidRPr="00C937D1">
        <w:rPr>
          <w:rFonts w:ascii="Times New Roman" w:hAnsi="Times New Roman"/>
          <w:sz w:val="28"/>
          <w:szCs w:val="28"/>
        </w:rPr>
        <w:tab/>
      </w:r>
      <w:proofErr w:type="gramStart"/>
      <w:r w:rsidRPr="00C937D1">
        <w:rPr>
          <w:rFonts w:ascii="Times New Roman" w:hAnsi="Times New Roman"/>
          <w:sz w:val="28"/>
          <w:szCs w:val="28"/>
        </w:rPr>
        <w:t xml:space="preserve">Предоставление </w:t>
      </w:r>
      <w:r w:rsidR="005555A8" w:rsidRPr="00C937D1">
        <w:rPr>
          <w:rFonts w:ascii="Times New Roman" w:hAnsi="Times New Roman"/>
          <w:sz w:val="28"/>
          <w:szCs w:val="28"/>
        </w:rPr>
        <w:t>средств</w:t>
      </w:r>
      <w:r w:rsidRPr="00C937D1">
        <w:rPr>
          <w:rFonts w:ascii="Times New Roman" w:hAnsi="Times New Roman"/>
          <w:sz w:val="28"/>
          <w:szCs w:val="28"/>
        </w:rPr>
        <w:t xml:space="preserve"> бюджет</w:t>
      </w:r>
      <w:r w:rsidR="005555A8" w:rsidRPr="00C937D1">
        <w:rPr>
          <w:rFonts w:ascii="Times New Roman" w:hAnsi="Times New Roman"/>
          <w:sz w:val="28"/>
          <w:szCs w:val="28"/>
        </w:rPr>
        <w:t>у</w:t>
      </w:r>
      <w:r w:rsidR="00122B21">
        <w:rPr>
          <w:rFonts w:ascii="Times New Roman" w:hAnsi="Times New Roman"/>
          <w:sz w:val="28"/>
          <w:szCs w:val="28"/>
        </w:rPr>
        <w:t xml:space="preserve"> </w:t>
      </w:r>
      <w:r w:rsidR="005555A8" w:rsidRPr="00C937D1">
        <w:rPr>
          <w:rFonts w:ascii="Times New Roman" w:hAnsi="Times New Roman"/>
          <w:sz w:val="28"/>
          <w:szCs w:val="28"/>
        </w:rPr>
        <w:t>Тейковского муниципального района</w:t>
      </w:r>
      <w:r w:rsidRPr="00C937D1">
        <w:rPr>
          <w:rFonts w:ascii="Times New Roman" w:hAnsi="Times New Roman"/>
          <w:sz w:val="28"/>
          <w:szCs w:val="28"/>
        </w:rPr>
        <w:t xml:space="preserve">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</w:t>
      </w:r>
      <w:proofErr w:type="gramEnd"/>
      <w:r w:rsidRPr="00C937D1">
        <w:rPr>
          <w:rFonts w:ascii="Times New Roman" w:hAnsi="Times New Roman"/>
          <w:sz w:val="28"/>
          <w:szCs w:val="28"/>
        </w:rPr>
        <w:t xml:space="preserve"> коммунальных услуг).</w:t>
      </w:r>
    </w:p>
    <w:p w:rsidR="00AB6890" w:rsidRPr="00C937D1" w:rsidRDefault="00456B43" w:rsidP="00AB6890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2</w:t>
      </w:r>
      <w:r w:rsidR="00AB6890" w:rsidRPr="00C937D1">
        <w:rPr>
          <w:rFonts w:ascii="Times New Roman" w:hAnsi="Times New Roman"/>
          <w:sz w:val="28"/>
          <w:szCs w:val="28"/>
        </w:rPr>
        <w:t>.</w:t>
      </w:r>
      <w:r w:rsidR="00AB6890" w:rsidRPr="00C937D1">
        <w:rPr>
          <w:rFonts w:ascii="Times New Roman" w:hAnsi="Times New Roman"/>
          <w:sz w:val="28"/>
          <w:szCs w:val="28"/>
        </w:rPr>
        <w:tab/>
      </w:r>
      <w:proofErr w:type="gramStart"/>
      <w:r w:rsidR="00AB6890" w:rsidRPr="00C937D1">
        <w:rPr>
          <w:rFonts w:ascii="Times New Roman" w:hAnsi="Times New Roman"/>
          <w:sz w:val="28"/>
          <w:szCs w:val="28"/>
        </w:rPr>
        <w:t xml:space="preserve">Предоставление </w:t>
      </w:r>
      <w:r w:rsidR="0051289F" w:rsidRPr="00C937D1">
        <w:rPr>
          <w:rFonts w:ascii="Times New Roman" w:hAnsi="Times New Roman"/>
          <w:sz w:val="28"/>
          <w:szCs w:val="28"/>
        </w:rPr>
        <w:t xml:space="preserve">средств бюджету Тейковского муниципального района </w:t>
      </w:r>
      <w:r w:rsidR="00AB6890" w:rsidRPr="00C937D1">
        <w:rPr>
          <w:rFonts w:ascii="Times New Roman" w:hAnsi="Times New Roman"/>
          <w:sz w:val="28"/>
          <w:szCs w:val="28"/>
        </w:rPr>
        <w:t>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услуг).</w:t>
      </w:r>
      <w:proofErr w:type="gramEnd"/>
    </w:p>
    <w:p w:rsidR="00AB6890" w:rsidRPr="00C937D1" w:rsidRDefault="00AB6890" w:rsidP="00AB689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Объем вышеуказанных субвенций определяется на основе:</w:t>
      </w:r>
    </w:p>
    <w:p w:rsidR="00AB6890" w:rsidRPr="00C937D1" w:rsidRDefault="00AB6890" w:rsidP="00AB6890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lastRenderedPageBreak/>
        <w:t>-</w:t>
      </w:r>
      <w:r w:rsidRPr="00C937D1">
        <w:rPr>
          <w:rFonts w:ascii="Times New Roman" w:hAnsi="Times New Roman"/>
          <w:sz w:val="28"/>
          <w:szCs w:val="28"/>
        </w:rPr>
        <w:tab/>
        <w:t>нормативов финансового обеспечения образовательной деятельности, устанавливаемых законодательством Ивановской области;</w:t>
      </w:r>
    </w:p>
    <w:p w:rsidR="00AB6890" w:rsidRPr="00C937D1" w:rsidRDefault="00AB6890" w:rsidP="00AB6890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-</w:t>
      </w:r>
      <w:r w:rsidRPr="00C937D1">
        <w:rPr>
          <w:rFonts w:ascii="Times New Roman" w:hAnsi="Times New Roman"/>
          <w:sz w:val="28"/>
          <w:szCs w:val="28"/>
        </w:rPr>
        <w:tab/>
        <w:t>данных о численности обучающихся в муниципальных образовательных организациях, а также числе классов-комплектов в малокомплектных муниципальных образовательных организациях.</w:t>
      </w:r>
    </w:p>
    <w:p w:rsidR="00AB6890" w:rsidRPr="00C937D1" w:rsidRDefault="00AB6890" w:rsidP="00AB689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В приложении 1 к подпрограмме представлены прогнозные данные о количестве обучающихся муниципальных образовательных организаций, количестве </w:t>
      </w:r>
      <w:proofErr w:type="gramStart"/>
      <w:r w:rsidRPr="00C937D1">
        <w:rPr>
          <w:rFonts w:ascii="Times New Roman" w:hAnsi="Times New Roman"/>
          <w:sz w:val="28"/>
          <w:szCs w:val="28"/>
        </w:rPr>
        <w:t>класс-комплектов</w:t>
      </w:r>
      <w:proofErr w:type="gramEnd"/>
      <w:r w:rsidRPr="00C937D1">
        <w:rPr>
          <w:rFonts w:ascii="Times New Roman" w:hAnsi="Times New Roman"/>
          <w:sz w:val="28"/>
          <w:szCs w:val="28"/>
        </w:rPr>
        <w:t xml:space="preserve"> малокомплектных школ, на основе которых определяются плановые объемы расходов областного бюджета на реализацию подпрограммы.</w:t>
      </w:r>
    </w:p>
    <w:p w:rsidR="00AB6890" w:rsidRPr="00C937D1" w:rsidRDefault="00AB6890" w:rsidP="00AB6890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Исполнителем мероприятий подпрограммы выступает </w:t>
      </w:r>
      <w:r w:rsidR="00456B43" w:rsidRPr="00C937D1">
        <w:rPr>
          <w:rFonts w:ascii="Times New Roman" w:hAnsi="Times New Roman"/>
          <w:sz w:val="28"/>
          <w:szCs w:val="28"/>
        </w:rPr>
        <w:t>отдел образования администрации Тейковского муниципального района.</w:t>
      </w:r>
    </w:p>
    <w:p w:rsidR="00C91469" w:rsidRPr="00C937D1" w:rsidRDefault="00C91469" w:rsidP="00AB6890">
      <w:pPr>
        <w:pStyle w:val="4"/>
        <w:spacing w:before="0" w:after="0"/>
        <w:rPr>
          <w:rFonts w:ascii="Times New Roman" w:hAnsi="Times New Roman"/>
          <w:sz w:val="28"/>
        </w:rPr>
        <w:sectPr w:rsidR="00C91469" w:rsidRPr="00C937D1" w:rsidSect="00252E42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4818BB" w:rsidRPr="008D74BC" w:rsidRDefault="007774CB" w:rsidP="004818B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818BB" w:rsidRPr="008D74BC" w:rsidRDefault="004818BB" w:rsidP="004818BB">
      <w:pPr>
        <w:jc w:val="right"/>
        <w:rPr>
          <w:sz w:val="28"/>
          <w:szCs w:val="28"/>
        </w:rPr>
      </w:pPr>
      <w:r w:rsidRPr="008D74BC">
        <w:rPr>
          <w:sz w:val="28"/>
          <w:szCs w:val="28"/>
        </w:rPr>
        <w:t>к постановлению</w:t>
      </w:r>
    </w:p>
    <w:p w:rsidR="004818BB" w:rsidRPr="008D74BC" w:rsidRDefault="004818BB" w:rsidP="004818BB">
      <w:pPr>
        <w:jc w:val="right"/>
        <w:rPr>
          <w:sz w:val="28"/>
          <w:szCs w:val="28"/>
        </w:rPr>
      </w:pPr>
      <w:r w:rsidRPr="008D74BC">
        <w:rPr>
          <w:sz w:val="28"/>
          <w:szCs w:val="28"/>
        </w:rPr>
        <w:t>администрации</w:t>
      </w:r>
    </w:p>
    <w:p w:rsidR="004818BB" w:rsidRPr="008D74BC" w:rsidRDefault="004818BB" w:rsidP="004818BB">
      <w:pPr>
        <w:jc w:val="right"/>
        <w:rPr>
          <w:sz w:val="28"/>
          <w:szCs w:val="28"/>
        </w:rPr>
      </w:pPr>
      <w:r w:rsidRPr="008D74BC">
        <w:rPr>
          <w:sz w:val="28"/>
          <w:szCs w:val="28"/>
        </w:rPr>
        <w:t>Тейковского муниципального района</w:t>
      </w:r>
    </w:p>
    <w:p w:rsidR="004818BB" w:rsidRPr="008D74BC" w:rsidRDefault="004818BB" w:rsidP="004818BB">
      <w:pPr>
        <w:ind w:right="850"/>
        <w:jc w:val="right"/>
        <w:rPr>
          <w:sz w:val="28"/>
          <w:szCs w:val="28"/>
        </w:rPr>
      </w:pPr>
      <w:r w:rsidRPr="008D74BC">
        <w:rPr>
          <w:sz w:val="28"/>
          <w:szCs w:val="28"/>
        </w:rPr>
        <w:t xml:space="preserve">от   </w:t>
      </w:r>
      <w:r>
        <w:rPr>
          <w:sz w:val="28"/>
          <w:szCs w:val="28"/>
        </w:rPr>
        <w:t>19.12.2</w:t>
      </w:r>
      <w:r w:rsidRPr="00E42267">
        <w:rPr>
          <w:sz w:val="28"/>
          <w:szCs w:val="28"/>
        </w:rPr>
        <w:t>013</w:t>
      </w:r>
      <w:r w:rsidRPr="008D74BC">
        <w:rPr>
          <w:sz w:val="28"/>
          <w:szCs w:val="28"/>
        </w:rPr>
        <w:t xml:space="preserve"> </w:t>
      </w:r>
      <w:r>
        <w:rPr>
          <w:sz w:val="28"/>
          <w:szCs w:val="28"/>
        </w:rPr>
        <w:t>г. № 662</w:t>
      </w:r>
      <w:r w:rsidRPr="008D74BC">
        <w:rPr>
          <w:sz w:val="28"/>
          <w:szCs w:val="28"/>
        </w:rPr>
        <w:t xml:space="preserve">     </w:t>
      </w:r>
    </w:p>
    <w:p w:rsidR="004818BB" w:rsidRPr="00C937D1" w:rsidRDefault="004818BB" w:rsidP="004818BB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>Таблица 7. Ресурсное обеспечение реализации подпрограммы “Финансовое обеспечение предоставления общедоступного и бесплатного образования  в муниципальных образовательных учреждениях»</w:t>
      </w:r>
    </w:p>
    <w:p w:rsidR="004818BB" w:rsidRPr="00C937D1" w:rsidRDefault="004818BB" w:rsidP="004818BB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14885" w:type="dxa"/>
        <w:tblInd w:w="39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1276"/>
        <w:gridCol w:w="1134"/>
        <w:gridCol w:w="1134"/>
        <w:gridCol w:w="1134"/>
        <w:gridCol w:w="1134"/>
      </w:tblGrid>
      <w:tr w:rsidR="004818BB" w:rsidRPr="00C937D1" w:rsidTr="00B71B18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keepNext/>
              <w:spacing w:before="40" w:after="40"/>
              <w:rPr>
                <w:b/>
              </w:rPr>
            </w:pPr>
            <w:r w:rsidRPr="00C937D1">
              <w:rPr>
                <w:lang w:val="en-US"/>
              </w:rPr>
              <w:t>№</w:t>
            </w:r>
            <w:r w:rsidRPr="00C937D1">
              <w:t xml:space="preserve"> п/п</w:t>
            </w:r>
          </w:p>
        </w:tc>
        <w:tc>
          <w:tcPr>
            <w:tcW w:w="85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keepNext/>
              <w:spacing w:before="40" w:after="40"/>
              <w:rPr>
                <w:b/>
              </w:rPr>
            </w:pPr>
            <w:r w:rsidRPr="00C937D1">
              <w:t xml:space="preserve">Наименование подпрограммы / </w:t>
            </w:r>
            <w:r w:rsidRPr="00C937D1">
              <w:br/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2014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2015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2016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2017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4818BB" w:rsidRPr="00C937D1" w:rsidRDefault="004818BB" w:rsidP="00B71B18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2018</w:t>
            </w:r>
          </w:p>
        </w:tc>
      </w:tr>
      <w:tr w:rsidR="004818BB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122B21" w:rsidRDefault="004818BB" w:rsidP="00B71B18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122B21">
              <w:rPr>
                <w:rFonts w:ascii="Times New Roman" w:hAnsi="Times New Roman"/>
                <w:b w:val="0"/>
                <w:color w:val="auto"/>
              </w:rPr>
              <w:t xml:space="preserve">Подпрограмма </w:t>
            </w:r>
            <w:r w:rsidRPr="00122B2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/всего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4818BB" w:rsidRPr="00032D3F" w:rsidRDefault="004818BB" w:rsidP="00B71B18">
            <w:pPr>
              <w:jc w:val="center"/>
              <w:rPr>
                <w:b/>
                <w:color w:val="000000"/>
              </w:rPr>
            </w:pPr>
            <w:r w:rsidRPr="00032D3F">
              <w:rPr>
                <w:b/>
                <w:color w:val="000000"/>
              </w:rPr>
              <w:t>50798,5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4818BB" w:rsidRPr="00032D3F" w:rsidRDefault="004818BB" w:rsidP="00B71B18">
            <w:pPr>
              <w:jc w:val="center"/>
              <w:rPr>
                <w:b/>
                <w:color w:val="000000"/>
              </w:rPr>
            </w:pPr>
            <w:r w:rsidRPr="00032D3F">
              <w:rPr>
                <w:b/>
                <w:color w:val="000000"/>
              </w:rPr>
              <w:t>46965,9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bottom"/>
            <w:hideMark/>
          </w:tcPr>
          <w:p w:rsidR="004818BB" w:rsidRPr="00032D3F" w:rsidRDefault="004818BB" w:rsidP="00B71B18">
            <w:pPr>
              <w:jc w:val="center"/>
              <w:rPr>
                <w:b/>
                <w:color w:val="000000"/>
              </w:rPr>
            </w:pPr>
            <w:r w:rsidRPr="00032D3F">
              <w:rPr>
                <w:b/>
                <w:color w:val="000000"/>
              </w:rPr>
              <w:t>46295,2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rPr>
                <w:b/>
              </w:rPr>
            </w:pPr>
            <w:r w:rsidRPr="00C937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818BB" w:rsidRPr="00C937D1" w:rsidRDefault="004818BB" w:rsidP="00B71B18">
            <w:pPr>
              <w:rPr>
                <w:b/>
              </w:rPr>
            </w:pPr>
            <w:r w:rsidRPr="00C937D1">
              <w:rPr>
                <w:b/>
              </w:rPr>
              <w:t>0,0</w:t>
            </w:r>
          </w:p>
        </w:tc>
      </w:tr>
      <w:tr w:rsidR="004818BB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818BB" w:rsidRPr="00C937D1" w:rsidRDefault="004818BB" w:rsidP="00B71B18">
            <w:pPr>
              <w:spacing w:before="40" w:after="40"/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</w:pPr>
            <w:r w:rsidRPr="00C937D1"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818BB" w:rsidRPr="00216B9F" w:rsidRDefault="004818BB" w:rsidP="00B71B18">
            <w:pPr>
              <w:jc w:val="center"/>
              <w:rPr>
                <w:color w:val="000000"/>
              </w:rPr>
            </w:pPr>
            <w:r w:rsidRPr="00216B9F">
              <w:rPr>
                <w:color w:val="000000"/>
              </w:rPr>
              <w:t>50798,5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818BB" w:rsidRPr="00216B9F" w:rsidRDefault="004818BB" w:rsidP="00B71B18">
            <w:pPr>
              <w:jc w:val="center"/>
              <w:rPr>
                <w:color w:val="000000"/>
              </w:rPr>
            </w:pPr>
            <w:r w:rsidRPr="00216B9F">
              <w:rPr>
                <w:color w:val="000000"/>
              </w:rPr>
              <w:t>46965,9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4818BB" w:rsidRPr="00216B9F" w:rsidRDefault="004818BB" w:rsidP="00B71B18">
            <w:pPr>
              <w:jc w:val="center"/>
              <w:rPr>
                <w:color w:val="000000"/>
              </w:rPr>
            </w:pPr>
            <w:r w:rsidRPr="00216B9F">
              <w:rPr>
                <w:color w:val="000000"/>
              </w:rPr>
              <w:t>46295,2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r w:rsidRPr="00C937D1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818BB" w:rsidRPr="00C937D1" w:rsidRDefault="004818BB" w:rsidP="00B71B18">
            <w:r w:rsidRPr="00C937D1">
              <w:t>0,0</w:t>
            </w:r>
          </w:p>
        </w:tc>
      </w:tr>
      <w:tr w:rsidR="004818BB" w:rsidRPr="00C937D1" w:rsidTr="00B71B18">
        <w:trPr>
          <w:cantSplit/>
          <w:trHeight w:val="2098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</w:pPr>
            <w:r w:rsidRPr="00C937D1">
              <w:t>1</w:t>
            </w: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proofErr w:type="gramStart"/>
            <w:r w:rsidRPr="00C937D1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«Финансовое обеспечение</w:t>
            </w:r>
            <w:proofErr w:type="gramEnd"/>
            <w:r w:rsidRPr="00C937D1">
              <w:rPr>
                <w:sz w:val="20"/>
                <w:szCs w:val="20"/>
              </w:rPr>
              <w:t xml:space="preserve"> предоставления общедоступного и бесплатного образования в муниципальных и частных образовательных организациях» государственной программы Ивановской области «Развитие образования Ивановской области»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18BB" w:rsidRPr="00C937D1" w:rsidRDefault="004818BB" w:rsidP="00B71B18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18BB" w:rsidRPr="00C937D1" w:rsidRDefault="004818BB" w:rsidP="00B71B18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18BB" w:rsidRPr="00C937D1" w:rsidRDefault="004818BB" w:rsidP="00B71B18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  <w:jc w:val="center"/>
            </w:pPr>
          </w:p>
        </w:tc>
      </w:tr>
      <w:tr w:rsidR="004818BB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818BB" w:rsidRPr="00C937D1" w:rsidRDefault="004818BB" w:rsidP="00B71B18">
            <w:pPr>
              <w:spacing w:before="40" w:after="40"/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</w:pPr>
            <w:r w:rsidRPr="00C937D1"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18BB" w:rsidRPr="00C937D1" w:rsidRDefault="004818BB" w:rsidP="00B71B18">
            <w:pPr>
              <w:spacing w:before="40" w:after="40"/>
              <w:jc w:val="center"/>
            </w:pPr>
            <w:r>
              <w:t>47563,4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18BB" w:rsidRPr="00C937D1" w:rsidRDefault="004818BB" w:rsidP="00B71B18">
            <w:pPr>
              <w:spacing w:before="40" w:after="40"/>
              <w:jc w:val="center"/>
            </w:pPr>
            <w:r>
              <w:t>43917,4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18BB" w:rsidRPr="00C937D1" w:rsidRDefault="004818BB" w:rsidP="00B71B18">
            <w:pPr>
              <w:spacing w:before="40" w:after="40"/>
              <w:jc w:val="center"/>
            </w:pPr>
            <w:r>
              <w:t>44262,1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  <w:jc w:val="center"/>
            </w:pPr>
            <w:r w:rsidRPr="00C937D1">
              <w:t>0,0</w:t>
            </w:r>
          </w:p>
        </w:tc>
      </w:tr>
      <w:tr w:rsidR="004818BB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</w:pPr>
            <w:r w:rsidRPr="00C937D1">
              <w:t>2</w:t>
            </w: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</w:pPr>
            <w:proofErr w:type="gramStart"/>
            <w:r w:rsidRPr="00C937D1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</w:t>
            </w:r>
            <w:proofErr w:type="gramEnd"/>
            <w:r w:rsidRPr="00C937D1">
              <w:rPr>
                <w:sz w:val="20"/>
                <w:szCs w:val="20"/>
              </w:rPr>
              <w:t xml:space="preserve"> подпрограммы «Финансовое обеспечение предоставления общедоступного и бесплатного образования в муниципальных и частных образовательных организациях» государственной программы Ивановской области «Развитие образования Ивановской области»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  <w:jc w:val="center"/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  <w:jc w:val="center"/>
            </w:pPr>
          </w:p>
        </w:tc>
      </w:tr>
      <w:tr w:rsidR="004818BB" w:rsidRPr="00C937D1" w:rsidTr="00B71B18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4818BB" w:rsidRPr="00C937D1" w:rsidRDefault="004818BB" w:rsidP="00B71B18">
            <w:pPr>
              <w:spacing w:before="40" w:after="40"/>
            </w:pPr>
          </w:p>
        </w:tc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</w:pPr>
            <w:r w:rsidRPr="00C937D1">
              <w:t>- областной бюджет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  <w:jc w:val="center"/>
            </w:pPr>
            <w:r>
              <w:t>3235,1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  <w:jc w:val="center"/>
            </w:pPr>
            <w:r>
              <w:t>3048,5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  <w:jc w:val="center"/>
            </w:pPr>
            <w:r>
              <w:t>2033,1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4818BB" w:rsidRPr="00C937D1" w:rsidRDefault="004818BB" w:rsidP="00B71B18">
            <w:pPr>
              <w:spacing w:before="40" w:after="40"/>
              <w:jc w:val="center"/>
            </w:pPr>
            <w:r w:rsidRPr="00C937D1">
              <w:t>0,0</w:t>
            </w:r>
          </w:p>
        </w:tc>
      </w:tr>
    </w:tbl>
    <w:p w:rsidR="004818BB" w:rsidRDefault="004818BB" w:rsidP="004818BB"/>
    <w:p w:rsidR="00BA6220" w:rsidRPr="00C937D1" w:rsidRDefault="00BA6220" w:rsidP="000613C6">
      <w:pPr>
        <w:pStyle w:val="4"/>
        <w:spacing w:before="0" w:after="0"/>
        <w:jc w:val="center"/>
        <w:rPr>
          <w:rFonts w:ascii="Times New Roman" w:hAnsi="Times New Roman"/>
          <w:b w:val="0"/>
          <w:sz w:val="28"/>
        </w:rPr>
        <w:sectPr w:rsidR="00BA6220" w:rsidRPr="00C937D1" w:rsidSect="00BA6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A6220" w:rsidRPr="00C937D1" w:rsidRDefault="00BA6220" w:rsidP="000613C6">
      <w:pPr>
        <w:pStyle w:val="4"/>
        <w:spacing w:before="0" w:after="0"/>
        <w:rPr>
          <w:rFonts w:ascii="Times New Roman" w:hAnsi="Times New Roman"/>
          <w:b w:val="0"/>
          <w:sz w:val="28"/>
        </w:rPr>
      </w:pPr>
    </w:p>
    <w:p w:rsidR="00AB6890" w:rsidRPr="00C937D1" w:rsidRDefault="00AB6890" w:rsidP="00AB6890">
      <w:pPr>
        <w:pStyle w:val="4"/>
        <w:spacing w:before="0" w:after="0"/>
        <w:jc w:val="right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 xml:space="preserve">Приложение 1 </w:t>
      </w:r>
    </w:p>
    <w:p w:rsidR="00AB6890" w:rsidRPr="00C937D1" w:rsidRDefault="00AB6890" w:rsidP="00AB6890">
      <w:pPr>
        <w:pStyle w:val="4"/>
        <w:spacing w:before="0" w:after="0"/>
        <w:jc w:val="right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к подпрограмме</w:t>
      </w:r>
    </w:p>
    <w:p w:rsidR="00AB6890" w:rsidRPr="00C937D1" w:rsidRDefault="00AB6890" w:rsidP="00AB689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AB6890" w:rsidRPr="00C937D1" w:rsidRDefault="00AB6890" w:rsidP="00AB689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 xml:space="preserve">Прогноз </w:t>
      </w:r>
    </w:p>
    <w:p w:rsidR="00AB6890" w:rsidRPr="00C937D1" w:rsidRDefault="00AB6890" w:rsidP="00AB689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 xml:space="preserve">количества </w:t>
      </w:r>
      <w:proofErr w:type="gramStart"/>
      <w:r w:rsidRPr="00C937D1">
        <w:rPr>
          <w:rFonts w:ascii="Times New Roman" w:hAnsi="Times New Roman"/>
          <w:b w:val="0"/>
          <w:color w:val="auto"/>
          <w:sz w:val="28"/>
          <w:szCs w:val="28"/>
        </w:rPr>
        <w:t>обучающихся</w:t>
      </w:r>
      <w:proofErr w:type="gramEnd"/>
      <w:r w:rsidRPr="00C937D1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муниципальных </w:t>
      </w:r>
    </w:p>
    <w:p w:rsidR="00AB6890" w:rsidRPr="00C937D1" w:rsidRDefault="00AB6890" w:rsidP="00AB689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>общеобразовательных организаций</w:t>
      </w:r>
    </w:p>
    <w:p w:rsidR="00AB6890" w:rsidRPr="00C937D1" w:rsidRDefault="00AB6890" w:rsidP="00AB689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46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270"/>
        <w:gridCol w:w="1270"/>
        <w:gridCol w:w="1271"/>
        <w:gridCol w:w="1270"/>
        <w:gridCol w:w="1270"/>
        <w:gridCol w:w="1271"/>
      </w:tblGrid>
      <w:tr w:rsidR="00AB6890" w:rsidRPr="00C937D1" w:rsidTr="00394200">
        <w:trPr>
          <w:trHeight w:val="315"/>
          <w:tblHeader/>
        </w:trPr>
        <w:tc>
          <w:tcPr>
            <w:tcW w:w="1842" w:type="dxa"/>
            <w:vMerge w:val="restart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270" w:type="dxa"/>
            <w:tcBorders>
              <w:top w:val="single" w:sz="12" w:space="0" w:color="808080"/>
              <w:bottom w:val="single" w:sz="2" w:space="0" w:color="808080"/>
              <w:right w:val="nil"/>
            </w:tcBorders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2014</w:t>
            </w:r>
          </w:p>
        </w:tc>
        <w:tc>
          <w:tcPr>
            <w:tcW w:w="1270" w:type="dxa"/>
            <w:tcBorders>
              <w:top w:val="single" w:sz="12" w:space="0" w:color="808080"/>
              <w:left w:val="nil"/>
              <w:bottom w:val="single" w:sz="2" w:space="0" w:color="808080"/>
            </w:tcBorders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12" w:space="0" w:color="808080"/>
              <w:bottom w:val="single" w:sz="2" w:space="0" w:color="808080"/>
              <w:right w:val="nil"/>
            </w:tcBorders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2015</w:t>
            </w:r>
          </w:p>
        </w:tc>
        <w:tc>
          <w:tcPr>
            <w:tcW w:w="1270" w:type="dxa"/>
            <w:tcBorders>
              <w:top w:val="single" w:sz="12" w:space="0" w:color="808080"/>
              <w:left w:val="nil"/>
              <w:bottom w:val="single" w:sz="2" w:space="0" w:color="808080"/>
            </w:tcBorders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2" w:space="0" w:color="808080"/>
              <w:bottom w:val="single" w:sz="2" w:space="0" w:color="808080"/>
              <w:right w:val="nil"/>
            </w:tcBorders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2016</w:t>
            </w:r>
          </w:p>
        </w:tc>
        <w:tc>
          <w:tcPr>
            <w:tcW w:w="1271" w:type="dxa"/>
            <w:tcBorders>
              <w:top w:val="single" w:sz="12" w:space="0" w:color="808080"/>
              <w:left w:val="nil"/>
              <w:bottom w:val="single" w:sz="2" w:space="0" w:color="808080"/>
            </w:tcBorders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</w:p>
        </w:tc>
      </w:tr>
      <w:tr w:rsidR="00AB6890" w:rsidRPr="00C937D1" w:rsidTr="00394200">
        <w:trPr>
          <w:trHeight w:val="549"/>
          <w:tblHeader/>
        </w:trPr>
        <w:tc>
          <w:tcPr>
            <w:tcW w:w="1842" w:type="dxa"/>
            <w:vMerge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808080"/>
            </w:tcBorders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Кол-во класс - комплектов</w:t>
            </w:r>
          </w:p>
        </w:tc>
        <w:tc>
          <w:tcPr>
            <w:tcW w:w="1270" w:type="dxa"/>
            <w:tcBorders>
              <w:top w:val="single" w:sz="2" w:space="0" w:color="808080"/>
            </w:tcBorders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Численность обучающихся, чел.</w:t>
            </w:r>
          </w:p>
        </w:tc>
        <w:tc>
          <w:tcPr>
            <w:tcW w:w="1271" w:type="dxa"/>
            <w:tcBorders>
              <w:top w:val="single" w:sz="2" w:space="0" w:color="808080"/>
            </w:tcBorders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Кол-во класс - комплектов</w:t>
            </w:r>
          </w:p>
        </w:tc>
        <w:tc>
          <w:tcPr>
            <w:tcW w:w="1270" w:type="dxa"/>
            <w:tcBorders>
              <w:top w:val="single" w:sz="2" w:space="0" w:color="808080"/>
            </w:tcBorders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Численность обучающихся, чел.</w:t>
            </w:r>
          </w:p>
        </w:tc>
        <w:tc>
          <w:tcPr>
            <w:tcW w:w="1270" w:type="dxa"/>
            <w:tcBorders>
              <w:top w:val="single" w:sz="2" w:space="0" w:color="808080"/>
            </w:tcBorders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Кол-во класс - комплектов</w:t>
            </w:r>
          </w:p>
        </w:tc>
        <w:tc>
          <w:tcPr>
            <w:tcW w:w="1271" w:type="dxa"/>
            <w:tcBorders>
              <w:top w:val="single" w:sz="2" w:space="0" w:color="808080"/>
            </w:tcBorders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Численность обучающихся, чел.</w:t>
            </w:r>
          </w:p>
        </w:tc>
      </w:tr>
      <w:tr w:rsidR="00AB6890" w:rsidRPr="00C937D1" w:rsidTr="00394200">
        <w:trPr>
          <w:trHeight w:val="240"/>
        </w:trPr>
        <w:tc>
          <w:tcPr>
            <w:tcW w:w="1842" w:type="dxa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AB6890" w:rsidRPr="00C937D1" w:rsidTr="00394200">
        <w:trPr>
          <w:trHeight w:val="315"/>
        </w:trPr>
        <w:tc>
          <w:tcPr>
            <w:tcW w:w="1842" w:type="dxa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Сельская местность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21494B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A0306C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755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A0306C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A0306C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768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A0306C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61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A0306C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788</w:t>
            </w:r>
          </w:p>
        </w:tc>
      </w:tr>
      <w:tr w:rsidR="00AB6890" w:rsidRPr="00C937D1" w:rsidTr="00394200">
        <w:trPr>
          <w:trHeight w:val="240"/>
        </w:trPr>
        <w:tc>
          <w:tcPr>
            <w:tcW w:w="1842" w:type="dxa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Обычные классы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A0306C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A0306C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506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A0306C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A0306C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511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A0306C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A0306C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517</w:t>
            </w:r>
          </w:p>
        </w:tc>
      </w:tr>
      <w:tr w:rsidR="00AB6890" w:rsidRPr="00C937D1" w:rsidTr="00394200">
        <w:trPr>
          <w:trHeight w:val="240"/>
        </w:trPr>
        <w:tc>
          <w:tcPr>
            <w:tcW w:w="1842" w:type="dxa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 ступень обучения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5A4525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5A4525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210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5A4525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5A4525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209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5A4525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5A4525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205</w:t>
            </w:r>
          </w:p>
        </w:tc>
      </w:tr>
      <w:tr w:rsidR="00AB6890" w:rsidRPr="00C937D1" w:rsidTr="00394200">
        <w:trPr>
          <w:trHeight w:val="240"/>
        </w:trPr>
        <w:tc>
          <w:tcPr>
            <w:tcW w:w="1842" w:type="dxa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 ступень обучения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5A4525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5A4525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5A4525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5A4525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246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5A4525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5A4525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263</w:t>
            </w:r>
          </w:p>
        </w:tc>
      </w:tr>
      <w:tr w:rsidR="00AB6890" w:rsidRPr="00C937D1" w:rsidTr="00394200">
        <w:trPr>
          <w:trHeight w:val="240"/>
        </w:trPr>
        <w:tc>
          <w:tcPr>
            <w:tcW w:w="1842" w:type="dxa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3 ступень обучения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52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56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49</w:t>
            </w:r>
          </w:p>
        </w:tc>
      </w:tr>
      <w:tr w:rsidR="00AB6890" w:rsidRPr="00C937D1" w:rsidTr="00394200">
        <w:trPr>
          <w:trHeight w:val="600"/>
        </w:trPr>
        <w:tc>
          <w:tcPr>
            <w:tcW w:w="1842" w:type="dxa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Обычные классы в малокомплектных школах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249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257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271</w:t>
            </w:r>
          </w:p>
        </w:tc>
      </w:tr>
      <w:tr w:rsidR="00AB6890" w:rsidRPr="00C937D1" w:rsidTr="00394200">
        <w:trPr>
          <w:trHeight w:val="240"/>
        </w:trPr>
        <w:tc>
          <w:tcPr>
            <w:tcW w:w="1842" w:type="dxa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 ступень обучения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113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110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807FF4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132</w:t>
            </w:r>
          </w:p>
        </w:tc>
      </w:tr>
      <w:tr w:rsidR="00AB6890" w:rsidRPr="00C937D1" w:rsidTr="00394200">
        <w:trPr>
          <w:trHeight w:val="240"/>
        </w:trPr>
        <w:tc>
          <w:tcPr>
            <w:tcW w:w="1842" w:type="dxa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 ступень обучения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115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131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116</w:t>
            </w:r>
          </w:p>
        </w:tc>
      </w:tr>
      <w:tr w:rsidR="00AB6890" w:rsidRPr="00C937D1" w:rsidTr="00394200">
        <w:trPr>
          <w:trHeight w:val="240"/>
        </w:trPr>
        <w:tc>
          <w:tcPr>
            <w:tcW w:w="1842" w:type="dxa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3 ступень обучения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23</w:t>
            </w:r>
          </w:p>
        </w:tc>
      </w:tr>
      <w:tr w:rsidR="00AB6890" w:rsidRPr="00C937D1" w:rsidTr="00394200">
        <w:trPr>
          <w:trHeight w:val="480"/>
        </w:trPr>
        <w:tc>
          <w:tcPr>
            <w:tcW w:w="1842" w:type="dxa"/>
            <w:shd w:val="clear" w:color="auto" w:fill="auto"/>
          </w:tcPr>
          <w:p w:rsidR="00AB6890" w:rsidRPr="00C937D1" w:rsidRDefault="00AB6890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Дошкольное образование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188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187</w:t>
            </w:r>
          </w:p>
        </w:tc>
        <w:tc>
          <w:tcPr>
            <w:tcW w:w="1270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1" w:type="dxa"/>
            <w:shd w:val="clear" w:color="auto" w:fill="auto"/>
          </w:tcPr>
          <w:p w:rsidR="00AB6890" w:rsidRPr="00C937D1" w:rsidRDefault="009914B9" w:rsidP="00394200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183</w:t>
            </w:r>
          </w:p>
        </w:tc>
      </w:tr>
      <w:tr w:rsidR="009914B9" w:rsidRPr="00C937D1" w:rsidTr="00394200">
        <w:trPr>
          <w:trHeight w:val="240"/>
        </w:trPr>
        <w:tc>
          <w:tcPr>
            <w:tcW w:w="1842" w:type="dxa"/>
            <w:shd w:val="clear" w:color="auto" w:fill="auto"/>
          </w:tcPr>
          <w:p w:rsidR="009914B9" w:rsidRPr="00C937D1" w:rsidRDefault="009914B9" w:rsidP="00394200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Группа</w:t>
            </w:r>
          </w:p>
        </w:tc>
        <w:tc>
          <w:tcPr>
            <w:tcW w:w="1270" w:type="dxa"/>
            <w:shd w:val="clear" w:color="auto" w:fill="auto"/>
          </w:tcPr>
          <w:p w:rsidR="009914B9" w:rsidRPr="00C937D1" w:rsidRDefault="009914B9" w:rsidP="009914B9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0" w:type="dxa"/>
            <w:shd w:val="clear" w:color="auto" w:fill="auto"/>
          </w:tcPr>
          <w:p w:rsidR="009914B9" w:rsidRPr="00C937D1" w:rsidRDefault="009914B9" w:rsidP="009914B9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188</w:t>
            </w:r>
          </w:p>
        </w:tc>
        <w:tc>
          <w:tcPr>
            <w:tcW w:w="1271" w:type="dxa"/>
            <w:shd w:val="clear" w:color="auto" w:fill="auto"/>
          </w:tcPr>
          <w:p w:rsidR="009914B9" w:rsidRPr="00C937D1" w:rsidRDefault="009914B9" w:rsidP="009914B9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0" w:type="dxa"/>
            <w:shd w:val="clear" w:color="auto" w:fill="auto"/>
          </w:tcPr>
          <w:p w:rsidR="009914B9" w:rsidRPr="00C937D1" w:rsidRDefault="009914B9" w:rsidP="009914B9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187</w:t>
            </w:r>
          </w:p>
        </w:tc>
        <w:tc>
          <w:tcPr>
            <w:tcW w:w="1270" w:type="dxa"/>
            <w:shd w:val="clear" w:color="auto" w:fill="auto"/>
          </w:tcPr>
          <w:p w:rsidR="009914B9" w:rsidRPr="00C937D1" w:rsidRDefault="009914B9" w:rsidP="009914B9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1" w:type="dxa"/>
            <w:shd w:val="clear" w:color="auto" w:fill="auto"/>
          </w:tcPr>
          <w:p w:rsidR="009914B9" w:rsidRPr="00C937D1" w:rsidRDefault="009914B9" w:rsidP="009914B9">
            <w:pPr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 w:rsidRPr="00C937D1">
              <w:rPr>
                <w:rFonts w:eastAsia="Calibri"/>
                <w:sz w:val="28"/>
                <w:szCs w:val="28"/>
              </w:rPr>
              <w:t>183</w:t>
            </w:r>
          </w:p>
        </w:tc>
      </w:tr>
    </w:tbl>
    <w:p w:rsidR="00AB6890" w:rsidRPr="00C937D1" w:rsidRDefault="00AB6890" w:rsidP="00AB689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DE4029" w:rsidRPr="00C937D1" w:rsidRDefault="00DE4029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DE4029" w:rsidRPr="00C937D1" w:rsidRDefault="00DE4029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600B74" w:rsidRPr="009D0D0D" w:rsidRDefault="00600B74" w:rsidP="009D0D0D">
      <w:pPr>
        <w:pStyle w:val="aff"/>
        <w:jc w:val="right"/>
        <w:rPr>
          <w:rFonts w:ascii="Times New Roman" w:hAnsi="Times New Roman"/>
          <w:sz w:val="28"/>
          <w:szCs w:val="28"/>
        </w:rPr>
      </w:pPr>
      <w:r w:rsidRPr="009D0D0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F0EF1" w:rsidRPr="009D0D0D">
        <w:rPr>
          <w:rFonts w:ascii="Times New Roman" w:hAnsi="Times New Roman"/>
          <w:sz w:val="28"/>
          <w:szCs w:val="28"/>
        </w:rPr>
        <w:t>6</w:t>
      </w:r>
    </w:p>
    <w:p w:rsidR="00DE315E" w:rsidRPr="009D0D0D" w:rsidRDefault="00DE315E" w:rsidP="009D0D0D">
      <w:pPr>
        <w:pStyle w:val="aff"/>
        <w:jc w:val="right"/>
        <w:rPr>
          <w:rFonts w:ascii="Times New Roman" w:hAnsi="Times New Roman"/>
          <w:sz w:val="28"/>
          <w:szCs w:val="28"/>
        </w:rPr>
      </w:pPr>
      <w:r w:rsidRPr="009D0D0D">
        <w:rPr>
          <w:rFonts w:ascii="Times New Roman" w:hAnsi="Times New Roman"/>
          <w:sz w:val="28"/>
          <w:szCs w:val="28"/>
        </w:rPr>
        <w:t xml:space="preserve">к муниципальной  программе </w:t>
      </w:r>
    </w:p>
    <w:p w:rsidR="00DE315E" w:rsidRPr="00C937D1" w:rsidRDefault="00DE315E" w:rsidP="00DE315E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C937D1">
        <w:rPr>
          <w:sz w:val="28"/>
          <w:szCs w:val="28"/>
        </w:rPr>
        <w:t>«Развитие образования Тейковского</w:t>
      </w:r>
    </w:p>
    <w:p w:rsidR="00DE315E" w:rsidRPr="00C937D1" w:rsidRDefault="00DE315E" w:rsidP="00DE315E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C937D1">
        <w:rPr>
          <w:sz w:val="28"/>
          <w:szCs w:val="28"/>
        </w:rPr>
        <w:t xml:space="preserve"> муниципального района»</w:t>
      </w:r>
    </w:p>
    <w:p w:rsidR="00600B74" w:rsidRPr="00C937D1" w:rsidRDefault="00600B74" w:rsidP="00DE4029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D6788" w:rsidRPr="00DE315E" w:rsidRDefault="00AD6788" w:rsidP="00C0486F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E315E">
        <w:rPr>
          <w:rFonts w:ascii="Times New Roman" w:hAnsi="Times New Roman"/>
          <w:b/>
          <w:color w:val="auto"/>
          <w:sz w:val="28"/>
          <w:szCs w:val="28"/>
        </w:rPr>
        <w:t>Подпрограмма «</w:t>
      </w:r>
      <w:r w:rsidR="001C552B" w:rsidRPr="00DE315E">
        <w:rPr>
          <w:rFonts w:ascii="Times New Roman" w:hAnsi="Times New Roman"/>
          <w:b/>
          <w:color w:val="auto"/>
          <w:sz w:val="28"/>
          <w:szCs w:val="28"/>
        </w:rPr>
        <w:t>Реализация</w:t>
      </w:r>
      <w:r w:rsidRPr="00DE315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DE315E">
        <w:rPr>
          <w:rFonts w:ascii="Times New Roman" w:hAnsi="Times New Roman"/>
          <w:b/>
          <w:color w:val="auto"/>
          <w:sz w:val="28"/>
          <w:szCs w:val="28"/>
        </w:rPr>
        <w:t>дополнительн</w:t>
      </w:r>
      <w:r w:rsidR="001C552B" w:rsidRPr="00DE315E">
        <w:rPr>
          <w:rFonts w:ascii="Times New Roman" w:hAnsi="Times New Roman"/>
          <w:b/>
          <w:color w:val="auto"/>
          <w:sz w:val="28"/>
          <w:szCs w:val="28"/>
        </w:rPr>
        <w:t>ыхобще</w:t>
      </w:r>
      <w:r w:rsidRPr="00DE315E">
        <w:rPr>
          <w:rFonts w:ascii="Times New Roman" w:hAnsi="Times New Roman"/>
          <w:b/>
          <w:color w:val="auto"/>
          <w:sz w:val="28"/>
          <w:szCs w:val="28"/>
        </w:rPr>
        <w:t>образова</w:t>
      </w:r>
      <w:r w:rsidR="001C552B" w:rsidRPr="00DE315E">
        <w:rPr>
          <w:rFonts w:ascii="Times New Roman" w:hAnsi="Times New Roman"/>
          <w:b/>
          <w:color w:val="auto"/>
          <w:sz w:val="28"/>
          <w:szCs w:val="28"/>
        </w:rPr>
        <w:t>тельных</w:t>
      </w:r>
      <w:proofErr w:type="spellEnd"/>
      <w:r w:rsidR="001C552B" w:rsidRPr="00DE315E">
        <w:rPr>
          <w:rFonts w:ascii="Times New Roman" w:hAnsi="Times New Roman"/>
          <w:b/>
          <w:color w:val="auto"/>
          <w:sz w:val="28"/>
          <w:szCs w:val="28"/>
        </w:rPr>
        <w:t xml:space="preserve"> программ</w:t>
      </w:r>
      <w:r w:rsidRPr="00DE315E">
        <w:rPr>
          <w:rFonts w:ascii="Times New Roman" w:hAnsi="Times New Roman"/>
          <w:b/>
          <w:color w:val="auto"/>
          <w:sz w:val="28"/>
          <w:szCs w:val="28"/>
        </w:rPr>
        <w:t>»</w:t>
      </w:r>
      <w:r w:rsidR="00C0486F" w:rsidRPr="00DE315E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муниципальной программы «Развитие образования Тейковского муниципального района»</w:t>
      </w:r>
    </w:p>
    <w:p w:rsidR="00C71C0C" w:rsidRPr="00C937D1" w:rsidRDefault="00C71C0C" w:rsidP="00C71C0C">
      <w:pPr>
        <w:pStyle w:val="Pro-Gramma"/>
      </w:pPr>
    </w:p>
    <w:p w:rsidR="00AD6788" w:rsidRPr="00C937D1" w:rsidRDefault="00AD6788" w:rsidP="00E50CC0">
      <w:pPr>
        <w:pStyle w:val="4"/>
        <w:numPr>
          <w:ilvl w:val="0"/>
          <w:numId w:val="4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Паспорт подпрограммы</w:t>
      </w:r>
    </w:p>
    <w:p w:rsidR="00C71C0C" w:rsidRPr="00C937D1" w:rsidRDefault="00C71C0C" w:rsidP="00C71C0C">
      <w:pPr>
        <w:pStyle w:val="Pro-Gramma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AD6788" w:rsidRPr="00C937D1">
        <w:tc>
          <w:tcPr>
            <w:tcW w:w="2626" w:type="dxa"/>
            <w:shd w:val="clear" w:color="auto" w:fill="auto"/>
          </w:tcPr>
          <w:p w:rsidR="00AD6788" w:rsidRPr="00C937D1" w:rsidRDefault="00AD6788" w:rsidP="00E664E4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945" w:type="dxa"/>
            <w:shd w:val="clear" w:color="auto" w:fill="auto"/>
          </w:tcPr>
          <w:p w:rsidR="00AD6788" w:rsidRPr="00C937D1" w:rsidRDefault="00744330" w:rsidP="00744330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Аналитическая</w:t>
            </w:r>
          </w:p>
        </w:tc>
      </w:tr>
      <w:tr w:rsidR="00AD6788" w:rsidRPr="00C937D1">
        <w:trPr>
          <w:cantSplit/>
        </w:trPr>
        <w:tc>
          <w:tcPr>
            <w:tcW w:w="2626" w:type="dxa"/>
            <w:shd w:val="clear" w:color="auto" w:fill="auto"/>
          </w:tcPr>
          <w:p w:rsidR="00AD6788" w:rsidRPr="00C937D1" w:rsidRDefault="00AD6788" w:rsidP="00E664E4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</w:tcPr>
          <w:p w:rsidR="00AD6788" w:rsidRPr="00C937D1" w:rsidRDefault="00C0486F" w:rsidP="00E664E4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«</w:t>
            </w:r>
            <w:r w:rsidR="001C552B" w:rsidRPr="00C937D1">
              <w:rPr>
                <w:rFonts w:ascii="Times New Roman" w:hAnsi="Times New Roman"/>
                <w:sz w:val="28"/>
                <w:szCs w:val="28"/>
              </w:rPr>
              <w:t>Реализация дополнительных общеобразовательных программ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>» муниципальной программы «Развитие образования Тейковского муниципального района»</w:t>
            </w:r>
          </w:p>
        </w:tc>
      </w:tr>
      <w:tr w:rsidR="00AD6788" w:rsidRPr="00C937D1">
        <w:trPr>
          <w:cantSplit/>
        </w:trPr>
        <w:tc>
          <w:tcPr>
            <w:tcW w:w="2626" w:type="dxa"/>
            <w:shd w:val="clear" w:color="auto" w:fill="auto"/>
          </w:tcPr>
          <w:p w:rsidR="00AD6788" w:rsidRPr="00C937D1" w:rsidRDefault="00AD6788" w:rsidP="00E664E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</w:tcPr>
          <w:p w:rsidR="00AD6788" w:rsidRPr="00C937D1" w:rsidRDefault="00AD6788" w:rsidP="00E664E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2014-2018</w:t>
            </w:r>
          </w:p>
        </w:tc>
      </w:tr>
      <w:tr w:rsidR="00AD6788" w:rsidRPr="00C937D1">
        <w:trPr>
          <w:cantSplit/>
        </w:trPr>
        <w:tc>
          <w:tcPr>
            <w:tcW w:w="2626" w:type="dxa"/>
            <w:shd w:val="clear" w:color="auto" w:fill="auto"/>
          </w:tcPr>
          <w:p w:rsidR="00AD6788" w:rsidRPr="00C937D1" w:rsidRDefault="00AD6788" w:rsidP="00E664E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</w:tcPr>
          <w:p w:rsidR="00AD6788" w:rsidRPr="00C937D1" w:rsidRDefault="00F10EB3" w:rsidP="00E664E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Тейковского муниципального района</w:t>
            </w:r>
          </w:p>
        </w:tc>
      </w:tr>
      <w:tr w:rsidR="00AD6788" w:rsidRPr="00C937D1">
        <w:trPr>
          <w:cantSplit/>
        </w:trPr>
        <w:tc>
          <w:tcPr>
            <w:tcW w:w="2626" w:type="dxa"/>
            <w:shd w:val="clear" w:color="auto" w:fill="auto"/>
          </w:tcPr>
          <w:p w:rsidR="00AD6788" w:rsidRPr="00C937D1" w:rsidRDefault="00AD6788" w:rsidP="00E664E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shd w:val="clear" w:color="auto" w:fill="auto"/>
          </w:tcPr>
          <w:p w:rsidR="00AD6788" w:rsidRPr="00C937D1" w:rsidRDefault="00AD6788" w:rsidP="00E664E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Расширение потенциала системы дополнительного образования </w:t>
            </w:r>
            <w:r w:rsidR="000F6A0C" w:rsidRPr="00C937D1">
              <w:rPr>
                <w:rFonts w:ascii="Times New Roman" w:hAnsi="Times New Roman"/>
                <w:sz w:val="28"/>
                <w:szCs w:val="28"/>
              </w:rPr>
              <w:t>Тейковского муниципального района</w:t>
            </w:r>
          </w:p>
          <w:p w:rsidR="000F6A0C" w:rsidRPr="00C937D1" w:rsidRDefault="000F6A0C" w:rsidP="008F0EF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AD6788" w:rsidRPr="00C937D1">
        <w:trPr>
          <w:cantSplit/>
        </w:trPr>
        <w:tc>
          <w:tcPr>
            <w:tcW w:w="2626" w:type="dxa"/>
            <w:shd w:val="clear" w:color="auto" w:fill="auto"/>
          </w:tcPr>
          <w:p w:rsidR="00AD6788" w:rsidRPr="00C937D1" w:rsidRDefault="00AD6788" w:rsidP="00E664E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</w:tcPr>
          <w:p w:rsidR="00AD6788" w:rsidRPr="00C937D1" w:rsidRDefault="00AD6788" w:rsidP="00E664E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BE7A37" w:rsidRPr="00C937D1" w:rsidRDefault="00BE7A37" w:rsidP="00BE7A3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2014 год – 4548,6 тыс. руб.</w:t>
            </w:r>
          </w:p>
          <w:p w:rsidR="00BE7A37" w:rsidRPr="00C937D1" w:rsidRDefault="00BE7A37" w:rsidP="00BE7A3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2015 год – 4273,3 тыс. руб.</w:t>
            </w:r>
          </w:p>
          <w:p w:rsidR="00BE7A37" w:rsidRPr="00C937D1" w:rsidRDefault="00BE7A37" w:rsidP="00BE7A3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2016 год – 4378,2 тыс. руб.</w:t>
            </w:r>
          </w:p>
          <w:p w:rsidR="00BE7A37" w:rsidRPr="00C937D1" w:rsidRDefault="00BE7A37" w:rsidP="00BE7A3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2017 год – 0 тыс. руб.</w:t>
            </w:r>
          </w:p>
          <w:p w:rsidR="00BE7A37" w:rsidRPr="00C937D1" w:rsidRDefault="00BE7A37" w:rsidP="00BE7A3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2018 год – 0 тыс. руб.</w:t>
            </w:r>
          </w:p>
          <w:p w:rsidR="00AD6788" w:rsidRPr="00C937D1" w:rsidRDefault="00AD6788" w:rsidP="00E664E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- бюджет</w:t>
            </w:r>
            <w:r w:rsidR="00BE7A37" w:rsidRPr="00C937D1">
              <w:rPr>
                <w:rFonts w:ascii="Times New Roman" w:hAnsi="Times New Roman"/>
                <w:sz w:val="28"/>
                <w:szCs w:val="28"/>
              </w:rPr>
              <w:t xml:space="preserve"> Тейковского муниципального района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5C0C" w:rsidRPr="00C937D1" w:rsidRDefault="006E5C0C" w:rsidP="006E5C0C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BE7A37" w:rsidRPr="00C937D1">
              <w:rPr>
                <w:rFonts w:ascii="Times New Roman" w:hAnsi="Times New Roman"/>
                <w:sz w:val="28"/>
                <w:szCs w:val="28"/>
              </w:rPr>
              <w:t>4548,6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E5C0C" w:rsidRPr="00C937D1" w:rsidRDefault="006E5C0C" w:rsidP="006E5C0C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BE7A37" w:rsidRPr="00C937D1">
              <w:rPr>
                <w:rFonts w:ascii="Times New Roman" w:hAnsi="Times New Roman"/>
                <w:sz w:val="28"/>
                <w:szCs w:val="28"/>
              </w:rPr>
              <w:t>4273,3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E5C0C" w:rsidRPr="00C937D1" w:rsidRDefault="006E5C0C" w:rsidP="006E5C0C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BE7A37" w:rsidRPr="00C937D1">
              <w:rPr>
                <w:rFonts w:ascii="Times New Roman" w:hAnsi="Times New Roman"/>
                <w:sz w:val="28"/>
                <w:szCs w:val="28"/>
              </w:rPr>
              <w:t>4378,2</w:t>
            </w:r>
            <w:r w:rsidRPr="00C937D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D6788" w:rsidRPr="00C937D1" w:rsidRDefault="00AD6788" w:rsidP="00E664E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2017 год – 0 тыс. руб.</w:t>
            </w:r>
          </w:p>
          <w:p w:rsidR="00AD6788" w:rsidRPr="00C937D1" w:rsidRDefault="00AD6788" w:rsidP="00E664E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2018 год – 0 тыс. руб.</w:t>
            </w:r>
          </w:p>
          <w:p w:rsidR="00AD6788" w:rsidRPr="00C937D1" w:rsidRDefault="00AD6788" w:rsidP="00E664E4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2E46" w:rsidRPr="00C937D1" w:rsidRDefault="00C42E46" w:rsidP="00C42E46">
      <w:pPr>
        <w:pStyle w:val="Pro-Gramma"/>
      </w:pPr>
    </w:p>
    <w:p w:rsidR="00AD6788" w:rsidRPr="00C937D1" w:rsidRDefault="00AD6788" w:rsidP="00E50CC0">
      <w:pPr>
        <w:pStyle w:val="4"/>
        <w:numPr>
          <w:ilvl w:val="0"/>
          <w:numId w:val="4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Ожидаемые результаты реализации подпрограммы</w:t>
      </w:r>
    </w:p>
    <w:p w:rsidR="00C71C0C" w:rsidRPr="00C937D1" w:rsidRDefault="00C71C0C" w:rsidP="00C71C0C">
      <w:pPr>
        <w:pStyle w:val="Pro-Gramma"/>
      </w:pPr>
    </w:p>
    <w:p w:rsidR="008023F6" w:rsidRPr="00C937D1" w:rsidRDefault="008023F6" w:rsidP="008023F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Реализация подпрограммы в перспективе 2014-2018 гг. позволит обеспечить достижение следующих основных результатов:</w:t>
      </w:r>
    </w:p>
    <w:p w:rsidR="008023F6" w:rsidRPr="00C937D1" w:rsidRDefault="008023F6" w:rsidP="008023F6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- увеличится число и доля детей, охваченных дополнительным образованием;</w:t>
      </w:r>
    </w:p>
    <w:p w:rsidR="008023F6" w:rsidRPr="00C937D1" w:rsidRDefault="008023F6" w:rsidP="008023F6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lastRenderedPageBreak/>
        <w:t>-</w:t>
      </w:r>
      <w:r w:rsidRPr="00C937D1">
        <w:rPr>
          <w:rFonts w:ascii="Times New Roman" w:hAnsi="Times New Roman"/>
          <w:sz w:val="28"/>
          <w:szCs w:val="28"/>
        </w:rPr>
        <w:tab/>
        <w:t xml:space="preserve"> повысится информационная открытость организаций дополнительного образования, во всех государственных организациях дополнительного образования будут созданы органы государственно-общественного управления, созданы сайты в сети Интернет (до 2017 года);</w:t>
      </w:r>
    </w:p>
    <w:p w:rsidR="008023F6" w:rsidRPr="00C937D1" w:rsidRDefault="008023F6" w:rsidP="008023F6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 - существенно возрастет мотивация педагогических работников организаций дополнительного образования (</w:t>
      </w:r>
      <w:r w:rsidRPr="00C937D1">
        <w:rPr>
          <w:rFonts w:ascii="Times New Roman" w:hAnsi="Times New Roman"/>
          <w:sz w:val="28"/>
          <w:szCs w:val="28"/>
          <w:lang w:eastAsia="ar-SA"/>
        </w:rPr>
        <w:t>за счет внедрения инструмента эффективного контракта и обеспечения конкурентоспособного уровня оплаты труда).</w:t>
      </w:r>
    </w:p>
    <w:p w:rsidR="008023F6" w:rsidRPr="00C937D1" w:rsidRDefault="008023F6" w:rsidP="008023F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C937D1">
        <w:rPr>
          <w:rFonts w:ascii="Times New Roman" w:hAnsi="Times New Roman"/>
          <w:sz w:val="28"/>
          <w:szCs w:val="28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8023F6" w:rsidRPr="00C937D1" w:rsidRDefault="008023F6" w:rsidP="008023F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8023F6" w:rsidRPr="00C937D1" w:rsidRDefault="008023F6" w:rsidP="008023F6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 xml:space="preserve">Сведения о целевых индикаторах (показателях) </w:t>
      </w:r>
    </w:p>
    <w:p w:rsidR="008023F6" w:rsidRPr="00C937D1" w:rsidRDefault="008023F6" w:rsidP="008023F6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>реализации подпрограммы</w:t>
      </w:r>
    </w:p>
    <w:p w:rsidR="008023F6" w:rsidRPr="00C937D1" w:rsidRDefault="008023F6" w:rsidP="008023F6">
      <w:pPr>
        <w:pStyle w:val="Pro-TabName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5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773"/>
        <w:gridCol w:w="774"/>
        <w:gridCol w:w="774"/>
        <w:gridCol w:w="774"/>
        <w:gridCol w:w="774"/>
        <w:gridCol w:w="774"/>
        <w:gridCol w:w="775"/>
        <w:gridCol w:w="775"/>
        <w:gridCol w:w="775"/>
      </w:tblGrid>
      <w:tr w:rsidR="008023F6" w:rsidRPr="00C937D1">
        <w:trPr>
          <w:tblHeader/>
        </w:trPr>
        <w:tc>
          <w:tcPr>
            <w:tcW w:w="551" w:type="dxa"/>
            <w:tcBorders>
              <w:bottom w:val="single" w:sz="12" w:space="0" w:color="808080"/>
            </w:tcBorders>
            <w:shd w:val="clear" w:color="auto" w:fill="auto"/>
          </w:tcPr>
          <w:p w:rsidR="008023F6" w:rsidRPr="00C937D1" w:rsidRDefault="008023F6" w:rsidP="00682235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73" w:type="dxa"/>
            <w:tcBorders>
              <w:bottom w:val="single" w:sz="12" w:space="0" w:color="808080"/>
            </w:tcBorders>
            <w:shd w:val="clear" w:color="auto" w:fill="auto"/>
          </w:tcPr>
          <w:p w:rsidR="008023F6" w:rsidRPr="00C937D1" w:rsidRDefault="008023F6" w:rsidP="00682235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74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3F6" w:rsidRPr="00C937D1" w:rsidRDefault="008023F6" w:rsidP="00682235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774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3F6" w:rsidRPr="00C937D1" w:rsidRDefault="008023F6" w:rsidP="00682235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774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3F6" w:rsidRPr="00C937D1" w:rsidRDefault="008023F6" w:rsidP="00682235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8023F6" w:rsidRPr="00C937D1" w:rsidRDefault="008023F6" w:rsidP="00682235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74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3F6" w:rsidRPr="00C937D1" w:rsidRDefault="008023F6" w:rsidP="00682235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74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3F6" w:rsidRPr="00C937D1" w:rsidRDefault="008023F6" w:rsidP="00682235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775" w:type="dxa"/>
            <w:tcBorders>
              <w:bottom w:val="single" w:sz="12" w:space="0" w:color="808080"/>
            </w:tcBorders>
            <w:shd w:val="clear" w:color="auto" w:fill="auto"/>
          </w:tcPr>
          <w:p w:rsidR="008023F6" w:rsidRPr="00C937D1" w:rsidRDefault="008023F6" w:rsidP="00682235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775" w:type="dxa"/>
            <w:tcBorders>
              <w:bottom w:val="single" w:sz="12" w:space="0" w:color="808080"/>
            </w:tcBorders>
            <w:shd w:val="clear" w:color="auto" w:fill="auto"/>
          </w:tcPr>
          <w:p w:rsidR="008023F6" w:rsidRPr="00C937D1" w:rsidRDefault="008023F6" w:rsidP="00682235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75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23F6" w:rsidRPr="00C937D1" w:rsidRDefault="008023F6" w:rsidP="00682235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F10EB3" w:rsidRPr="00C937D1">
        <w:trPr>
          <w:cantSplit/>
        </w:trPr>
        <w:tc>
          <w:tcPr>
            <w:tcW w:w="551" w:type="dxa"/>
            <w:shd w:val="clear" w:color="auto" w:fill="auto"/>
          </w:tcPr>
          <w:p w:rsidR="00F10EB3" w:rsidRPr="00C937D1" w:rsidRDefault="00F10EB3" w:rsidP="00682235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shd w:val="clear" w:color="auto" w:fill="auto"/>
          </w:tcPr>
          <w:p w:rsidR="00F10EB3" w:rsidRPr="00C937D1" w:rsidRDefault="00F10EB3" w:rsidP="0068223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774" w:type="dxa"/>
            <w:shd w:val="clear" w:color="auto" w:fill="auto"/>
          </w:tcPr>
          <w:p w:rsidR="00F10EB3" w:rsidRPr="00C937D1" w:rsidRDefault="00F10EB3" w:rsidP="00682235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74" w:type="dxa"/>
            <w:shd w:val="clear" w:color="auto" w:fill="auto"/>
          </w:tcPr>
          <w:p w:rsidR="00F10EB3" w:rsidRPr="00C937D1" w:rsidRDefault="00F10EB3" w:rsidP="00E50CC0">
            <w:pPr>
              <w:spacing w:line="240" w:lineRule="atLeast"/>
              <w:jc w:val="center"/>
            </w:pPr>
            <w:r w:rsidRPr="00C937D1">
              <w:t>79</w:t>
            </w:r>
          </w:p>
        </w:tc>
        <w:tc>
          <w:tcPr>
            <w:tcW w:w="774" w:type="dxa"/>
            <w:shd w:val="clear" w:color="auto" w:fill="auto"/>
          </w:tcPr>
          <w:p w:rsidR="00F10EB3" w:rsidRPr="00C937D1" w:rsidRDefault="00F10EB3" w:rsidP="00E50CC0">
            <w:pPr>
              <w:spacing w:line="240" w:lineRule="atLeast"/>
              <w:jc w:val="center"/>
            </w:pPr>
            <w:r w:rsidRPr="00C937D1">
              <w:t>85</w:t>
            </w:r>
          </w:p>
        </w:tc>
        <w:tc>
          <w:tcPr>
            <w:tcW w:w="774" w:type="dxa"/>
            <w:shd w:val="clear" w:color="auto" w:fill="auto"/>
          </w:tcPr>
          <w:p w:rsidR="00F10EB3" w:rsidRPr="00C937D1" w:rsidRDefault="00F10EB3" w:rsidP="00E50CC0">
            <w:pPr>
              <w:spacing w:line="240" w:lineRule="atLeast"/>
              <w:jc w:val="center"/>
            </w:pPr>
            <w:r w:rsidRPr="00C937D1">
              <w:t>87</w:t>
            </w:r>
          </w:p>
        </w:tc>
        <w:tc>
          <w:tcPr>
            <w:tcW w:w="774" w:type="dxa"/>
            <w:shd w:val="clear" w:color="auto" w:fill="auto"/>
          </w:tcPr>
          <w:p w:rsidR="00F10EB3" w:rsidRPr="00C937D1" w:rsidRDefault="00F10EB3" w:rsidP="00E50CC0">
            <w:pPr>
              <w:spacing w:line="240" w:lineRule="atLeast"/>
              <w:jc w:val="center"/>
            </w:pPr>
            <w:r w:rsidRPr="00C937D1">
              <w:t>89</w:t>
            </w:r>
          </w:p>
        </w:tc>
        <w:tc>
          <w:tcPr>
            <w:tcW w:w="775" w:type="dxa"/>
            <w:shd w:val="clear" w:color="auto" w:fill="auto"/>
          </w:tcPr>
          <w:p w:rsidR="00F10EB3" w:rsidRPr="00C937D1" w:rsidRDefault="00F10EB3" w:rsidP="00E50CC0">
            <w:pPr>
              <w:spacing w:line="240" w:lineRule="atLeast"/>
              <w:jc w:val="center"/>
            </w:pPr>
            <w:r w:rsidRPr="00C937D1">
              <w:t>91</w:t>
            </w:r>
          </w:p>
        </w:tc>
        <w:tc>
          <w:tcPr>
            <w:tcW w:w="775" w:type="dxa"/>
            <w:shd w:val="clear" w:color="auto" w:fill="auto"/>
          </w:tcPr>
          <w:p w:rsidR="00F10EB3" w:rsidRPr="00C937D1" w:rsidRDefault="00F10EB3" w:rsidP="00E50CC0">
            <w:pPr>
              <w:spacing w:line="240" w:lineRule="atLeast"/>
              <w:jc w:val="center"/>
            </w:pPr>
            <w:r w:rsidRPr="00C937D1">
              <w:t>93</w:t>
            </w:r>
          </w:p>
        </w:tc>
        <w:tc>
          <w:tcPr>
            <w:tcW w:w="775" w:type="dxa"/>
            <w:shd w:val="clear" w:color="auto" w:fill="auto"/>
          </w:tcPr>
          <w:p w:rsidR="00F10EB3" w:rsidRPr="00C937D1" w:rsidRDefault="00F10EB3" w:rsidP="00E50CC0">
            <w:pPr>
              <w:spacing w:line="240" w:lineRule="atLeast"/>
              <w:jc w:val="center"/>
            </w:pPr>
            <w:r w:rsidRPr="00C937D1">
              <w:t>95</w:t>
            </w:r>
          </w:p>
          <w:p w:rsidR="00F10EB3" w:rsidRPr="00C937D1" w:rsidRDefault="00F10EB3" w:rsidP="00E50CC0">
            <w:pPr>
              <w:spacing w:line="240" w:lineRule="atLeast"/>
              <w:jc w:val="center"/>
            </w:pPr>
          </w:p>
        </w:tc>
      </w:tr>
    </w:tbl>
    <w:p w:rsidR="008023F6" w:rsidRPr="00C937D1" w:rsidRDefault="008023F6" w:rsidP="008023F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Отчетные значения по целевому показателю №1 определяются аналогично государственной программе Российской Федерации «Развитие образования» на 2013-2020 годы», утвержденной распоряжением Правительства Российской Федерации от 22.11.2012 №2148-р.</w:t>
      </w:r>
    </w:p>
    <w:p w:rsidR="008023F6" w:rsidRPr="00C937D1" w:rsidRDefault="008023F6" w:rsidP="008023F6">
      <w:pPr>
        <w:pStyle w:val="4"/>
        <w:spacing w:before="0" w:after="0"/>
        <w:ind w:firstLine="709"/>
        <w:rPr>
          <w:rFonts w:ascii="Times New Roman" w:hAnsi="Times New Roman"/>
          <w:sz w:val="28"/>
        </w:rPr>
      </w:pPr>
    </w:p>
    <w:p w:rsidR="00AD6788" w:rsidRPr="00C937D1" w:rsidRDefault="00AD6788" w:rsidP="00E50CC0">
      <w:pPr>
        <w:pStyle w:val="4"/>
        <w:numPr>
          <w:ilvl w:val="0"/>
          <w:numId w:val="4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Мероприятия подпрограммы</w:t>
      </w:r>
    </w:p>
    <w:p w:rsidR="00C71C0C" w:rsidRPr="00C937D1" w:rsidRDefault="00C71C0C" w:rsidP="00C71C0C">
      <w:pPr>
        <w:pStyle w:val="Pro-Gramma"/>
      </w:pPr>
    </w:p>
    <w:p w:rsidR="00AD6788" w:rsidRPr="00C937D1" w:rsidRDefault="00AD6788" w:rsidP="00C71C0C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E5617D" w:rsidRPr="00C937D1" w:rsidRDefault="00E5617D" w:rsidP="00E5617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повышение материально-технической оснащенности государственных организаций дополнительного образования и, прежде всего, учреждений физкультурно-спортивной направленности;</w:t>
      </w:r>
    </w:p>
    <w:p w:rsidR="00E5617D" w:rsidRPr="00C937D1" w:rsidRDefault="00E5617D" w:rsidP="00E5617D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lastRenderedPageBreak/>
        <w:t>- развитие сетевых форм взаимодействия организаций дополнительного образования, в том числе с общеобразовательными организациями в условиях введения новых федеральных государственных образовательных стандартов;</w:t>
      </w:r>
    </w:p>
    <w:p w:rsidR="00E5617D" w:rsidRPr="00C937D1" w:rsidRDefault="00E5617D" w:rsidP="00E5617D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- содействие программно-методическому обеспечению </w:t>
      </w:r>
      <w:proofErr w:type="gramStart"/>
      <w:r w:rsidRPr="00C937D1">
        <w:rPr>
          <w:rFonts w:ascii="Times New Roman" w:hAnsi="Times New Roman"/>
          <w:sz w:val="28"/>
          <w:szCs w:val="28"/>
        </w:rPr>
        <w:t>организации деятельности муниципальных организаций дополнительного образования детей</w:t>
      </w:r>
      <w:proofErr w:type="gramEnd"/>
      <w:r w:rsidRPr="00C937D1">
        <w:rPr>
          <w:rFonts w:ascii="Times New Roman" w:hAnsi="Times New Roman"/>
          <w:sz w:val="28"/>
          <w:szCs w:val="28"/>
        </w:rPr>
        <w:t>;</w:t>
      </w:r>
    </w:p>
    <w:p w:rsidR="00E5617D" w:rsidRPr="00C937D1" w:rsidRDefault="00E5617D" w:rsidP="00E5617D">
      <w:pPr>
        <w:pStyle w:val="Pro-List1"/>
        <w:tabs>
          <w:tab w:val="clear" w:pos="1134"/>
          <w:tab w:val="left" w:pos="0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- повышение средней заработной платы педагогических работников государственных и муниципальных учреждений дополнительного образования детей до средней заработной платы в Ивановской области.</w:t>
      </w:r>
    </w:p>
    <w:p w:rsidR="00AD6788" w:rsidRPr="00C937D1" w:rsidRDefault="00AD6788" w:rsidP="00C71C0C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Исполнителем мероприятия подпрограммы выступает </w:t>
      </w:r>
      <w:r w:rsidR="00E5617D" w:rsidRPr="00C937D1">
        <w:rPr>
          <w:rFonts w:ascii="Times New Roman" w:hAnsi="Times New Roman"/>
          <w:sz w:val="28"/>
          <w:szCs w:val="28"/>
        </w:rPr>
        <w:t>отдел образования администрации Тейковского муниципального района.</w:t>
      </w:r>
    </w:p>
    <w:p w:rsidR="00AD6788" w:rsidRPr="00C937D1" w:rsidRDefault="00AD6788" w:rsidP="00C71C0C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Срок выполнения мероприятия – 2014-201</w:t>
      </w:r>
      <w:r w:rsidR="0085555A">
        <w:rPr>
          <w:rFonts w:ascii="Times New Roman" w:hAnsi="Times New Roman"/>
          <w:sz w:val="28"/>
          <w:szCs w:val="28"/>
        </w:rPr>
        <w:t>8</w:t>
      </w:r>
      <w:r w:rsidRPr="00C937D1">
        <w:rPr>
          <w:rFonts w:ascii="Times New Roman" w:hAnsi="Times New Roman"/>
          <w:sz w:val="28"/>
          <w:szCs w:val="28"/>
        </w:rPr>
        <w:t xml:space="preserve"> гг.</w:t>
      </w:r>
    </w:p>
    <w:p w:rsidR="00AD6788" w:rsidRPr="00C937D1" w:rsidRDefault="00AD6788" w:rsidP="00AD6788">
      <w:pPr>
        <w:pStyle w:val="Pro-Gramma"/>
        <w:sectPr w:rsidR="00AD6788" w:rsidRPr="00C937D1" w:rsidSect="00BA62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4862" w:rsidRPr="00C937D1" w:rsidRDefault="00254862" w:rsidP="00254862">
      <w:pPr>
        <w:pStyle w:val="3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937D1">
        <w:rPr>
          <w:rFonts w:ascii="Times New Roman" w:hAnsi="Times New Roman"/>
          <w:color w:val="auto"/>
          <w:sz w:val="28"/>
          <w:szCs w:val="28"/>
        </w:rPr>
        <w:lastRenderedPageBreak/>
        <w:t>4. Ресурсное обеспечение муниципальной подпрограммы</w:t>
      </w:r>
    </w:p>
    <w:p w:rsidR="00254862" w:rsidRPr="00C937D1" w:rsidRDefault="00254862" w:rsidP="0025486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937D1">
        <w:rPr>
          <w:rFonts w:ascii="Times New Roman" w:hAnsi="Times New Roman"/>
          <w:color w:val="auto"/>
          <w:sz w:val="28"/>
          <w:szCs w:val="28"/>
        </w:rPr>
        <w:t>«Реализация дополнительных общеобразовательных программ» муниципальной программы «Развитие образования Тейковского муниципального района»</w:t>
      </w:r>
    </w:p>
    <w:p w:rsidR="00254862" w:rsidRPr="00C937D1" w:rsidRDefault="00254862" w:rsidP="00254862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18"/>
          <w:szCs w:val="18"/>
        </w:rPr>
      </w:pP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254862" w:rsidRPr="00C937D1" w:rsidTr="00254862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keepNext/>
              <w:spacing w:before="40" w:after="40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  <w:lang w:val="en-US"/>
              </w:rPr>
              <w:t>№</w:t>
            </w:r>
            <w:r w:rsidRPr="00C937D1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keepNext/>
              <w:spacing w:before="40" w:after="40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 xml:space="preserve">Наименование подпрограммы / </w:t>
            </w:r>
            <w:r w:rsidRPr="00C937D1">
              <w:rPr>
                <w:sz w:val="18"/>
                <w:szCs w:val="18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254862" w:rsidRPr="00C937D1" w:rsidRDefault="00254862" w:rsidP="00254862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2018</w:t>
            </w:r>
          </w:p>
        </w:tc>
      </w:tr>
      <w:tr w:rsidR="00254862" w:rsidRPr="00C937D1" w:rsidTr="00254862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pStyle w:val="Pro-TabName"/>
              <w:spacing w:before="0" w:after="0"/>
              <w:rPr>
                <w:rFonts w:ascii="Calibri" w:hAnsi="Calibri"/>
                <w:b w:val="0"/>
                <w:color w:val="auto"/>
                <w:sz w:val="18"/>
                <w:szCs w:val="18"/>
              </w:rPr>
            </w:pPr>
            <w:r w:rsidRPr="00C937D1">
              <w:rPr>
                <w:rFonts w:ascii="Calibri" w:hAnsi="Calibri"/>
                <w:color w:val="auto"/>
                <w:sz w:val="18"/>
                <w:szCs w:val="18"/>
              </w:rPr>
              <w:t xml:space="preserve">Подпрограмма </w:t>
            </w:r>
            <w:r w:rsidRPr="00C937D1">
              <w:rPr>
                <w:rFonts w:ascii="Calibri" w:hAnsi="Calibri"/>
                <w:b w:val="0"/>
                <w:color w:val="auto"/>
                <w:sz w:val="18"/>
                <w:szCs w:val="18"/>
              </w:rPr>
              <w:t>/всего</w:t>
            </w:r>
          </w:p>
          <w:p w:rsidR="00254862" w:rsidRPr="00C937D1" w:rsidRDefault="00254862" w:rsidP="00254862">
            <w:pPr>
              <w:pStyle w:val="Pro-TabName"/>
              <w:spacing w:before="0" w:after="0"/>
              <w:jc w:val="center"/>
              <w:rPr>
                <w:rFonts w:ascii="Calibri" w:hAnsi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b/>
                <w:sz w:val="18"/>
                <w:szCs w:val="18"/>
              </w:rPr>
              <w:t>4548,6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b/>
                <w:sz w:val="18"/>
                <w:szCs w:val="18"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b/>
                <w:sz w:val="18"/>
                <w:szCs w:val="18"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937D1">
              <w:rPr>
                <w:b/>
                <w:sz w:val="18"/>
                <w:szCs w:val="18"/>
              </w:rPr>
              <w:t>0,0</w:t>
            </w:r>
          </w:p>
        </w:tc>
      </w:tr>
      <w:tr w:rsidR="00254862" w:rsidRPr="00C937D1" w:rsidTr="00254862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54862" w:rsidRPr="00C937D1" w:rsidRDefault="00254862" w:rsidP="002548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4548,6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254862" w:rsidRPr="00C937D1" w:rsidTr="00254862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54862" w:rsidRPr="00C937D1" w:rsidRDefault="00254862" w:rsidP="002548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54862" w:rsidRPr="00C937D1" w:rsidRDefault="00254862" w:rsidP="00254862">
            <w:pPr>
              <w:rPr>
                <w:sz w:val="18"/>
                <w:szCs w:val="18"/>
              </w:rPr>
            </w:pPr>
          </w:p>
        </w:tc>
      </w:tr>
      <w:tr w:rsidR="00254862" w:rsidRPr="00C937D1" w:rsidTr="00254862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54862" w:rsidRPr="00C937D1" w:rsidRDefault="00254862" w:rsidP="002548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4548,6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254862" w:rsidRPr="00C937D1" w:rsidTr="00254862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Предоставление муниципальной услуги «организация дополнительного образования детей» в рамках подпрограммы «Реализация основных общеобразовательных программ» муниципальной программы «Развитие образования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54862" w:rsidRPr="00C937D1" w:rsidTr="00254862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54862" w:rsidRPr="00C937D1" w:rsidRDefault="00254862" w:rsidP="002548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4548,6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254862" w:rsidRPr="00C937D1" w:rsidTr="00254862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proofErr w:type="spellStart"/>
            <w:r w:rsidRPr="00C937D1">
              <w:rPr>
                <w:sz w:val="20"/>
                <w:szCs w:val="20"/>
              </w:rPr>
              <w:t>Софинансирование</w:t>
            </w:r>
            <w:proofErr w:type="spellEnd"/>
            <w:r w:rsidRPr="00C937D1">
              <w:rPr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области, в рамках подпрограммы «Реализация дополнительных общеобразовательных программ» государственной программы Ивановской области «Развитие образования Ивановской области»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54862" w:rsidRPr="00C937D1" w:rsidTr="00254862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54862" w:rsidRPr="00C937D1" w:rsidRDefault="00254862" w:rsidP="002548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  <w:tr w:rsidR="00254862" w:rsidRPr="00C937D1" w:rsidTr="00254862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54862" w:rsidRPr="00C937D1" w:rsidRDefault="00254862" w:rsidP="00254862">
            <w:pPr>
              <w:spacing w:before="40" w:after="40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proofErr w:type="spellStart"/>
            <w:r w:rsidRPr="00C937D1">
              <w:rPr>
                <w:sz w:val="20"/>
                <w:szCs w:val="20"/>
              </w:rPr>
              <w:t>Софинансирование</w:t>
            </w:r>
            <w:proofErr w:type="spellEnd"/>
            <w:r w:rsidRPr="00C937D1">
              <w:rPr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области, в рамках подпрограммы «Реализация дополнительных общеобразовательных программ» государственной программы Ивановской области «Развитие образования Ивановской области»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54862" w:rsidRPr="00C937D1" w:rsidTr="00254862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54862" w:rsidRPr="00C937D1" w:rsidRDefault="00254862" w:rsidP="0025486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C937D1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254862" w:rsidRPr="00C937D1" w:rsidRDefault="00254862" w:rsidP="0025486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937D1">
              <w:rPr>
                <w:sz w:val="18"/>
                <w:szCs w:val="18"/>
              </w:rPr>
              <w:t>0,0</w:t>
            </w:r>
          </w:p>
        </w:tc>
      </w:tr>
    </w:tbl>
    <w:p w:rsidR="00254862" w:rsidRPr="00C937D1" w:rsidRDefault="00254862" w:rsidP="00254862">
      <w:pPr>
        <w:rPr>
          <w:sz w:val="18"/>
          <w:szCs w:val="18"/>
        </w:rPr>
      </w:pPr>
    </w:p>
    <w:p w:rsidR="00AD6788" w:rsidRPr="00C937D1" w:rsidRDefault="00AD6788" w:rsidP="00AD6788">
      <w:pPr>
        <w:pStyle w:val="Pro-Gramma"/>
        <w:rPr>
          <w:rFonts w:ascii="Times New Roman" w:hAnsi="Times New Roman"/>
          <w:sz w:val="28"/>
          <w:szCs w:val="28"/>
        </w:rPr>
        <w:sectPr w:rsidR="00AD6788" w:rsidRPr="00C937D1" w:rsidSect="00AD67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6B7E" w:rsidRPr="0076520E" w:rsidRDefault="00676B7E" w:rsidP="0076520E">
      <w:pPr>
        <w:pStyle w:val="aff"/>
        <w:jc w:val="righ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F0EF1" w:rsidRPr="0076520E">
        <w:rPr>
          <w:rFonts w:ascii="Times New Roman" w:hAnsi="Times New Roman"/>
          <w:sz w:val="28"/>
          <w:szCs w:val="28"/>
        </w:rPr>
        <w:t>7</w:t>
      </w:r>
    </w:p>
    <w:p w:rsidR="00DE315E" w:rsidRPr="0076520E" w:rsidRDefault="00DE315E" w:rsidP="0076520E">
      <w:pPr>
        <w:pStyle w:val="aff"/>
        <w:jc w:val="righ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 xml:space="preserve">к муниципальной  программе </w:t>
      </w:r>
    </w:p>
    <w:p w:rsidR="00DE315E" w:rsidRPr="00C937D1" w:rsidRDefault="00DE315E" w:rsidP="00DE315E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C937D1">
        <w:rPr>
          <w:sz w:val="28"/>
          <w:szCs w:val="28"/>
        </w:rPr>
        <w:t>«Развитие образования Тейковского</w:t>
      </w:r>
    </w:p>
    <w:p w:rsidR="00DE315E" w:rsidRPr="00C937D1" w:rsidRDefault="00DE315E" w:rsidP="00DE315E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C937D1">
        <w:rPr>
          <w:sz w:val="28"/>
          <w:szCs w:val="28"/>
        </w:rPr>
        <w:t xml:space="preserve"> муниципального района»</w:t>
      </w:r>
    </w:p>
    <w:p w:rsidR="00E03AEB" w:rsidRPr="00C937D1" w:rsidRDefault="00E03AEB" w:rsidP="007423E0">
      <w:pPr>
        <w:pStyle w:val="Pro-Tab"/>
        <w:jc w:val="center"/>
        <w:rPr>
          <w:rFonts w:ascii="Times New Roman" w:hAnsi="Times New Roman"/>
          <w:sz w:val="28"/>
          <w:szCs w:val="28"/>
        </w:rPr>
      </w:pPr>
    </w:p>
    <w:p w:rsidR="006772CD" w:rsidRPr="006772CD" w:rsidRDefault="007423E0" w:rsidP="00E03AEB">
      <w:pPr>
        <w:pStyle w:val="Pro-Tab"/>
        <w:jc w:val="center"/>
        <w:rPr>
          <w:rFonts w:ascii="Times New Roman" w:hAnsi="Times New Roman"/>
          <w:b/>
          <w:sz w:val="28"/>
          <w:szCs w:val="28"/>
        </w:rPr>
      </w:pPr>
      <w:r w:rsidRPr="006772CD">
        <w:rPr>
          <w:rFonts w:ascii="Times New Roman" w:hAnsi="Times New Roman"/>
          <w:b/>
          <w:sz w:val="28"/>
          <w:szCs w:val="28"/>
        </w:rPr>
        <w:t xml:space="preserve">Подпрограмма </w:t>
      </w:r>
    </w:p>
    <w:p w:rsidR="00E03AEB" w:rsidRPr="006772CD" w:rsidRDefault="007423E0" w:rsidP="00E03AEB">
      <w:pPr>
        <w:pStyle w:val="Pro-Tab"/>
        <w:jc w:val="center"/>
        <w:rPr>
          <w:rFonts w:ascii="Times New Roman" w:hAnsi="Times New Roman"/>
          <w:b/>
          <w:sz w:val="28"/>
          <w:szCs w:val="28"/>
        </w:rPr>
      </w:pPr>
      <w:r w:rsidRPr="006772CD">
        <w:rPr>
          <w:rFonts w:ascii="Times New Roman" w:hAnsi="Times New Roman"/>
          <w:b/>
          <w:sz w:val="28"/>
          <w:szCs w:val="28"/>
        </w:rPr>
        <w:t>«О</w:t>
      </w:r>
      <w:r w:rsidR="00755325" w:rsidRPr="006772CD">
        <w:rPr>
          <w:rFonts w:ascii="Times New Roman" w:hAnsi="Times New Roman"/>
          <w:b/>
          <w:sz w:val="28"/>
          <w:szCs w:val="28"/>
        </w:rPr>
        <w:t>рганизация отдыха и оздоровления</w:t>
      </w:r>
      <w:r w:rsidRPr="006772CD">
        <w:rPr>
          <w:rFonts w:ascii="Times New Roman" w:hAnsi="Times New Roman"/>
          <w:b/>
          <w:sz w:val="28"/>
          <w:szCs w:val="28"/>
        </w:rPr>
        <w:t xml:space="preserve"> детей»</w:t>
      </w:r>
      <w:r w:rsidR="004B387C" w:rsidRPr="006772CD">
        <w:rPr>
          <w:rFonts w:ascii="Times New Roman" w:hAnsi="Times New Roman"/>
          <w:b/>
          <w:sz w:val="28"/>
          <w:szCs w:val="28"/>
        </w:rPr>
        <w:t xml:space="preserve"> муниципальной программы «Развитие образования Тейковского муниципального района»</w:t>
      </w:r>
    </w:p>
    <w:p w:rsidR="006772CD" w:rsidRPr="0076520E" w:rsidRDefault="006772CD" w:rsidP="00E03AEB">
      <w:pPr>
        <w:pStyle w:val="Pro-Tab"/>
        <w:jc w:val="center"/>
        <w:rPr>
          <w:rFonts w:ascii="Times New Roman" w:hAnsi="Times New Roman"/>
          <w:szCs w:val="16"/>
        </w:rPr>
      </w:pPr>
    </w:p>
    <w:p w:rsidR="00676B7E" w:rsidRPr="0085555A" w:rsidRDefault="00676B7E" w:rsidP="006772CD">
      <w:pPr>
        <w:pStyle w:val="Pro-Tab"/>
        <w:numPr>
          <w:ilvl w:val="0"/>
          <w:numId w:val="26"/>
        </w:numPr>
        <w:jc w:val="center"/>
        <w:rPr>
          <w:rFonts w:ascii="Times New Roman" w:hAnsi="Times New Roman"/>
          <w:sz w:val="28"/>
          <w:szCs w:val="28"/>
        </w:rPr>
      </w:pPr>
      <w:r w:rsidRPr="0085555A">
        <w:rPr>
          <w:rFonts w:ascii="Times New Roman" w:hAnsi="Times New Roman"/>
          <w:sz w:val="24"/>
          <w:szCs w:val="24"/>
        </w:rPr>
        <w:t>Паспорт подпрограммы</w:t>
      </w:r>
    </w:p>
    <w:p w:rsidR="0085555A" w:rsidRPr="0085555A" w:rsidRDefault="0085555A" w:rsidP="0085555A">
      <w:pPr>
        <w:pStyle w:val="Pro-Tab"/>
        <w:ind w:left="720"/>
        <w:rPr>
          <w:rFonts w:ascii="Times New Roman" w:hAnsi="Times New Roman"/>
          <w:sz w:val="28"/>
          <w:szCs w:val="28"/>
        </w:rPr>
      </w:pP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676B7E" w:rsidRPr="00C937D1" w:rsidTr="00394200">
        <w:trPr>
          <w:trHeight w:val="57"/>
        </w:trPr>
        <w:tc>
          <w:tcPr>
            <w:tcW w:w="2638" w:type="dxa"/>
            <w:shd w:val="clear" w:color="auto" w:fill="auto"/>
          </w:tcPr>
          <w:p w:rsidR="00676B7E" w:rsidRPr="00C937D1" w:rsidRDefault="00676B7E" w:rsidP="00394200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78" w:type="dxa"/>
            <w:shd w:val="clear" w:color="auto" w:fill="auto"/>
          </w:tcPr>
          <w:p w:rsidR="00676B7E" w:rsidRPr="0076520E" w:rsidRDefault="00676B7E" w:rsidP="00394200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20E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676B7E" w:rsidRPr="00C937D1" w:rsidTr="00394200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676B7E" w:rsidRPr="00C937D1" w:rsidRDefault="00676B7E" w:rsidP="00394200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676B7E" w:rsidRPr="0076520E" w:rsidRDefault="00755325" w:rsidP="00755325">
            <w:pPr>
              <w:pStyle w:val="Pro-Tab"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20E">
              <w:rPr>
                <w:rFonts w:ascii="Times New Roman" w:hAnsi="Times New Roman"/>
                <w:sz w:val="24"/>
                <w:szCs w:val="24"/>
              </w:rPr>
              <w:t>«</w:t>
            </w:r>
            <w:r w:rsidR="00676B7E" w:rsidRPr="007652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6520E">
              <w:rPr>
                <w:rFonts w:ascii="Times New Roman" w:hAnsi="Times New Roman"/>
                <w:sz w:val="24"/>
                <w:szCs w:val="24"/>
              </w:rPr>
              <w:t>рганизация отдыха и оздоровления</w:t>
            </w:r>
            <w:r w:rsidR="00676B7E" w:rsidRPr="0076520E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76520E">
              <w:rPr>
                <w:rFonts w:ascii="Times New Roman" w:hAnsi="Times New Roman"/>
                <w:sz w:val="24"/>
                <w:szCs w:val="24"/>
              </w:rPr>
              <w:t xml:space="preserve">» муниципальной программы «Развитие образования Тейковского муниципального района» </w:t>
            </w:r>
          </w:p>
        </w:tc>
      </w:tr>
      <w:tr w:rsidR="00676B7E" w:rsidRPr="00C937D1" w:rsidTr="00394200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676B7E" w:rsidRPr="00C937D1" w:rsidRDefault="00676B7E" w:rsidP="00394200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676B7E" w:rsidRPr="0076520E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0E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676B7E" w:rsidRPr="00C937D1" w:rsidTr="00394200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676B7E" w:rsidRPr="00C937D1" w:rsidRDefault="00676B7E" w:rsidP="00394200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676B7E" w:rsidRPr="0076520E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0E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676B7E" w:rsidRPr="00C937D1" w:rsidTr="00394200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676B7E" w:rsidRPr="00C937D1" w:rsidRDefault="00676B7E" w:rsidP="00394200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676B7E" w:rsidRPr="0076520E" w:rsidRDefault="00676B7E" w:rsidP="00676B7E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0E">
              <w:rPr>
                <w:rFonts w:ascii="Times New Roman" w:hAnsi="Times New Roman"/>
                <w:sz w:val="24"/>
                <w:szCs w:val="24"/>
              </w:rPr>
              <w:t>Обеспечение охвата детей организованными формами отдыха, в приоритетном порядке организацию отдыха, оздоровления, занятости детей, находящихся в трудной жизненной ситуации, детей, оставшихся без попечения родителей, детей из многодетных, неполных, малообеспеченных семей.</w:t>
            </w:r>
          </w:p>
        </w:tc>
      </w:tr>
      <w:tr w:rsidR="00676B7E" w:rsidRPr="00C937D1" w:rsidTr="00394200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676B7E" w:rsidRPr="00C937D1" w:rsidRDefault="00676B7E" w:rsidP="00394200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B60FF3" w:rsidRPr="00C937D1">
              <w:rPr>
                <w:rFonts w:ascii="Times New Roman" w:hAnsi="Times New Roman"/>
                <w:sz w:val="24"/>
                <w:szCs w:val="24"/>
              </w:rPr>
              <w:t>554,8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B60FF3" w:rsidRPr="00C937D1">
              <w:rPr>
                <w:rFonts w:ascii="Times New Roman" w:hAnsi="Times New Roman"/>
                <w:sz w:val="24"/>
                <w:szCs w:val="24"/>
              </w:rPr>
              <w:t>447,3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B60FF3" w:rsidRPr="00C937D1">
              <w:rPr>
                <w:rFonts w:ascii="Times New Roman" w:hAnsi="Times New Roman"/>
                <w:sz w:val="24"/>
                <w:szCs w:val="24"/>
              </w:rPr>
              <w:t>447,3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B60FF3" w:rsidRPr="00C937D1">
              <w:rPr>
                <w:rFonts w:ascii="Times New Roman" w:hAnsi="Times New Roman"/>
                <w:sz w:val="24"/>
                <w:szCs w:val="24"/>
              </w:rPr>
              <w:t>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916F3" w:rsidRPr="00C937D1">
              <w:rPr>
                <w:rFonts w:ascii="Times New Roman" w:hAnsi="Times New Roman"/>
                <w:sz w:val="24"/>
                <w:szCs w:val="24"/>
              </w:rPr>
              <w:t>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B60FF3" w:rsidRPr="00C937D1">
              <w:rPr>
                <w:rFonts w:ascii="Times New Roman" w:hAnsi="Times New Roman"/>
                <w:sz w:val="24"/>
                <w:szCs w:val="24"/>
              </w:rPr>
              <w:t>50,4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B60FF3" w:rsidRPr="00C937D1">
              <w:rPr>
                <w:rFonts w:ascii="Times New Roman" w:hAnsi="Times New Roman"/>
                <w:sz w:val="24"/>
                <w:szCs w:val="24"/>
              </w:rPr>
              <w:t>58,8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B60FF3" w:rsidRPr="00C937D1">
              <w:rPr>
                <w:rFonts w:ascii="Times New Roman" w:hAnsi="Times New Roman"/>
                <w:sz w:val="24"/>
                <w:szCs w:val="24"/>
              </w:rPr>
              <w:t>58,8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B60FF3" w:rsidRPr="00C937D1">
              <w:rPr>
                <w:rFonts w:ascii="Times New Roman" w:hAnsi="Times New Roman"/>
                <w:sz w:val="24"/>
                <w:szCs w:val="24"/>
              </w:rPr>
              <w:t>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B60FF3" w:rsidRPr="00C937D1">
              <w:rPr>
                <w:rFonts w:ascii="Times New Roman" w:hAnsi="Times New Roman"/>
                <w:sz w:val="24"/>
                <w:szCs w:val="24"/>
              </w:rPr>
              <w:t>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B60FF3" w:rsidRPr="00C937D1">
              <w:rPr>
                <w:rFonts w:ascii="Times New Roman" w:hAnsi="Times New Roman"/>
                <w:sz w:val="24"/>
                <w:szCs w:val="24"/>
              </w:rPr>
              <w:t>134,4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2015 год – 0 тыс. руб.</w:t>
            </w:r>
          </w:p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2016 год – 0 тыс. руб.</w:t>
            </w:r>
          </w:p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676B7E" w:rsidRPr="00C937D1" w:rsidRDefault="00676B7E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2018 год  – 0 тыс. руб.</w:t>
            </w:r>
          </w:p>
          <w:p w:rsidR="00452BB2" w:rsidRPr="00C937D1" w:rsidRDefault="00452BB2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  <w:p w:rsidR="00452BB2" w:rsidRPr="00C937D1" w:rsidRDefault="00452BB2" w:rsidP="00452BB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2014 год – 370 тыс. руб.</w:t>
            </w:r>
          </w:p>
          <w:p w:rsidR="00452BB2" w:rsidRPr="00C937D1" w:rsidRDefault="00452BB2" w:rsidP="00452BB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2015 год – 388,5 тыс. руб.</w:t>
            </w:r>
          </w:p>
          <w:p w:rsidR="00452BB2" w:rsidRPr="00C937D1" w:rsidRDefault="00452BB2" w:rsidP="00452BB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2016 год – 388,5 тыс. руб.</w:t>
            </w:r>
          </w:p>
          <w:p w:rsidR="00452BB2" w:rsidRPr="00C937D1" w:rsidRDefault="00452BB2" w:rsidP="00452BB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452BB2" w:rsidRPr="00C937D1" w:rsidRDefault="00452BB2" w:rsidP="00452BB2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2018 год  – 0 тыс. руб.</w:t>
            </w:r>
          </w:p>
          <w:p w:rsidR="00452BB2" w:rsidRPr="00C937D1" w:rsidRDefault="00452BB2" w:rsidP="00394200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B7E" w:rsidRPr="00C937D1" w:rsidRDefault="00676B7E" w:rsidP="00676B7E">
      <w:pPr>
        <w:ind w:firstLine="708"/>
        <w:jc w:val="both"/>
        <w:rPr>
          <w:sz w:val="28"/>
          <w:szCs w:val="28"/>
        </w:rPr>
      </w:pPr>
    </w:p>
    <w:p w:rsidR="00676B7E" w:rsidRPr="00C937D1" w:rsidRDefault="00676B7E" w:rsidP="00E50CC0">
      <w:pPr>
        <w:pStyle w:val="4"/>
        <w:numPr>
          <w:ilvl w:val="0"/>
          <w:numId w:val="14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Ожидаемые результаты реализации подпрограммы</w:t>
      </w:r>
    </w:p>
    <w:p w:rsidR="00676B7E" w:rsidRPr="00C937D1" w:rsidRDefault="00676B7E" w:rsidP="00676B7E">
      <w:pPr>
        <w:pStyle w:val="Pro-Gramma"/>
      </w:pPr>
    </w:p>
    <w:p w:rsidR="00782A9B" w:rsidRPr="00C937D1" w:rsidRDefault="00782A9B" w:rsidP="00782A9B">
      <w:pPr>
        <w:pStyle w:val="Pro-Gramma"/>
        <w:spacing w:before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Реализация подпрограммы в перспективе 2014-2018 гг. позволит увеличить охват детей и подростков организованными формами отдыха, в приоритетном порядке организацию отдыха, оздоровления, занятости детей, находящихся в трудной жизненной ситуации, детей, оставшихся без попечения родителей, детей из многодетных, неполных, малообеспеченных семей:</w:t>
      </w:r>
    </w:p>
    <w:p w:rsidR="00782A9B" w:rsidRPr="00C937D1" w:rsidRDefault="00782A9B" w:rsidP="00E50CC0">
      <w:pPr>
        <w:pStyle w:val="Pro-TabName"/>
        <w:numPr>
          <w:ilvl w:val="0"/>
          <w:numId w:val="13"/>
        </w:numPr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Сведения о целевых индикаторах (показателях) </w:t>
      </w:r>
      <w:r w:rsidRPr="00C937D1">
        <w:rPr>
          <w:rFonts w:ascii="Times New Roman" w:hAnsi="Times New Roman"/>
          <w:color w:val="auto"/>
          <w:sz w:val="28"/>
          <w:szCs w:val="28"/>
        </w:rPr>
        <w:t>реализации подпрограммы</w:t>
      </w:r>
    </w:p>
    <w:p w:rsidR="00782A9B" w:rsidRPr="00C937D1" w:rsidRDefault="00782A9B" w:rsidP="00782A9B">
      <w:pPr>
        <w:pStyle w:val="Pro-TabName"/>
        <w:spacing w:before="0" w:after="0"/>
        <w:ind w:left="720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46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782A9B" w:rsidRPr="00C937D1" w:rsidTr="00E50CC0">
        <w:trPr>
          <w:tblHeader/>
        </w:trPr>
        <w:tc>
          <w:tcPr>
            <w:tcW w:w="534" w:type="dxa"/>
            <w:tcBorders>
              <w:bottom w:val="single" w:sz="12" w:space="0" w:color="808080"/>
            </w:tcBorders>
            <w:shd w:val="clear" w:color="auto" w:fill="auto"/>
          </w:tcPr>
          <w:p w:rsidR="00782A9B" w:rsidRPr="00C937D1" w:rsidRDefault="00782A9B" w:rsidP="00E50CC0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№</w:t>
            </w:r>
            <w:r w:rsidRPr="00C937D1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C937D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937D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bottom w:val="single" w:sz="12" w:space="0" w:color="808080"/>
            </w:tcBorders>
            <w:shd w:val="clear" w:color="auto" w:fill="auto"/>
          </w:tcPr>
          <w:p w:rsidR="00782A9B" w:rsidRPr="00C937D1" w:rsidRDefault="00782A9B" w:rsidP="00E50CC0">
            <w:pPr>
              <w:pStyle w:val="Pro-Tab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2A9B" w:rsidRPr="00C937D1" w:rsidRDefault="00782A9B" w:rsidP="00E50CC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780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2A9B" w:rsidRPr="00C937D1" w:rsidRDefault="00782A9B" w:rsidP="00E50CC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782A9B" w:rsidRPr="00C937D1" w:rsidRDefault="00782A9B" w:rsidP="00E50CC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779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2A9B" w:rsidRPr="00C937D1" w:rsidRDefault="00782A9B" w:rsidP="00E50CC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782A9B" w:rsidRPr="00C937D1" w:rsidRDefault="00782A9B" w:rsidP="00E50CC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80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2A9B" w:rsidRPr="00C937D1" w:rsidRDefault="00782A9B" w:rsidP="00E50CC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80" w:type="dxa"/>
            <w:tcBorders>
              <w:bottom w:val="single" w:sz="12" w:space="0" w:color="80808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2A9B" w:rsidRPr="00C937D1" w:rsidRDefault="00782A9B" w:rsidP="00E50CC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779" w:type="dxa"/>
            <w:tcBorders>
              <w:bottom w:val="single" w:sz="12" w:space="0" w:color="808080"/>
            </w:tcBorders>
            <w:shd w:val="clear" w:color="auto" w:fill="auto"/>
          </w:tcPr>
          <w:p w:rsidR="00782A9B" w:rsidRPr="00C937D1" w:rsidRDefault="00782A9B" w:rsidP="00E50CC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780" w:type="dxa"/>
            <w:tcBorders>
              <w:bottom w:val="single" w:sz="12" w:space="0" w:color="808080"/>
            </w:tcBorders>
            <w:shd w:val="clear" w:color="auto" w:fill="auto"/>
          </w:tcPr>
          <w:p w:rsidR="00782A9B" w:rsidRPr="00C937D1" w:rsidRDefault="00782A9B" w:rsidP="00E50CC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80" w:type="dxa"/>
            <w:tcBorders>
              <w:bottom w:val="single" w:sz="12" w:space="0" w:color="808080"/>
            </w:tcBorders>
            <w:shd w:val="clear" w:color="auto" w:fill="auto"/>
          </w:tcPr>
          <w:p w:rsidR="00782A9B" w:rsidRPr="00C937D1" w:rsidRDefault="00782A9B" w:rsidP="00E50CC0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782A9B" w:rsidRPr="00C937D1" w:rsidTr="00E50CC0">
        <w:trPr>
          <w:cantSplit/>
        </w:trPr>
        <w:tc>
          <w:tcPr>
            <w:tcW w:w="534" w:type="dxa"/>
            <w:shd w:val="clear" w:color="auto" w:fill="auto"/>
          </w:tcPr>
          <w:p w:rsidR="00782A9B" w:rsidRPr="00C937D1" w:rsidRDefault="00782A9B" w:rsidP="00E50CC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82A9B" w:rsidRPr="00C937D1" w:rsidRDefault="00782A9B" w:rsidP="00E50CC0">
            <w:pPr>
              <w:pStyle w:val="Pro-Tab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 xml:space="preserve">Количество детей и подростков, охваченных деятельность лагерей дневного пребывания в летний период на территории Тейковского муниципального района </w:t>
            </w:r>
          </w:p>
        </w:tc>
        <w:tc>
          <w:tcPr>
            <w:tcW w:w="779" w:type="dxa"/>
            <w:shd w:val="clear" w:color="auto" w:fill="auto"/>
          </w:tcPr>
          <w:p w:rsidR="00782A9B" w:rsidRPr="00C937D1" w:rsidRDefault="00782A9B" w:rsidP="00E50CC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780" w:type="dxa"/>
            <w:shd w:val="clear" w:color="auto" w:fill="auto"/>
          </w:tcPr>
          <w:p w:rsidR="00782A9B" w:rsidRPr="00C937D1" w:rsidRDefault="00782A9B" w:rsidP="00E50CC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  <w:tc>
          <w:tcPr>
            <w:tcW w:w="779" w:type="dxa"/>
            <w:shd w:val="clear" w:color="auto" w:fill="auto"/>
          </w:tcPr>
          <w:p w:rsidR="00782A9B" w:rsidRPr="00C937D1" w:rsidRDefault="00782A9B" w:rsidP="00E50CC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780" w:type="dxa"/>
            <w:shd w:val="clear" w:color="auto" w:fill="auto"/>
          </w:tcPr>
          <w:p w:rsidR="00782A9B" w:rsidRPr="00C937D1" w:rsidRDefault="00782A9B" w:rsidP="00E50CC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780" w:type="dxa"/>
            <w:shd w:val="clear" w:color="auto" w:fill="auto"/>
          </w:tcPr>
          <w:p w:rsidR="00782A9B" w:rsidRPr="00C937D1" w:rsidRDefault="00744330" w:rsidP="00E50CC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779" w:type="dxa"/>
            <w:shd w:val="clear" w:color="auto" w:fill="auto"/>
          </w:tcPr>
          <w:p w:rsidR="00782A9B" w:rsidRPr="00C937D1" w:rsidRDefault="009F4D3E" w:rsidP="00E50CC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780" w:type="dxa"/>
            <w:shd w:val="clear" w:color="auto" w:fill="auto"/>
          </w:tcPr>
          <w:p w:rsidR="00782A9B" w:rsidRPr="00C937D1" w:rsidRDefault="009F4D3E" w:rsidP="00E50CC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780" w:type="dxa"/>
            <w:shd w:val="clear" w:color="auto" w:fill="auto"/>
          </w:tcPr>
          <w:p w:rsidR="00782A9B" w:rsidRPr="00C937D1" w:rsidRDefault="009F4D3E" w:rsidP="00E50CC0">
            <w:pPr>
              <w:pStyle w:val="Pro-T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7D1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</w:tr>
    </w:tbl>
    <w:p w:rsidR="00782A9B" w:rsidRPr="00C937D1" w:rsidRDefault="00782A9B" w:rsidP="00782A9B">
      <w:pPr>
        <w:pStyle w:val="Pro-Gramma"/>
      </w:pPr>
    </w:p>
    <w:p w:rsidR="00782A9B" w:rsidRPr="00C937D1" w:rsidRDefault="00782A9B" w:rsidP="00E50CC0">
      <w:pPr>
        <w:pStyle w:val="4"/>
        <w:numPr>
          <w:ilvl w:val="0"/>
          <w:numId w:val="16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C937D1">
        <w:rPr>
          <w:rFonts w:ascii="Times New Roman" w:hAnsi="Times New Roman"/>
          <w:b w:val="0"/>
          <w:sz w:val="28"/>
        </w:rPr>
        <w:t>Мероприятия подпрограммы</w:t>
      </w:r>
    </w:p>
    <w:p w:rsidR="00782A9B" w:rsidRPr="00C937D1" w:rsidRDefault="00782A9B" w:rsidP="00782A9B">
      <w:pPr>
        <w:pStyle w:val="Pro-Gramma"/>
      </w:pPr>
    </w:p>
    <w:p w:rsidR="00995DAF" w:rsidRPr="00C937D1" w:rsidRDefault="00782A9B" w:rsidP="00995DAF">
      <w:pPr>
        <w:pStyle w:val="Pro-Gramma"/>
        <w:spacing w:before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 xml:space="preserve">Реализация подпрограммы предполагает выполнение следующих </w:t>
      </w:r>
      <w:proofErr w:type="spellStart"/>
      <w:r w:rsidRPr="00C937D1">
        <w:rPr>
          <w:rFonts w:ascii="Times New Roman" w:hAnsi="Times New Roman"/>
          <w:sz w:val="28"/>
          <w:szCs w:val="28"/>
        </w:rPr>
        <w:t>мероприятий</w:t>
      </w:r>
      <w:proofErr w:type="gramStart"/>
      <w:r w:rsidRPr="00C937D1">
        <w:rPr>
          <w:rFonts w:ascii="Times New Roman" w:hAnsi="Times New Roman"/>
          <w:sz w:val="28"/>
          <w:szCs w:val="28"/>
        </w:rPr>
        <w:t>:</w:t>
      </w:r>
      <w:r w:rsidR="00995DAF" w:rsidRPr="00C937D1">
        <w:rPr>
          <w:rFonts w:ascii="Times New Roman" w:hAnsi="Times New Roman"/>
          <w:sz w:val="28"/>
          <w:szCs w:val="28"/>
        </w:rPr>
        <w:t>о</w:t>
      </w:r>
      <w:proofErr w:type="gramEnd"/>
      <w:r w:rsidR="00995DAF" w:rsidRPr="00C937D1">
        <w:rPr>
          <w:rFonts w:ascii="Times New Roman" w:hAnsi="Times New Roman"/>
          <w:sz w:val="28"/>
          <w:szCs w:val="28"/>
        </w:rPr>
        <w:t>хват</w:t>
      </w:r>
      <w:proofErr w:type="spellEnd"/>
      <w:r w:rsidR="00995DAF" w:rsidRPr="00C937D1">
        <w:rPr>
          <w:rFonts w:ascii="Times New Roman" w:hAnsi="Times New Roman"/>
          <w:sz w:val="28"/>
          <w:szCs w:val="28"/>
        </w:rPr>
        <w:t xml:space="preserve"> детей и подростков организованными формами отдыха, в приоритетном порядке организацию отдыха, оздоровления, занятости детей, находящихся в трудной жизненной ситуации, детей, оставшихся без попечения родителей, детей из многодетных, неполных, малообеспеченных семей. </w:t>
      </w:r>
    </w:p>
    <w:p w:rsidR="00782A9B" w:rsidRPr="00C937D1" w:rsidRDefault="00782A9B" w:rsidP="00782A9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82A9B" w:rsidRPr="00C937D1" w:rsidRDefault="00782A9B" w:rsidP="00782A9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606D6" w:rsidRPr="00C937D1" w:rsidRDefault="00E606D6" w:rsidP="00782A9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606D6" w:rsidRPr="00C937D1" w:rsidRDefault="00E606D6" w:rsidP="00782A9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606D6" w:rsidRPr="00C937D1" w:rsidRDefault="00E606D6" w:rsidP="00782A9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606D6" w:rsidRPr="00C937D1" w:rsidRDefault="00E606D6" w:rsidP="00782A9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606D6" w:rsidRPr="00C937D1" w:rsidRDefault="00E606D6" w:rsidP="00782A9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606D6" w:rsidRPr="00C937D1" w:rsidRDefault="00E606D6" w:rsidP="003916F3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  <w:sectPr w:rsidR="00E606D6" w:rsidRPr="00C937D1" w:rsidSect="00DE40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606D6" w:rsidRPr="00C937D1" w:rsidRDefault="00E606D6" w:rsidP="0055395E">
      <w:pPr>
        <w:pStyle w:val="3"/>
        <w:numPr>
          <w:ilvl w:val="0"/>
          <w:numId w:val="16"/>
        </w:numPr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937D1">
        <w:rPr>
          <w:rFonts w:ascii="Times New Roman" w:hAnsi="Times New Roman"/>
          <w:color w:val="auto"/>
          <w:sz w:val="28"/>
          <w:szCs w:val="28"/>
        </w:rPr>
        <w:lastRenderedPageBreak/>
        <w:t>Ресурсное обеспечение муниципальной подпрограммы</w:t>
      </w:r>
    </w:p>
    <w:p w:rsidR="00E606D6" w:rsidRPr="00C937D1" w:rsidRDefault="00E606D6" w:rsidP="0055395E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937D1">
        <w:rPr>
          <w:rFonts w:ascii="Times New Roman" w:hAnsi="Times New Roman"/>
          <w:color w:val="auto"/>
          <w:sz w:val="28"/>
          <w:szCs w:val="28"/>
        </w:rPr>
        <w:t>«Организация отдыха и оздоровления детей» муниципальной программы «Развитие образования Тейковского муниципального района»</w:t>
      </w:r>
    </w:p>
    <w:p w:rsidR="00E606D6" w:rsidRPr="00C937D1" w:rsidRDefault="00E606D6" w:rsidP="00E606D6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0"/>
        </w:rPr>
      </w:pP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E606D6" w:rsidRPr="00C937D1" w:rsidTr="00E606D6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keepNext/>
              <w:spacing w:before="40" w:after="40"/>
              <w:rPr>
                <w:b/>
                <w:sz w:val="20"/>
                <w:szCs w:val="20"/>
              </w:rPr>
            </w:pPr>
            <w:r w:rsidRPr="00C937D1">
              <w:rPr>
                <w:sz w:val="20"/>
                <w:szCs w:val="20"/>
                <w:lang w:val="en-US"/>
              </w:rPr>
              <w:t>№</w:t>
            </w:r>
            <w:r w:rsidRPr="00C937D1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keepNext/>
              <w:spacing w:before="40" w:after="40"/>
              <w:rPr>
                <w:b/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 xml:space="preserve">Наименование подпрограммы / </w:t>
            </w:r>
            <w:r w:rsidRPr="00C937D1">
              <w:rPr>
                <w:sz w:val="20"/>
                <w:szCs w:val="20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E606D6" w:rsidRPr="00C937D1" w:rsidRDefault="00E606D6" w:rsidP="00E606D6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2018</w:t>
            </w:r>
          </w:p>
        </w:tc>
      </w:tr>
      <w:tr w:rsidR="00E606D6" w:rsidRPr="00C937D1" w:rsidTr="00E60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pStyle w:val="Pro-TabName"/>
              <w:spacing w:before="0" w:after="0"/>
              <w:rPr>
                <w:rFonts w:ascii="Calibri" w:hAnsi="Calibri"/>
                <w:b w:val="0"/>
                <w:color w:val="auto"/>
                <w:sz w:val="20"/>
              </w:rPr>
            </w:pPr>
            <w:r w:rsidRPr="00C937D1">
              <w:rPr>
                <w:rFonts w:ascii="Calibri" w:hAnsi="Calibri"/>
                <w:color w:val="auto"/>
                <w:sz w:val="20"/>
              </w:rPr>
              <w:t xml:space="preserve">Подпрограмма </w:t>
            </w:r>
            <w:r w:rsidRPr="00C937D1">
              <w:rPr>
                <w:rFonts w:ascii="Calibri" w:hAnsi="Calibri"/>
                <w:b w:val="0"/>
                <w:color w:val="auto"/>
                <w:sz w:val="20"/>
              </w:rPr>
              <w:t>/всего</w:t>
            </w:r>
          </w:p>
          <w:p w:rsidR="00E606D6" w:rsidRPr="00C937D1" w:rsidRDefault="00E606D6" w:rsidP="00E606D6">
            <w:pPr>
              <w:pStyle w:val="Pro-TabName"/>
              <w:spacing w:before="0" w:after="0"/>
              <w:jc w:val="center"/>
              <w:rPr>
                <w:rFonts w:ascii="Calibri" w:hAnsi="Calibri"/>
                <w:b w:val="0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937D1">
              <w:rPr>
                <w:b/>
                <w:sz w:val="20"/>
                <w:szCs w:val="20"/>
              </w:rPr>
              <w:t>554,8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937D1">
              <w:rPr>
                <w:b/>
                <w:sz w:val="20"/>
                <w:szCs w:val="20"/>
              </w:rPr>
              <w:t>447,3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937D1">
              <w:rPr>
                <w:b/>
                <w:sz w:val="20"/>
                <w:szCs w:val="20"/>
              </w:rPr>
              <w:t>447,3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jc w:val="center"/>
              <w:rPr>
                <w:b/>
                <w:sz w:val="20"/>
                <w:szCs w:val="20"/>
              </w:rPr>
            </w:pPr>
            <w:r w:rsidRPr="00C937D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606D6" w:rsidRPr="00C937D1" w:rsidRDefault="00E606D6" w:rsidP="00E606D6">
            <w:pPr>
              <w:jc w:val="center"/>
              <w:rPr>
                <w:b/>
                <w:sz w:val="20"/>
                <w:szCs w:val="20"/>
              </w:rPr>
            </w:pPr>
            <w:r w:rsidRPr="00C937D1">
              <w:rPr>
                <w:b/>
                <w:sz w:val="20"/>
                <w:szCs w:val="20"/>
              </w:rPr>
              <w:t>0,0</w:t>
            </w:r>
          </w:p>
        </w:tc>
      </w:tr>
      <w:tr w:rsidR="00E606D6" w:rsidRPr="00C937D1" w:rsidTr="00E60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58,8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58,8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</w:tr>
      <w:tr w:rsidR="00E606D6" w:rsidRPr="00C937D1" w:rsidTr="00E60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</w:tr>
      <w:tr w:rsidR="00E606D6" w:rsidRPr="00C937D1" w:rsidTr="00E60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</w:tr>
      <w:tr w:rsidR="00E606D6" w:rsidRPr="00C937D1" w:rsidTr="00E60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C937D1">
              <w:rPr>
                <w:sz w:val="20"/>
                <w:szCs w:val="20"/>
              </w:rPr>
              <w:t>Софинансирование</w:t>
            </w:r>
            <w:proofErr w:type="spellEnd"/>
            <w:r w:rsidRPr="00C937D1">
              <w:rPr>
                <w:sz w:val="20"/>
                <w:szCs w:val="20"/>
              </w:rPr>
              <w:t xml:space="preserve"> расходов </w:t>
            </w:r>
            <w:proofErr w:type="gramStart"/>
            <w:r w:rsidRPr="00C937D1">
              <w:rPr>
                <w:sz w:val="20"/>
                <w:szCs w:val="20"/>
              </w:rPr>
              <w:t>по организации отдыха детей в каникулярное время в части организации двухразового питания в лагерях дневного пребывания в рамках</w:t>
            </w:r>
            <w:proofErr w:type="gramEnd"/>
            <w:r w:rsidRPr="00C937D1">
              <w:rPr>
                <w:sz w:val="20"/>
                <w:szCs w:val="20"/>
              </w:rPr>
              <w:t xml:space="preserve"> подпрограммы «Организация отдыха и оздоровления детей» государственной программы Ивановской области «Социальная поддержка граждан Ивановской области»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E606D6" w:rsidRPr="00C937D1" w:rsidTr="00E60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</w:tr>
      <w:tr w:rsidR="00E606D6" w:rsidRPr="00C937D1" w:rsidTr="00E60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tabs>
                <w:tab w:val="left" w:pos="345"/>
                <w:tab w:val="center" w:pos="601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</w:tr>
      <w:tr w:rsidR="00E606D6" w:rsidRPr="00C937D1" w:rsidTr="00E60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«Организация отдыха и оздоровления детей» государственной программы Ивановской области «Социальная поддержка граждан Ивановской области»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E606D6" w:rsidRPr="00C937D1" w:rsidTr="00E60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50,4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58,8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58,8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</w:tr>
      <w:tr w:rsidR="00E606D6" w:rsidRPr="00C937D1" w:rsidTr="00E60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</w:tr>
      <w:tr w:rsidR="00E606D6" w:rsidRPr="00C937D1" w:rsidTr="00E60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tabs>
                <w:tab w:val="left" w:pos="990"/>
              </w:tabs>
              <w:contextualSpacing/>
              <w:jc w:val="both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Оздоровление детей в рамках подпрограммы «</w:t>
            </w:r>
            <w:r w:rsidRPr="00C937D1">
              <w:rPr>
                <w:sz w:val="20"/>
              </w:rPr>
              <w:t>Организация отдыха и оздоровления детей</w:t>
            </w:r>
            <w:r w:rsidRPr="00C937D1">
              <w:rPr>
                <w:sz w:val="20"/>
                <w:szCs w:val="20"/>
              </w:rPr>
              <w:t>» муниципальной программы «Развитие образования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E606D6" w:rsidRPr="00C937D1" w:rsidTr="00E606D6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606D6" w:rsidRPr="00C937D1" w:rsidRDefault="00E606D6" w:rsidP="00E606D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937D1">
              <w:rPr>
                <w:sz w:val="20"/>
                <w:szCs w:val="20"/>
              </w:rPr>
              <w:t>0,0</w:t>
            </w:r>
          </w:p>
        </w:tc>
      </w:tr>
    </w:tbl>
    <w:p w:rsidR="00E606D6" w:rsidRPr="00C937D1" w:rsidRDefault="00E606D6" w:rsidP="00E606D6"/>
    <w:p w:rsidR="00E606D6" w:rsidRPr="00C937D1" w:rsidRDefault="00E606D6" w:rsidP="00782A9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606D6" w:rsidRPr="00C937D1" w:rsidRDefault="00E606D6" w:rsidP="00782A9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606D6" w:rsidRPr="00C937D1" w:rsidRDefault="00E606D6" w:rsidP="00782A9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606D6" w:rsidRPr="00C937D1" w:rsidRDefault="00E606D6" w:rsidP="00F6716C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606D6" w:rsidRPr="00C937D1" w:rsidRDefault="00E606D6" w:rsidP="00782A9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F6716C" w:rsidRPr="00C937D1" w:rsidRDefault="00F6716C" w:rsidP="00782A9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  <w:sectPr w:rsidR="00F6716C" w:rsidRPr="00C937D1" w:rsidSect="00E606D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F0EF1" w:rsidRPr="00467A4F" w:rsidRDefault="008F0EF1" w:rsidP="00467A4F">
      <w:pPr>
        <w:pStyle w:val="aff"/>
        <w:jc w:val="right"/>
        <w:rPr>
          <w:rFonts w:ascii="Times New Roman" w:hAnsi="Times New Roman"/>
          <w:sz w:val="28"/>
          <w:szCs w:val="28"/>
        </w:rPr>
      </w:pPr>
      <w:r w:rsidRPr="00467A4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33748">
        <w:rPr>
          <w:rFonts w:ascii="Times New Roman" w:hAnsi="Times New Roman"/>
          <w:sz w:val="28"/>
          <w:szCs w:val="28"/>
        </w:rPr>
        <w:t>8</w:t>
      </w:r>
    </w:p>
    <w:p w:rsidR="00467A4F" w:rsidRPr="00467A4F" w:rsidRDefault="00467A4F" w:rsidP="00467A4F">
      <w:pPr>
        <w:pStyle w:val="aff"/>
        <w:jc w:val="right"/>
        <w:rPr>
          <w:rFonts w:ascii="Times New Roman" w:hAnsi="Times New Roman"/>
          <w:sz w:val="28"/>
          <w:szCs w:val="28"/>
        </w:rPr>
      </w:pPr>
      <w:r w:rsidRPr="00467A4F">
        <w:rPr>
          <w:rFonts w:ascii="Times New Roman" w:hAnsi="Times New Roman"/>
          <w:sz w:val="28"/>
          <w:szCs w:val="28"/>
        </w:rPr>
        <w:t xml:space="preserve">к муниципальной  программе </w:t>
      </w:r>
    </w:p>
    <w:p w:rsidR="00467A4F" w:rsidRPr="00C937D1" w:rsidRDefault="00467A4F" w:rsidP="00467A4F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C937D1">
        <w:rPr>
          <w:sz w:val="28"/>
          <w:szCs w:val="28"/>
        </w:rPr>
        <w:t>«Развитие образования Тейковского</w:t>
      </w:r>
    </w:p>
    <w:p w:rsidR="00467A4F" w:rsidRPr="00C937D1" w:rsidRDefault="00467A4F" w:rsidP="00467A4F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C937D1">
        <w:rPr>
          <w:sz w:val="28"/>
          <w:szCs w:val="28"/>
        </w:rPr>
        <w:t xml:space="preserve"> муниципального района»</w:t>
      </w:r>
    </w:p>
    <w:p w:rsidR="008F0EF1" w:rsidRPr="00C937D1" w:rsidRDefault="008F0EF1" w:rsidP="008F0EF1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6772CD" w:rsidRPr="006772CD" w:rsidRDefault="008F0EF1" w:rsidP="008F0EF1">
      <w:pPr>
        <w:pStyle w:val="Pro-Tab"/>
        <w:jc w:val="center"/>
        <w:rPr>
          <w:rFonts w:ascii="Times New Roman" w:hAnsi="Times New Roman"/>
          <w:b/>
          <w:sz w:val="28"/>
          <w:szCs w:val="28"/>
        </w:rPr>
      </w:pPr>
      <w:r w:rsidRPr="006772CD">
        <w:rPr>
          <w:rFonts w:ascii="Times New Roman" w:hAnsi="Times New Roman"/>
          <w:b/>
          <w:sz w:val="28"/>
          <w:szCs w:val="28"/>
        </w:rPr>
        <w:t xml:space="preserve">Подпрограмма </w:t>
      </w:r>
    </w:p>
    <w:p w:rsidR="008F0EF1" w:rsidRPr="006772CD" w:rsidRDefault="008F0EF1" w:rsidP="008F0EF1">
      <w:pPr>
        <w:pStyle w:val="Pro-Tab"/>
        <w:jc w:val="center"/>
        <w:rPr>
          <w:rFonts w:ascii="Times New Roman" w:hAnsi="Times New Roman"/>
          <w:b/>
          <w:sz w:val="28"/>
          <w:szCs w:val="28"/>
        </w:rPr>
      </w:pPr>
      <w:r w:rsidRPr="006772CD">
        <w:rPr>
          <w:rFonts w:ascii="Times New Roman" w:hAnsi="Times New Roman"/>
          <w:b/>
          <w:sz w:val="28"/>
          <w:szCs w:val="28"/>
        </w:rPr>
        <w:t>«</w:t>
      </w:r>
      <w:r w:rsidR="00C21F43">
        <w:rPr>
          <w:rFonts w:ascii="Times New Roman" w:hAnsi="Times New Roman"/>
          <w:b/>
          <w:sz w:val="28"/>
          <w:szCs w:val="28"/>
        </w:rPr>
        <w:t>Профилактика преступлений и правонарушений, совершаемых подростками и молодежью</w:t>
      </w:r>
      <w:r w:rsidRPr="006772CD">
        <w:rPr>
          <w:rFonts w:ascii="Times New Roman" w:hAnsi="Times New Roman"/>
          <w:b/>
          <w:sz w:val="28"/>
          <w:szCs w:val="28"/>
        </w:rPr>
        <w:t xml:space="preserve"> на территории Тейковского муниципального района» муниципальной программы «Развитие образования Тейковского муниципального района</w:t>
      </w:r>
      <w:r w:rsidR="002330C8">
        <w:rPr>
          <w:rFonts w:ascii="Times New Roman" w:hAnsi="Times New Roman"/>
          <w:b/>
          <w:sz w:val="28"/>
          <w:szCs w:val="28"/>
        </w:rPr>
        <w:t>»</w:t>
      </w:r>
    </w:p>
    <w:p w:rsidR="006772CD" w:rsidRDefault="006772CD" w:rsidP="006772CD">
      <w:pPr>
        <w:pStyle w:val="4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744330" w:rsidRPr="006772CD" w:rsidRDefault="007F67F7" w:rsidP="00744330">
      <w:pPr>
        <w:pStyle w:val="4"/>
        <w:numPr>
          <w:ilvl w:val="0"/>
          <w:numId w:val="24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6772CD">
        <w:rPr>
          <w:rFonts w:ascii="Times New Roman" w:hAnsi="Times New Roman"/>
          <w:b w:val="0"/>
          <w:sz w:val="28"/>
        </w:rPr>
        <w:t>П</w:t>
      </w:r>
      <w:r w:rsidR="00744330" w:rsidRPr="006772CD">
        <w:rPr>
          <w:rFonts w:ascii="Times New Roman" w:hAnsi="Times New Roman"/>
          <w:b w:val="0"/>
          <w:sz w:val="28"/>
        </w:rPr>
        <w:t>аспорт подпрограммы</w:t>
      </w:r>
    </w:p>
    <w:p w:rsidR="00DE315E" w:rsidRPr="00DE315E" w:rsidRDefault="00DE315E" w:rsidP="00DE315E">
      <w:pPr>
        <w:pStyle w:val="Pro-Gramma"/>
      </w:pP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744330" w:rsidRPr="00C937D1" w:rsidTr="00D87401">
        <w:trPr>
          <w:trHeight w:val="57"/>
        </w:trPr>
        <w:tc>
          <w:tcPr>
            <w:tcW w:w="2638" w:type="dxa"/>
            <w:shd w:val="clear" w:color="auto" w:fill="auto"/>
          </w:tcPr>
          <w:p w:rsidR="00744330" w:rsidRPr="00C937D1" w:rsidRDefault="00744330" w:rsidP="00AC151F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Тип подпрограммы</w:t>
            </w:r>
          </w:p>
        </w:tc>
        <w:tc>
          <w:tcPr>
            <w:tcW w:w="6978" w:type="dxa"/>
            <w:shd w:val="clear" w:color="auto" w:fill="auto"/>
          </w:tcPr>
          <w:p w:rsidR="00744330" w:rsidRPr="002330C8" w:rsidRDefault="00744330" w:rsidP="00AC151F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0C8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</w:p>
        </w:tc>
      </w:tr>
      <w:tr w:rsidR="00744330" w:rsidRPr="00C937D1" w:rsidTr="00D8740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744330" w:rsidRPr="00C937D1" w:rsidRDefault="00744330" w:rsidP="00AC151F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744330" w:rsidRPr="002330C8" w:rsidRDefault="002330C8" w:rsidP="002330C8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C8">
              <w:rPr>
                <w:rFonts w:ascii="Times New Roman" w:hAnsi="Times New Roman"/>
                <w:sz w:val="24"/>
                <w:szCs w:val="24"/>
              </w:rPr>
              <w:t>«Профилактика преступлений и правонарушений, совершаемых подростками и молодежью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</w:p>
        </w:tc>
      </w:tr>
      <w:tr w:rsidR="00744330" w:rsidRPr="00C937D1" w:rsidTr="00D8740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744330" w:rsidRPr="00C937D1" w:rsidRDefault="00744330" w:rsidP="00AC151F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744330" w:rsidRPr="002330C8" w:rsidRDefault="00744330" w:rsidP="00AC151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C8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</w:tr>
      <w:tr w:rsidR="00744330" w:rsidRPr="00C937D1" w:rsidTr="00D8740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744330" w:rsidRPr="00C937D1" w:rsidRDefault="00744330" w:rsidP="00AC151F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744330" w:rsidRPr="0076520E" w:rsidRDefault="00744330" w:rsidP="00AC151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0E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744330" w:rsidRPr="00C937D1" w:rsidTr="00D8740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744330" w:rsidRPr="00C937D1" w:rsidRDefault="00744330" w:rsidP="00AC151F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EF3E63" w:rsidRPr="0076520E" w:rsidRDefault="00EF3E63" w:rsidP="00EF3E63">
            <w:pPr>
              <w:autoSpaceDE w:val="0"/>
              <w:autoSpaceDN w:val="0"/>
              <w:adjustRightInd w:val="0"/>
            </w:pPr>
            <w:r w:rsidRPr="0076520E">
              <w:t>Своевременное выявление и устранение причин,</w:t>
            </w:r>
          </w:p>
          <w:p w:rsidR="00EF3E63" w:rsidRPr="0076520E" w:rsidRDefault="00EF3E63" w:rsidP="00EF3E63">
            <w:pPr>
              <w:autoSpaceDE w:val="0"/>
              <w:autoSpaceDN w:val="0"/>
              <w:adjustRightInd w:val="0"/>
            </w:pPr>
            <w:r w:rsidRPr="0076520E">
              <w:t xml:space="preserve">способствующих совершению правонарушений, а также совершению действий </w:t>
            </w:r>
            <w:proofErr w:type="gramStart"/>
            <w:r w:rsidRPr="0076520E">
              <w:t>экстремистской</w:t>
            </w:r>
            <w:proofErr w:type="gramEnd"/>
            <w:r w:rsidRPr="0076520E">
              <w:t xml:space="preserve"> и</w:t>
            </w:r>
          </w:p>
          <w:p w:rsidR="00EF3E63" w:rsidRPr="0076520E" w:rsidRDefault="00EF3E63" w:rsidP="00EF3E6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0E">
              <w:rPr>
                <w:rFonts w:ascii="Times New Roman" w:hAnsi="Times New Roman"/>
                <w:sz w:val="24"/>
                <w:szCs w:val="24"/>
              </w:rPr>
              <w:t>террористической направленности.</w:t>
            </w:r>
          </w:p>
          <w:p w:rsidR="00744330" w:rsidRPr="0076520E" w:rsidRDefault="00EF3E63" w:rsidP="00EF3E63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0E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  <w:r w:rsidR="00744330" w:rsidRPr="0076520E">
              <w:rPr>
                <w:rFonts w:ascii="Times New Roman" w:hAnsi="Times New Roman"/>
                <w:sz w:val="24"/>
                <w:szCs w:val="24"/>
              </w:rPr>
              <w:t xml:space="preserve"> профилактической работ</w:t>
            </w:r>
            <w:r w:rsidRPr="0076520E">
              <w:rPr>
                <w:rFonts w:ascii="Times New Roman" w:hAnsi="Times New Roman"/>
                <w:sz w:val="24"/>
                <w:szCs w:val="24"/>
              </w:rPr>
              <w:t>ы</w:t>
            </w:r>
            <w:r w:rsidR="00744330" w:rsidRPr="0076520E">
              <w:rPr>
                <w:rFonts w:ascii="Times New Roman" w:hAnsi="Times New Roman"/>
                <w:sz w:val="24"/>
                <w:szCs w:val="24"/>
              </w:rPr>
              <w:t>, направленной на обеспечение безоп</w:t>
            </w:r>
            <w:r w:rsidRPr="0076520E">
              <w:rPr>
                <w:rFonts w:ascii="Times New Roman" w:hAnsi="Times New Roman"/>
                <w:sz w:val="24"/>
                <w:szCs w:val="24"/>
              </w:rPr>
              <w:t xml:space="preserve">асности подрастающего поколения, </w:t>
            </w:r>
            <w:r w:rsidR="00744330" w:rsidRPr="0076520E">
              <w:rPr>
                <w:rFonts w:ascii="Times New Roman" w:hAnsi="Times New Roman"/>
                <w:sz w:val="24"/>
                <w:szCs w:val="24"/>
              </w:rPr>
              <w:t xml:space="preserve">пропаганда здорового образа жизни детей, подростков и молодёжи; </w:t>
            </w:r>
            <w:r w:rsidRPr="0076520E">
              <w:rPr>
                <w:rFonts w:ascii="Times New Roman" w:hAnsi="Times New Roman"/>
                <w:sz w:val="24"/>
                <w:szCs w:val="24"/>
              </w:rPr>
              <w:t>обеспечения безопасности дорожного движения.</w:t>
            </w:r>
          </w:p>
        </w:tc>
      </w:tr>
      <w:tr w:rsidR="00744330" w:rsidRPr="00C937D1" w:rsidTr="00D8740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744330" w:rsidRPr="00C937D1" w:rsidRDefault="00744330" w:rsidP="00AC151F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744330" w:rsidRPr="00C937D1" w:rsidRDefault="00744330" w:rsidP="00AC151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744330" w:rsidRPr="00C937D1" w:rsidRDefault="00744330" w:rsidP="00AC151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7448B8" w:rsidRPr="00C937D1">
              <w:rPr>
                <w:rFonts w:ascii="Times New Roman" w:hAnsi="Times New Roman"/>
                <w:sz w:val="24"/>
                <w:szCs w:val="24"/>
              </w:rPr>
              <w:t>145,0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44330" w:rsidRPr="00C937D1" w:rsidRDefault="00744330" w:rsidP="00AC151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7448B8" w:rsidRPr="00C937D1">
              <w:rPr>
                <w:rFonts w:ascii="Times New Roman" w:hAnsi="Times New Roman"/>
                <w:sz w:val="24"/>
                <w:szCs w:val="24"/>
              </w:rPr>
              <w:t>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44330" w:rsidRPr="00C937D1" w:rsidRDefault="00744330" w:rsidP="00AC151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7448B8" w:rsidRPr="00C937D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744330" w:rsidRPr="00C937D1" w:rsidRDefault="00744330" w:rsidP="00AC151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744330" w:rsidRPr="00C937D1" w:rsidRDefault="00744330" w:rsidP="00AC151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744330" w:rsidRPr="00C937D1" w:rsidRDefault="00744330" w:rsidP="00AC151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  <w:p w:rsidR="00744330" w:rsidRPr="00C937D1" w:rsidRDefault="00744330" w:rsidP="00AC151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90140E" w:rsidRPr="00C937D1">
              <w:rPr>
                <w:rFonts w:ascii="Times New Roman" w:hAnsi="Times New Roman"/>
                <w:sz w:val="24"/>
                <w:szCs w:val="24"/>
              </w:rPr>
              <w:t>145</w:t>
            </w:r>
            <w:r w:rsidR="007448B8" w:rsidRPr="00C937D1">
              <w:rPr>
                <w:rFonts w:ascii="Times New Roman" w:hAnsi="Times New Roman"/>
                <w:sz w:val="24"/>
                <w:szCs w:val="24"/>
              </w:rPr>
              <w:t>,0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44330" w:rsidRPr="00C937D1" w:rsidRDefault="00744330" w:rsidP="00AC151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90140E" w:rsidRPr="00C937D1">
              <w:rPr>
                <w:rFonts w:ascii="Times New Roman" w:hAnsi="Times New Roman"/>
                <w:sz w:val="24"/>
                <w:szCs w:val="24"/>
              </w:rPr>
              <w:t>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44330" w:rsidRPr="00C937D1" w:rsidRDefault="00744330" w:rsidP="00AC151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90140E" w:rsidRPr="00C937D1">
              <w:rPr>
                <w:rFonts w:ascii="Times New Roman" w:hAnsi="Times New Roman"/>
                <w:sz w:val="24"/>
                <w:szCs w:val="24"/>
              </w:rPr>
              <w:t>0</w:t>
            </w:r>
            <w:r w:rsidRPr="00C937D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44330" w:rsidRPr="00C937D1" w:rsidRDefault="00744330" w:rsidP="00AC151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2017 год – 0 тыс. руб.</w:t>
            </w:r>
          </w:p>
          <w:p w:rsidR="00744330" w:rsidRPr="00C937D1" w:rsidRDefault="00744330" w:rsidP="00AC151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7D1">
              <w:rPr>
                <w:rFonts w:ascii="Times New Roman" w:hAnsi="Times New Roman"/>
                <w:sz w:val="24"/>
                <w:szCs w:val="24"/>
              </w:rPr>
              <w:t>2018 год  – 0 тыс. руб.</w:t>
            </w:r>
          </w:p>
          <w:p w:rsidR="00744330" w:rsidRPr="00C937D1" w:rsidRDefault="00744330" w:rsidP="00AC151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A9B" w:rsidRPr="00C937D1" w:rsidRDefault="00782A9B" w:rsidP="00782A9B">
      <w:pPr>
        <w:pStyle w:val="Pro-Tab"/>
        <w:jc w:val="center"/>
        <w:rPr>
          <w:rFonts w:ascii="Times New Roman" w:hAnsi="Times New Roman"/>
          <w:sz w:val="28"/>
          <w:szCs w:val="28"/>
        </w:rPr>
      </w:pPr>
    </w:p>
    <w:p w:rsidR="00453458" w:rsidRPr="0076520E" w:rsidRDefault="00453458" w:rsidP="00453458">
      <w:pPr>
        <w:pStyle w:val="4"/>
        <w:numPr>
          <w:ilvl w:val="0"/>
          <w:numId w:val="25"/>
        </w:numPr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76520E">
        <w:rPr>
          <w:rFonts w:ascii="Times New Roman" w:hAnsi="Times New Roman"/>
          <w:b w:val="0"/>
          <w:sz w:val="28"/>
        </w:rPr>
        <w:lastRenderedPageBreak/>
        <w:t>Мероприятия подпрограммы</w:t>
      </w:r>
    </w:p>
    <w:p w:rsidR="00E13C81" w:rsidRPr="0076520E" w:rsidRDefault="00191329" w:rsidP="00191329">
      <w:pPr>
        <w:pStyle w:val="Pro-Gramma"/>
        <w:ind w:left="720"/>
        <w:jc w:val="left"/>
        <w:rPr>
          <w:rFonts w:ascii="Times New Roman" w:hAnsi="Times New Roman"/>
          <w:b/>
          <w:sz w:val="28"/>
          <w:szCs w:val="28"/>
        </w:rPr>
      </w:pPr>
      <w:r w:rsidRPr="0076520E">
        <w:rPr>
          <w:rFonts w:ascii="Times New Roman" w:hAnsi="Times New Roman"/>
          <w:b/>
          <w:sz w:val="28"/>
          <w:szCs w:val="28"/>
        </w:rPr>
        <w:t xml:space="preserve">1. </w:t>
      </w:r>
      <w:r w:rsidR="00E13C81" w:rsidRPr="0076520E">
        <w:rPr>
          <w:rFonts w:ascii="Times New Roman" w:hAnsi="Times New Roman"/>
          <w:b/>
          <w:sz w:val="28"/>
          <w:szCs w:val="28"/>
        </w:rPr>
        <w:t>Противодействие незаконному обороту наркотических средств и психотропных веществ</w:t>
      </w:r>
    </w:p>
    <w:p w:rsidR="00E13C81" w:rsidRPr="0076520E" w:rsidRDefault="00191329" w:rsidP="00E13C81">
      <w:pPr>
        <w:pStyle w:val="Pro-Gramma"/>
        <w:ind w:left="720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</w:t>
      </w:r>
      <w:r w:rsidR="00E13C81" w:rsidRPr="0076520E">
        <w:rPr>
          <w:rFonts w:ascii="Times New Roman" w:hAnsi="Times New Roman"/>
          <w:sz w:val="28"/>
          <w:szCs w:val="28"/>
        </w:rPr>
        <w:t xml:space="preserve">Межрегиональный молодежный фитнес - </w:t>
      </w:r>
      <w:proofErr w:type="spellStart"/>
      <w:r w:rsidR="00E13C81" w:rsidRPr="0076520E">
        <w:rPr>
          <w:rFonts w:ascii="Times New Roman" w:hAnsi="Times New Roman"/>
          <w:sz w:val="28"/>
          <w:szCs w:val="28"/>
        </w:rPr>
        <w:t>фестиваль</w:t>
      </w:r>
      <w:proofErr w:type="gramStart"/>
      <w:r w:rsidR="0076520E" w:rsidRPr="0076520E">
        <w:rPr>
          <w:rFonts w:ascii="Times New Roman" w:hAnsi="Times New Roman"/>
          <w:sz w:val="28"/>
          <w:szCs w:val="28"/>
        </w:rPr>
        <w:t>«</w:t>
      </w:r>
      <w:r w:rsidR="00E13C81" w:rsidRPr="0076520E">
        <w:rPr>
          <w:rFonts w:ascii="Times New Roman" w:hAnsi="Times New Roman"/>
          <w:sz w:val="28"/>
          <w:szCs w:val="28"/>
        </w:rPr>
        <w:t>Д</w:t>
      </w:r>
      <w:proofErr w:type="gramEnd"/>
      <w:r w:rsidR="00E13C81" w:rsidRPr="0076520E">
        <w:rPr>
          <w:rFonts w:ascii="Times New Roman" w:hAnsi="Times New Roman"/>
          <w:sz w:val="28"/>
          <w:szCs w:val="28"/>
        </w:rPr>
        <w:t>вижение</w:t>
      </w:r>
      <w:proofErr w:type="spellEnd"/>
      <w:r w:rsidR="00E13C81" w:rsidRPr="0076520E">
        <w:rPr>
          <w:rFonts w:ascii="Times New Roman" w:hAnsi="Times New Roman"/>
          <w:sz w:val="28"/>
          <w:szCs w:val="28"/>
        </w:rPr>
        <w:t xml:space="preserve">  - жиз</w:t>
      </w:r>
      <w:r w:rsidRPr="0076520E">
        <w:rPr>
          <w:rFonts w:ascii="Times New Roman" w:hAnsi="Times New Roman"/>
          <w:sz w:val="28"/>
          <w:szCs w:val="28"/>
        </w:rPr>
        <w:t>нь!</w:t>
      </w:r>
      <w:r w:rsidR="0076520E" w:rsidRPr="0076520E">
        <w:rPr>
          <w:rFonts w:ascii="Times New Roman" w:hAnsi="Times New Roman"/>
          <w:sz w:val="28"/>
          <w:szCs w:val="28"/>
        </w:rPr>
        <w:t>»</w:t>
      </w:r>
      <w:r w:rsidRPr="0076520E">
        <w:rPr>
          <w:rFonts w:ascii="Times New Roman" w:hAnsi="Times New Roman"/>
          <w:sz w:val="28"/>
          <w:szCs w:val="28"/>
        </w:rPr>
        <w:t xml:space="preserve"> для </w:t>
      </w:r>
      <w:r w:rsidR="00E13C81" w:rsidRPr="0076520E">
        <w:rPr>
          <w:rFonts w:ascii="Times New Roman" w:hAnsi="Times New Roman"/>
          <w:sz w:val="28"/>
          <w:szCs w:val="28"/>
        </w:rPr>
        <w:t>учащихся образовательных учреждений  района.</w:t>
      </w:r>
    </w:p>
    <w:p w:rsidR="00E13C81" w:rsidRPr="0076520E" w:rsidRDefault="00191329" w:rsidP="00E13C81">
      <w:pPr>
        <w:pStyle w:val="Pro-Gramma"/>
        <w:ind w:left="720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</w:t>
      </w:r>
      <w:r w:rsidR="00E13C81" w:rsidRPr="0076520E">
        <w:rPr>
          <w:rFonts w:ascii="Times New Roman" w:hAnsi="Times New Roman"/>
          <w:sz w:val="28"/>
          <w:szCs w:val="28"/>
        </w:rPr>
        <w:t>Областной  месячник антинаркотической работы.</w:t>
      </w:r>
    </w:p>
    <w:p w:rsidR="00E13C81" w:rsidRPr="0076520E" w:rsidRDefault="00191329" w:rsidP="00E13C81">
      <w:pPr>
        <w:pStyle w:val="Pro-Gramma"/>
        <w:ind w:left="720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</w:t>
      </w:r>
      <w:r w:rsidR="00E13C81" w:rsidRPr="0076520E">
        <w:rPr>
          <w:rFonts w:ascii="Times New Roman" w:hAnsi="Times New Roman"/>
          <w:sz w:val="28"/>
          <w:szCs w:val="28"/>
        </w:rPr>
        <w:t>Про</w:t>
      </w:r>
      <w:r w:rsidRPr="0076520E">
        <w:rPr>
          <w:rFonts w:ascii="Times New Roman" w:hAnsi="Times New Roman"/>
          <w:sz w:val="28"/>
          <w:szCs w:val="28"/>
        </w:rPr>
        <w:t xml:space="preserve">филактические мероприятия </w:t>
      </w:r>
      <w:r w:rsidR="00E13C81" w:rsidRPr="0076520E">
        <w:rPr>
          <w:rFonts w:ascii="Times New Roman" w:hAnsi="Times New Roman"/>
          <w:sz w:val="28"/>
          <w:szCs w:val="28"/>
        </w:rPr>
        <w:t>в рам</w:t>
      </w:r>
      <w:r w:rsidRPr="0076520E">
        <w:rPr>
          <w:rFonts w:ascii="Times New Roman" w:hAnsi="Times New Roman"/>
          <w:sz w:val="28"/>
          <w:szCs w:val="28"/>
        </w:rPr>
        <w:t xml:space="preserve">ках </w:t>
      </w:r>
      <w:r w:rsidR="00E13C81" w:rsidRPr="0076520E">
        <w:rPr>
          <w:rFonts w:ascii="Times New Roman" w:hAnsi="Times New Roman"/>
          <w:sz w:val="28"/>
          <w:szCs w:val="28"/>
        </w:rPr>
        <w:t>Всероссийской анти</w:t>
      </w:r>
      <w:r w:rsidRPr="0076520E">
        <w:rPr>
          <w:rFonts w:ascii="Times New Roman" w:hAnsi="Times New Roman"/>
          <w:sz w:val="28"/>
          <w:szCs w:val="28"/>
        </w:rPr>
        <w:t xml:space="preserve">наркотической акции </w:t>
      </w:r>
      <w:r w:rsidR="0076520E" w:rsidRPr="0076520E">
        <w:rPr>
          <w:rFonts w:ascii="Times New Roman" w:hAnsi="Times New Roman"/>
          <w:sz w:val="28"/>
          <w:szCs w:val="28"/>
        </w:rPr>
        <w:t>«</w:t>
      </w:r>
      <w:r w:rsidR="00E13C81" w:rsidRPr="0076520E">
        <w:rPr>
          <w:rFonts w:ascii="Times New Roman" w:hAnsi="Times New Roman"/>
          <w:sz w:val="28"/>
          <w:szCs w:val="28"/>
        </w:rPr>
        <w:t>За здо</w:t>
      </w:r>
      <w:r w:rsidRPr="0076520E">
        <w:rPr>
          <w:rFonts w:ascii="Times New Roman" w:hAnsi="Times New Roman"/>
          <w:sz w:val="28"/>
          <w:szCs w:val="28"/>
        </w:rPr>
        <w:t>ровье и безопасность</w:t>
      </w:r>
      <w:r w:rsidR="00E13C81" w:rsidRPr="0076520E">
        <w:rPr>
          <w:rFonts w:ascii="Times New Roman" w:hAnsi="Times New Roman"/>
          <w:sz w:val="28"/>
          <w:szCs w:val="28"/>
        </w:rPr>
        <w:t xml:space="preserve"> наших детей</w:t>
      </w:r>
      <w:r w:rsidR="0076520E" w:rsidRPr="0076520E">
        <w:rPr>
          <w:rFonts w:ascii="Times New Roman" w:hAnsi="Times New Roman"/>
          <w:sz w:val="28"/>
          <w:szCs w:val="28"/>
        </w:rPr>
        <w:t>»</w:t>
      </w:r>
    </w:p>
    <w:p w:rsidR="00E13C81" w:rsidRPr="0076520E" w:rsidRDefault="00191329" w:rsidP="00E13C81">
      <w:pPr>
        <w:pStyle w:val="Pro-Gramma"/>
        <w:ind w:left="720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</w:t>
      </w:r>
      <w:r w:rsidR="00E13C81" w:rsidRPr="0076520E">
        <w:rPr>
          <w:rFonts w:ascii="Times New Roman" w:hAnsi="Times New Roman"/>
          <w:sz w:val="28"/>
          <w:szCs w:val="28"/>
        </w:rPr>
        <w:t>Мероприяти</w:t>
      </w:r>
      <w:r w:rsidRPr="0076520E">
        <w:rPr>
          <w:rFonts w:ascii="Times New Roman" w:hAnsi="Times New Roman"/>
          <w:sz w:val="28"/>
          <w:szCs w:val="28"/>
        </w:rPr>
        <w:t>я</w:t>
      </w:r>
      <w:r w:rsidR="00E13C81" w:rsidRPr="0076520E">
        <w:rPr>
          <w:rFonts w:ascii="Times New Roman" w:hAnsi="Times New Roman"/>
          <w:sz w:val="28"/>
          <w:szCs w:val="28"/>
        </w:rPr>
        <w:t xml:space="preserve">  акции  </w:t>
      </w:r>
      <w:r w:rsidRPr="0076520E">
        <w:rPr>
          <w:rFonts w:ascii="Times New Roman" w:hAnsi="Times New Roman"/>
          <w:sz w:val="28"/>
          <w:szCs w:val="28"/>
        </w:rPr>
        <w:t xml:space="preserve">по  пропаганде </w:t>
      </w:r>
      <w:r w:rsidR="00E13C81" w:rsidRPr="0076520E">
        <w:rPr>
          <w:rFonts w:ascii="Times New Roman" w:hAnsi="Times New Roman"/>
          <w:sz w:val="28"/>
          <w:szCs w:val="28"/>
        </w:rPr>
        <w:t xml:space="preserve">здорового  образа  жизни   </w:t>
      </w:r>
      <w:r w:rsidR="0076520E" w:rsidRPr="0076520E">
        <w:rPr>
          <w:rFonts w:ascii="Times New Roman" w:hAnsi="Times New Roman"/>
          <w:sz w:val="28"/>
          <w:szCs w:val="28"/>
        </w:rPr>
        <w:t>«</w:t>
      </w:r>
      <w:r w:rsidR="00E13C81" w:rsidRPr="0076520E">
        <w:rPr>
          <w:rFonts w:ascii="Times New Roman" w:hAnsi="Times New Roman"/>
          <w:sz w:val="28"/>
          <w:szCs w:val="28"/>
        </w:rPr>
        <w:t>Летний</w:t>
      </w:r>
      <w:r w:rsidR="00E13C81" w:rsidRPr="0076520E">
        <w:rPr>
          <w:rFonts w:ascii="Times New Roman" w:hAnsi="Times New Roman"/>
          <w:sz w:val="28"/>
          <w:szCs w:val="28"/>
        </w:rPr>
        <w:br/>
        <w:t>калейдоскоп</w:t>
      </w:r>
      <w:r w:rsidR="0076520E" w:rsidRPr="0076520E">
        <w:rPr>
          <w:rFonts w:ascii="Times New Roman" w:hAnsi="Times New Roman"/>
          <w:sz w:val="28"/>
          <w:szCs w:val="28"/>
        </w:rPr>
        <w:t>»</w:t>
      </w:r>
      <w:r w:rsidR="00E13C81" w:rsidRPr="0076520E">
        <w:rPr>
          <w:rFonts w:ascii="Times New Roman" w:hAnsi="Times New Roman"/>
          <w:sz w:val="28"/>
          <w:szCs w:val="28"/>
        </w:rPr>
        <w:t xml:space="preserve"> в  летних оздоровительных лагерях</w:t>
      </w:r>
    </w:p>
    <w:p w:rsidR="00E13C81" w:rsidRPr="0076520E" w:rsidRDefault="00191329" w:rsidP="00E13C81">
      <w:pPr>
        <w:pStyle w:val="Pro-Gramma"/>
        <w:ind w:left="720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</w:t>
      </w:r>
      <w:r w:rsidR="00E13C81" w:rsidRPr="0076520E">
        <w:rPr>
          <w:rFonts w:ascii="Times New Roman" w:hAnsi="Times New Roman"/>
          <w:sz w:val="28"/>
          <w:szCs w:val="28"/>
        </w:rPr>
        <w:t>Мероприяти</w:t>
      </w:r>
      <w:r w:rsidRPr="0076520E">
        <w:rPr>
          <w:rFonts w:ascii="Times New Roman" w:hAnsi="Times New Roman"/>
          <w:sz w:val="28"/>
          <w:szCs w:val="28"/>
        </w:rPr>
        <w:t xml:space="preserve">я по </w:t>
      </w:r>
      <w:proofErr w:type="spellStart"/>
      <w:r w:rsidR="00E13C81" w:rsidRPr="0076520E">
        <w:rPr>
          <w:rFonts w:ascii="Times New Roman" w:hAnsi="Times New Roman"/>
          <w:sz w:val="28"/>
          <w:szCs w:val="28"/>
        </w:rPr>
        <w:t>исполнению</w:t>
      </w:r>
      <w:hyperlink r:id="rId15" w:history="1">
        <w:r w:rsidR="00E13C81" w:rsidRPr="0076520E">
          <w:rPr>
            <w:rFonts w:ascii="Times New Roman" w:hAnsi="Times New Roman"/>
            <w:sz w:val="28"/>
            <w:szCs w:val="28"/>
          </w:rPr>
          <w:t>постановления</w:t>
        </w:r>
        <w:proofErr w:type="spellEnd"/>
      </w:hyperlink>
      <w:r w:rsidR="00E13C81" w:rsidRPr="0076520E">
        <w:rPr>
          <w:rFonts w:ascii="Times New Roman" w:hAnsi="Times New Roman"/>
          <w:sz w:val="28"/>
          <w:szCs w:val="28"/>
        </w:rPr>
        <w:t xml:space="preserve">  Правительства Ивановской области от 29.10.2010 № 388-п </w:t>
      </w:r>
      <w:r w:rsidR="0076520E" w:rsidRPr="0076520E">
        <w:rPr>
          <w:rFonts w:ascii="Times New Roman" w:hAnsi="Times New Roman"/>
          <w:sz w:val="28"/>
          <w:szCs w:val="28"/>
        </w:rPr>
        <w:t>«</w:t>
      </w:r>
      <w:r w:rsidR="00E13C81" w:rsidRPr="0076520E">
        <w:rPr>
          <w:rFonts w:ascii="Times New Roman" w:hAnsi="Times New Roman"/>
          <w:sz w:val="28"/>
          <w:szCs w:val="28"/>
        </w:rPr>
        <w:t>О проведении  добровольного тес</w:t>
      </w:r>
      <w:r w:rsidRPr="0076520E">
        <w:rPr>
          <w:rFonts w:ascii="Times New Roman" w:hAnsi="Times New Roman"/>
          <w:sz w:val="28"/>
          <w:szCs w:val="28"/>
        </w:rPr>
        <w:t xml:space="preserve">тирования </w:t>
      </w:r>
      <w:r w:rsidR="00E13C81" w:rsidRPr="0076520E">
        <w:rPr>
          <w:rFonts w:ascii="Times New Roman" w:hAnsi="Times New Roman"/>
          <w:sz w:val="28"/>
          <w:szCs w:val="28"/>
        </w:rPr>
        <w:t xml:space="preserve">учащихся образовательных  </w:t>
      </w:r>
      <w:r w:rsidRPr="0076520E">
        <w:rPr>
          <w:rFonts w:ascii="Times New Roman" w:hAnsi="Times New Roman"/>
          <w:sz w:val="28"/>
          <w:szCs w:val="28"/>
        </w:rPr>
        <w:t xml:space="preserve">учреждений </w:t>
      </w:r>
      <w:r w:rsidR="00E13C81" w:rsidRPr="0076520E">
        <w:rPr>
          <w:rFonts w:ascii="Times New Roman" w:hAnsi="Times New Roman"/>
          <w:sz w:val="28"/>
          <w:szCs w:val="28"/>
        </w:rPr>
        <w:t xml:space="preserve">Ивановской  области   на   предмет раннего  выявления  немедицинского потребления наркотических  средств </w:t>
      </w:r>
      <w:r w:rsidRPr="0076520E">
        <w:rPr>
          <w:rFonts w:ascii="Times New Roman" w:hAnsi="Times New Roman"/>
          <w:sz w:val="28"/>
          <w:szCs w:val="28"/>
        </w:rPr>
        <w:t>и психотропных веществ</w:t>
      </w:r>
      <w:r w:rsidR="0076520E" w:rsidRPr="0076520E">
        <w:rPr>
          <w:rFonts w:ascii="Times New Roman" w:hAnsi="Times New Roman"/>
          <w:sz w:val="28"/>
          <w:szCs w:val="28"/>
        </w:rPr>
        <w:t>»</w:t>
      </w:r>
    </w:p>
    <w:p w:rsidR="00E13C81" w:rsidRPr="0076520E" w:rsidRDefault="00191329" w:rsidP="00E13C81">
      <w:pPr>
        <w:pStyle w:val="Pro-Gramma"/>
        <w:ind w:left="720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</w:t>
      </w:r>
      <w:r w:rsidR="00E13C81" w:rsidRPr="0076520E">
        <w:rPr>
          <w:rFonts w:ascii="Times New Roman" w:hAnsi="Times New Roman"/>
          <w:sz w:val="28"/>
          <w:szCs w:val="28"/>
        </w:rPr>
        <w:t>Мероприяти</w:t>
      </w:r>
      <w:r w:rsidRPr="0076520E">
        <w:rPr>
          <w:rFonts w:ascii="Times New Roman" w:hAnsi="Times New Roman"/>
          <w:sz w:val="28"/>
          <w:szCs w:val="28"/>
        </w:rPr>
        <w:t>я</w:t>
      </w:r>
      <w:r w:rsidR="00E13C81" w:rsidRPr="0076520E">
        <w:rPr>
          <w:rFonts w:ascii="Times New Roman" w:hAnsi="Times New Roman"/>
          <w:sz w:val="28"/>
          <w:szCs w:val="28"/>
        </w:rPr>
        <w:t xml:space="preserve">  Всероссийского антинаркотического  </w:t>
      </w:r>
      <w:proofErr w:type="gramStart"/>
      <w:r w:rsidR="00E13C81" w:rsidRPr="0076520E">
        <w:rPr>
          <w:rFonts w:ascii="Times New Roman" w:hAnsi="Times New Roman"/>
          <w:sz w:val="28"/>
          <w:szCs w:val="28"/>
        </w:rPr>
        <w:t>интернет-урока</w:t>
      </w:r>
      <w:proofErr w:type="gramEnd"/>
      <w:r w:rsidR="00E13C81" w:rsidRPr="0076520E">
        <w:rPr>
          <w:rFonts w:ascii="Times New Roman" w:hAnsi="Times New Roman"/>
          <w:sz w:val="28"/>
          <w:szCs w:val="28"/>
        </w:rPr>
        <w:t xml:space="preserve"> "Имею право знать!" </w:t>
      </w:r>
    </w:p>
    <w:p w:rsidR="0004614C" w:rsidRPr="0076520E" w:rsidRDefault="00200784" w:rsidP="001E3689">
      <w:pPr>
        <w:pStyle w:val="Pro-Gramma"/>
        <w:ind w:left="7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C59E4" w:rsidRPr="0076520E">
        <w:rPr>
          <w:rFonts w:ascii="Times New Roman" w:hAnsi="Times New Roman"/>
          <w:b/>
          <w:sz w:val="28"/>
          <w:szCs w:val="28"/>
        </w:rPr>
        <w:t>. Профилактика правонарушений несовершеннолетних</w:t>
      </w:r>
    </w:p>
    <w:p w:rsidR="0004614C" w:rsidRPr="0076520E" w:rsidRDefault="001E3689" w:rsidP="001E3689">
      <w:pPr>
        <w:pStyle w:val="Pro-Gramma"/>
        <w:ind w:left="720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-П</w:t>
      </w:r>
      <w:r w:rsidR="00EC59E4" w:rsidRPr="0076520E">
        <w:rPr>
          <w:rFonts w:ascii="Times New Roman" w:hAnsi="Times New Roman"/>
          <w:sz w:val="28"/>
          <w:szCs w:val="28"/>
        </w:rPr>
        <w:t>рофилактически</w:t>
      </w:r>
      <w:r w:rsidRPr="0076520E">
        <w:rPr>
          <w:rFonts w:ascii="Times New Roman" w:hAnsi="Times New Roman"/>
          <w:sz w:val="28"/>
          <w:szCs w:val="28"/>
        </w:rPr>
        <w:t xml:space="preserve">е </w:t>
      </w:r>
      <w:r w:rsidR="00EC59E4" w:rsidRPr="0076520E">
        <w:rPr>
          <w:rFonts w:ascii="Times New Roman" w:hAnsi="Times New Roman"/>
          <w:sz w:val="28"/>
          <w:szCs w:val="28"/>
        </w:rPr>
        <w:t>мероприяти</w:t>
      </w:r>
      <w:r w:rsidRPr="0076520E">
        <w:rPr>
          <w:rFonts w:ascii="Times New Roman" w:hAnsi="Times New Roman"/>
          <w:sz w:val="28"/>
          <w:szCs w:val="28"/>
        </w:rPr>
        <w:t>я:</w:t>
      </w:r>
    </w:p>
    <w:p w:rsidR="00EC59E4" w:rsidRPr="0076520E" w:rsidRDefault="00EC59E4" w:rsidP="001E3689">
      <w:pPr>
        <w:pStyle w:val="Pro-Gramma"/>
        <w:ind w:left="1416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 xml:space="preserve">- </w:t>
      </w:r>
      <w:r w:rsidR="0076520E" w:rsidRPr="0076520E">
        <w:rPr>
          <w:rFonts w:ascii="Times New Roman" w:hAnsi="Times New Roman"/>
          <w:sz w:val="28"/>
          <w:szCs w:val="28"/>
        </w:rPr>
        <w:t>«</w:t>
      </w:r>
      <w:r w:rsidRPr="0076520E">
        <w:rPr>
          <w:rFonts w:ascii="Times New Roman" w:hAnsi="Times New Roman"/>
          <w:sz w:val="28"/>
          <w:szCs w:val="28"/>
        </w:rPr>
        <w:t>Здоровый образ жизни</w:t>
      </w:r>
      <w:r w:rsidR="0076520E" w:rsidRPr="0076520E">
        <w:rPr>
          <w:rFonts w:ascii="Times New Roman" w:hAnsi="Times New Roman"/>
          <w:sz w:val="28"/>
          <w:szCs w:val="28"/>
        </w:rPr>
        <w:t>»</w:t>
      </w:r>
    </w:p>
    <w:p w:rsidR="00EC59E4" w:rsidRPr="0076520E" w:rsidRDefault="001E3689" w:rsidP="001E3689">
      <w:pPr>
        <w:pStyle w:val="Pro-Gramma"/>
        <w:ind w:left="1416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</w:t>
      </w:r>
      <w:r w:rsidR="0076520E" w:rsidRPr="0076520E">
        <w:rPr>
          <w:rFonts w:ascii="Times New Roman" w:hAnsi="Times New Roman"/>
          <w:sz w:val="28"/>
          <w:szCs w:val="28"/>
        </w:rPr>
        <w:t xml:space="preserve"> «</w:t>
      </w:r>
      <w:r w:rsidR="00EC59E4" w:rsidRPr="0076520E">
        <w:rPr>
          <w:rFonts w:ascii="Times New Roman" w:hAnsi="Times New Roman"/>
          <w:sz w:val="28"/>
          <w:szCs w:val="28"/>
        </w:rPr>
        <w:t>Безнадзорные дети</w:t>
      </w:r>
      <w:r w:rsidR="0076520E" w:rsidRPr="0076520E">
        <w:rPr>
          <w:rFonts w:ascii="Times New Roman" w:hAnsi="Times New Roman"/>
          <w:sz w:val="28"/>
          <w:szCs w:val="28"/>
        </w:rPr>
        <w:t>»</w:t>
      </w:r>
    </w:p>
    <w:p w:rsidR="00EC59E4" w:rsidRPr="0076520E" w:rsidRDefault="001E3689" w:rsidP="001E3689">
      <w:pPr>
        <w:pStyle w:val="Pro-Gramma"/>
        <w:ind w:left="1416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</w:t>
      </w:r>
      <w:r w:rsidR="0076520E" w:rsidRPr="0076520E">
        <w:rPr>
          <w:rFonts w:ascii="Times New Roman" w:hAnsi="Times New Roman"/>
          <w:sz w:val="28"/>
          <w:szCs w:val="28"/>
        </w:rPr>
        <w:t xml:space="preserve"> «</w:t>
      </w:r>
      <w:r w:rsidR="00EC59E4" w:rsidRPr="0076520E">
        <w:rPr>
          <w:rFonts w:ascii="Times New Roman" w:hAnsi="Times New Roman"/>
          <w:sz w:val="28"/>
          <w:szCs w:val="28"/>
        </w:rPr>
        <w:t>Всеобуч</w:t>
      </w:r>
      <w:r w:rsidR="0076520E" w:rsidRPr="0076520E">
        <w:rPr>
          <w:rFonts w:ascii="Times New Roman" w:hAnsi="Times New Roman"/>
          <w:sz w:val="28"/>
          <w:szCs w:val="28"/>
        </w:rPr>
        <w:t>»</w:t>
      </w:r>
    </w:p>
    <w:p w:rsidR="00EC59E4" w:rsidRPr="0076520E" w:rsidRDefault="001E3689" w:rsidP="001E3689">
      <w:pPr>
        <w:pStyle w:val="Pro-Gramma"/>
        <w:ind w:left="1416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</w:t>
      </w:r>
      <w:r w:rsidR="0076520E" w:rsidRPr="0076520E">
        <w:rPr>
          <w:rFonts w:ascii="Times New Roman" w:hAnsi="Times New Roman"/>
          <w:sz w:val="28"/>
          <w:szCs w:val="28"/>
        </w:rPr>
        <w:t xml:space="preserve"> «</w:t>
      </w:r>
      <w:r w:rsidR="00EC59E4" w:rsidRPr="0076520E">
        <w:rPr>
          <w:rFonts w:ascii="Times New Roman" w:hAnsi="Times New Roman"/>
          <w:sz w:val="28"/>
          <w:szCs w:val="28"/>
        </w:rPr>
        <w:t>Лидер</w:t>
      </w:r>
      <w:r w:rsidR="0076520E" w:rsidRPr="0076520E">
        <w:rPr>
          <w:rFonts w:ascii="Times New Roman" w:hAnsi="Times New Roman"/>
          <w:sz w:val="28"/>
          <w:szCs w:val="28"/>
        </w:rPr>
        <w:t>»</w:t>
      </w:r>
    </w:p>
    <w:p w:rsidR="001E3689" w:rsidRPr="0076520E" w:rsidRDefault="001E3689" w:rsidP="001E3689">
      <w:pPr>
        <w:pStyle w:val="Pro-Gramma"/>
        <w:ind w:left="720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</w:t>
      </w:r>
      <w:r w:rsidR="00EC59E4" w:rsidRPr="0076520E">
        <w:rPr>
          <w:rFonts w:ascii="Times New Roman" w:hAnsi="Times New Roman"/>
          <w:sz w:val="28"/>
          <w:szCs w:val="28"/>
        </w:rPr>
        <w:t>Ярм</w:t>
      </w:r>
      <w:r w:rsidRPr="0076520E">
        <w:rPr>
          <w:rFonts w:ascii="Times New Roman" w:hAnsi="Times New Roman"/>
          <w:sz w:val="28"/>
          <w:szCs w:val="28"/>
        </w:rPr>
        <w:t>ар</w:t>
      </w:r>
      <w:r w:rsidR="00200784">
        <w:rPr>
          <w:rFonts w:ascii="Times New Roman" w:hAnsi="Times New Roman"/>
          <w:sz w:val="28"/>
          <w:szCs w:val="28"/>
        </w:rPr>
        <w:t>ка</w:t>
      </w:r>
      <w:r w:rsidRPr="0076520E">
        <w:rPr>
          <w:rFonts w:ascii="Times New Roman" w:hAnsi="Times New Roman"/>
          <w:sz w:val="28"/>
          <w:szCs w:val="28"/>
        </w:rPr>
        <w:t xml:space="preserve"> образовательных услуг </w:t>
      </w:r>
    </w:p>
    <w:p w:rsidR="001E3689" w:rsidRPr="0076520E" w:rsidRDefault="001E3689" w:rsidP="001E3689">
      <w:pPr>
        <w:pStyle w:val="Pro-Gramma"/>
        <w:ind w:left="720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</w:t>
      </w:r>
      <w:r w:rsidR="00EC59E4" w:rsidRPr="0076520E">
        <w:rPr>
          <w:rFonts w:ascii="Times New Roman" w:hAnsi="Times New Roman"/>
          <w:sz w:val="28"/>
          <w:szCs w:val="28"/>
        </w:rPr>
        <w:t>Дн</w:t>
      </w:r>
      <w:r w:rsidRPr="0076520E">
        <w:rPr>
          <w:rFonts w:ascii="Times New Roman" w:hAnsi="Times New Roman"/>
          <w:sz w:val="28"/>
          <w:szCs w:val="28"/>
        </w:rPr>
        <w:t>и</w:t>
      </w:r>
      <w:r w:rsidR="00EC59E4" w:rsidRPr="0076520E">
        <w:rPr>
          <w:rFonts w:ascii="Times New Roman" w:hAnsi="Times New Roman"/>
          <w:sz w:val="28"/>
          <w:szCs w:val="28"/>
        </w:rPr>
        <w:t xml:space="preserve">  профил</w:t>
      </w:r>
      <w:r w:rsidRPr="0076520E">
        <w:rPr>
          <w:rFonts w:ascii="Times New Roman" w:hAnsi="Times New Roman"/>
          <w:sz w:val="28"/>
          <w:szCs w:val="28"/>
        </w:rPr>
        <w:t xml:space="preserve">актики </w:t>
      </w:r>
      <w:r w:rsidR="00EC59E4" w:rsidRPr="0076520E">
        <w:rPr>
          <w:rFonts w:ascii="Times New Roman" w:hAnsi="Times New Roman"/>
          <w:sz w:val="28"/>
          <w:szCs w:val="28"/>
        </w:rPr>
        <w:t xml:space="preserve">в </w:t>
      </w:r>
      <w:r w:rsidRPr="0076520E">
        <w:rPr>
          <w:rFonts w:ascii="Times New Roman" w:hAnsi="Times New Roman"/>
          <w:sz w:val="28"/>
          <w:szCs w:val="28"/>
        </w:rPr>
        <w:t xml:space="preserve">образовательных </w:t>
      </w:r>
      <w:r w:rsidR="00EC59E4" w:rsidRPr="0076520E">
        <w:rPr>
          <w:rFonts w:ascii="Times New Roman" w:hAnsi="Times New Roman"/>
          <w:sz w:val="28"/>
          <w:szCs w:val="28"/>
        </w:rPr>
        <w:t xml:space="preserve">учреждениях района  с  </w:t>
      </w:r>
      <w:proofErr w:type="spellStart"/>
      <w:r w:rsidR="00EC59E4" w:rsidRPr="0076520E">
        <w:rPr>
          <w:rFonts w:ascii="Times New Roman" w:hAnsi="Times New Roman"/>
          <w:sz w:val="28"/>
          <w:szCs w:val="28"/>
        </w:rPr>
        <w:t>привлечениемсотрудников</w:t>
      </w:r>
      <w:proofErr w:type="spellEnd"/>
      <w:r w:rsidR="00EC59E4" w:rsidRPr="0076520E">
        <w:rPr>
          <w:rFonts w:ascii="Times New Roman" w:hAnsi="Times New Roman"/>
          <w:sz w:val="28"/>
          <w:szCs w:val="28"/>
        </w:rPr>
        <w:t xml:space="preserve">  правоохранительных органов </w:t>
      </w:r>
    </w:p>
    <w:p w:rsidR="0004614C" w:rsidRPr="0076520E" w:rsidRDefault="001E3689" w:rsidP="001E3689">
      <w:pPr>
        <w:pStyle w:val="Pro-Gramma"/>
        <w:ind w:left="720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</w:t>
      </w:r>
      <w:r w:rsidR="00EC59E4" w:rsidRPr="0076520E">
        <w:rPr>
          <w:rFonts w:ascii="Times New Roman" w:hAnsi="Times New Roman"/>
          <w:sz w:val="28"/>
          <w:szCs w:val="28"/>
        </w:rPr>
        <w:t>Областны</w:t>
      </w:r>
      <w:r w:rsidRPr="0076520E">
        <w:rPr>
          <w:rFonts w:ascii="Times New Roman" w:hAnsi="Times New Roman"/>
          <w:sz w:val="28"/>
          <w:szCs w:val="28"/>
        </w:rPr>
        <w:t>е</w:t>
      </w:r>
      <w:r w:rsidR="00EC59E4" w:rsidRPr="007652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59E4" w:rsidRPr="0076520E">
        <w:rPr>
          <w:rFonts w:ascii="Times New Roman" w:hAnsi="Times New Roman"/>
          <w:sz w:val="28"/>
          <w:szCs w:val="28"/>
        </w:rPr>
        <w:t>соревновани</w:t>
      </w:r>
      <w:proofErr w:type="gramStart"/>
      <w:r w:rsidRPr="0076520E">
        <w:rPr>
          <w:rFonts w:ascii="Times New Roman" w:hAnsi="Times New Roman"/>
          <w:sz w:val="28"/>
          <w:szCs w:val="28"/>
        </w:rPr>
        <w:t>я</w:t>
      </w:r>
      <w:r w:rsidR="0076520E" w:rsidRPr="0076520E">
        <w:rPr>
          <w:rFonts w:ascii="Times New Roman" w:hAnsi="Times New Roman"/>
          <w:sz w:val="28"/>
          <w:szCs w:val="28"/>
        </w:rPr>
        <w:t>«</w:t>
      </w:r>
      <w:proofErr w:type="gramEnd"/>
      <w:r w:rsidR="00EC59E4" w:rsidRPr="0076520E">
        <w:rPr>
          <w:rFonts w:ascii="Times New Roman" w:hAnsi="Times New Roman"/>
          <w:sz w:val="28"/>
          <w:szCs w:val="28"/>
        </w:rPr>
        <w:t>Школабезопасности</w:t>
      </w:r>
      <w:proofErr w:type="spellEnd"/>
      <w:r w:rsidR="00EC59E4" w:rsidRPr="0076520E">
        <w:rPr>
          <w:rFonts w:ascii="Times New Roman" w:hAnsi="Times New Roman"/>
          <w:sz w:val="28"/>
          <w:szCs w:val="28"/>
        </w:rPr>
        <w:t>»</w:t>
      </w:r>
    </w:p>
    <w:p w:rsidR="0004614C" w:rsidRPr="0076520E" w:rsidRDefault="00200784" w:rsidP="001E3689">
      <w:pPr>
        <w:pStyle w:val="Pro-Gramma"/>
        <w:ind w:left="7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E3689" w:rsidRPr="0076520E">
        <w:rPr>
          <w:rFonts w:ascii="Times New Roman" w:hAnsi="Times New Roman"/>
          <w:b/>
          <w:sz w:val="28"/>
          <w:szCs w:val="28"/>
        </w:rPr>
        <w:t>.</w:t>
      </w:r>
      <w:r w:rsidR="00EC59E4" w:rsidRPr="0076520E">
        <w:rPr>
          <w:rFonts w:ascii="Times New Roman" w:hAnsi="Times New Roman"/>
          <w:b/>
          <w:sz w:val="28"/>
          <w:szCs w:val="28"/>
        </w:rPr>
        <w:t>Обеспечение безопасности дорожного движения</w:t>
      </w:r>
    </w:p>
    <w:p w:rsidR="0004614C" w:rsidRPr="0076520E" w:rsidRDefault="001E3689" w:rsidP="001E3689">
      <w:pPr>
        <w:pStyle w:val="Pro-Gramma"/>
        <w:ind w:left="720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</w:t>
      </w:r>
      <w:r w:rsidR="00EC59E4" w:rsidRPr="0076520E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="00EC59E4" w:rsidRPr="0076520E">
        <w:rPr>
          <w:rFonts w:ascii="Times New Roman" w:hAnsi="Times New Roman"/>
          <w:sz w:val="28"/>
          <w:szCs w:val="28"/>
        </w:rPr>
        <w:t>акци</w:t>
      </w:r>
      <w:r w:rsidRPr="0076520E">
        <w:rPr>
          <w:rFonts w:ascii="Times New Roman" w:hAnsi="Times New Roman"/>
          <w:sz w:val="28"/>
          <w:szCs w:val="28"/>
        </w:rPr>
        <w:t>и</w:t>
      </w:r>
      <w:proofErr w:type="gramStart"/>
      <w:r w:rsidR="0076520E" w:rsidRPr="0076520E">
        <w:rPr>
          <w:rFonts w:ascii="Times New Roman" w:hAnsi="Times New Roman"/>
          <w:sz w:val="28"/>
          <w:szCs w:val="28"/>
        </w:rPr>
        <w:t>«</w:t>
      </w:r>
      <w:r w:rsidR="00EC59E4" w:rsidRPr="0076520E">
        <w:rPr>
          <w:rFonts w:ascii="Times New Roman" w:hAnsi="Times New Roman"/>
          <w:sz w:val="28"/>
          <w:szCs w:val="28"/>
        </w:rPr>
        <w:t>В</w:t>
      </w:r>
      <w:proofErr w:type="gramEnd"/>
      <w:r w:rsidR="00EC59E4" w:rsidRPr="0076520E">
        <w:rPr>
          <w:rFonts w:ascii="Times New Roman" w:hAnsi="Times New Roman"/>
          <w:sz w:val="28"/>
          <w:szCs w:val="28"/>
        </w:rPr>
        <w:t>нимание</w:t>
      </w:r>
      <w:proofErr w:type="spellEnd"/>
      <w:r w:rsidR="00EC59E4" w:rsidRPr="0076520E">
        <w:rPr>
          <w:rFonts w:ascii="Times New Roman" w:hAnsi="Times New Roman"/>
          <w:sz w:val="28"/>
          <w:szCs w:val="28"/>
        </w:rPr>
        <w:t xml:space="preserve"> - дети!</w:t>
      </w:r>
      <w:r w:rsidR="0076520E" w:rsidRPr="0076520E">
        <w:rPr>
          <w:rFonts w:ascii="Times New Roman" w:hAnsi="Times New Roman"/>
          <w:sz w:val="28"/>
          <w:szCs w:val="28"/>
        </w:rPr>
        <w:t>»</w:t>
      </w:r>
      <w:r w:rsidR="00EC59E4" w:rsidRPr="0076520E">
        <w:rPr>
          <w:rFonts w:ascii="Times New Roman" w:hAnsi="Times New Roman"/>
          <w:sz w:val="28"/>
          <w:szCs w:val="28"/>
        </w:rPr>
        <w:t xml:space="preserve">,  </w:t>
      </w:r>
      <w:r w:rsidR="0076520E" w:rsidRPr="0076520E">
        <w:rPr>
          <w:rFonts w:ascii="Times New Roman" w:hAnsi="Times New Roman"/>
          <w:sz w:val="28"/>
          <w:szCs w:val="28"/>
        </w:rPr>
        <w:t>«</w:t>
      </w:r>
      <w:r w:rsidR="00EC59E4" w:rsidRPr="0076520E">
        <w:rPr>
          <w:rFonts w:ascii="Times New Roman" w:hAnsi="Times New Roman"/>
          <w:sz w:val="28"/>
          <w:szCs w:val="28"/>
        </w:rPr>
        <w:t>Внимание  - пешеход!</w:t>
      </w:r>
      <w:r w:rsidR="0076520E" w:rsidRPr="0076520E">
        <w:rPr>
          <w:rFonts w:ascii="Times New Roman" w:hAnsi="Times New Roman"/>
          <w:sz w:val="28"/>
          <w:szCs w:val="28"/>
        </w:rPr>
        <w:t>»</w:t>
      </w:r>
      <w:r w:rsidR="00EC59E4" w:rsidRPr="0076520E">
        <w:rPr>
          <w:rFonts w:ascii="Times New Roman" w:hAnsi="Times New Roman"/>
          <w:sz w:val="28"/>
          <w:szCs w:val="28"/>
        </w:rPr>
        <w:t xml:space="preserve">, </w:t>
      </w:r>
      <w:r w:rsidR="0076520E" w:rsidRPr="0076520E">
        <w:rPr>
          <w:rFonts w:ascii="Times New Roman" w:hAnsi="Times New Roman"/>
          <w:sz w:val="28"/>
          <w:szCs w:val="28"/>
        </w:rPr>
        <w:t>«</w:t>
      </w:r>
      <w:r w:rsidR="00EC59E4" w:rsidRPr="0076520E">
        <w:rPr>
          <w:rFonts w:ascii="Times New Roman" w:hAnsi="Times New Roman"/>
          <w:sz w:val="28"/>
          <w:szCs w:val="28"/>
        </w:rPr>
        <w:t>Вежливый  водитель</w:t>
      </w:r>
      <w:r w:rsidR="0076520E" w:rsidRPr="0076520E">
        <w:rPr>
          <w:rFonts w:ascii="Times New Roman" w:hAnsi="Times New Roman"/>
          <w:sz w:val="28"/>
          <w:szCs w:val="28"/>
        </w:rPr>
        <w:t>».</w:t>
      </w:r>
    </w:p>
    <w:p w:rsidR="0004614C" w:rsidRPr="0076520E" w:rsidRDefault="001E3689" w:rsidP="001E3689">
      <w:pPr>
        <w:pStyle w:val="Pro-Gramma"/>
        <w:ind w:left="720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</w:t>
      </w:r>
      <w:r w:rsidR="00EC59E4" w:rsidRPr="0076520E">
        <w:rPr>
          <w:rFonts w:ascii="Times New Roman" w:hAnsi="Times New Roman"/>
          <w:sz w:val="28"/>
          <w:szCs w:val="28"/>
        </w:rPr>
        <w:t xml:space="preserve">Конкурс   детского   рисунка   </w:t>
      </w:r>
      <w:r w:rsidRPr="0076520E">
        <w:rPr>
          <w:rFonts w:ascii="Times New Roman" w:hAnsi="Times New Roman"/>
          <w:sz w:val="28"/>
          <w:szCs w:val="28"/>
        </w:rPr>
        <w:t xml:space="preserve">по </w:t>
      </w:r>
      <w:r w:rsidR="00EC59E4" w:rsidRPr="0076520E">
        <w:rPr>
          <w:rFonts w:ascii="Times New Roman" w:hAnsi="Times New Roman"/>
          <w:sz w:val="28"/>
          <w:szCs w:val="28"/>
        </w:rPr>
        <w:t>без</w:t>
      </w:r>
      <w:r w:rsidRPr="0076520E">
        <w:rPr>
          <w:rFonts w:ascii="Times New Roman" w:hAnsi="Times New Roman"/>
          <w:sz w:val="28"/>
          <w:szCs w:val="28"/>
        </w:rPr>
        <w:t xml:space="preserve">опасности  дорожного   движения </w:t>
      </w:r>
      <w:r w:rsidR="0076520E" w:rsidRPr="0076520E">
        <w:rPr>
          <w:rFonts w:ascii="Times New Roman" w:hAnsi="Times New Roman"/>
          <w:sz w:val="28"/>
          <w:szCs w:val="28"/>
        </w:rPr>
        <w:t>«</w:t>
      </w:r>
      <w:r w:rsidR="00EC59E4" w:rsidRPr="0076520E">
        <w:rPr>
          <w:rFonts w:ascii="Times New Roman" w:hAnsi="Times New Roman"/>
          <w:sz w:val="28"/>
          <w:szCs w:val="28"/>
        </w:rPr>
        <w:t>Добрая дорога детства</w:t>
      </w:r>
      <w:r w:rsidR="0076520E" w:rsidRPr="0076520E">
        <w:rPr>
          <w:rFonts w:ascii="Times New Roman" w:hAnsi="Times New Roman"/>
          <w:sz w:val="28"/>
          <w:szCs w:val="28"/>
        </w:rPr>
        <w:t>»</w:t>
      </w:r>
    </w:p>
    <w:p w:rsidR="0004614C" w:rsidRPr="0076520E" w:rsidRDefault="001E3689" w:rsidP="001E3689">
      <w:pPr>
        <w:pStyle w:val="Pro-Gramma"/>
        <w:ind w:left="720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lastRenderedPageBreak/>
        <w:t>-</w:t>
      </w:r>
      <w:r w:rsidR="0076520E" w:rsidRPr="0076520E">
        <w:rPr>
          <w:rFonts w:ascii="Times New Roman" w:hAnsi="Times New Roman"/>
          <w:sz w:val="28"/>
          <w:szCs w:val="28"/>
        </w:rPr>
        <w:t xml:space="preserve"> «</w:t>
      </w:r>
      <w:r w:rsidR="00EC59E4" w:rsidRPr="0076520E">
        <w:rPr>
          <w:rFonts w:ascii="Times New Roman" w:hAnsi="Times New Roman"/>
          <w:sz w:val="28"/>
          <w:szCs w:val="28"/>
        </w:rPr>
        <w:t>Б</w:t>
      </w:r>
      <w:r w:rsidRPr="0076520E">
        <w:rPr>
          <w:rFonts w:ascii="Times New Roman" w:hAnsi="Times New Roman"/>
          <w:sz w:val="28"/>
          <w:szCs w:val="28"/>
        </w:rPr>
        <w:t>езопасное колесо</w:t>
      </w:r>
      <w:r w:rsidR="0076520E" w:rsidRPr="0076520E">
        <w:rPr>
          <w:rFonts w:ascii="Times New Roman" w:hAnsi="Times New Roman"/>
          <w:sz w:val="28"/>
          <w:szCs w:val="28"/>
        </w:rPr>
        <w:t>»</w:t>
      </w:r>
    </w:p>
    <w:p w:rsidR="0004614C" w:rsidRPr="0076520E" w:rsidRDefault="001E3689" w:rsidP="001E3689">
      <w:pPr>
        <w:pStyle w:val="Pro-Gramma"/>
        <w:ind w:left="720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</w:t>
      </w:r>
      <w:r w:rsidR="00EC59E4" w:rsidRPr="0076520E">
        <w:rPr>
          <w:rFonts w:ascii="Times New Roman" w:hAnsi="Times New Roman"/>
          <w:sz w:val="28"/>
          <w:szCs w:val="28"/>
        </w:rPr>
        <w:t xml:space="preserve">Конкурс агитбригад </w:t>
      </w:r>
      <w:r w:rsidRPr="0076520E">
        <w:rPr>
          <w:rFonts w:ascii="Times New Roman" w:hAnsi="Times New Roman"/>
          <w:sz w:val="28"/>
          <w:szCs w:val="28"/>
        </w:rPr>
        <w:t xml:space="preserve">юных </w:t>
      </w:r>
      <w:r w:rsidR="00EC59E4" w:rsidRPr="0076520E">
        <w:rPr>
          <w:rFonts w:ascii="Times New Roman" w:hAnsi="Times New Roman"/>
          <w:sz w:val="28"/>
          <w:szCs w:val="28"/>
        </w:rPr>
        <w:t>инспекторов движения "Светофор</w:t>
      </w:r>
      <w:r w:rsidR="0076520E" w:rsidRPr="0076520E">
        <w:rPr>
          <w:rFonts w:ascii="Times New Roman" w:hAnsi="Times New Roman"/>
          <w:sz w:val="28"/>
          <w:szCs w:val="28"/>
        </w:rPr>
        <w:t>»</w:t>
      </w:r>
    </w:p>
    <w:p w:rsidR="0004614C" w:rsidRPr="0076520E" w:rsidRDefault="001E3689" w:rsidP="001E3689">
      <w:pPr>
        <w:pStyle w:val="Pro-Gramma"/>
        <w:ind w:left="720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</w:t>
      </w:r>
      <w:r w:rsidR="00EC59E4" w:rsidRPr="0076520E">
        <w:rPr>
          <w:rFonts w:ascii="Times New Roman" w:hAnsi="Times New Roman"/>
          <w:sz w:val="28"/>
          <w:szCs w:val="28"/>
        </w:rPr>
        <w:t>Профилактически</w:t>
      </w:r>
      <w:r w:rsidRPr="0076520E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Pr="0076520E">
        <w:rPr>
          <w:rFonts w:ascii="Times New Roman" w:hAnsi="Times New Roman"/>
          <w:sz w:val="28"/>
          <w:szCs w:val="28"/>
        </w:rPr>
        <w:t>мероприятия</w:t>
      </w:r>
      <w:proofErr w:type="gramStart"/>
      <w:r w:rsidR="0076520E" w:rsidRPr="0076520E">
        <w:rPr>
          <w:rFonts w:ascii="Times New Roman" w:hAnsi="Times New Roman"/>
          <w:sz w:val="28"/>
          <w:szCs w:val="28"/>
        </w:rPr>
        <w:t>«</w:t>
      </w:r>
      <w:r w:rsidR="00EC59E4" w:rsidRPr="0076520E">
        <w:rPr>
          <w:rFonts w:ascii="Times New Roman" w:hAnsi="Times New Roman"/>
          <w:sz w:val="28"/>
          <w:szCs w:val="28"/>
        </w:rPr>
        <w:t>В</w:t>
      </w:r>
      <w:proofErr w:type="gramEnd"/>
      <w:r w:rsidRPr="0076520E">
        <w:rPr>
          <w:rFonts w:ascii="Times New Roman" w:hAnsi="Times New Roman"/>
          <w:sz w:val="28"/>
          <w:szCs w:val="28"/>
        </w:rPr>
        <w:t>нимание</w:t>
      </w:r>
      <w:proofErr w:type="spellEnd"/>
      <w:r w:rsidRPr="0076520E">
        <w:rPr>
          <w:rFonts w:ascii="Times New Roman" w:hAnsi="Times New Roman"/>
          <w:sz w:val="28"/>
          <w:szCs w:val="28"/>
        </w:rPr>
        <w:t xml:space="preserve"> - дети!</w:t>
      </w:r>
      <w:r w:rsidR="0076520E" w:rsidRPr="0076520E">
        <w:rPr>
          <w:rFonts w:ascii="Times New Roman" w:hAnsi="Times New Roman"/>
          <w:sz w:val="28"/>
          <w:szCs w:val="28"/>
        </w:rPr>
        <w:t>»</w:t>
      </w:r>
    </w:p>
    <w:p w:rsidR="0004614C" w:rsidRPr="0076520E" w:rsidRDefault="001E3689" w:rsidP="001E3689">
      <w:pPr>
        <w:pStyle w:val="Pro-Gramma"/>
        <w:ind w:left="720"/>
        <w:jc w:val="left"/>
        <w:rPr>
          <w:rFonts w:ascii="Times New Roman" w:hAnsi="Times New Roman"/>
          <w:sz w:val="28"/>
          <w:szCs w:val="28"/>
        </w:rPr>
      </w:pPr>
      <w:r w:rsidRPr="0076520E">
        <w:rPr>
          <w:rFonts w:ascii="Times New Roman" w:hAnsi="Times New Roman"/>
          <w:sz w:val="28"/>
          <w:szCs w:val="28"/>
        </w:rPr>
        <w:t>-</w:t>
      </w:r>
      <w:proofErr w:type="spellStart"/>
      <w:r w:rsidR="00EC59E4" w:rsidRPr="0076520E">
        <w:rPr>
          <w:rFonts w:ascii="Times New Roman" w:hAnsi="Times New Roman"/>
          <w:sz w:val="28"/>
          <w:szCs w:val="28"/>
        </w:rPr>
        <w:t>Проведениемероприятий</w:t>
      </w:r>
      <w:proofErr w:type="spellEnd"/>
      <w:r w:rsidR="00EC59E4" w:rsidRPr="0076520E">
        <w:rPr>
          <w:rFonts w:ascii="Times New Roman" w:hAnsi="Times New Roman"/>
          <w:sz w:val="28"/>
          <w:szCs w:val="28"/>
        </w:rPr>
        <w:t xml:space="preserve"> в рамках</w:t>
      </w:r>
      <w:r w:rsidRPr="0076520E">
        <w:rPr>
          <w:rFonts w:ascii="Times New Roman" w:hAnsi="Times New Roman"/>
          <w:sz w:val="28"/>
          <w:szCs w:val="28"/>
        </w:rPr>
        <w:t xml:space="preserve"> Международного </w:t>
      </w:r>
      <w:r w:rsidR="00EC59E4" w:rsidRPr="0076520E">
        <w:rPr>
          <w:rFonts w:ascii="Times New Roman" w:hAnsi="Times New Roman"/>
          <w:sz w:val="28"/>
          <w:szCs w:val="28"/>
        </w:rPr>
        <w:t xml:space="preserve">проекта </w:t>
      </w:r>
      <w:r w:rsidR="0076520E" w:rsidRPr="0076520E">
        <w:rPr>
          <w:rFonts w:ascii="Times New Roman" w:hAnsi="Times New Roman"/>
          <w:sz w:val="28"/>
          <w:szCs w:val="28"/>
        </w:rPr>
        <w:t>«</w:t>
      </w:r>
      <w:r w:rsidR="00EC59E4" w:rsidRPr="0076520E">
        <w:rPr>
          <w:rFonts w:ascii="Times New Roman" w:hAnsi="Times New Roman"/>
          <w:sz w:val="28"/>
          <w:szCs w:val="28"/>
        </w:rPr>
        <w:t>Безопасность дорожного движения в 10 странах - RS10</w:t>
      </w:r>
      <w:r w:rsidR="0076520E" w:rsidRPr="0076520E">
        <w:rPr>
          <w:rFonts w:ascii="Times New Roman" w:hAnsi="Times New Roman"/>
          <w:sz w:val="28"/>
          <w:szCs w:val="28"/>
        </w:rPr>
        <w:t>»</w:t>
      </w:r>
      <w:r w:rsidR="00B61101">
        <w:rPr>
          <w:rFonts w:ascii="Times New Roman" w:hAnsi="Times New Roman"/>
          <w:sz w:val="28"/>
          <w:szCs w:val="28"/>
        </w:rPr>
        <w:t>.</w:t>
      </w:r>
    </w:p>
    <w:p w:rsidR="0076520E" w:rsidRPr="0076520E" w:rsidRDefault="0076520E" w:rsidP="001E3689">
      <w:pPr>
        <w:pStyle w:val="Pro-Gramma"/>
        <w:ind w:left="720"/>
        <w:jc w:val="left"/>
        <w:rPr>
          <w:rFonts w:ascii="Times New Roman" w:hAnsi="Times New Roman"/>
          <w:sz w:val="24"/>
        </w:rPr>
      </w:pPr>
    </w:p>
    <w:p w:rsidR="007F67F7" w:rsidRDefault="0076520E" w:rsidP="007F67F7">
      <w:pPr>
        <w:pStyle w:val="Pro-Gramma"/>
        <w:tabs>
          <w:tab w:val="left" w:pos="0"/>
        </w:tabs>
        <w:spacing w:before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67F7" w:rsidRPr="00C937D1">
        <w:rPr>
          <w:rFonts w:ascii="Times New Roman" w:hAnsi="Times New Roman"/>
          <w:sz w:val="28"/>
          <w:szCs w:val="28"/>
        </w:rPr>
        <w:t>Исполнителем мероприятия подпрограммы выступает отдел образования администрации Тейковского муниципального района.</w:t>
      </w:r>
    </w:p>
    <w:p w:rsidR="0076520E" w:rsidRPr="0076520E" w:rsidRDefault="0076520E" w:rsidP="007F67F7">
      <w:pPr>
        <w:pStyle w:val="Pro-Gramma"/>
        <w:tabs>
          <w:tab w:val="left" w:pos="0"/>
        </w:tabs>
        <w:spacing w:before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7F67F7" w:rsidRPr="00C937D1" w:rsidRDefault="007F67F7" w:rsidP="007F67F7">
      <w:pPr>
        <w:pStyle w:val="Pro-Gramma"/>
        <w:tabs>
          <w:tab w:val="left" w:pos="0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ab/>
        <w:t>Срок выполнения мероприятия – 2014-2018 гг.</w:t>
      </w:r>
    </w:p>
    <w:p w:rsidR="007F67F7" w:rsidRPr="00C937D1" w:rsidRDefault="007F67F7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F67F7" w:rsidRPr="00C937D1" w:rsidRDefault="007F67F7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F67F7" w:rsidRPr="00C937D1" w:rsidRDefault="007F67F7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F67F7" w:rsidRPr="00C937D1" w:rsidRDefault="007F67F7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F67F7" w:rsidRPr="00C937D1" w:rsidRDefault="007F67F7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F67F7" w:rsidRPr="00C937D1" w:rsidRDefault="007F67F7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F67F7" w:rsidRPr="00C937D1" w:rsidRDefault="007F67F7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7713C" w:rsidRPr="00C937D1" w:rsidRDefault="0077713C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  <w:sectPr w:rsidR="0077713C" w:rsidRPr="00C937D1" w:rsidSect="0044740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7713C" w:rsidRPr="00C937D1" w:rsidRDefault="0077713C" w:rsidP="0077713C">
      <w:pPr>
        <w:pStyle w:val="Pro-Gramma"/>
        <w:tabs>
          <w:tab w:val="left" w:pos="0"/>
        </w:tabs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937D1">
        <w:rPr>
          <w:rFonts w:ascii="Times New Roman" w:hAnsi="Times New Roman"/>
          <w:b/>
          <w:sz w:val="28"/>
          <w:szCs w:val="28"/>
        </w:rPr>
        <w:lastRenderedPageBreak/>
        <w:t>4. Ресурсное обеспечение муниципальной подпрограммы</w:t>
      </w:r>
    </w:p>
    <w:p w:rsidR="0077713C" w:rsidRPr="00C937D1" w:rsidRDefault="0077713C" w:rsidP="0077713C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937D1">
        <w:rPr>
          <w:rFonts w:ascii="Times New Roman" w:hAnsi="Times New Roman"/>
          <w:b/>
          <w:sz w:val="28"/>
          <w:szCs w:val="28"/>
        </w:rPr>
        <w:t xml:space="preserve">Таблица 7. Ресурсное обеспечение </w:t>
      </w:r>
      <w:r w:rsidRPr="002330C8">
        <w:rPr>
          <w:rFonts w:ascii="Times New Roman" w:hAnsi="Times New Roman"/>
          <w:b/>
          <w:sz w:val="28"/>
          <w:szCs w:val="28"/>
        </w:rPr>
        <w:t>реализации подпрограммы «</w:t>
      </w:r>
      <w:r w:rsidR="002330C8" w:rsidRPr="002330C8">
        <w:rPr>
          <w:rFonts w:ascii="Times New Roman" w:hAnsi="Times New Roman"/>
          <w:b/>
          <w:sz w:val="28"/>
          <w:szCs w:val="28"/>
        </w:rPr>
        <w:t>«Профилактика преступлений и правонарушений, совершаемых подростками и молодежью на территории Тейковского муниципального района» муниципальной программы «Развитие образования Тейковского муниципального района»</w:t>
      </w:r>
    </w:p>
    <w:p w:rsidR="0077713C" w:rsidRPr="00C937D1" w:rsidRDefault="0077713C" w:rsidP="0077713C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77713C" w:rsidRPr="00C937D1" w:rsidTr="0077713C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7713C" w:rsidRPr="002330C8" w:rsidRDefault="0077713C" w:rsidP="0077713C">
            <w:pPr>
              <w:keepNext/>
              <w:spacing w:before="40" w:after="40"/>
              <w:rPr>
                <w:b/>
                <w:sz w:val="28"/>
                <w:szCs w:val="28"/>
              </w:rPr>
            </w:pPr>
            <w:r w:rsidRPr="002330C8">
              <w:rPr>
                <w:sz w:val="28"/>
                <w:szCs w:val="28"/>
                <w:lang w:val="en-US"/>
              </w:rPr>
              <w:t>№</w:t>
            </w:r>
            <w:r w:rsidRPr="002330C8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7713C" w:rsidRPr="002330C8" w:rsidRDefault="0077713C" w:rsidP="0077713C">
            <w:pPr>
              <w:keepNext/>
              <w:spacing w:before="40" w:after="40"/>
              <w:rPr>
                <w:b/>
                <w:sz w:val="28"/>
                <w:szCs w:val="28"/>
              </w:rPr>
            </w:pPr>
            <w:r w:rsidRPr="002330C8">
              <w:rPr>
                <w:sz w:val="28"/>
                <w:szCs w:val="28"/>
              </w:rPr>
              <w:t xml:space="preserve">Наименование подпрограммы / </w:t>
            </w:r>
            <w:r w:rsidRPr="002330C8">
              <w:rPr>
                <w:sz w:val="28"/>
                <w:szCs w:val="28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7713C" w:rsidRPr="00C937D1" w:rsidRDefault="0077713C" w:rsidP="0077713C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7713C" w:rsidRPr="00C937D1" w:rsidRDefault="0077713C" w:rsidP="0077713C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7713C" w:rsidRPr="00C937D1" w:rsidRDefault="0077713C" w:rsidP="0077713C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7713C" w:rsidRPr="00C937D1" w:rsidRDefault="0077713C" w:rsidP="0077713C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77713C" w:rsidRPr="00C937D1" w:rsidRDefault="0077713C" w:rsidP="0077713C">
            <w:pPr>
              <w:keepNext/>
              <w:spacing w:before="40" w:after="40"/>
              <w:jc w:val="center"/>
              <w:rPr>
                <w:b/>
              </w:rPr>
            </w:pPr>
            <w:r w:rsidRPr="00C937D1">
              <w:t>2018</w:t>
            </w:r>
          </w:p>
        </w:tc>
      </w:tr>
      <w:tr w:rsidR="0077713C" w:rsidRPr="00C937D1" w:rsidTr="0077713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2330C8" w:rsidRDefault="0077713C" w:rsidP="0077713C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2330C8" w:rsidRDefault="0077713C" w:rsidP="0077713C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2330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Подпрограмма/всего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C937D1" w:rsidRDefault="0077713C" w:rsidP="0077713C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145,0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C937D1" w:rsidRDefault="0077713C" w:rsidP="0077713C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C937D1" w:rsidRDefault="0077713C" w:rsidP="0077713C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C937D1" w:rsidRDefault="0077713C" w:rsidP="0077713C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7713C" w:rsidRPr="00C937D1" w:rsidRDefault="0077713C" w:rsidP="0077713C">
            <w:pPr>
              <w:spacing w:before="40" w:after="40"/>
              <w:jc w:val="center"/>
              <w:rPr>
                <w:b/>
              </w:rPr>
            </w:pPr>
            <w:r w:rsidRPr="00C937D1">
              <w:rPr>
                <w:b/>
              </w:rPr>
              <w:t>0,0</w:t>
            </w:r>
          </w:p>
        </w:tc>
      </w:tr>
      <w:tr w:rsidR="0077713C" w:rsidRPr="00C937D1" w:rsidTr="0077713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713C" w:rsidRPr="002330C8" w:rsidRDefault="0077713C" w:rsidP="0077713C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2330C8" w:rsidRDefault="0077713C" w:rsidP="0077713C">
            <w:pPr>
              <w:spacing w:before="40" w:after="40"/>
              <w:rPr>
                <w:sz w:val="28"/>
                <w:szCs w:val="28"/>
              </w:rPr>
            </w:pPr>
            <w:r w:rsidRPr="002330C8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C937D1" w:rsidRDefault="0077713C" w:rsidP="0077713C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C937D1" w:rsidRDefault="0077713C" w:rsidP="0077713C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C937D1" w:rsidRDefault="0077713C" w:rsidP="0077713C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C937D1" w:rsidRDefault="0077713C" w:rsidP="0077713C"/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7713C" w:rsidRPr="00C937D1" w:rsidRDefault="0077713C" w:rsidP="0077713C"/>
        </w:tc>
      </w:tr>
      <w:tr w:rsidR="0077713C" w:rsidRPr="00C937D1" w:rsidTr="0077713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713C" w:rsidRPr="002330C8" w:rsidRDefault="0077713C" w:rsidP="0077713C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2330C8" w:rsidRDefault="0077713C" w:rsidP="0077713C">
            <w:pPr>
              <w:spacing w:before="40" w:after="40"/>
              <w:rPr>
                <w:sz w:val="28"/>
                <w:szCs w:val="28"/>
              </w:rPr>
            </w:pPr>
            <w:r w:rsidRPr="002330C8">
              <w:rPr>
                <w:sz w:val="28"/>
                <w:szCs w:val="2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C937D1" w:rsidRDefault="0077713C" w:rsidP="0077713C">
            <w:pPr>
              <w:spacing w:before="40" w:after="40"/>
              <w:jc w:val="center"/>
            </w:pPr>
            <w:r w:rsidRPr="00C937D1">
              <w:t>145,0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C937D1" w:rsidRDefault="0077713C" w:rsidP="0077713C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C937D1" w:rsidRDefault="0077713C" w:rsidP="0077713C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C937D1" w:rsidRDefault="0077713C" w:rsidP="0077713C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7713C" w:rsidRPr="00C937D1" w:rsidRDefault="0077713C" w:rsidP="0077713C">
            <w:pPr>
              <w:spacing w:before="40" w:after="40"/>
              <w:jc w:val="center"/>
            </w:pPr>
            <w:r w:rsidRPr="00C937D1">
              <w:t>0,0</w:t>
            </w:r>
          </w:p>
        </w:tc>
      </w:tr>
      <w:tr w:rsidR="0077713C" w:rsidRPr="00C937D1" w:rsidTr="0077713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2330C8" w:rsidRDefault="0077713C" w:rsidP="0077713C">
            <w:pPr>
              <w:spacing w:before="40" w:after="40"/>
              <w:rPr>
                <w:sz w:val="28"/>
                <w:szCs w:val="28"/>
              </w:rPr>
            </w:pPr>
            <w:r w:rsidRPr="002330C8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2330C8" w:rsidRDefault="002330C8" w:rsidP="0077713C">
            <w:pPr>
              <w:spacing w:before="40" w:after="40"/>
              <w:rPr>
                <w:sz w:val="28"/>
                <w:szCs w:val="28"/>
              </w:rPr>
            </w:pPr>
            <w:r w:rsidRPr="002330C8">
              <w:rPr>
                <w:sz w:val="28"/>
                <w:szCs w:val="28"/>
              </w:rPr>
              <w:t>«Профилактика преступлений и правонарушений, совершаемых подростками и молодежью на территории Тейковского муниципального района» муниципальной программы «Развитие образования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713C" w:rsidRPr="00C937D1" w:rsidRDefault="0077713C" w:rsidP="0077713C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713C" w:rsidRPr="00C937D1" w:rsidRDefault="0077713C" w:rsidP="0077713C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713C" w:rsidRPr="00C937D1" w:rsidRDefault="0077713C" w:rsidP="0077713C">
            <w:pPr>
              <w:spacing w:before="40" w:after="40"/>
              <w:jc w:val="center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713C" w:rsidRPr="00C937D1" w:rsidRDefault="0077713C" w:rsidP="0077713C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77713C" w:rsidRPr="00C937D1" w:rsidRDefault="0077713C" w:rsidP="0077713C">
            <w:pPr>
              <w:spacing w:before="40" w:after="40"/>
              <w:jc w:val="center"/>
            </w:pPr>
          </w:p>
        </w:tc>
      </w:tr>
      <w:tr w:rsidR="0077713C" w:rsidRPr="00C937D1" w:rsidTr="0077713C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713C" w:rsidRPr="002330C8" w:rsidRDefault="0077713C" w:rsidP="0077713C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713C" w:rsidRPr="002330C8" w:rsidRDefault="0077713C" w:rsidP="0077713C">
            <w:pPr>
              <w:spacing w:before="40" w:after="40"/>
              <w:rPr>
                <w:sz w:val="28"/>
                <w:szCs w:val="28"/>
              </w:rPr>
            </w:pPr>
            <w:r w:rsidRPr="002330C8">
              <w:rPr>
                <w:sz w:val="28"/>
                <w:szCs w:val="28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713C" w:rsidRPr="00C937D1" w:rsidRDefault="0077713C" w:rsidP="0077713C">
            <w:pPr>
              <w:spacing w:before="40" w:after="40"/>
              <w:jc w:val="center"/>
            </w:pPr>
            <w:r w:rsidRPr="00C937D1">
              <w:t>145,0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713C" w:rsidRPr="00C937D1" w:rsidRDefault="0077713C" w:rsidP="0077713C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713C" w:rsidRPr="00C937D1" w:rsidRDefault="0077713C" w:rsidP="0077713C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713C" w:rsidRPr="00C937D1" w:rsidRDefault="0077713C" w:rsidP="0077713C">
            <w:pPr>
              <w:spacing w:before="40" w:after="40"/>
              <w:jc w:val="center"/>
            </w:pPr>
            <w:r w:rsidRPr="00C937D1"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713C" w:rsidRPr="00C937D1" w:rsidRDefault="0077713C" w:rsidP="0077713C">
            <w:pPr>
              <w:spacing w:before="40" w:after="40"/>
              <w:jc w:val="center"/>
            </w:pPr>
            <w:r w:rsidRPr="00C937D1">
              <w:t>0,0</w:t>
            </w:r>
          </w:p>
        </w:tc>
      </w:tr>
    </w:tbl>
    <w:p w:rsidR="0077713C" w:rsidRPr="00C937D1" w:rsidRDefault="0077713C" w:rsidP="0077713C"/>
    <w:p w:rsidR="0077713C" w:rsidRPr="00C937D1" w:rsidRDefault="0077713C" w:rsidP="0077713C">
      <w:pPr>
        <w:pStyle w:val="Pro-Gramma"/>
        <w:suppressAutoHyphens/>
        <w:spacing w:before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F67F7" w:rsidRPr="00C937D1" w:rsidRDefault="007F67F7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F67F7" w:rsidRPr="00C937D1" w:rsidRDefault="007F67F7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F67F7" w:rsidRPr="00C937D1" w:rsidRDefault="007F67F7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F67F7" w:rsidRPr="00C937D1" w:rsidRDefault="007F67F7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F67F7" w:rsidRDefault="007F67F7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615E3" w:rsidRDefault="00B615E3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615E3" w:rsidRDefault="00B615E3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615E3" w:rsidRDefault="00B615E3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615E3" w:rsidRDefault="00B615E3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615E3" w:rsidRDefault="00B615E3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615E3" w:rsidRDefault="00B615E3" w:rsidP="007F67F7">
      <w:pPr>
        <w:pStyle w:val="Pro-Gramma"/>
        <w:tabs>
          <w:tab w:val="left" w:pos="0"/>
        </w:tabs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615E3" w:rsidRDefault="00B615E3" w:rsidP="0077713C">
      <w:pPr>
        <w:pStyle w:val="Pro-Gramma"/>
        <w:tabs>
          <w:tab w:val="left" w:pos="0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  <w:sectPr w:rsidR="00B615E3" w:rsidSect="007F67F7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B615E3" w:rsidRDefault="00B615E3" w:rsidP="00B615E3">
      <w:pPr>
        <w:jc w:val="right"/>
        <w:rPr>
          <w:sz w:val="28"/>
          <w:szCs w:val="28"/>
        </w:rPr>
      </w:pPr>
      <w:r w:rsidRPr="00B16A1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9</w:t>
      </w:r>
    </w:p>
    <w:p w:rsidR="009D0F9B" w:rsidRDefault="00B615E3" w:rsidP="00B615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B615E3" w:rsidRDefault="00B615E3" w:rsidP="00B615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образования </w:t>
      </w:r>
    </w:p>
    <w:p w:rsidR="00B615E3" w:rsidRDefault="00B615E3" w:rsidP="00B615E3">
      <w:pPr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района»</w:t>
      </w:r>
    </w:p>
    <w:p w:rsidR="00B615E3" w:rsidRPr="00B16A1D" w:rsidRDefault="00B615E3" w:rsidP="00B615E3">
      <w:pPr>
        <w:jc w:val="right"/>
        <w:rPr>
          <w:sz w:val="28"/>
          <w:szCs w:val="28"/>
        </w:rPr>
      </w:pPr>
    </w:p>
    <w:p w:rsidR="00B615E3" w:rsidRDefault="00B615E3" w:rsidP="00B61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B615E3" w:rsidRDefault="00B615E3" w:rsidP="00B61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«Реализация государственной молодежной политики»</w:t>
      </w:r>
    </w:p>
    <w:p w:rsidR="00B615E3" w:rsidRPr="00E35036" w:rsidRDefault="00B615E3" w:rsidP="00B615E3">
      <w:pPr>
        <w:jc w:val="center"/>
        <w:rPr>
          <w:b/>
          <w:sz w:val="28"/>
          <w:szCs w:val="28"/>
        </w:rPr>
      </w:pPr>
      <w:r w:rsidRPr="00E35036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>программы</w:t>
      </w:r>
      <w:r w:rsidRPr="00E35036">
        <w:rPr>
          <w:b/>
          <w:sz w:val="28"/>
          <w:szCs w:val="28"/>
        </w:rPr>
        <w:t xml:space="preserve"> «Развитие образования</w:t>
      </w:r>
    </w:p>
    <w:p w:rsidR="00B615E3" w:rsidRPr="00E35036" w:rsidRDefault="00B615E3" w:rsidP="00B615E3">
      <w:pPr>
        <w:jc w:val="center"/>
        <w:rPr>
          <w:b/>
          <w:sz w:val="28"/>
          <w:szCs w:val="28"/>
        </w:rPr>
      </w:pPr>
      <w:r w:rsidRPr="00E35036">
        <w:rPr>
          <w:b/>
          <w:sz w:val="28"/>
          <w:szCs w:val="28"/>
        </w:rPr>
        <w:t>Тейковского муниципального района»</w:t>
      </w:r>
    </w:p>
    <w:p w:rsidR="00B615E3" w:rsidRDefault="00B615E3" w:rsidP="00B615E3">
      <w:pPr>
        <w:jc w:val="center"/>
        <w:rPr>
          <w:b/>
          <w:sz w:val="28"/>
          <w:szCs w:val="28"/>
        </w:rPr>
      </w:pPr>
    </w:p>
    <w:p w:rsidR="00B615E3" w:rsidRPr="002330C8" w:rsidRDefault="00B615E3" w:rsidP="00B615E3">
      <w:pPr>
        <w:numPr>
          <w:ilvl w:val="0"/>
          <w:numId w:val="27"/>
        </w:numPr>
        <w:jc w:val="center"/>
        <w:rPr>
          <w:sz w:val="28"/>
          <w:szCs w:val="28"/>
        </w:rPr>
      </w:pPr>
      <w:r w:rsidRPr="002330C8">
        <w:rPr>
          <w:sz w:val="28"/>
          <w:szCs w:val="28"/>
        </w:rPr>
        <w:t>Паспорт подпрограммы</w:t>
      </w:r>
    </w:p>
    <w:p w:rsidR="00B615E3" w:rsidRDefault="00B615E3" w:rsidP="00B615E3">
      <w:pPr>
        <w:ind w:left="360"/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2088"/>
        <w:gridCol w:w="7483"/>
      </w:tblGrid>
      <w:tr w:rsidR="00B615E3" w:rsidRPr="00B615E3" w:rsidTr="00B71B18">
        <w:tc>
          <w:tcPr>
            <w:tcW w:w="2088" w:type="dxa"/>
          </w:tcPr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>Тип программы</w:t>
            </w:r>
          </w:p>
        </w:tc>
        <w:tc>
          <w:tcPr>
            <w:tcW w:w="7483" w:type="dxa"/>
          </w:tcPr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>Аналитическая</w:t>
            </w:r>
          </w:p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5E3" w:rsidRPr="00B615E3" w:rsidTr="00B71B18">
        <w:tc>
          <w:tcPr>
            <w:tcW w:w="2088" w:type="dxa"/>
          </w:tcPr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483" w:type="dxa"/>
          </w:tcPr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>Реализация государственной молодежной политики</w:t>
            </w:r>
          </w:p>
        </w:tc>
      </w:tr>
      <w:tr w:rsidR="00B615E3" w:rsidRPr="00B615E3" w:rsidTr="00B71B18">
        <w:tc>
          <w:tcPr>
            <w:tcW w:w="2088" w:type="dxa"/>
          </w:tcPr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483" w:type="dxa"/>
          </w:tcPr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>2014-2018 годы</w:t>
            </w:r>
          </w:p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5E3" w:rsidRPr="00B615E3" w:rsidTr="00B71B18">
        <w:tc>
          <w:tcPr>
            <w:tcW w:w="2088" w:type="dxa"/>
          </w:tcPr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83" w:type="dxa"/>
          </w:tcPr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Тейковского муниципального района</w:t>
            </w:r>
          </w:p>
        </w:tc>
      </w:tr>
      <w:tr w:rsidR="00B615E3" w:rsidRPr="00B615E3" w:rsidTr="00B71B18">
        <w:tc>
          <w:tcPr>
            <w:tcW w:w="2088" w:type="dxa"/>
          </w:tcPr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7483" w:type="dxa"/>
          </w:tcPr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>Создание условий для воспитания молодежи, ее адаптации и социализации в обществе, поддержка талантливой молодежи, патриотическое воспитание молодежи</w:t>
            </w:r>
          </w:p>
        </w:tc>
      </w:tr>
      <w:tr w:rsidR="00B615E3" w:rsidRPr="00B615E3" w:rsidTr="00B71B18">
        <w:tc>
          <w:tcPr>
            <w:tcW w:w="2088" w:type="dxa"/>
          </w:tcPr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483" w:type="dxa"/>
          </w:tcPr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 xml:space="preserve">2014 год – 170,0 </w:t>
            </w:r>
            <w:proofErr w:type="spellStart"/>
            <w:r w:rsidRPr="00B615E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15E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15E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15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 xml:space="preserve">2015 год – 175,0 </w:t>
            </w:r>
            <w:proofErr w:type="spellStart"/>
            <w:r w:rsidRPr="00B615E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15E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15E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15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>2016 год – 180,0 тыс. руб.</w:t>
            </w:r>
          </w:p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>2017 год – 185,0 тыс. руб.</w:t>
            </w:r>
          </w:p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 xml:space="preserve">2018 год – 190,0 </w:t>
            </w:r>
            <w:proofErr w:type="spellStart"/>
            <w:r w:rsidRPr="00B615E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15E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15E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15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>бюджет Тейковского муниципального района</w:t>
            </w:r>
          </w:p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 xml:space="preserve">2014 год – 170,0 </w:t>
            </w:r>
            <w:proofErr w:type="spellStart"/>
            <w:r w:rsidRPr="00B615E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15E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15E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15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 xml:space="preserve">2015 год – 175,0 </w:t>
            </w:r>
            <w:proofErr w:type="spellStart"/>
            <w:r w:rsidRPr="00B615E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15E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15E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15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>2016 год – 180,0 тыс. руб.</w:t>
            </w:r>
          </w:p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>2017 год – 185,0 тыс. руб.</w:t>
            </w:r>
          </w:p>
          <w:p w:rsidR="00B615E3" w:rsidRPr="00B615E3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B615E3">
              <w:rPr>
                <w:rFonts w:ascii="Times New Roman" w:hAnsi="Times New Roman"/>
                <w:sz w:val="28"/>
                <w:szCs w:val="28"/>
              </w:rPr>
              <w:t xml:space="preserve">2018 год – 190,0 </w:t>
            </w:r>
            <w:proofErr w:type="spellStart"/>
            <w:r w:rsidRPr="00B615E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615E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615E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615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615E3" w:rsidRDefault="00B615E3" w:rsidP="00B615E3">
      <w:pPr>
        <w:ind w:left="360"/>
        <w:jc w:val="center"/>
      </w:pPr>
    </w:p>
    <w:p w:rsidR="00B615E3" w:rsidRDefault="00B615E3" w:rsidP="00B615E3">
      <w:pPr>
        <w:numPr>
          <w:ilvl w:val="0"/>
          <w:numId w:val="2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характеристика сферы реализации подпрограммы</w:t>
      </w:r>
    </w:p>
    <w:p w:rsidR="00B615E3" w:rsidRPr="008D6B77" w:rsidRDefault="00B615E3" w:rsidP="00B615E3">
      <w:pPr>
        <w:ind w:left="360"/>
        <w:jc w:val="center"/>
        <w:rPr>
          <w:b/>
          <w:sz w:val="28"/>
          <w:szCs w:val="28"/>
        </w:rPr>
      </w:pPr>
    </w:p>
    <w:p w:rsidR="00B615E3" w:rsidRPr="008D6B77" w:rsidRDefault="00B615E3" w:rsidP="00B615E3">
      <w:pPr>
        <w:ind w:firstLine="708"/>
        <w:jc w:val="both"/>
        <w:rPr>
          <w:sz w:val="28"/>
          <w:szCs w:val="28"/>
        </w:rPr>
      </w:pPr>
      <w:r w:rsidRPr="008D6B77">
        <w:rPr>
          <w:sz w:val="28"/>
          <w:szCs w:val="28"/>
        </w:rPr>
        <w:t>Приоритетами в работе с молодежью является создание условий, чтобы дать молодым людям возможность раскрыть свой потенциал, ярко проявить себя в учебе, работе, общественной деятельности, культуре, спорте.</w:t>
      </w:r>
    </w:p>
    <w:p w:rsidR="00B615E3" w:rsidRPr="008D6B77" w:rsidRDefault="00B615E3" w:rsidP="00B615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D6B77">
        <w:rPr>
          <w:sz w:val="28"/>
          <w:szCs w:val="28"/>
        </w:rPr>
        <w:t xml:space="preserve"> районе осуществляют свою деятельность общественное молодежное собрание, члены которого принимают активное участие во всех социально-значимых делах проводимых в районе: акции «Молодежь родному краю», «Твой голос важен», </w:t>
      </w:r>
      <w:r w:rsidRPr="008D6B77">
        <w:rPr>
          <w:sz w:val="28"/>
          <w:szCs w:val="28"/>
        </w:rPr>
        <w:lastRenderedPageBreak/>
        <w:t xml:space="preserve">«Поздравление с Родины», «Памяти павших», </w:t>
      </w:r>
      <w:r>
        <w:rPr>
          <w:sz w:val="28"/>
          <w:szCs w:val="28"/>
        </w:rPr>
        <w:t xml:space="preserve">«Молодежь против наркотиков», </w:t>
      </w:r>
      <w:r w:rsidRPr="008D6B77">
        <w:rPr>
          <w:sz w:val="28"/>
          <w:szCs w:val="28"/>
        </w:rPr>
        <w:t>съезде сельской молодежи.</w:t>
      </w:r>
    </w:p>
    <w:p w:rsidR="00B615E3" w:rsidRDefault="00B615E3" w:rsidP="00B615E3">
      <w:pPr>
        <w:ind w:firstLine="708"/>
        <w:jc w:val="both"/>
        <w:rPr>
          <w:sz w:val="28"/>
          <w:szCs w:val="28"/>
        </w:rPr>
      </w:pPr>
      <w:r w:rsidRPr="008D6B77">
        <w:rPr>
          <w:sz w:val="28"/>
          <w:szCs w:val="28"/>
        </w:rPr>
        <w:t>В целях поддержки творческой активности молодежи район принима</w:t>
      </w:r>
      <w:r>
        <w:rPr>
          <w:sz w:val="28"/>
          <w:szCs w:val="28"/>
        </w:rPr>
        <w:t>ет</w:t>
      </w:r>
      <w:r w:rsidRPr="008D6B77">
        <w:rPr>
          <w:sz w:val="28"/>
          <w:szCs w:val="28"/>
        </w:rPr>
        <w:t xml:space="preserve"> участие в областных  конкурсах и фестивалях: «Увлечение», «Рождественский подарок», «Светлый праздник», «Мир молодых», областном конкурсе бардовской песни «</w:t>
      </w:r>
      <w:proofErr w:type="spellStart"/>
      <w:r w:rsidRPr="008D6B77">
        <w:rPr>
          <w:sz w:val="28"/>
          <w:szCs w:val="28"/>
        </w:rPr>
        <w:t>Высоковская</w:t>
      </w:r>
      <w:proofErr w:type="spellEnd"/>
      <w:r w:rsidRPr="008D6B77">
        <w:rPr>
          <w:sz w:val="28"/>
          <w:szCs w:val="28"/>
        </w:rPr>
        <w:t xml:space="preserve"> струна», региональном молодежном образовательном Форуме т</w:t>
      </w:r>
      <w:r>
        <w:rPr>
          <w:sz w:val="28"/>
          <w:szCs w:val="28"/>
        </w:rPr>
        <w:t>алантливой молодежи «Олимп</w:t>
      </w:r>
      <w:r w:rsidRPr="008D6B77">
        <w:rPr>
          <w:sz w:val="28"/>
          <w:szCs w:val="28"/>
        </w:rPr>
        <w:t>», форуме добровольческих инициатив.</w:t>
      </w:r>
    </w:p>
    <w:p w:rsidR="00B615E3" w:rsidRPr="004714A6" w:rsidRDefault="00B615E3" w:rsidP="00B615E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4714A6">
        <w:rPr>
          <w:sz w:val="28"/>
          <w:szCs w:val="28"/>
        </w:rPr>
        <w:t>Реализация подпрограммы предполагает</w:t>
      </w:r>
      <w:r>
        <w:rPr>
          <w:sz w:val="28"/>
          <w:szCs w:val="28"/>
        </w:rPr>
        <w:t xml:space="preserve"> оказание муниципальной услуги </w:t>
      </w:r>
      <w:r w:rsidRPr="004714A6">
        <w:rPr>
          <w:sz w:val="28"/>
          <w:szCs w:val="28"/>
        </w:rPr>
        <w:t>«</w:t>
      </w:r>
      <w:r w:rsidRPr="004714A6">
        <w:rPr>
          <w:sz w:val="28"/>
          <w:szCs w:val="28"/>
          <w:lang w:eastAsia="en-US"/>
        </w:rPr>
        <w:t xml:space="preserve">Проведение мероприятий </w:t>
      </w:r>
      <w:proofErr w:type="spellStart"/>
      <w:r w:rsidRPr="004714A6">
        <w:rPr>
          <w:sz w:val="28"/>
          <w:szCs w:val="28"/>
          <w:lang w:eastAsia="en-US"/>
        </w:rPr>
        <w:t>межпоселенческого</w:t>
      </w:r>
      <w:proofErr w:type="spellEnd"/>
      <w:r w:rsidRPr="004714A6">
        <w:rPr>
          <w:sz w:val="28"/>
          <w:szCs w:val="28"/>
          <w:lang w:eastAsia="en-US"/>
        </w:rPr>
        <w:t xml:space="preserve"> характера по работе с детьми и молодежью».</w:t>
      </w:r>
    </w:p>
    <w:p w:rsidR="00B615E3" w:rsidRDefault="00B615E3" w:rsidP="00B615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Оказание муниципальной услуги предусматривает проведение массовых мероприятий для молодежи, проведение массовых мероприятий гражданско-патриотической направленности с участием молодежи Тейковского муниципального района.</w:t>
      </w:r>
    </w:p>
    <w:p w:rsidR="00B615E3" w:rsidRDefault="00B615E3" w:rsidP="00B615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мероприятий, направленных на содействие экономическому, социальному, культурному и физическому развитию молодежи Тейковского муниципального района является основным инструментом в работе с молодежью. Мероприятия проводятся в соответствии с ежегодно утвержденным планом по их проведению.</w:t>
      </w:r>
    </w:p>
    <w:p w:rsidR="00B615E3" w:rsidRDefault="00B615E3" w:rsidP="00B615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Мероприятия по работе с молодежью реализуются по следующим основным направлениям:</w:t>
      </w:r>
    </w:p>
    <w:p w:rsidR="00B615E3" w:rsidRDefault="00B615E3" w:rsidP="00B615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мероприятия по поддержке талантливой молодежи – организация участия молодежи района в межмуниципальных, региональных, всероссийских конкурсах творчества молодежи, а также проведение районных и </w:t>
      </w:r>
      <w:proofErr w:type="spellStart"/>
      <w:r>
        <w:rPr>
          <w:sz w:val="28"/>
          <w:szCs w:val="28"/>
        </w:rPr>
        <w:t>межпоселенческих</w:t>
      </w:r>
      <w:proofErr w:type="spellEnd"/>
      <w:r>
        <w:rPr>
          <w:sz w:val="28"/>
          <w:szCs w:val="28"/>
        </w:rPr>
        <w:t xml:space="preserve"> мероприятий;</w:t>
      </w:r>
    </w:p>
    <w:p w:rsidR="00B615E3" w:rsidRDefault="00B615E3" w:rsidP="00B615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мероприятия по социальной адаптации молодежи, направленные на противодействие распространению алкоголизма, наркомании, токсикомании в молодежной среде; профилактику безнадзорности, беспризорности, правонарушений и экстремизма среди молодежи; содействие формированию навыков здорового образа жизни;</w:t>
      </w:r>
    </w:p>
    <w:p w:rsidR="00B615E3" w:rsidRDefault="00B615E3" w:rsidP="00B615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работа с молодыми семьями – проводится в целях укрепления института семьи и брака. В рамках данного направления район ежегодно принимает участие в фестивале молодых семей «Крепкая семья».</w:t>
      </w:r>
    </w:p>
    <w:p w:rsidR="00B615E3" w:rsidRDefault="00B615E3" w:rsidP="00B615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Гражданско-патриотическое воспитание в районе осуществляется на основе государственной программы «Патриотическое воспитание граждан Российской </w:t>
      </w:r>
      <w:proofErr w:type="spellStart"/>
      <w:r>
        <w:rPr>
          <w:sz w:val="28"/>
          <w:szCs w:val="28"/>
        </w:rPr>
        <w:t>Федерации»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ероприятия</w:t>
      </w:r>
      <w:proofErr w:type="spellEnd"/>
      <w:r>
        <w:rPr>
          <w:sz w:val="28"/>
          <w:szCs w:val="28"/>
        </w:rPr>
        <w:t xml:space="preserve"> проводятся в соответствии с ежегодно утвержденным планом по их проведению.</w:t>
      </w:r>
    </w:p>
    <w:p w:rsidR="00B615E3" w:rsidRDefault="00B615E3" w:rsidP="00B615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сфере содействия допризывной подготовке молодежи во взаимодействии с  отделением ДОСААФ России ежегодно район принимает участие в соревнованиях по стрельбе, пейнтболу, военно-патриотической игре «Зарница». На регулярной основе проводятся мероприятия по популяризации военной службы. </w:t>
      </w:r>
    </w:p>
    <w:p w:rsidR="00B615E3" w:rsidRPr="008D6B77" w:rsidRDefault="00B615E3" w:rsidP="00B615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организации работы по военно-патриотическому воспитанию молодежи, особое внимание уделяется мероприятиям, посвященным  празднованию победы в Великой Отечественной войне 1941-1945 гг. </w:t>
      </w:r>
      <w:r w:rsidRPr="000140F7">
        <w:rPr>
          <w:sz w:val="28"/>
          <w:szCs w:val="28"/>
        </w:rPr>
        <w:t xml:space="preserve">Силами волонтерских отрядов </w:t>
      </w:r>
      <w:r w:rsidRPr="000140F7">
        <w:rPr>
          <w:sz w:val="28"/>
          <w:szCs w:val="28"/>
        </w:rPr>
        <w:lastRenderedPageBreak/>
        <w:t>проводятся акции «Свет в окне», «Весенняя неделя добра», «Ветеранам глубинки – народное внимание и забота».</w:t>
      </w:r>
    </w:p>
    <w:p w:rsidR="00B615E3" w:rsidRPr="000140F7" w:rsidRDefault="00B615E3" w:rsidP="00B615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615E3" w:rsidRDefault="00B615E3" w:rsidP="00B615E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Ожидаемые результаты реализации подпрограммы</w:t>
      </w:r>
    </w:p>
    <w:p w:rsidR="00B615E3" w:rsidRDefault="00B615E3" w:rsidP="00B615E3">
      <w:pPr>
        <w:ind w:left="360"/>
        <w:jc w:val="center"/>
        <w:rPr>
          <w:b/>
          <w:sz w:val="28"/>
          <w:szCs w:val="28"/>
        </w:rPr>
      </w:pPr>
    </w:p>
    <w:p w:rsidR="00B615E3" w:rsidRDefault="00B615E3" w:rsidP="00B615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подпрограммы в 2014 – 2018 годах предполагает небольшое увеличение численности молодых жителей района, привлекаемых к участию в районных, межмуниципальных и региональных мероприятиях по работе с молодежью.</w:t>
      </w:r>
    </w:p>
    <w:p w:rsidR="00B615E3" w:rsidRDefault="00B615E3" w:rsidP="00B615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Наибольшее внимание будет уделено содействию занятости молодежи и поддержке талантливых представителей молодежи.</w:t>
      </w:r>
    </w:p>
    <w:p w:rsidR="00B615E3" w:rsidRDefault="00B615E3" w:rsidP="00B615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Существенных изменений в 2014-2018 гг. основных объемных и качественных показателей оказания муниципальной услуги не прогнозируется.</w:t>
      </w:r>
    </w:p>
    <w:p w:rsidR="00B615E3" w:rsidRDefault="00B615E3" w:rsidP="00B615E3">
      <w:pPr>
        <w:ind w:left="360"/>
        <w:jc w:val="both"/>
        <w:rPr>
          <w:sz w:val="28"/>
          <w:szCs w:val="28"/>
        </w:rPr>
      </w:pPr>
    </w:p>
    <w:p w:rsidR="00B615E3" w:rsidRDefault="00B615E3" w:rsidP="00B615E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Целевые индикаторы (показатели) реализации подпрограммы</w:t>
      </w:r>
    </w:p>
    <w:p w:rsidR="00B615E3" w:rsidRDefault="00B615E3" w:rsidP="00B615E3">
      <w:pPr>
        <w:ind w:left="360"/>
        <w:jc w:val="center"/>
        <w:rPr>
          <w:sz w:val="28"/>
          <w:szCs w:val="28"/>
        </w:rPr>
      </w:pPr>
    </w:p>
    <w:tbl>
      <w:tblPr>
        <w:tblStyle w:val="af2"/>
        <w:tblW w:w="9648" w:type="dxa"/>
        <w:tblLayout w:type="fixed"/>
        <w:tblLook w:val="01E0" w:firstRow="1" w:lastRow="1" w:firstColumn="1" w:lastColumn="1" w:noHBand="0" w:noVBand="0"/>
      </w:tblPr>
      <w:tblGrid>
        <w:gridCol w:w="2523"/>
        <w:gridCol w:w="825"/>
        <w:gridCol w:w="816"/>
        <w:gridCol w:w="795"/>
        <w:gridCol w:w="909"/>
        <w:gridCol w:w="1016"/>
        <w:gridCol w:w="964"/>
        <w:gridCol w:w="900"/>
        <w:gridCol w:w="900"/>
      </w:tblGrid>
      <w:tr w:rsidR="00B615E3" w:rsidRPr="009D0F9B" w:rsidTr="00B71B18">
        <w:tc>
          <w:tcPr>
            <w:tcW w:w="2523" w:type="dxa"/>
          </w:tcPr>
          <w:p w:rsidR="00B615E3" w:rsidRPr="009D0F9B" w:rsidRDefault="00B615E3" w:rsidP="00B71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5" w:type="dxa"/>
          </w:tcPr>
          <w:p w:rsidR="00B615E3" w:rsidRPr="009D0F9B" w:rsidRDefault="00B615E3" w:rsidP="00B71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816" w:type="dxa"/>
          </w:tcPr>
          <w:p w:rsidR="00B615E3" w:rsidRPr="009D0F9B" w:rsidRDefault="00B615E3" w:rsidP="00B71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>2012г</w:t>
            </w:r>
          </w:p>
        </w:tc>
        <w:tc>
          <w:tcPr>
            <w:tcW w:w="795" w:type="dxa"/>
          </w:tcPr>
          <w:p w:rsidR="00B615E3" w:rsidRPr="009D0F9B" w:rsidRDefault="00B615E3" w:rsidP="00B71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>2013г</w:t>
            </w:r>
          </w:p>
        </w:tc>
        <w:tc>
          <w:tcPr>
            <w:tcW w:w="909" w:type="dxa"/>
          </w:tcPr>
          <w:p w:rsidR="00B615E3" w:rsidRPr="009D0F9B" w:rsidRDefault="00B615E3" w:rsidP="00B71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>2014г</w:t>
            </w:r>
          </w:p>
        </w:tc>
        <w:tc>
          <w:tcPr>
            <w:tcW w:w="1016" w:type="dxa"/>
          </w:tcPr>
          <w:p w:rsidR="00B615E3" w:rsidRPr="009D0F9B" w:rsidRDefault="00B615E3" w:rsidP="00B71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>2015г</w:t>
            </w:r>
          </w:p>
        </w:tc>
        <w:tc>
          <w:tcPr>
            <w:tcW w:w="964" w:type="dxa"/>
          </w:tcPr>
          <w:p w:rsidR="00B615E3" w:rsidRPr="009D0F9B" w:rsidRDefault="00B615E3" w:rsidP="00B71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>2016г</w:t>
            </w:r>
          </w:p>
        </w:tc>
        <w:tc>
          <w:tcPr>
            <w:tcW w:w="900" w:type="dxa"/>
          </w:tcPr>
          <w:p w:rsidR="00B615E3" w:rsidRPr="009D0F9B" w:rsidRDefault="00B615E3" w:rsidP="00B71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900" w:type="dxa"/>
          </w:tcPr>
          <w:p w:rsidR="00B615E3" w:rsidRPr="009D0F9B" w:rsidRDefault="00B615E3" w:rsidP="00B71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>2018г</w:t>
            </w:r>
          </w:p>
        </w:tc>
      </w:tr>
      <w:tr w:rsidR="00B615E3" w:rsidRPr="009D0F9B" w:rsidTr="00B71B18">
        <w:tc>
          <w:tcPr>
            <w:tcW w:w="2523" w:type="dxa"/>
          </w:tcPr>
          <w:p w:rsidR="00B615E3" w:rsidRPr="009D0F9B" w:rsidRDefault="00B615E3" w:rsidP="00B71B18">
            <w:pPr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 xml:space="preserve">Охват молодежи района проводимыми </w:t>
            </w:r>
            <w:proofErr w:type="spellStart"/>
            <w:r w:rsidRPr="009D0F9B">
              <w:rPr>
                <w:rFonts w:ascii="Times New Roman" w:hAnsi="Times New Roman"/>
                <w:sz w:val="28"/>
                <w:szCs w:val="28"/>
              </w:rPr>
              <w:t>межпоселенческими</w:t>
            </w:r>
            <w:proofErr w:type="spellEnd"/>
            <w:r w:rsidRPr="009D0F9B">
              <w:rPr>
                <w:rFonts w:ascii="Times New Roman" w:hAnsi="Times New Roman"/>
                <w:sz w:val="28"/>
                <w:szCs w:val="28"/>
              </w:rPr>
              <w:t>, районными, межмуниципальными, региональными мероприятиями по работе с молодежью</w:t>
            </w:r>
          </w:p>
        </w:tc>
        <w:tc>
          <w:tcPr>
            <w:tcW w:w="825" w:type="dxa"/>
          </w:tcPr>
          <w:p w:rsidR="00B615E3" w:rsidRPr="009D0F9B" w:rsidRDefault="00B615E3" w:rsidP="00B71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16" w:type="dxa"/>
          </w:tcPr>
          <w:p w:rsidR="00B615E3" w:rsidRPr="009D0F9B" w:rsidRDefault="00B615E3" w:rsidP="00B71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95" w:type="dxa"/>
          </w:tcPr>
          <w:p w:rsidR="00B615E3" w:rsidRPr="009D0F9B" w:rsidRDefault="00B615E3" w:rsidP="00B71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 xml:space="preserve">60,0 </w:t>
            </w:r>
          </w:p>
        </w:tc>
        <w:tc>
          <w:tcPr>
            <w:tcW w:w="909" w:type="dxa"/>
          </w:tcPr>
          <w:p w:rsidR="00B615E3" w:rsidRPr="009D0F9B" w:rsidRDefault="00B615E3" w:rsidP="00B71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016" w:type="dxa"/>
          </w:tcPr>
          <w:p w:rsidR="00B615E3" w:rsidRPr="009D0F9B" w:rsidRDefault="00B615E3" w:rsidP="00B71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964" w:type="dxa"/>
          </w:tcPr>
          <w:p w:rsidR="00B615E3" w:rsidRPr="009D0F9B" w:rsidRDefault="00B615E3" w:rsidP="00B71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 xml:space="preserve">61,5 </w:t>
            </w:r>
          </w:p>
        </w:tc>
        <w:tc>
          <w:tcPr>
            <w:tcW w:w="900" w:type="dxa"/>
          </w:tcPr>
          <w:p w:rsidR="00B615E3" w:rsidRPr="009D0F9B" w:rsidRDefault="00B615E3" w:rsidP="00B71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 xml:space="preserve">62,0 </w:t>
            </w:r>
          </w:p>
        </w:tc>
        <w:tc>
          <w:tcPr>
            <w:tcW w:w="900" w:type="dxa"/>
          </w:tcPr>
          <w:p w:rsidR="00B615E3" w:rsidRPr="009D0F9B" w:rsidRDefault="00B615E3" w:rsidP="00B71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9B">
              <w:rPr>
                <w:rFonts w:ascii="Times New Roman" w:hAnsi="Times New Roman"/>
                <w:sz w:val="28"/>
                <w:szCs w:val="28"/>
              </w:rPr>
              <w:t xml:space="preserve">62,5 </w:t>
            </w:r>
          </w:p>
        </w:tc>
      </w:tr>
    </w:tbl>
    <w:p w:rsidR="00B615E3" w:rsidRDefault="00B615E3" w:rsidP="00B615E3">
      <w:pPr>
        <w:ind w:left="360"/>
        <w:jc w:val="center"/>
      </w:pPr>
    </w:p>
    <w:p w:rsidR="00B615E3" w:rsidRPr="006D1C5A" w:rsidRDefault="00B615E3" w:rsidP="00B615E3">
      <w:pPr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6D1C5A">
        <w:rPr>
          <w:b/>
          <w:sz w:val="28"/>
          <w:szCs w:val="28"/>
        </w:rPr>
        <w:t>Мероприятия подпрограммы</w:t>
      </w:r>
    </w:p>
    <w:p w:rsidR="00B615E3" w:rsidRPr="006D1C5A" w:rsidRDefault="00B615E3" w:rsidP="00B615E3">
      <w:pPr>
        <w:ind w:left="360"/>
        <w:jc w:val="center"/>
        <w:rPr>
          <w:b/>
          <w:sz w:val="28"/>
          <w:szCs w:val="28"/>
        </w:rPr>
      </w:pPr>
    </w:p>
    <w:p w:rsidR="00B615E3" w:rsidRDefault="00B615E3" w:rsidP="00B615E3">
      <w:pPr>
        <w:ind w:left="360"/>
        <w:jc w:val="both"/>
        <w:rPr>
          <w:sz w:val="28"/>
          <w:szCs w:val="28"/>
        </w:rPr>
      </w:pPr>
      <w:r>
        <w:tab/>
      </w:r>
      <w:r w:rsidRPr="002E2496">
        <w:rPr>
          <w:sz w:val="28"/>
          <w:szCs w:val="28"/>
        </w:rPr>
        <w:t>Под</w:t>
      </w:r>
      <w:r>
        <w:rPr>
          <w:sz w:val="28"/>
          <w:szCs w:val="28"/>
        </w:rPr>
        <w:t>п</w:t>
      </w:r>
      <w:r w:rsidRPr="002E2496">
        <w:rPr>
          <w:sz w:val="28"/>
          <w:szCs w:val="28"/>
        </w:rPr>
        <w:t>рограмма предусматривает организацию и проведение массовых мероприятий для молодежи, проведение массовых мероприятий гражданско-патриотической направленности с участием молодежи Тейковского муниципального района</w:t>
      </w:r>
      <w:r>
        <w:rPr>
          <w:sz w:val="28"/>
          <w:szCs w:val="28"/>
        </w:rPr>
        <w:t>.</w:t>
      </w:r>
    </w:p>
    <w:p w:rsidR="00B615E3" w:rsidRDefault="00B615E3" w:rsidP="00B615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подпрограммы предполагает выполнение следующих мероприятий: </w:t>
      </w:r>
    </w:p>
    <w:p w:rsidR="00B615E3" w:rsidRDefault="00B615E3" w:rsidP="00B615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талантливой молодежи (</w:t>
      </w:r>
      <w:proofErr w:type="spellStart"/>
      <w:r>
        <w:rPr>
          <w:sz w:val="28"/>
          <w:szCs w:val="28"/>
        </w:rPr>
        <w:t>Фестивали</w:t>
      </w:r>
      <w:proofErr w:type="gramStart"/>
      <w:r>
        <w:rPr>
          <w:sz w:val="28"/>
          <w:szCs w:val="28"/>
        </w:rPr>
        <w:t>:«</w:t>
      </w:r>
      <w:proofErr w:type="gramEnd"/>
      <w:r w:rsidRPr="008D6B77">
        <w:rPr>
          <w:sz w:val="28"/>
          <w:szCs w:val="28"/>
        </w:rPr>
        <w:t>Увлечение</w:t>
      </w:r>
      <w:proofErr w:type="spellEnd"/>
      <w:r w:rsidRPr="008D6B77">
        <w:rPr>
          <w:sz w:val="28"/>
          <w:szCs w:val="28"/>
        </w:rPr>
        <w:t>», «Рождественский подарок», «С</w:t>
      </w:r>
      <w:r>
        <w:rPr>
          <w:sz w:val="28"/>
          <w:szCs w:val="28"/>
        </w:rPr>
        <w:t>ветлый праздник», «Мир молодых», «</w:t>
      </w:r>
      <w:proofErr w:type="spellStart"/>
      <w:r>
        <w:rPr>
          <w:sz w:val="28"/>
          <w:szCs w:val="28"/>
        </w:rPr>
        <w:t>Высоковская</w:t>
      </w:r>
      <w:proofErr w:type="spellEnd"/>
      <w:r>
        <w:rPr>
          <w:sz w:val="28"/>
          <w:szCs w:val="28"/>
        </w:rPr>
        <w:t xml:space="preserve"> струна»; молодежный образовательный Форум талантливой молодежи «Олимп»; конкурс на присуждение премий Губернатора Ивановской области для одаренной молодежи»);</w:t>
      </w:r>
    </w:p>
    <w:p w:rsidR="00B615E3" w:rsidRDefault="00B615E3" w:rsidP="00B615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адаптация молодежи (акция «Молодежь против наркотиков»; фестиваль «Будем жить»; акция «Спорт против наркотиков»; Ярмарка образовательных услуг);</w:t>
      </w:r>
    </w:p>
    <w:p w:rsidR="00B615E3" w:rsidRDefault="00B615E3" w:rsidP="00B615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работа с молодыми семьями (День семьи; День семьи, любви и верности; работа семейных клубов; фестиваль клубов молодых семей «Крепкая семья»);</w:t>
      </w:r>
    </w:p>
    <w:p w:rsidR="00B615E3" w:rsidRPr="000E1CA1" w:rsidRDefault="00B615E3" w:rsidP="002330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CA1">
        <w:rPr>
          <w:sz w:val="28"/>
          <w:szCs w:val="28"/>
        </w:rPr>
        <w:t>волонтерская деятельность (</w:t>
      </w:r>
      <w:r>
        <w:rPr>
          <w:sz w:val="28"/>
          <w:szCs w:val="28"/>
        </w:rPr>
        <w:t>р</w:t>
      </w:r>
      <w:r w:rsidRPr="000E1CA1">
        <w:rPr>
          <w:sz w:val="28"/>
          <w:szCs w:val="28"/>
        </w:rPr>
        <w:t>а</w:t>
      </w:r>
      <w:r>
        <w:rPr>
          <w:sz w:val="28"/>
          <w:szCs w:val="28"/>
        </w:rPr>
        <w:t>бота волонтерских отрядов; а</w:t>
      </w:r>
      <w:r w:rsidRPr="000E1CA1">
        <w:rPr>
          <w:sz w:val="28"/>
          <w:szCs w:val="28"/>
        </w:rPr>
        <w:t>кции «Молодежь родному краю»</w:t>
      </w:r>
      <w:r>
        <w:rPr>
          <w:sz w:val="28"/>
          <w:szCs w:val="28"/>
        </w:rPr>
        <w:t>;</w:t>
      </w:r>
      <w:r w:rsidRPr="000E1CA1">
        <w:rPr>
          <w:sz w:val="28"/>
          <w:szCs w:val="28"/>
        </w:rPr>
        <w:t xml:space="preserve"> «Твори добро»</w:t>
      </w:r>
      <w:r>
        <w:rPr>
          <w:sz w:val="28"/>
          <w:szCs w:val="28"/>
        </w:rPr>
        <w:t>; «Областной Форум добровольческих инициатив»</w:t>
      </w:r>
      <w:r w:rsidRPr="000E1CA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615E3" w:rsidRPr="00C93B90" w:rsidRDefault="00B615E3" w:rsidP="00B615E3">
      <w:pPr>
        <w:ind w:left="360"/>
        <w:jc w:val="both"/>
        <w:rPr>
          <w:sz w:val="28"/>
          <w:szCs w:val="28"/>
        </w:rPr>
      </w:pPr>
      <w:r w:rsidRPr="000E1CA1">
        <w:rPr>
          <w:sz w:val="28"/>
          <w:szCs w:val="28"/>
        </w:rPr>
        <w:t>- гражданская активность молодежи; (работа общественного молодежного собрания при Совете Тейковского муниципального района; КВН «</w:t>
      </w:r>
      <w:r>
        <w:rPr>
          <w:sz w:val="28"/>
          <w:szCs w:val="28"/>
        </w:rPr>
        <w:t>Твой голос важен</w:t>
      </w:r>
      <w:r w:rsidRPr="000E1CA1">
        <w:rPr>
          <w:sz w:val="28"/>
          <w:szCs w:val="28"/>
        </w:rPr>
        <w:t>»</w:t>
      </w:r>
      <w:r>
        <w:rPr>
          <w:sz w:val="28"/>
          <w:szCs w:val="28"/>
        </w:rPr>
        <w:t>);</w:t>
      </w:r>
    </w:p>
    <w:p w:rsidR="00B615E3" w:rsidRDefault="00B615E3" w:rsidP="00B615E3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гражданско-патриотическое воспитание (районная акция «Поздравление с Родины»; областная социально-патриотическая акция «Памяти павших»; День призывника; Встреча трех поколений, областные соревнования по пейнтболу для допризывной молодежи; слет юных патриотов; фестиваль «Истоки»;  День народного единства; День героев Отечества»; работа патриотических клубов;  Межрегиональная научно-практическая конференция «Поисковое движение и его роль в патриотическом воспитании граждан Российской Федерации»;</w:t>
      </w:r>
      <w:proofErr w:type="gramEnd"/>
      <w:r>
        <w:rPr>
          <w:sz w:val="28"/>
          <w:szCs w:val="28"/>
        </w:rPr>
        <w:t xml:space="preserve"> отдых в летних профильных сменах).</w:t>
      </w:r>
    </w:p>
    <w:p w:rsidR="00B615E3" w:rsidRDefault="00B615E3" w:rsidP="00B615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Исполнителем мероприятий подпрограммы выступает отдел образования администрации Тейковского муниципального района.</w:t>
      </w:r>
      <w:r>
        <w:rPr>
          <w:sz w:val="28"/>
          <w:szCs w:val="28"/>
        </w:rPr>
        <w:tab/>
      </w:r>
    </w:p>
    <w:p w:rsidR="00B615E3" w:rsidRDefault="00B615E3" w:rsidP="00B615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реализации мероприятий 2014-2018 годы.</w:t>
      </w:r>
    </w:p>
    <w:p w:rsidR="00B615E3" w:rsidRDefault="00B615E3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2330C8" w:rsidRDefault="002330C8" w:rsidP="00B615E3">
      <w:pPr>
        <w:ind w:left="360"/>
        <w:jc w:val="both"/>
        <w:rPr>
          <w:sz w:val="28"/>
          <w:szCs w:val="28"/>
        </w:rPr>
      </w:pPr>
    </w:p>
    <w:p w:rsidR="00B615E3" w:rsidRPr="00D442A0" w:rsidRDefault="00B615E3" w:rsidP="00B615E3">
      <w:pPr>
        <w:pStyle w:val="3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5. </w:t>
      </w:r>
      <w:r w:rsidRPr="00D442A0">
        <w:rPr>
          <w:rFonts w:ascii="Times New Roman" w:hAnsi="Times New Roman"/>
          <w:b/>
          <w:color w:val="auto"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b/>
          <w:color w:val="auto"/>
          <w:sz w:val="28"/>
          <w:szCs w:val="28"/>
        </w:rPr>
        <w:t>мероприятий подпрограммы</w:t>
      </w:r>
    </w:p>
    <w:p w:rsidR="00B615E3" w:rsidRPr="00D442A0" w:rsidRDefault="00B615E3" w:rsidP="00B615E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824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758"/>
        <w:gridCol w:w="900"/>
        <w:gridCol w:w="900"/>
        <w:gridCol w:w="900"/>
        <w:gridCol w:w="850"/>
        <w:gridCol w:w="950"/>
      </w:tblGrid>
      <w:tr w:rsidR="00B615E3" w:rsidRPr="00D442A0" w:rsidTr="00B71B18">
        <w:trPr>
          <w:tblHeader/>
        </w:trPr>
        <w:tc>
          <w:tcPr>
            <w:tcW w:w="566" w:type="dxa"/>
            <w:tcBorders>
              <w:top w:val="single" w:sz="12" w:space="0" w:color="808080"/>
              <w:bottom w:val="single" w:sz="12" w:space="0" w:color="808080"/>
            </w:tcBorders>
          </w:tcPr>
          <w:p w:rsidR="00B615E3" w:rsidRPr="00D442A0" w:rsidRDefault="00B615E3" w:rsidP="00B71B18">
            <w:pPr>
              <w:keepNext/>
              <w:spacing w:before="40" w:after="40"/>
              <w:rPr>
                <w:b/>
                <w:lang w:eastAsia="en-US"/>
              </w:rPr>
            </w:pPr>
            <w:r w:rsidRPr="00D442A0">
              <w:rPr>
                <w:lang w:val="en-US" w:eastAsia="en-US"/>
              </w:rPr>
              <w:t>№</w:t>
            </w:r>
            <w:r w:rsidRPr="00D442A0">
              <w:rPr>
                <w:lang w:eastAsia="en-US"/>
              </w:rPr>
              <w:t xml:space="preserve"> п/п</w:t>
            </w:r>
          </w:p>
        </w:tc>
        <w:tc>
          <w:tcPr>
            <w:tcW w:w="4758" w:type="dxa"/>
            <w:tcBorders>
              <w:top w:val="single" w:sz="12" w:space="0" w:color="808080"/>
              <w:bottom w:val="single" w:sz="12" w:space="0" w:color="808080"/>
            </w:tcBorders>
          </w:tcPr>
          <w:p w:rsidR="00B615E3" w:rsidRPr="00D442A0" w:rsidRDefault="00B615E3" w:rsidP="00B71B18">
            <w:pPr>
              <w:keepNext/>
              <w:spacing w:before="40" w:after="40"/>
              <w:rPr>
                <w:b/>
                <w:lang w:eastAsia="en-US"/>
              </w:rPr>
            </w:pPr>
            <w:r w:rsidRPr="00D442A0">
              <w:rPr>
                <w:lang w:eastAsia="en-US"/>
              </w:rPr>
              <w:t xml:space="preserve">Наименование подпрограммы / </w:t>
            </w:r>
            <w:r w:rsidRPr="00D442A0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900" w:type="dxa"/>
            <w:tcBorders>
              <w:top w:val="single" w:sz="12" w:space="0" w:color="808080"/>
              <w:bottom w:val="single" w:sz="12" w:space="0" w:color="808080"/>
            </w:tcBorders>
          </w:tcPr>
          <w:p w:rsidR="00B615E3" w:rsidRPr="00D442A0" w:rsidRDefault="00B615E3" w:rsidP="00B71B18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D442A0">
              <w:rPr>
                <w:lang w:eastAsia="en-US"/>
              </w:rPr>
              <w:t>2014</w:t>
            </w:r>
            <w:r>
              <w:rPr>
                <w:lang w:eastAsia="en-US"/>
              </w:rPr>
              <w:t>г</w:t>
            </w:r>
          </w:p>
        </w:tc>
        <w:tc>
          <w:tcPr>
            <w:tcW w:w="900" w:type="dxa"/>
            <w:tcBorders>
              <w:top w:val="single" w:sz="12" w:space="0" w:color="808080"/>
              <w:bottom w:val="single" w:sz="12" w:space="0" w:color="808080"/>
            </w:tcBorders>
          </w:tcPr>
          <w:p w:rsidR="00B615E3" w:rsidRPr="00D442A0" w:rsidRDefault="00B615E3" w:rsidP="00B71B18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D442A0">
              <w:rPr>
                <w:lang w:eastAsia="en-US"/>
              </w:rPr>
              <w:t>2015</w:t>
            </w:r>
            <w:r>
              <w:rPr>
                <w:lang w:eastAsia="en-US"/>
              </w:rPr>
              <w:t>г</w:t>
            </w:r>
          </w:p>
        </w:tc>
        <w:tc>
          <w:tcPr>
            <w:tcW w:w="900" w:type="dxa"/>
            <w:tcBorders>
              <w:top w:val="single" w:sz="12" w:space="0" w:color="808080"/>
              <w:bottom w:val="single" w:sz="12" w:space="0" w:color="808080"/>
            </w:tcBorders>
          </w:tcPr>
          <w:p w:rsidR="00B615E3" w:rsidRPr="00D442A0" w:rsidRDefault="00B615E3" w:rsidP="00B71B18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D442A0">
              <w:rPr>
                <w:lang w:eastAsia="en-US"/>
              </w:rPr>
              <w:t>2016</w:t>
            </w:r>
            <w:r>
              <w:rPr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single" w:sz="12" w:space="0" w:color="808080"/>
              <w:bottom w:val="single" w:sz="12" w:space="0" w:color="808080"/>
            </w:tcBorders>
          </w:tcPr>
          <w:p w:rsidR="00B615E3" w:rsidRPr="00D442A0" w:rsidRDefault="00B615E3" w:rsidP="00B71B18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D442A0">
              <w:rPr>
                <w:lang w:eastAsia="en-US"/>
              </w:rPr>
              <w:t>2017</w:t>
            </w:r>
            <w:r>
              <w:rPr>
                <w:lang w:eastAsia="en-US"/>
              </w:rPr>
              <w:t>г</w:t>
            </w:r>
          </w:p>
        </w:tc>
        <w:tc>
          <w:tcPr>
            <w:tcW w:w="950" w:type="dxa"/>
            <w:tcBorders>
              <w:top w:val="single" w:sz="12" w:space="0" w:color="808080"/>
              <w:bottom w:val="single" w:sz="12" w:space="0" w:color="808080"/>
            </w:tcBorders>
          </w:tcPr>
          <w:p w:rsidR="00B615E3" w:rsidRPr="00D442A0" w:rsidRDefault="00B615E3" w:rsidP="00B71B18">
            <w:pPr>
              <w:keepNext/>
              <w:spacing w:before="40" w:after="40"/>
              <w:jc w:val="center"/>
              <w:rPr>
                <w:b/>
                <w:lang w:eastAsia="en-US"/>
              </w:rPr>
            </w:pPr>
            <w:r w:rsidRPr="00D442A0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</w:tr>
      <w:tr w:rsidR="00B615E3" w:rsidRPr="00D442A0" w:rsidTr="00B71B18">
        <w:trPr>
          <w:cantSplit/>
        </w:trPr>
        <w:tc>
          <w:tcPr>
            <w:tcW w:w="566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  <w:r w:rsidRPr="00D442A0">
              <w:rPr>
                <w:lang w:eastAsia="en-US"/>
              </w:rPr>
              <w:t>1</w:t>
            </w:r>
          </w:p>
        </w:tc>
        <w:tc>
          <w:tcPr>
            <w:tcW w:w="4758" w:type="dxa"/>
          </w:tcPr>
          <w:p w:rsidR="00B615E3" w:rsidRPr="00D442A0" w:rsidRDefault="00B615E3" w:rsidP="00B71B18">
            <w:pPr>
              <w:pStyle w:val="Pro-TabName"/>
              <w:spacing w:before="0" w:after="0"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D442A0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 xml:space="preserve">Подпрограмма </w:t>
            </w:r>
            <w:r w:rsidRPr="007F1E1B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/всего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</w:tr>
      <w:tr w:rsidR="00B615E3" w:rsidRPr="00D442A0" w:rsidTr="00B71B18">
        <w:trPr>
          <w:cantSplit/>
        </w:trPr>
        <w:tc>
          <w:tcPr>
            <w:tcW w:w="566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  <w:r w:rsidRPr="00D442A0">
              <w:rPr>
                <w:lang w:eastAsia="en-US"/>
              </w:rPr>
              <w:t>бюджетные ассигнования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180,0</w:t>
            </w:r>
          </w:p>
        </w:tc>
        <w:tc>
          <w:tcPr>
            <w:tcW w:w="8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185,0</w:t>
            </w:r>
          </w:p>
        </w:tc>
        <w:tc>
          <w:tcPr>
            <w:tcW w:w="9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  <w:tr w:rsidR="00B615E3" w:rsidRPr="00D442A0" w:rsidTr="00B71B18">
        <w:trPr>
          <w:cantSplit/>
        </w:trPr>
        <w:tc>
          <w:tcPr>
            <w:tcW w:w="566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  <w:r w:rsidRPr="00D442A0">
              <w:rPr>
                <w:lang w:eastAsia="en-US"/>
              </w:rPr>
              <w:t>- областной бюджет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</w:tr>
      <w:tr w:rsidR="00B615E3" w:rsidRPr="00D442A0" w:rsidTr="00B71B18">
        <w:trPr>
          <w:cantSplit/>
        </w:trPr>
        <w:tc>
          <w:tcPr>
            <w:tcW w:w="566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  <w:r w:rsidRPr="00D442A0">
              <w:rPr>
                <w:lang w:eastAsia="en-US"/>
              </w:rPr>
              <w:t>- федеральный бюджет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</w:tr>
      <w:tr w:rsidR="00B615E3" w:rsidRPr="00D442A0" w:rsidTr="00B71B18">
        <w:trPr>
          <w:cantSplit/>
        </w:trPr>
        <w:tc>
          <w:tcPr>
            <w:tcW w:w="566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  <w:r w:rsidRPr="00D442A0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175,0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180,0</w:t>
            </w:r>
          </w:p>
        </w:tc>
        <w:tc>
          <w:tcPr>
            <w:tcW w:w="8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185,0</w:t>
            </w:r>
          </w:p>
        </w:tc>
        <w:tc>
          <w:tcPr>
            <w:tcW w:w="9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  <w:tr w:rsidR="00B615E3" w:rsidRPr="00D442A0" w:rsidTr="00B71B18">
        <w:trPr>
          <w:cantSplit/>
        </w:trPr>
        <w:tc>
          <w:tcPr>
            <w:tcW w:w="566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  <w:r w:rsidRPr="00D442A0">
              <w:rPr>
                <w:lang w:eastAsia="en-US"/>
              </w:rPr>
              <w:t>1.1</w:t>
            </w:r>
          </w:p>
        </w:tc>
        <w:tc>
          <w:tcPr>
            <w:tcW w:w="4758" w:type="dxa"/>
          </w:tcPr>
          <w:p w:rsidR="00B615E3" w:rsidRPr="00D442A0" w:rsidRDefault="00B615E3" w:rsidP="00B71B18">
            <w:pPr>
              <w:rPr>
                <w:lang w:eastAsia="en-US"/>
              </w:rPr>
            </w:pPr>
            <w:r w:rsidRPr="00D442A0">
              <w:rPr>
                <w:lang w:eastAsia="en-US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D442A0">
              <w:rPr>
                <w:lang w:eastAsia="en-US"/>
              </w:rPr>
              <w:t>межпоселенческого</w:t>
            </w:r>
            <w:proofErr w:type="spellEnd"/>
            <w:r w:rsidRPr="00D442A0">
              <w:rPr>
                <w:lang w:eastAsia="en-US"/>
              </w:rPr>
              <w:t xml:space="preserve"> характера по работе с детьми и молодежью»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B615E3" w:rsidRPr="00D442A0" w:rsidRDefault="00B615E3" w:rsidP="00B71B18">
            <w:pPr>
              <w:rPr>
                <w:lang w:eastAsia="en-US"/>
              </w:rPr>
            </w:pPr>
          </w:p>
        </w:tc>
        <w:tc>
          <w:tcPr>
            <w:tcW w:w="950" w:type="dxa"/>
          </w:tcPr>
          <w:p w:rsidR="00B615E3" w:rsidRPr="00D442A0" w:rsidRDefault="00B615E3" w:rsidP="00B71B18">
            <w:pPr>
              <w:rPr>
                <w:lang w:eastAsia="en-US"/>
              </w:rPr>
            </w:pPr>
          </w:p>
        </w:tc>
      </w:tr>
      <w:tr w:rsidR="00B615E3" w:rsidRPr="00D442A0" w:rsidTr="00B71B18">
        <w:trPr>
          <w:cantSplit/>
        </w:trPr>
        <w:tc>
          <w:tcPr>
            <w:tcW w:w="566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  <w:r w:rsidRPr="00D442A0">
              <w:rPr>
                <w:lang w:eastAsia="en-US"/>
              </w:rPr>
              <w:t>бюджетные ассигнования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85,0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85,0</w:t>
            </w:r>
          </w:p>
        </w:tc>
        <w:tc>
          <w:tcPr>
            <w:tcW w:w="8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9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</w:tr>
      <w:tr w:rsidR="00B615E3" w:rsidRPr="00D442A0" w:rsidTr="00B71B18">
        <w:trPr>
          <w:cantSplit/>
        </w:trPr>
        <w:tc>
          <w:tcPr>
            <w:tcW w:w="566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  <w:r w:rsidRPr="00D442A0">
              <w:rPr>
                <w:lang w:eastAsia="en-US"/>
              </w:rPr>
              <w:t>- областной бюджет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B615E3" w:rsidRPr="00D442A0" w:rsidRDefault="00B615E3" w:rsidP="00B71B18">
            <w:pPr>
              <w:rPr>
                <w:lang w:eastAsia="en-US"/>
              </w:rPr>
            </w:pPr>
          </w:p>
        </w:tc>
        <w:tc>
          <w:tcPr>
            <w:tcW w:w="950" w:type="dxa"/>
          </w:tcPr>
          <w:p w:rsidR="00B615E3" w:rsidRPr="00D442A0" w:rsidRDefault="00B615E3" w:rsidP="00B71B18">
            <w:pPr>
              <w:rPr>
                <w:lang w:eastAsia="en-US"/>
              </w:rPr>
            </w:pPr>
          </w:p>
        </w:tc>
      </w:tr>
      <w:tr w:rsidR="00B615E3" w:rsidRPr="00D442A0" w:rsidTr="00B71B18">
        <w:trPr>
          <w:cantSplit/>
        </w:trPr>
        <w:tc>
          <w:tcPr>
            <w:tcW w:w="566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  <w:r w:rsidRPr="00D442A0">
              <w:rPr>
                <w:lang w:eastAsia="en-US"/>
              </w:rPr>
              <w:t>- федеральный бюджет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B615E3" w:rsidRPr="00D442A0" w:rsidRDefault="00B615E3" w:rsidP="00B71B18">
            <w:pPr>
              <w:rPr>
                <w:lang w:eastAsia="en-US"/>
              </w:rPr>
            </w:pPr>
          </w:p>
        </w:tc>
        <w:tc>
          <w:tcPr>
            <w:tcW w:w="950" w:type="dxa"/>
          </w:tcPr>
          <w:p w:rsidR="00B615E3" w:rsidRPr="00D442A0" w:rsidRDefault="00B615E3" w:rsidP="00B71B18">
            <w:pPr>
              <w:rPr>
                <w:lang w:eastAsia="en-US"/>
              </w:rPr>
            </w:pPr>
          </w:p>
        </w:tc>
      </w:tr>
      <w:tr w:rsidR="00B615E3" w:rsidRPr="00D442A0" w:rsidTr="00B71B18">
        <w:trPr>
          <w:cantSplit/>
        </w:trPr>
        <w:tc>
          <w:tcPr>
            <w:tcW w:w="566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  <w:r w:rsidRPr="00D442A0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85,0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85,0</w:t>
            </w:r>
          </w:p>
        </w:tc>
        <w:tc>
          <w:tcPr>
            <w:tcW w:w="8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9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</w:tr>
      <w:tr w:rsidR="00B615E3" w:rsidRPr="00D442A0" w:rsidTr="00B71B18">
        <w:trPr>
          <w:cantSplit/>
        </w:trPr>
        <w:tc>
          <w:tcPr>
            <w:tcW w:w="566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  <w:r w:rsidRPr="00D442A0">
              <w:rPr>
                <w:lang w:eastAsia="en-US"/>
              </w:rPr>
              <w:t>1.2</w:t>
            </w:r>
          </w:p>
        </w:tc>
        <w:tc>
          <w:tcPr>
            <w:tcW w:w="4758" w:type="dxa"/>
          </w:tcPr>
          <w:p w:rsidR="00B615E3" w:rsidRPr="00D442A0" w:rsidRDefault="00B615E3" w:rsidP="00B71B18">
            <w:pPr>
              <w:rPr>
                <w:lang w:eastAsia="en-US"/>
              </w:rPr>
            </w:pPr>
            <w:r w:rsidRPr="00D442A0">
              <w:rPr>
                <w:lang w:eastAsia="en-US"/>
              </w:rPr>
              <w:t>Патриотическое воспитание детей и молодёжи на территории Тейковского муниципального района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</w:tr>
      <w:tr w:rsidR="00B615E3" w:rsidRPr="00D442A0" w:rsidTr="00B71B18">
        <w:trPr>
          <w:cantSplit/>
        </w:trPr>
        <w:tc>
          <w:tcPr>
            <w:tcW w:w="566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  <w:r w:rsidRPr="00D442A0">
              <w:rPr>
                <w:lang w:eastAsia="en-US"/>
              </w:rPr>
              <w:t>бюджетные ассигнования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95,0</w:t>
            </w:r>
          </w:p>
        </w:tc>
        <w:tc>
          <w:tcPr>
            <w:tcW w:w="8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95,0</w:t>
            </w:r>
          </w:p>
        </w:tc>
        <w:tc>
          <w:tcPr>
            <w:tcW w:w="9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615E3" w:rsidRPr="00D442A0" w:rsidTr="00B71B18">
        <w:trPr>
          <w:cantSplit/>
        </w:trPr>
        <w:tc>
          <w:tcPr>
            <w:tcW w:w="566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  <w:r w:rsidRPr="00D442A0">
              <w:rPr>
                <w:lang w:eastAsia="en-US"/>
              </w:rPr>
              <w:t>- областной бюджет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</w:tr>
      <w:tr w:rsidR="00B615E3" w:rsidRPr="00D442A0" w:rsidTr="00B71B18">
        <w:trPr>
          <w:cantSplit/>
        </w:trPr>
        <w:tc>
          <w:tcPr>
            <w:tcW w:w="566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  <w:r w:rsidRPr="00D442A0">
              <w:rPr>
                <w:lang w:eastAsia="en-US"/>
              </w:rPr>
              <w:t>- федеральный бюджет</w:t>
            </w: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  <w:tc>
          <w:tcPr>
            <w:tcW w:w="950" w:type="dxa"/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</w:p>
        </w:tc>
      </w:tr>
      <w:tr w:rsidR="00B615E3" w:rsidRPr="00D442A0" w:rsidTr="00B71B18">
        <w:trPr>
          <w:cantSplit/>
        </w:trPr>
        <w:tc>
          <w:tcPr>
            <w:tcW w:w="566" w:type="dxa"/>
            <w:tcBorders>
              <w:bottom w:val="single" w:sz="12" w:space="0" w:color="808080"/>
            </w:tcBorders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</w:p>
        </w:tc>
        <w:tc>
          <w:tcPr>
            <w:tcW w:w="4758" w:type="dxa"/>
            <w:tcBorders>
              <w:bottom w:val="single" w:sz="12" w:space="0" w:color="808080"/>
            </w:tcBorders>
          </w:tcPr>
          <w:p w:rsidR="00B615E3" w:rsidRPr="00D442A0" w:rsidRDefault="00B615E3" w:rsidP="00B71B18">
            <w:pPr>
              <w:spacing w:before="40" w:after="40"/>
              <w:rPr>
                <w:lang w:eastAsia="en-US"/>
              </w:rPr>
            </w:pPr>
            <w:r w:rsidRPr="00D442A0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900" w:type="dxa"/>
            <w:tcBorders>
              <w:bottom w:val="single" w:sz="12" w:space="0" w:color="808080"/>
            </w:tcBorders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900" w:type="dxa"/>
            <w:tcBorders>
              <w:bottom w:val="single" w:sz="12" w:space="0" w:color="808080"/>
            </w:tcBorders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900" w:type="dxa"/>
            <w:tcBorders>
              <w:bottom w:val="single" w:sz="12" w:space="0" w:color="808080"/>
            </w:tcBorders>
          </w:tcPr>
          <w:p w:rsidR="00B615E3" w:rsidRPr="00D442A0" w:rsidRDefault="00B615E3" w:rsidP="00B71B18">
            <w:pPr>
              <w:spacing w:before="40" w:after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95,0</w:t>
            </w:r>
          </w:p>
        </w:tc>
        <w:tc>
          <w:tcPr>
            <w:tcW w:w="850" w:type="dxa"/>
            <w:tcBorders>
              <w:bottom w:val="single" w:sz="12" w:space="0" w:color="808080"/>
            </w:tcBorders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95,0</w:t>
            </w:r>
          </w:p>
        </w:tc>
        <w:tc>
          <w:tcPr>
            <w:tcW w:w="950" w:type="dxa"/>
            <w:tcBorders>
              <w:bottom w:val="single" w:sz="12" w:space="0" w:color="808080"/>
            </w:tcBorders>
          </w:tcPr>
          <w:p w:rsidR="00B615E3" w:rsidRPr="00D442A0" w:rsidRDefault="00B615E3" w:rsidP="00B71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</w:tbl>
    <w:p w:rsidR="00B615E3" w:rsidRDefault="00B615E3" w:rsidP="00B615E3">
      <w:pPr>
        <w:ind w:left="360"/>
        <w:jc w:val="center"/>
        <w:rPr>
          <w:sz w:val="22"/>
          <w:szCs w:val="22"/>
        </w:rPr>
      </w:pPr>
    </w:p>
    <w:p w:rsidR="00B615E3" w:rsidRDefault="00B615E3" w:rsidP="00B615E3">
      <w:pPr>
        <w:ind w:left="360"/>
        <w:jc w:val="center"/>
        <w:rPr>
          <w:sz w:val="22"/>
          <w:szCs w:val="22"/>
        </w:rPr>
      </w:pPr>
    </w:p>
    <w:p w:rsidR="0004614C" w:rsidRDefault="0004614C" w:rsidP="0077713C">
      <w:pPr>
        <w:pStyle w:val="Pro-Gramma"/>
        <w:tabs>
          <w:tab w:val="left" w:pos="0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04614C" w:rsidSect="00B615E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BD" w:rsidRDefault="00F741BD">
      <w:r>
        <w:separator/>
      </w:r>
    </w:p>
  </w:endnote>
  <w:endnote w:type="continuationSeparator" w:id="0">
    <w:p w:rsidR="00F741BD" w:rsidRDefault="00F7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6047"/>
      <w:docPartObj>
        <w:docPartGallery w:val="Page Numbers (Bottom of Page)"/>
        <w:docPartUnique/>
      </w:docPartObj>
    </w:sdtPr>
    <w:sdtContent>
      <w:p w:rsidR="006F440F" w:rsidRDefault="006F440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228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6F440F" w:rsidRDefault="006F44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7047"/>
      <w:docPartObj>
        <w:docPartGallery w:val="Page Numbers (Bottom of Page)"/>
        <w:docPartUnique/>
      </w:docPartObj>
    </w:sdtPr>
    <w:sdtContent>
      <w:p w:rsidR="006F440F" w:rsidRDefault="006F440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228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6F440F" w:rsidRDefault="006F44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BD" w:rsidRDefault="00F741BD">
      <w:r>
        <w:separator/>
      </w:r>
    </w:p>
  </w:footnote>
  <w:footnote w:type="continuationSeparator" w:id="0">
    <w:p w:rsidR="00F741BD" w:rsidRDefault="00F7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33AA0"/>
    <w:multiLevelType w:val="hybridMultilevel"/>
    <w:tmpl w:val="47F27858"/>
    <w:lvl w:ilvl="0" w:tplc="90F22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B78CD"/>
    <w:multiLevelType w:val="hybridMultilevel"/>
    <w:tmpl w:val="A31AA642"/>
    <w:lvl w:ilvl="0" w:tplc="C4847346">
      <w:start w:val="4"/>
      <w:numFmt w:val="decimal"/>
      <w:lvlText w:val="%1"/>
      <w:lvlJc w:val="left"/>
      <w:pPr>
        <w:ind w:left="108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8C10D0"/>
    <w:multiLevelType w:val="multilevel"/>
    <w:tmpl w:val="B64E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CA4967"/>
    <w:multiLevelType w:val="hybridMultilevel"/>
    <w:tmpl w:val="3B80F450"/>
    <w:lvl w:ilvl="0" w:tplc="39467FC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E3A31"/>
    <w:multiLevelType w:val="hybridMultilevel"/>
    <w:tmpl w:val="30E8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9E7096"/>
    <w:multiLevelType w:val="hybridMultilevel"/>
    <w:tmpl w:val="643A61BE"/>
    <w:lvl w:ilvl="0" w:tplc="E0524C0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26AF3"/>
    <w:multiLevelType w:val="hybridMultilevel"/>
    <w:tmpl w:val="AB00A892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24E6D"/>
    <w:multiLevelType w:val="hybridMultilevel"/>
    <w:tmpl w:val="5776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01D7F"/>
    <w:multiLevelType w:val="hybridMultilevel"/>
    <w:tmpl w:val="E08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B5CF0"/>
    <w:multiLevelType w:val="hybridMultilevel"/>
    <w:tmpl w:val="A1ACEE02"/>
    <w:lvl w:ilvl="0" w:tplc="800CBE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4D41F28"/>
    <w:multiLevelType w:val="hybridMultilevel"/>
    <w:tmpl w:val="A4C0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20351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E55C6"/>
    <w:multiLevelType w:val="hybridMultilevel"/>
    <w:tmpl w:val="656667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635B4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A5FFE"/>
    <w:multiLevelType w:val="hybridMultilevel"/>
    <w:tmpl w:val="52C8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A1F0D"/>
    <w:multiLevelType w:val="multilevel"/>
    <w:tmpl w:val="593819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23">
    <w:nsid w:val="73694C6B"/>
    <w:multiLevelType w:val="hybridMultilevel"/>
    <w:tmpl w:val="C0FA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86836"/>
    <w:multiLevelType w:val="multilevel"/>
    <w:tmpl w:val="2AB27A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25">
    <w:nsid w:val="796E3412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1"/>
  </w:num>
  <w:num w:numId="5">
    <w:abstractNumId w:val="13"/>
  </w:num>
  <w:num w:numId="6">
    <w:abstractNumId w:val="9"/>
  </w:num>
  <w:num w:numId="7">
    <w:abstractNumId w:val="20"/>
  </w:num>
  <w:num w:numId="8">
    <w:abstractNumId w:val="26"/>
  </w:num>
  <w:num w:numId="9">
    <w:abstractNumId w:val="22"/>
  </w:num>
  <w:num w:numId="10">
    <w:abstractNumId w:val="6"/>
  </w:num>
  <w:num w:numId="11">
    <w:abstractNumId w:val="2"/>
  </w:num>
  <w:num w:numId="12">
    <w:abstractNumId w:val="10"/>
  </w:num>
  <w:num w:numId="13">
    <w:abstractNumId w:val="16"/>
  </w:num>
  <w:num w:numId="14">
    <w:abstractNumId w:val="25"/>
  </w:num>
  <w:num w:numId="15">
    <w:abstractNumId w:val="21"/>
  </w:num>
  <w:num w:numId="16">
    <w:abstractNumId w:val="17"/>
  </w:num>
  <w:num w:numId="17">
    <w:abstractNumId w:val="24"/>
  </w:num>
  <w:num w:numId="18">
    <w:abstractNumId w:val="14"/>
  </w:num>
  <w:num w:numId="19">
    <w:abstractNumId w:val="15"/>
  </w:num>
  <w:num w:numId="20">
    <w:abstractNumId w:val="7"/>
  </w:num>
  <w:num w:numId="21">
    <w:abstractNumId w:val="4"/>
  </w:num>
  <w:num w:numId="22">
    <w:abstractNumId w:val="12"/>
  </w:num>
  <w:num w:numId="23">
    <w:abstractNumId w:val="5"/>
  </w:num>
  <w:num w:numId="24">
    <w:abstractNumId w:val="19"/>
  </w:num>
  <w:num w:numId="25">
    <w:abstractNumId w:val="23"/>
  </w:num>
  <w:num w:numId="26">
    <w:abstractNumId w:val="3"/>
  </w:num>
  <w:num w:numId="2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6D3"/>
    <w:rsid w:val="000039F4"/>
    <w:rsid w:val="00003F53"/>
    <w:rsid w:val="00006197"/>
    <w:rsid w:val="00006A20"/>
    <w:rsid w:val="0001138B"/>
    <w:rsid w:val="000119CF"/>
    <w:rsid w:val="00017414"/>
    <w:rsid w:val="00021547"/>
    <w:rsid w:val="00021F42"/>
    <w:rsid w:val="0002344C"/>
    <w:rsid w:val="0002522B"/>
    <w:rsid w:val="0002608E"/>
    <w:rsid w:val="00031DF7"/>
    <w:rsid w:val="0003526A"/>
    <w:rsid w:val="000372D8"/>
    <w:rsid w:val="00041651"/>
    <w:rsid w:val="00042405"/>
    <w:rsid w:val="00045CE4"/>
    <w:rsid w:val="0004614C"/>
    <w:rsid w:val="00050EF3"/>
    <w:rsid w:val="00053AC4"/>
    <w:rsid w:val="00060FC7"/>
    <w:rsid w:val="000613C6"/>
    <w:rsid w:val="0006153B"/>
    <w:rsid w:val="0006527E"/>
    <w:rsid w:val="00066AB5"/>
    <w:rsid w:val="00081B40"/>
    <w:rsid w:val="00081F86"/>
    <w:rsid w:val="00082AA2"/>
    <w:rsid w:val="000841D2"/>
    <w:rsid w:val="000902BB"/>
    <w:rsid w:val="00092723"/>
    <w:rsid w:val="000A11C6"/>
    <w:rsid w:val="000A1B2C"/>
    <w:rsid w:val="000A2063"/>
    <w:rsid w:val="000A469C"/>
    <w:rsid w:val="000A53C3"/>
    <w:rsid w:val="000B14F9"/>
    <w:rsid w:val="000B2E02"/>
    <w:rsid w:val="000B4228"/>
    <w:rsid w:val="000B4EAD"/>
    <w:rsid w:val="000B5C56"/>
    <w:rsid w:val="000C22F8"/>
    <w:rsid w:val="000C3626"/>
    <w:rsid w:val="000C5D53"/>
    <w:rsid w:val="000C672E"/>
    <w:rsid w:val="000D189B"/>
    <w:rsid w:val="000D2CB7"/>
    <w:rsid w:val="000D389D"/>
    <w:rsid w:val="000D3BAC"/>
    <w:rsid w:val="000D655D"/>
    <w:rsid w:val="000D7943"/>
    <w:rsid w:val="000E0D03"/>
    <w:rsid w:val="000E212D"/>
    <w:rsid w:val="000E2C81"/>
    <w:rsid w:val="000F3EA4"/>
    <w:rsid w:val="000F438C"/>
    <w:rsid w:val="000F49E3"/>
    <w:rsid w:val="000F6A0C"/>
    <w:rsid w:val="000F787C"/>
    <w:rsid w:val="00100726"/>
    <w:rsid w:val="001052B0"/>
    <w:rsid w:val="00107383"/>
    <w:rsid w:val="001109C4"/>
    <w:rsid w:val="00110DDC"/>
    <w:rsid w:val="00112E6A"/>
    <w:rsid w:val="00114A17"/>
    <w:rsid w:val="00114D64"/>
    <w:rsid w:val="00122B21"/>
    <w:rsid w:val="0012438E"/>
    <w:rsid w:val="00126E61"/>
    <w:rsid w:val="00130A52"/>
    <w:rsid w:val="00131C4F"/>
    <w:rsid w:val="00131D3E"/>
    <w:rsid w:val="001328D9"/>
    <w:rsid w:val="00137DD2"/>
    <w:rsid w:val="0014111D"/>
    <w:rsid w:val="0014158D"/>
    <w:rsid w:val="00141EB6"/>
    <w:rsid w:val="0014448B"/>
    <w:rsid w:val="00144766"/>
    <w:rsid w:val="00153704"/>
    <w:rsid w:val="00155373"/>
    <w:rsid w:val="001603FC"/>
    <w:rsid w:val="00162BF2"/>
    <w:rsid w:val="00164F3B"/>
    <w:rsid w:val="001657BF"/>
    <w:rsid w:val="00166668"/>
    <w:rsid w:val="00173F25"/>
    <w:rsid w:val="00174AA9"/>
    <w:rsid w:val="00174F46"/>
    <w:rsid w:val="001774B4"/>
    <w:rsid w:val="00177F1D"/>
    <w:rsid w:val="00180D77"/>
    <w:rsid w:val="001833E2"/>
    <w:rsid w:val="00183548"/>
    <w:rsid w:val="00183B42"/>
    <w:rsid w:val="0018475F"/>
    <w:rsid w:val="001856EC"/>
    <w:rsid w:val="00186626"/>
    <w:rsid w:val="00190147"/>
    <w:rsid w:val="00191329"/>
    <w:rsid w:val="00191802"/>
    <w:rsid w:val="001937B5"/>
    <w:rsid w:val="001976FD"/>
    <w:rsid w:val="001A2306"/>
    <w:rsid w:val="001B0466"/>
    <w:rsid w:val="001B4B31"/>
    <w:rsid w:val="001B689C"/>
    <w:rsid w:val="001B7904"/>
    <w:rsid w:val="001C375C"/>
    <w:rsid w:val="001C552B"/>
    <w:rsid w:val="001C6A46"/>
    <w:rsid w:val="001C7F1E"/>
    <w:rsid w:val="001D0174"/>
    <w:rsid w:val="001D0FA4"/>
    <w:rsid w:val="001E08AA"/>
    <w:rsid w:val="001E3689"/>
    <w:rsid w:val="001E72FB"/>
    <w:rsid w:val="001E792E"/>
    <w:rsid w:val="001F2C2E"/>
    <w:rsid w:val="001F57BB"/>
    <w:rsid w:val="001F70A2"/>
    <w:rsid w:val="001F7300"/>
    <w:rsid w:val="002006D9"/>
    <w:rsid w:val="00200784"/>
    <w:rsid w:val="002014BC"/>
    <w:rsid w:val="0020398C"/>
    <w:rsid w:val="002050D7"/>
    <w:rsid w:val="00206460"/>
    <w:rsid w:val="00206999"/>
    <w:rsid w:val="00210619"/>
    <w:rsid w:val="00211424"/>
    <w:rsid w:val="002120A4"/>
    <w:rsid w:val="002141EF"/>
    <w:rsid w:val="0021494B"/>
    <w:rsid w:val="002159F0"/>
    <w:rsid w:val="00215E24"/>
    <w:rsid w:val="00220B8C"/>
    <w:rsid w:val="00227DF8"/>
    <w:rsid w:val="002330C8"/>
    <w:rsid w:val="00233559"/>
    <w:rsid w:val="00235CF4"/>
    <w:rsid w:val="00243EBE"/>
    <w:rsid w:val="00245E7B"/>
    <w:rsid w:val="00252E42"/>
    <w:rsid w:val="002544D4"/>
    <w:rsid w:val="00254862"/>
    <w:rsid w:val="00256CFF"/>
    <w:rsid w:val="002572FE"/>
    <w:rsid w:val="0025741F"/>
    <w:rsid w:val="00271B8D"/>
    <w:rsid w:val="002758D2"/>
    <w:rsid w:val="0027727A"/>
    <w:rsid w:val="00277B83"/>
    <w:rsid w:val="0028413F"/>
    <w:rsid w:val="00284FF9"/>
    <w:rsid w:val="00290033"/>
    <w:rsid w:val="002901A0"/>
    <w:rsid w:val="0029268A"/>
    <w:rsid w:val="00296BB5"/>
    <w:rsid w:val="00296BE3"/>
    <w:rsid w:val="002A12A1"/>
    <w:rsid w:val="002A39D1"/>
    <w:rsid w:val="002A50D0"/>
    <w:rsid w:val="002A5424"/>
    <w:rsid w:val="002A7F43"/>
    <w:rsid w:val="002B05A5"/>
    <w:rsid w:val="002B1D7A"/>
    <w:rsid w:val="002B2A15"/>
    <w:rsid w:val="002B42AC"/>
    <w:rsid w:val="002B5721"/>
    <w:rsid w:val="002B5DFE"/>
    <w:rsid w:val="002C2853"/>
    <w:rsid w:val="002C2A8B"/>
    <w:rsid w:val="002C3AC0"/>
    <w:rsid w:val="002C54CE"/>
    <w:rsid w:val="002C5C2C"/>
    <w:rsid w:val="002D1447"/>
    <w:rsid w:val="002D186D"/>
    <w:rsid w:val="002D2E5D"/>
    <w:rsid w:val="002D5216"/>
    <w:rsid w:val="002D737E"/>
    <w:rsid w:val="002E7A7B"/>
    <w:rsid w:val="002E7C30"/>
    <w:rsid w:val="002F1E68"/>
    <w:rsid w:val="00301440"/>
    <w:rsid w:val="003015B3"/>
    <w:rsid w:val="00302208"/>
    <w:rsid w:val="0031681B"/>
    <w:rsid w:val="0032213A"/>
    <w:rsid w:val="00326895"/>
    <w:rsid w:val="003363A2"/>
    <w:rsid w:val="00337530"/>
    <w:rsid w:val="00337612"/>
    <w:rsid w:val="003379BF"/>
    <w:rsid w:val="003401CE"/>
    <w:rsid w:val="00342C7A"/>
    <w:rsid w:val="00346566"/>
    <w:rsid w:val="00347115"/>
    <w:rsid w:val="003506B1"/>
    <w:rsid w:val="00352D7A"/>
    <w:rsid w:val="003546D4"/>
    <w:rsid w:val="00355D05"/>
    <w:rsid w:val="00360590"/>
    <w:rsid w:val="00360DE5"/>
    <w:rsid w:val="0036117E"/>
    <w:rsid w:val="0036164D"/>
    <w:rsid w:val="00364F9C"/>
    <w:rsid w:val="00365B9B"/>
    <w:rsid w:val="00371831"/>
    <w:rsid w:val="003759A0"/>
    <w:rsid w:val="00376122"/>
    <w:rsid w:val="003806FE"/>
    <w:rsid w:val="003809A1"/>
    <w:rsid w:val="0038645D"/>
    <w:rsid w:val="00386C0D"/>
    <w:rsid w:val="0039047D"/>
    <w:rsid w:val="003916F3"/>
    <w:rsid w:val="00394172"/>
    <w:rsid w:val="00394200"/>
    <w:rsid w:val="00395C13"/>
    <w:rsid w:val="00396B07"/>
    <w:rsid w:val="003B5D9C"/>
    <w:rsid w:val="003C0E49"/>
    <w:rsid w:val="003C1D69"/>
    <w:rsid w:val="003C446D"/>
    <w:rsid w:val="003C5BE0"/>
    <w:rsid w:val="003D3033"/>
    <w:rsid w:val="003D3873"/>
    <w:rsid w:val="003D5543"/>
    <w:rsid w:val="003D56BC"/>
    <w:rsid w:val="003D5D16"/>
    <w:rsid w:val="003D6143"/>
    <w:rsid w:val="003E4599"/>
    <w:rsid w:val="003E4672"/>
    <w:rsid w:val="003E4BE6"/>
    <w:rsid w:val="003F30A6"/>
    <w:rsid w:val="003F36BD"/>
    <w:rsid w:val="003F3DEA"/>
    <w:rsid w:val="003F406A"/>
    <w:rsid w:val="003F5658"/>
    <w:rsid w:val="00401105"/>
    <w:rsid w:val="004017F7"/>
    <w:rsid w:val="00403EE4"/>
    <w:rsid w:val="00404508"/>
    <w:rsid w:val="00405354"/>
    <w:rsid w:val="004056FD"/>
    <w:rsid w:val="0040600A"/>
    <w:rsid w:val="00407977"/>
    <w:rsid w:val="00411065"/>
    <w:rsid w:val="00415962"/>
    <w:rsid w:val="00415D8A"/>
    <w:rsid w:val="0041670D"/>
    <w:rsid w:val="00417B8D"/>
    <w:rsid w:val="00430B41"/>
    <w:rsid w:val="00434DFC"/>
    <w:rsid w:val="004376D6"/>
    <w:rsid w:val="004409EF"/>
    <w:rsid w:val="00441FBB"/>
    <w:rsid w:val="004428BE"/>
    <w:rsid w:val="00443BAB"/>
    <w:rsid w:val="00445300"/>
    <w:rsid w:val="00447406"/>
    <w:rsid w:val="004510A6"/>
    <w:rsid w:val="00451FB6"/>
    <w:rsid w:val="00452BB2"/>
    <w:rsid w:val="00453458"/>
    <w:rsid w:val="00453EF1"/>
    <w:rsid w:val="004556EB"/>
    <w:rsid w:val="00456872"/>
    <w:rsid w:val="004569B5"/>
    <w:rsid w:val="00456B43"/>
    <w:rsid w:val="00457EBD"/>
    <w:rsid w:val="00460305"/>
    <w:rsid w:val="00460EF7"/>
    <w:rsid w:val="0046260E"/>
    <w:rsid w:val="00462787"/>
    <w:rsid w:val="00464D4B"/>
    <w:rsid w:val="00465750"/>
    <w:rsid w:val="00467A4F"/>
    <w:rsid w:val="00467B8D"/>
    <w:rsid w:val="00474B2E"/>
    <w:rsid w:val="00475F90"/>
    <w:rsid w:val="004818BB"/>
    <w:rsid w:val="004827EF"/>
    <w:rsid w:val="00482978"/>
    <w:rsid w:val="0048464F"/>
    <w:rsid w:val="0048546C"/>
    <w:rsid w:val="00495095"/>
    <w:rsid w:val="00496068"/>
    <w:rsid w:val="004A0378"/>
    <w:rsid w:val="004A29E8"/>
    <w:rsid w:val="004A4206"/>
    <w:rsid w:val="004A4695"/>
    <w:rsid w:val="004A4FB8"/>
    <w:rsid w:val="004A5404"/>
    <w:rsid w:val="004A5494"/>
    <w:rsid w:val="004A66F3"/>
    <w:rsid w:val="004B0964"/>
    <w:rsid w:val="004B2F51"/>
    <w:rsid w:val="004B387C"/>
    <w:rsid w:val="004B3F73"/>
    <w:rsid w:val="004C5183"/>
    <w:rsid w:val="004C5FB9"/>
    <w:rsid w:val="004D6916"/>
    <w:rsid w:val="004D746A"/>
    <w:rsid w:val="004E0697"/>
    <w:rsid w:val="004E398A"/>
    <w:rsid w:val="004F6445"/>
    <w:rsid w:val="004F7763"/>
    <w:rsid w:val="00503E26"/>
    <w:rsid w:val="005041BF"/>
    <w:rsid w:val="00505C5E"/>
    <w:rsid w:val="00505EB2"/>
    <w:rsid w:val="0051289F"/>
    <w:rsid w:val="00512DBF"/>
    <w:rsid w:val="0051435F"/>
    <w:rsid w:val="005161BC"/>
    <w:rsid w:val="00521EC8"/>
    <w:rsid w:val="00522A8B"/>
    <w:rsid w:val="005236DF"/>
    <w:rsid w:val="0052462D"/>
    <w:rsid w:val="00524E18"/>
    <w:rsid w:val="00540947"/>
    <w:rsid w:val="00547058"/>
    <w:rsid w:val="0055395E"/>
    <w:rsid w:val="005555A8"/>
    <w:rsid w:val="005555FB"/>
    <w:rsid w:val="00556ED8"/>
    <w:rsid w:val="005572A5"/>
    <w:rsid w:val="00560144"/>
    <w:rsid w:val="00561918"/>
    <w:rsid w:val="00562DD9"/>
    <w:rsid w:val="00563744"/>
    <w:rsid w:val="00563AC2"/>
    <w:rsid w:val="005771E5"/>
    <w:rsid w:val="00577D16"/>
    <w:rsid w:val="0058001E"/>
    <w:rsid w:val="0058227C"/>
    <w:rsid w:val="005842F5"/>
    <w:rsid w:val="00584ABF"/>
    <w:rsid w:val="00587B39"/>
    <w:rsid w:val="00590D0A"/>
    <w:rsid w:val="0059599C"/>
    <w:rsid w:val="005A1A3A"/>
    <w:rsid w:val="005A4525"/>
    <w:rsid w:val="005A7C27"/>
    <w:rsid w:val="005B5082"/>
    <w:rsid w:val="005B631F"/>
    <w:rsid w:val="005B663D"/>
    <w:rsid w:val="005C55CB"/>
    <w:rsid w:val="005C7230"/>
    <w:rsid w:val="005C7444"/>
    <w:rsid w:val="005D0949"/>
    <w:rsid w:val="005D44E1"/>
    <w:rsid w:val="005D6FF2"/>
    <w:rsid w:val="005D7288"/>
    <w:rsid w:val="005E0BEE"/>
    <w:rsid w:val="005E0D6E"/>
    <w:rsid w:val="005E2935"/>
    <w:rsid w:val="005F1930"/>
    <w:rsid w:val="005F298E"/>
    <w:rsid w:val="005F2E62"/>
    <w:rsid w:val="005F3CF4"/>
    <w:rsid w:val="005F5DD6"/>
    <w:rsid w:val="00600B74"/>
    <w:rsid w:val="006018AA"/>
    <w:rsid w:val="0060472B"/>
    <w:rsid w:val="006063E8"/>
    <w:rsid w:val="00612E38"/>
    <w:rsid w:val="00614EA2"/>
    <w:rsid w:val="0061521E"/>
    <w:rsid w:val="0062080C"/>
    <w:rsid w:val="00622D8B"/>
    <w:rsid w:val="00623EF2"/>
    <w:rsid w:val="00624F69"/>
    <w:rsid w:val="00625393"/>
    <w:rsid w:val="00633BA4"/>
    <w:rsid w:val="00636935"/>
    <w:rsid w:val="00637E82"/>
    <w:rsid w:val="00640832"/>
    <w:rsid w:val="00644277"/>
    <w:rsid w:val="006460AF"/>
    <w:rsid w:val="006471CA"/>
    <w:rsid w:val="006471CF"/>
    <w:rsid w:val="0065231F"/>
    <w:rsid w:val="0065430D"/>
    <w:rsid w:val="006563B2"/>
    <w:rsid w:val="00657E63"/>
    <w:rsid w:val="00660C8B"/>
    <w:rsid w:val="006676FB"/>
    <w:rsid w:val="00673A59"/>
    <w:rsid w:val="006745CD"/>
    <w:rsid w:val="00674F4A"/>
    <w:rsid w:val="00676B7E"/>
    <w:rsid w:val="006772CD"/>
    <w:rsid w:val="00677ACB"/>
    <w:rsid w:val="00682235"/>
    <w:rsid w:val="00682C3C"/>
    <w:rsid w:val="00682DB7"/>
    <w:rsid w:val="006830D3"/>
    <w:rsid w:val="006839B9"/>
    <w:rsid w:val="00684B9A"/>
    <w:rsid w:val="00685EC0"/>
    <w:rsid w:val="00687968"/>
    <w:rsid w:val="00687A6F"/>
    <w:rsid w:val="00687D7B"/>
    <w:rsid w:val="00691E7B"/>
    <w:rsid w:val="006A2CFB"/>
    <w:rsid w:val="006A6381"/>
    <w:rsid w:val="006B04E4"/>
    <w:rsid w:val="006B0F06"/>
    <w:rsid w:val="006B4206"/>
    <w:rsid w:val="006B6022"/>
    <w:rsid w:val="006C0B16"/>
    <w:rsid w:val="006C0DB8"/>
    <w:rsid w:val="006C22D1"/>
    <w:rsid w:val="006C3166"/>
    <w:rsid w:val="006C48A3"/>
    <w:rsid w:val="006D1AC8"/>
    <w:rsid w:val="006D1C5A"/>
    <w:rsid w:val="006D42FF"/>
    <w:rsid w:val="006D4D2F"/>
    <w:rsid w:val="006D5836"/>
    <w:rsid w:val="006D7BE6"/>
    <w:rsid w:val="006D7D51"/>
    <w:rsid w:val="006E0027"/>
    <w:rsid w:val="006E2085"/>
    <w:rsid w:val="006E45CE"/>
    <w:rsid w:val="006E51DA"/>
    <w:rsid w:val="006E5C0C"/>
    <w:rsid w:val="006E661A"/>
    <w:rsid w:val="006F440F"/>
    <w:rsid w:val="006F74AA"/>
    <w:rsid w:val="007026C3"/>
    <w:rsid w:val="00702B80"/>
    <w:rsid w:val="00703692"/>
    <w:rsid w:val="00703B74"/>
    <w:rsid w:val="0070533F"/>
    <w:rsid w:val="00707C53"/>
    <w:rsid w:val="00713887"/>
    <w:rsid w:val="007210AF"/>
    <w:rsid w:val="00721517"/>
    <w:rsid w:val="007216D0"/>
    <w:rsid w:val="00721BDD"/>
    <w:rsid w:val="00722793"/>
    <w:rsid w:val="007243AC"/>
    <w:rsid w:val="00725BB6"/>
    <w:rsid w:val="00725CC0"/>
    <w:rsid w:val="0072701B"/>
    <w:rsid w:val="00730587"/>
    <w:rsid w:val="007327D9"/>
    <w:rsid w:val="007337F4"/>
    <w:rsid w:val="00736E69"/>
    <w:rsid w:val="00741E62"/>
    <w:rsid w:val="007423E0"/>
    <w:rsid w:val="00744330"/>
    <w:rsid w:val="007448B8"/>
    <w:rsid w:val="00745183"/>
    <w:rsid w:val="007475EB"/>
    <w:rsid w:val="00755325"/>
    <w:rsid w:val="007555EC"/>
    <w:rsid w:val="0076053D"/>
    <w:rsid w:val="00762AC8"/>
    <w:rsid w:val="0076520E"/>
    <w:rsid w:val="00767920"/>
    <w:rsid w:val="00774A89"/>
    <w:rsid w:val="00775F79"/>
    <w:rsid w:val="007764B7"/>
    <w:rsid w:val="0077713C"/>
    <w:rsid w:val="007774CB"/>
    <w:rsid w:val="00781AA6"/>
    <w:rsid w:val="007827A2"/>
    <w:rsid w:val="00782A9B"/>
    <w:rsid w:val="00783209"/>
    <w:rsid w:val="00792589"/>
    <w:rsid w:val="007946FD"/>
    <w:rsid w:val="00795744"/>
    <w:rsid w:val="007958BF"/>
    <w:rsid w:val="00795AE0"/>
    <w:rsid w:val="00795E14"/>
    <w:rsid w:val="00796657"/>
    <w:rsid w:val="007A33DD"/>
    <w:rsid w:val="007A6C38"/>
    <w:rsid w:val="007A6FDC"/>
    <w:rsid w:val="007A6FE2"/>
    <w:rsid w:val="007A7EEA"/>
    <w:rsid w:val="007B4567"/>
    <w:rsid w:val="007B4D49"/>
    <w:rsid w:val="007B53BF"/>
    <w:rsid w:val="007B6B11"/>
    <w:rsid w:val="007C37DA"/>
    <w:rsid w:val="007C528E"/>
    <w:rsid w:val="007C63C9"/>
    <w:rsid w:val="007C7547"/>
    <w:rsid w:val="007C75D8"/>
    <w:rsid w:val="007D3B94"/>
    <w:rsid w:val="007D5AD5"/>
    <w:rsid w:val="007E58D0"/>
    <w:rsid w:val="007E7A65"/>
    <w:rsid w:val="007F4899"/>
    <w:rsid w:val="007F67F7"/>
    <w:rsid w:val="00800B2F"/>
    <w:rsid w:val="008023F6"/>
    <w:rsid w:val="008070A0"/>
    <w:rsid w:val="00807E18"/>
    <w:rsid w:val="00807FF4"/>
    <w:rsid w:val="00812FB7"/>
    <w:rsid w:val="00813189"/>
    <w:rsid w:val="00815A15"/>
    <w:rsid w:val="008161E3"/>
    <w:rsid w:val="0082217E"/>
    <w:rsid w:val="0083431C"/>
    <w:rsid w:val="00840CE1"/>
    <w:rsid w:val="00842FD9"/>
    <w:rsid w:val="008448BB"/>
    <w:rsid w:val="008477B5"/>
    <w:rsid w:val="00850063"/>
    <w:rsid w:val="008535A7"/>
    <w:rsid w:val="00853BE1"/>
    <w:rsid w:val="0085555A"/>
    <w:rsid w:val="0086483A"/>
    <w:rsid w:val="0086508E"/>
    <w:rsid w:val="00865133"/>
    <w:rsid w:val="00867C19"/>
    <w:rsid w:val="00870C72"/>
    <w:rsid w:val="0087106E"/>
    <w:rsid w:val="008717E9"/>
    <w:rsid w:val="00876794"/>
    <w:rsid w:val="00877BFE"/>
    <w:rsid w:val="0088470B"/>
    <w:rsid w:val="00884F9B"/>
    <w:rsid w:val="00886340"/>
    <w:rsid w:val="008868F4"/>
    <w:rsid w:val="00891B8D"/>
    <w:rsid w:val="00892F72"/>
    <w:rsid w:val="00895AC3"/>
    <w:rsid w:val="008965E9"/>
    <w:rsid w:val="00897B43"/>
    <w:rsid w:val="008A0447"/>
    <w:rsid w:val="008A1FAE"/>
    <w:rsid w:val="008A495C"/>
    <w:rsid w:val="008A5ED5"/>
    <w:rsid w:val="008A77A5"/>
    <w:rsid w:val="008A7CCF"/>
    <w:rsid w:val="008B444D"/>
    <w:rsid w:val="008B4DB2"/>
    <w:rsid w:val="008C08B8"/>
    <w:rsid w:val="008C2DC8"/>
    <w:rsid w:val="008C52BE"/>
    <w:rsid w:val="008C546A"/>
    <w:rsid w:val="008C5681"/>
    <w:rsid w:val="008C732F"/>
    <w:rsid w:val="008C7895"/>
    <w:rsid w:val="008D05F4"/>
    <w:rsid w:val="008D3610"/>
    <w:rsid w:val="008D3C6A"/>
    <w:rsid w:val="008D4BE5"/>
    <w:rsid w:val="008D522C"/>
    <w:rsid w:val="008D6496"/>
    <w:rsid w:val="008E1086"/>
    <w:rsid w:val="008E4C58"/>
    <w:rsid w:val="008E55BC"/>
    <w:rsid w:val="008E5993"/>
    <w:rsid w:val="008E5CCF"/>
    <w:rsid w:val="008F0EF1"/>
    <w:rsid w:val="0090140E"/>
    <w:rsid w:val="00902406"/>
    <w:rsid w:val="00907AF8"/>
    <w:rsid w:val="00912312"/>
    <w:rsid w:val="00912B63"/>
    <w:rsid w:val="00913935"/>
    <w:rsid w:val="00915FA8"/>
    <w:rsid w:val="00920008"/>
    <w:rsid w:val="00921BBE"/>
    <w:rsid w:val="0092349E"/>
    <w:rsid w:val="00926A68"/>
    <w:rsid w:val="00927218"/>
    <w:rsid w:val="00931F28"/>
    <w:rsid w:val="0093362E"/>
    <w:rsid w:val="009339CB"/>
    <w:rsid w:val="00933A3D"/>
    <w:rsid w:val="0093495A"/>
    <w:rsid w:val="00935FCF"/>
    <w:rsid w:val="009376DC"/>
    <w:rsid w:val="00941D56"/>
    <w:rsid w:val="009421CE"/>
    <w:rsid w:val="00943E4C"/>
    <w:rsid w:val="00946FA7"/>
    <w:rsid w:val="009474CF"/>
    <w:rsid w:val="00950D85"/>
    <w:rsid w:val="00955C8F"/>
    <w:rsid w:val="009607F6"/>
    <w:rsid w:val="009621A3"/>
    <w:rsid w:val="00962424"/>
    <w:rsid w:val="00962DD8"/>
    <w:rsid w:val="00962DE0"/>
    <w:rsid w:val="009640B5"/>
    <w:rsid w:val="00965056"/>
    <w:rsid w:val="00971402"/>
    <w:rsid w:val="00975A7A"/>
    <w:rsid w:val="0098309D"/>
    <w:rsid w:val="00984779"/>
    <w:rsid w:val="00984A11"/>
    <w:rsid w:val="009914B9"/>
    <w:rsid w:val="00993A96"/>
    <w:rsid w:val="00995DAF"/>
    <w:rsid w:val="009A037E"/>
    <w:rsid w:val="009A4B08"/>
    <w:rsid w:val="009B192B"/>
    <w:rsid w:val="009B2FF5"/>
    <w:rsid w:val="009C0853"/>
    <w:rsid w:val="009C161E"/>
    <w:rsid w:val="009C276B"/>
    <w:rsid w:val="009C3AE0"/>
    <w:rsid w:val="009C5BAC"/>
    <w:rsid w:val="009C5DC5"/>
    <w:rsid w:val="009C5FB9"/>
    <w:rsid w:val="009C67BE"/>
    <w:rsid w:val="009D0AFC"/>
    <w:rsid w:val="009D0D0D"/>
    <w:rsid w:val="009D0F9B"/>
    <w:rsid w:val="009D1CC2"/>
    <w:rsid w:val="009D4054"/>
    <w:rsid w:val="009D70CE"/>
    <w:rsid w:val="009D7B0F"/>
    <w:rsid w:val="009E099A"/>
    <w:rsid w:val="009E1AA4"/>
    <w:rsid w:val="009E55C8"/>
    <w:rsid w:val="009F06D8"/>
    <w:rsid w:val="009F148A"/>
    <w:rsid w:val="009F17B9"/>
    <w:rsid w:val="009F2543"/>
    <w:rsid w:val="009F4593"/>
    <w:rsid w:val="009F49A0"/>
    <w:rsid w:val="009F4D3E"/>
    <w:rsid w:val="009F559D"/>
    <w:rsid w:val="009F5C2D"/>
    <w:rsid w:val="00A02453"/>
    <w:rsid w:val="00A0306C"/>
    <w:rsid w:val="00A0617B"/>
    <w:rsid w:val="00A10648"/>
    <w:rsid w:val="00A111AE"/>
    <w:rsid w:val="00A14B0E"/>
    <w:rsid w:val="00A15BB2"/>
    <w:rsid w:val="00A16420"/>
    <w:rsid w:val="00A2266E"/>
    <w:rsid w:val="00A228BF"/>
    <w:rsid w:val="00A310F1"/>
    <w:rsid w:val="00A313EB"/>
    <w:rsid w:val="00A333D7"/>
    <w:rsid w:val="00A3369B"/>
    <w:rsid w:val="00A33A50"/>
    <w:rsid w:val="00A3401E"/>
    <w:rsid w:val="00A36FCE"/>
    <w:rsid w:val="00A406DB"/>
    <w:rsid w:val="00A42030"/>
    <w:rsid w:val="00A42DC8"/>
    <w:rsid w:val="00A46813"/>
    <w:rsid w:val="00A510F8"/>
    <w:rsid w:val="00A51138"/>
    <w:rsid w:val="00A532A1"/>
    <w:rsid w:val="00A539C0"/>
    <w:rsid w:val="00A57F8D"/>
    <w:rsid w:val="00A6020C"/>
    <w:rsid w:val="00A61433"/>
    <w:rsid w:val="00A63FF2"/>
    <w:rsid w:val="00A676CD"/>
    <w:rsid w:val="00A71617"/>
    <w:rsid w:val="00A723F9"/>
    <w:rsid w:val="00A75766"/>
    <w:rsid w:val="00A7773D"/>
    <w:rsid w:val="00A80B0A"/>
    <w:rsid w:val="00A85EC7"/>
    <w:rsid w:val="00A8618E"/>
    <w:rsid w:val="00A86A6D"/>
    <w:rsid w:val="00A9027B"/>
    <w:rsid w:val="00A944F3"/>
    <w:rsid w:val="00A97322"/>
    <w:rsid w:val="00A973CB"/>
    <w:rsid w:val="00AA0B88"/>
    <w:rsid w:val="00AA5CF0"/>
    <w:rsid w:val="00AB00C9"/>
    <w:rsid w:val="00AB2376"/>
    <w:rsid w:val="00AB543D"/>
    <w:rsid w:val="00AB615F"/>
    <w:rsid w:val="00AB6471"/>
    <w:rsid w:val="00AB6890"/>
    <w:rsid w:val="00AB69AA"/>
    <w:rsid w:val="00AB73E4"/>
    <w:rsid w:val="00AC0AF2"/>
    <w:rsid w:val="00AC1131"/>
    <w:rsid w:val="00AC151F"/>
    <w:rsid w:val="00AC16FF"/>
    <w:rsid w:val="00AC2C76"/>
    <w:rsid w:val="00AC560C"/>
    <w:rsid w:val="00AD0121"/>
    <w:rsid w:val="00AD0CB0"/>
    <w:rsid w:val="00AD6788"/>
    <w:rsid w:val="00AE0BAA"/>
    <w:rsid w:val="00AE2A17"/>
    <w:rsid w:val="00AE3B3D"/>
    <w:rsid w:val="00AE7157"/>
    <w:rsid w:val="00AF1BF6"/>
    <w:rsid w:val="00AF259A"/>
    <w:rsid w:val="00AF38CC"/>
    <w:rsid w:val="00AF3E03"/>
    <w:rsid w:val="00AF598B"/>
    <w:rsid w:val="00AF5EAC"/>
    <w:rsid w:val="00AF7B34"/>
    <w:rsid w:val="00B0050F"/>
    <w:rsid w:val="00B01C2D"/>
    <w:rsid w:val="00B02EC2"/>
    <w:rsid w:val="00B06520"/>
    <w:rsid w:val="00B079C8"/>
    <w:rsid w:val="00B135F5"/>
    <w:rsid w:val="00B14741"/>
    <w:rsid w:val="00B17293"/>
    <w:rsid w:val="00B17E25"/>
    <w:rsid w:val="00B22208"/>
    <w:rsid w:val="00B243B7"/>
    <w:rsid w:val="00B24BFC"/>
    <w:rsid w:val="00B30436"/>
    <w:rsid w:val="00B3096D"/>
    <w:rsid w:val="00B30F4C"/>
    <w:rsid w:val="00B31156"/>
    <w:rsid w:val="00B32FCC"/>
    <w:rsid w:val="00B33545"/>
    <w:rsid w:val="00B34932"/>
    <w:rsid w:val="00B349A8"/>
    <w:rsid w:val="00B34AF4"/>
    <w:rsid w:val="00B428E4"/>
    <w:rsid w:val="00B47C33"/>
    <w:rsid w:val="00B60FF3"/>
    <w:rsid w:val="00B61101"/>
    <w:rsid w:val="00B615E3"/>
    <w:rsid w:val="00B67726"/>
    <w:rsid w:val="00B71B18"/>
    <w:rsid w:val="00B749E4"/>
    <w:rsid w:val="00B7550E"/>
    <w:rsid w:val="00B7779A"/>
    <w:rsid w:val="00B80890"/>
    <w:rsid w:val="00B84866"/>
    <w:rsid w:val="00B8587A"/>
    <w:rsid w:val="00B85E60"/>
    <w:rsid w:val="00B874E1"/>
    <w:rsid w:val="00B913D6"/>
    <w:rsid w:val="00B91728"/>
    <w:rsid w:val="00B95E38"/>
    <w:rsid w:val="00B964C2"/>
    <w:rsid w:val="00BA078A"/>
    <w:rsid w:val="00BA3957"/>
    <w:rsid w:val="00BA6220"/>
    <w:rsid w:val="00BA6EE4"/>
    <w:rsid w:val="00BB0579"/>
    <w:rsid w:val="00BB1F86"/>
    <w:rsid w:val="00BB7EB5"/>
    <w:rsid w:val="00BC0133"/>
    <w:rsid w:val="00BC170B"/>
    <w:rsid w:val="00BC4BDF"/>
    <w:rsid w:val="00BC69E0"/>
    <w:rsid w:val="00BC7CAD"/>
    <w:rsid w:val="00BD0966"/>
    <w:rsid w:val="00BD3C63"/>
    <w:rsid w:val="00BD6B78"/>
    <w:rsid w:val="00BE3B6A"/>
    <w:rsid w:val="00BE7A37"/>
    <w:rsid w:val="00BF2CAD"/>
    <w:rsid w:val="00BF3DF1"/>
    <w:rsid w:val="00BF493C"/>
    <w:rsid w:val="00BF597B"/>
    <w:rsid w:val="00BF6360"/>
    <w:rsid w:val="00C0486F"/>
    <w:rsid w:val="00C05D8F"/>
    <w:rsid w:val="00C112B3"/>
    <w:rsid w:val="00C172CB"/>
    <w:rsid w:val="00C17C16"/>
    <w:rsid w:val="00C20A47"/>
    <w:rsid w:val="00C21693"/>
    <w:rsid w:val="00C21F43"/>
    <w:rsid w:val="00C21F7E"/>
    <w:rsid w:val="00C2206D"/>
    <w:rsid w:val="00C2467B"/>
    <w:rsid w:val="00C274DC"/>
    <w:rsid w:val="00C31E84"/>
    <w:rsid w:val="00C41E7E"/>
    <w:rsid w:val="00C42E46"/>
    <w:rsid w:val="00C470DF"/>
    <w:rsid w:val="00C47FC2"/>
    <w:rsid w:val="00C53D3D"/>
    <w:rsid w:val="00C57EC9"/>
    <w:rsid w:val="00C6092B"/>
    <w:rsid w:val="00C6308C"/>
    <w:rsid w:val="00C636FE"/>
    <w:rsid w:val="00C64227"/>
    <w:rsid w:val="00C70472"/>
    <w:rsid w:val="00C71C0C"/>
    <w:rsid w:val="00C73AE8"/>
    <w:rsid w:val="00C765FB"/>
    <w:rsid w:val="00C824EB"/>
    <w:rsid w:val="00C84D9C"/>
    <w:rsid w:val="00C90C65"/>
    <w:rsid w:val="00C91469"/>
    <w:rsid w:val="00C92C09"/>
    <w:rsid w:val="00C937D1"/>
    <w:rsid w:val="00C94E64"/>
    <w:rsid w:val="00C979DD"/>
    <w:rsid w:val="00CA3907"/>
    <w:rsid w:val="00CA4C1F"/>
    <w:rsid w:val="00CA57B5"/>
    <w:rsid w:val="00CA5B47"/>
    <w:rsid w:val="00CA62B1"/>
    <w:rsid w:val="00CB15EB"/>
    <w:rsid w:val="00CB2229"/>
    <w:rsid w:val="00CB28F9"/>
    <w:rsid w:val="00CB2FD6"/>
    <w:rsid w:val="00CB36D1"/>
    <w:rsid w:val="00CB4561"/>
    <w:rsid w:val="00CB51AC"/>
    <w:rsid w:val="00CB7AD8"/>
    <w:rsid w:val="00CC3B63"/>
    <w:rsid w:val="00CD48B8"/>
    <w:rsid w:val="00CE16A5"/>
    <w:rsid w:val="00CE43AE"/>
    <w:rsid w:val="00CE73FB"/>
    <w:rsid w:val="00CF4893"/>
    <w:rsid w:val="00CF5312"/>
    <w:rsid w:val="00D04175"/>
    <w:rsid w:val="00D126C0"/>
    <w:rsid w:val="00D14B94"/>
    <w:rsid w:val="00D16134"/>
    <w:rsid w:val="00D20AF7"/>
    <w:rsid w:val="00D2244F"/>
    <w:rsid w:val="00D227CB"/>
    <w:rsid w:val="00D22D40"/>
    <w:rsid w:val="00D246DA"/>
    <w:rsid w:val="00D247B4"/>
    <w:rsid w:val="00D24EB3"/>
    <w:rsid w:val="00D25D1D"/>
    <w:rsid w:val="00D2618C"/>
    <w:rsid w:val="00D269EF"/>
    <w:rsid w:val="00D27763"/>
    <w:rsid w:val="00D33E77"/>
    <w:rsid w:val="00D35697"/>
    <w:rsid w:val="00D40230"/>
    <w:rsid w:val="00D416D4"/>
    <w:rsid w:val="00D41C26"/>
    <w:rsid w:val="00D450C5"/>
    <w:rsid w:val="00D46F07"/>
    <w:rsid w:val="00D478AE"/>
    <w:rsid w:val="00D50947"/>
    <w:rsid w:val="00D51B9B"/>
    <w:rsid w:val="00D526D3"/>
    <w:rsid w:val="00D5311A"/>
    <w:rsid w:val="00D5329E"/>
    <w:rsid w:val="00D5357B"/>
    <w:rsid w:val="00D55DC7"/>
    <w:rsid w:val="00D56907"/>
    <w:rsid w:val="00D65A60"/>
    <w:rsid w:val="00D676EE"/>
    <w:rsid w:val="00D72E93"/>
    <w:rsid w:val="00D74BF2"/>
    <w:rsid w:val="00D75E71"/>
    <w:rsid w:val="00D760E7"/>
    <w:rsid w:val="00D83B20"/>
    <w:rsid w:val="00D86275"/>
    <w:rsid w:val="00D87401"/>
    <w:rsid w:val="00D957C5"/>
    <w:rsid w:val="00D9617E"/>
    <w:rsid w:val="00DA2784"/>
    <w:rsid w:val="00DA30F2"/>
    <w:rsid w:val="00DA447C"/>
    <w:rsid w:val="00DA5E2A"/>
    <w:rsid w:val="00DA69AA"/>
    <w:rsid w:val="00DA70C3"/>
    <w:rsid w:val="00DB2E37"/>
    <w:rsid w:val="00DB666A"/>
    <w:rsid w:val="00DB6A2C"/>
    <w:rsid w:val="00DC01E6"/>
    <w:rsid w:val="00DC0D25"/>
    <w:rsid w:val="00DC2D19"/>
    <w:rsid w:val="00DC3C56"/>
    <w:rsid w:val="00DC48BD"/>
    <w:rsid w:val="00DD27FB"/>
    <w:rsid w:val="00DD2B24"/>
    <w:rsid w:val="00DD76E3"/>
    <w:rsid w:val="00DE2154"/>
    <w:rsid w:val="00DE315E"/>
    <w:rsid w:val="00DE4029"/>
    <w:rsid w:val="00DE411A"/>
    <w:rsid w:val="00DE453C"/>
    <w:rsid w:val="00DE5E5F"/>
    <w:rsid w:val="00DE6C0B"/>
    <w:rsid w:val="00DE72E3"/>
    <w:rsid w:val="00DF6A47"/>
    <w:rsid w:val="00E01CEA"/>
    <w:rsid w:val="00E02974"/>
    <w:rsid w:val="00E02AB1"/>
    <w:rsid w:val="00E02E41"/>
    <w:rsid w:val="00E03AEB"/>
    <w:rsid w:val="00E11B30"/>
    <w:rsid w:val="00E13C81"/>
    <w:rsid w:val="00E242DD"/>
    <w:rsid w:val="00E255C7"/>
    <w:rsid w:val="00E26C65"/>
    <w:rsid w:val="00E30530"/>
    <w:rsid w:val="00E32B5A"/>
    <w:rsid w:val="00E3359F"/>
    <w:rsid w:val="00E33748"/>
    <w:rsid w:val="00E34AD7"/>
    <w:rsid w:val="00E35CE5"/>
    <w:rsid w:val="00E42987"/>
    <w:rsid w:val="00E4360F"/>
    <w:rsid w:val="00E458F1"/>
    <w:rsid w:val="00E50CC0"/>
    <w:rsid w:val="00E51002"/>
    <w:rsid w:val="00E51249"/>
    <w:rsid w:val="00E552B7"/>
    <w:rsid w:val="00E558CE"/>
    <w:rsid w:val="00E5617D"/>
    <w:rsid w:val="00E606D6"/>
    <w:rsid w:val="00E61007"/>
    <w:rsid w:val="00E63A3A"/>
    <w:rsid w:val="00E646B7"/>
    <w:rsid w:val="00E664E4"/>
    <w:rsid w:val="00E70B0D"/>
    <w:rsid w:val="00E70EA8"/>
    <w:rsid w:val="00E71DC3"/>
    <w:rsid w:val="00E75050"/>
    <w:rsid w:val="00E80F99"/>
    <w:rsid w:val="00E84149"/>
    <w:rsid w:val="00E84510"/>
    <w:rsid w:val="00E87C81"/>
    <w:rsid w:val="00E909C3"/>
    <w:rsid w:val="00E9676D"/>
    <w:rsid w:val="00E97562"/>
    <w:rsid w:val="00EA06CF"/>
    <w:rsid w:val="00EA1A90"/>
    <w:rsid w:val="00EA1E2C"/>
    <w:rsid w:val="00EA5756"/>
    <w:rsid w:val="00EB088B"/>
    <w:rsid w:val="00EB46EF"/>
    <w:rsid w:val="00EB4D7A"/>
    <w:rsid w:val="00EB6411"/>
    <w:rsid w:val="00EB710C"/>
    <w:rsid w:val="00EC177B"/>
    <w:rsid w:val="00EC2529"/>
    <w:rsid w:val="00EC28D7"/>
    <w:rsid w:val="00EC2D84"/>
    <w:rsid w:val="00EC3185"/>
    <w:rsid w:val="00EC474C"/>
    <w:rsid w:val="00EC4800"/>
    <w:rsid w:val="00EC59E4"/>
    <w:rsid w:val="00EC60E3"/>
    <w:rsid w:val="00ED0DE7"/>
    <w:rsid w:val="00ED116F"/>
    <w:rsid w:val="00ED4142"/>
    <w:rsid w:val="00ED5CF3"/>
    <w:rsid w:val="00ED7CA4"/>
    <w:rsid w:val="00EE1394"/>
    <w:rsid w:val="00EE3C71"/>
    <w:rsid w:val="00EE790E"/>
    <w:rsid w:val="00EF06BF"/>
    <w:rsid w:val="00EF31F8"/>
    <w:rsid w:val="00EF3A39"/>
    <w:rsid w:val="00EF3E63"/>
    <w:rsid w:val="00EF6F9F"/>
    <w:rsid w:val="00F04448"/>
    <w:rsid w:val="00F100EE"/>
    <w:rsid w:val="00F10EB3"/>
    <w:rsid w:val="00F12644"/>
    <w:rsid w:val="00F14345"/>
    <w:rsid w:val="00F204C5"/>
    <w:rsid w:val="00F25FFE"/>
    <w:rsid w:val="00F27D45"/>
    <w:rsid w:val="00F27E6A"/>
    <w:rsid w:val="00F30FF5"/>
    <w:rsid w:val="00F33EFA"/>
    <w:rsid w:val="00F3629F"/>
    <w:rsid w:val="00F37A64"/>
    <w:rsid w:val="00F41D6E"/>
    <w:rsid w:val="00F4347C"/>
    <w:rsid w:val="00F4614D"/>
    <w:rsid w:val="00F473C6"/>
    <w:rsid w:val="00F52328"/>
    <w:rsid w:val="00F52926"/>
    <w:rsid w:val="00F55D16"/>
    <w:rsid w:val="00F57CC4"/>
    <w:rsid w:val="00F61D57"/>
    <w:rsid w:val="00F62871"/>
    <w:rsid w:val="00F62F8A"/>
    <w:rsid w:val="00F63AB2"/>
    <w:rsid w:val="00F65F7A"/>
    <w:rsid w:val="00F6630D"/>
    <w:rsid w:val="00F6716C"/>
    <w:rsid w:val="00F67B63"/>
    <w:rsid w:val="00F71386"/>
    <w:rsid w:val="00F71E3C"/>
    <w:rsid w:val="00F73F21"/>
    <w:rsid w:val="00F741BD"/>
    <w:rsid w:val="00F7516E"/>
    <w:rsid w:val="00F779D6"/>
    <w:rsid w:val="00F77DBD"/>
    <w:rsid w:val="00F82B15"/>
    <w:rsid w:val="00F84609"/>
    <w:rsid w:val="00F944C7"/>
    <w:rsid w:val="00F95AD7"/>
    <w:rsid w:val="00F96000"/>
    <w:rsid w:val="00F97D93"/>
    <w:rsid w:val="00FA7E87"/>
    <w:rsid w:val="00FB0656"/>
    <w:rsid w:val="00FB2F6A"/>
    <w:rsid w:val="00FB4259"/>
    <w:rsid w:val="00FB6E9C"/>
    <w:rsid w:val="00FC1054"/>
    <w:rsid w:val="00FD18CE"/>
    <w:rsid w:val="00FD3259"/>
    <w:rsid w:val="00FD4251"/>
    <w:rsid w:val="00FD5F8B"/>
    <w:rsid w:val="00FD616E"/>
    <w:rsid w:val="00FD65BE"/>
    <w:rsid w:val="00FF158B"/>
    <w:rsid w:val="00FF2029"/>
    <w:rsid w:val="00FF2589"/>
    <w:rsid w:val="00FF2DF8"/>
    <w:rsid w:val="00FF3B4E"/>
    <w:rsid w:val="00FF4AAD"/>
    <w:rsid w:val="00FF5328"/>
    <w:rsid w:val="00FF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082"/>
    <w:rPr>
      <w:sz w:val="24"/>
      <w:szCs w:val="24"/>
    </w:rPr>
  </w:style>
  <w:style w:type="paragraph" w:styleId="1">
    <w:name w:val="heading 1"/>
    <w:basedOn w:val="a"/>
    <w:next w:val="Pro-Gramma"/>
    <w:link w:val="10"/>
    <w:qFormat/>
    <w:rsid w:val="00AD6788"/>
    <w:pPr>
      <w:keepNext/>
      <w:pageBreakBefore/>
      <w:spacing w:before="4000" w:after="9960"/>
      <w:jc w:val="right"/>
      <w:outlineLvl w:val="0"/>
    </w:pPr>
    <w:rPr>
      <w:rFonts w:ascii="Verdana" w:hAnsi="Verdana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AD6788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AD6788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AD6788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"/>
    <w:qFormat/>
    <w:rsid w:val="00AD678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5216"/>
    <w:rPr>
      <w:sz w:val="44"/>
      <w:szCs w:val="20"/>
    </w:rPr>
  </w:style>
  <w:style w:type="paragraph" w:styleId="a4">
    <w:name w:val="Body Text Indent"/>
    <w:basedOn w:val="a"/>
    <w:rsid w:val="002D5216"/>
    <w:pPr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2D521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rsid w:val="00D526D3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AD6788"/>
    <w:rPr>
      <w:rFonts w:ascii="Verdana" w:hAnsi="Verdana" w:cs="Arial"/>
      <w:b/>
      <w:bCs/>
      <w:color w:val="C41C16"/>
      <w:kern w:val="32"/>
      <w:sz w:val="40"/>
      <w:szCs w:val="32"/>
    </w:rPr>
  </w:style>
  <w:style w:type="character" w:customStyle="1" w:styleId="20">
    <w:name w:val="Заголовок 2 Знак"/>
    <w:link w:val="2"/>
    <w:rsid w:val="00AD6788"/>
    <w:rPr>
      <w:rFonts w:ascii="Verdana" w:hAnsi="Verdana" w:cs="Arial"/>
      <w:b/>
      <w:bCs/>
      <w:iCs/>
      <w:color w:val="C41C16"/>
      <w:sz w:val="28"/>
      <w:szCs w:val="28"/>
    </w:rPr>
  </w:style>
  <w:style w:type="character" w:customStyle="1" w:styleId="30">
    <w:name w:val="Заголовок 3 Знак"/>
    <w:link w:val="3"/>
    <w:rsid w:val="00AD6788"/>
    <w:rPr>
      <w:rFonts w:ascii="Verdana" w:hAnsi="Verdana" w:cs="Arial"/>
      <w:bCs/>
      <w:color w:val="C41C16"/>
      <w:sz w:val="24"/>
      <w:szCs w:val="26"/>
    </w:rPr>
  </w:style>
  <w:style w:type="character" w:customStyle="1" w:styleId="40">
    <w:name w:val="Заголовок 4 Знак"/>
    <w:link w:val="4"/>
    <w:rsid w:val="00AD6788"/>
    <w:rPr>
      <w:rFonts w:ascii="Verdana" w:hAnsi="Verdana"/>
      <w:b/>
      <w:bCs/>
      <w:szCs w:val="28"/>
    </w:rPr>
  </w:style>
  <w:style w:type="character" w:customStyle="1" w:styleId="50">
    <w:name w:val="Заголовок 5 Знак"/>
    <w:link w:val="5"/>
    <w:uiPriority w:val="9"/>
    <w:rsid w:val="00AD6788"/>
    <w:rPr>
      <w:rFonts w:ascii="Cambria" w:hAnsi="Cambria"/>
      <w:color w:val="243F60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AD6788"/>
  </w:style>
  <w:style w:type="paragraph" w:customStyle="1" w:styleId="Bottom">
    <w:name w:val="Bottom"/>
    <w:basedOn w:val="a5"/>
    <w:unhideWhenUsed/>
    <w:rsid w:val="00AD6788"/>
    <w:pPr>
      <w:pBdr>
        <w:top w:val="single" w:sz="4" w:space="6" w:color="808080"/>
      </w:pBdr>
      <w:tabs>
        <w:tab w:val="clear" w:pos="4153"/>
        <w:tab w:val="clear" w:pos="8306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Gramma">
    <w:name w:val="Pro-Gramma"/>
    <w:basedOn w:val="a"/>
    <w:link w:val="Pro-Gramma0"/>
    <w:rsid w:val="00AD6788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AD6788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AD6788"/>
  </w:style>
  <w:style w:type="paragraph" w:customStyle="1" w:styleId="NPA-Comment">
    <w:name w:val="NPA-Comment"/>
    <w:basedOn w:val="Pro-Gramma"/>
    <w:rsid w:val="00AD6788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AD6788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AD6788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AD6788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AD6788"/>
    <w:pPr>
      <w:numPr>
        <w:ilvl w:val="3"/>
        <w:numId w:val="2"/>
      </w:numPr>
      <w:spacing w:before="60"/>
    </w:pPr>
  </w:style>
  <w:style w:type="character" w:customStyle="1" w:styleId="Pro-Marka">
    <w:name w:val="Pro-Marka"/>
    <w:rsid w:val="00AD6788"/>
    <w:rPr>
      <w:b/>
      <w:color w:val="C41C16"/>
    </w:rPr>
  </w:style>
  <w:style w:type="paragraph" w:customStyle="1" w:styleId="Pro-Tab">
    <w:name w:val="Pro-Tab"/>
    <w:basedOn w:val="Pro-Gramma"/>
    <w:rsid w:val="00AD6788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AD6788"/>
    <w:rPr>
      <w:b/>
      <w:bCs/>
    </w:rPr>
  </w:style>
  <w:style w:type="paragraph" w:customStyle="1" w:styleId="Pro-TabName">
    <w:name w:val="Pro-Tab Name"/>
    <w:basedOn w:val="Pro-TabHead"/>
    <w:rsid w:val="00AD6788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AD6788"/>
    <w:pPr>
      <w:spacing w:before="60" w:after="60"/>
    </w:pPr>
    <w:rPr>
      <w:rFonts w:ascii="Tahoma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rsid w:val="00AD6788"/>
    <w:rPr>
      <w:i/>
      <w:color w:val="808080"/>
      <w:u w:val="none"/>
    </w:rPr>
  </w:style>
  <w:style w:type="character" w:customStyle="1" w:styleId="TextNPA">
    <w:name w:val="Text NPA"/>
    <w:rsid w:val="00AD6788"/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AD6788"/>
    <w:pPr>
      <w:ind w:left="720"/>
      <w:contextualSpacing/>
    </w:pPr>
  </w:style>
  <w:style w:type="character" w:customStyle="1" w:styleId="a8">
    <w:name w:val="Верхний колонтитул Знак"/>
    <w:link w:val="a7"/>
    <w:rsid w:val="00AD6788"/>
    <w:rPr>
      <w:sz w:val="24"/>
      <w:szCs w:val="24"/>
    </w:rPr>
  </w:style>
  <w:style w:type="character" w:styleId="aa">
    <w:name w:val="Hyperlink"/>
    <w:uiPriority w:val="99"/>
    <w:unhideWhenUsed/>
    <w:rsid w:val="00AD6788"/>
    <w:rPr>
      <w:color w:val="0000FF"/>
      <w:u w:val="single"/>
    </w:rPr>
  </w:style>
  <w:style w:type="character" w:styleId="ab">
    <w:name w:val="annotation reference"/>
    <w:uiPriority w:val="99"/>
    <w:rsid w:val="00AD6788"/>
    <w:rPr>
      <w:sz w:val="16"/>
      <w:szCs w:val="16"/>
    </w:rPr>
  </w:style>
  <w:style w:type="character" w:styleId="ac">
    <w:name w:val="footnote reference"/>
    <w:unhideWhenUsed/>
    <w:rsid w:val="00AD6788"/>
    <w:rPr>
      <w:vertAlign w:val="superscript"/>
    </w:rPr>
  </w:style>
  <w:style w:type="paragraph" w:styleId="ad">
    <w:name w:val="Title"/>
    <w:basedOn w:val="a"/>
    <w:link w:val="ae"/>
    <w:qFormat/>
    <w:rsid w:val="00AD6788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/>
      <w:b/>
      <w:bCs/>
      <w:kern w:val="28"/>
      <w:sz w:val="40"/>
      <w:szCs w:val="32"/>
    </w:rPr>
  </w:style>
  <w:style w:type="character" w:customStyle="1" w:styleId="ae">
    <w:name w:val="Название Знак"/>
    <w:link w:val="ad"/>
    <w:rsid w:val="00AD6788"/>
    <w:rPr>
      <w:rFonts w:ascii="Verdana" w:hAnsi="Verdana" w:cs="Arial"/>
      <w:b/>
      <w:bCs/>
      <w:kern w:val="28"/>
      <w:sz w:val="40"/>
      <w:szCs w:val="32"/>
    </w:rPr>
  </w:style>
  <w:style w:type="character" w:styleId="af">
    <w:name w:val="page number"/>
    <w:rsid w:val="00AD6788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AD6788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AD6788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0">
    <w:name w:val="Subtitle"/>
    <w:basedOn w:val="a"/>
    <w:next w:val="a"/>
    <w:link w:val="af1"/>
    <w:uiPriority w:val="11"/>
    <w:qFormat/>
    <w:rsid w:val="00AD6788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rsid w:val="00AD6788"/>
    <w:rPr>
      <w:rFonts w:ascii="Cambria" w:hAnsi="Cambria"/>
      <w:sz w:val="24"/>
      <w:szCs w:val="24"/>
    </w:rPr>
  </w:style>
  <w:style w:type="table" w:styleId="af2">
    <w:name w:val="Table Grid"/>
    <w:basedOn w:val="a1"/>
    <w:rsid w:val="00AD678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uiPriority w:val="99"/>
    <w:unhideWhenUsed/>
    <w:rsid w:val="00AD6788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rsid w:val="00AD6788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unhideWhenUsed/>
    <w:rsid w:val="00AD678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AD6788"/>
    <w:rPr>
      <w:rFonts w:ascii="Tahoma" w:hAnsi="Tahoma" w:cs="Tahoma"/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AD678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примечания Знак"/>
    <w:link w:val="af7"/>
    <w:uiPriority w:val="99"/>
    <w:rsid w:val="00AD6788"/>
    <w:rPr>
      <w:rFonts w:ascii="Calibri" w:eastAsia="Calibri" w:hAnsi="Calibri"/>
      <w:lang w:eastAsia="en-US"/>
    </w:rPr>
  </w:style>
  <w:style w:type="paragraph" w:styleId="af9">
    <w:name w:val="footnote text"/>
    <w:basedOn w:val="a"/>
    <w:link w:val="afa"/>
    <w:unhideWhenUsed/>
    <w:rsid w:val="00AD6788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AD6788"/>
  </w:style>
  <w:style w:type="paragraph" w:styleId="afb">
    <w:name w:val="annotation subject"/>
    <w:basedOn w:val="af7"/>
    <w:next w:val="af7"/>
    <w:link w:val="afc"/>
    <w:uiPriority w:val="99"/>
    <w:unhideWhenUsed/>
    <w:rsid w:val="00AD6788"/>
    <w:pPr>
      <w:spacing w:after="0" w:line="240" w:lineRule="auto"/>
    </w:pPr>
    <w:rPr>
      <w:b/>
      <w:bCs/>
    </w:rPr>
  </w:style>
  <w:style w:type="character" w:customStyle="1" w:styleId="afc">
    <w:name w:val="Тема примечания Знак"/>
    <w:link w:val="afb"/>
    <w:uiPriority w:val="99"/>
    <w:rsid w:val="00AD6788"/>
    <w:rPr>
      <w:rFonts w:ascii="Calibri" w:eastAsia="Calibri" w:hAnsi="Calibri"/>
      <w:b/>
      <w:bCs/>
      <w:lang w:eastAsia="en-US"/>
    </w:rPr>
  </w:style>
  <w:style w:type="paragraph" w:customStyle="1" w:styleId="afd">
    <w:name w:val="Знак Знак Знак"/>
    <w:basedOn w:val="a"/>
    <w:rsid w:val="00AD67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Emphasis"/>
    <w:qFormat/>
    <w:rsid w:val="00AD6788"/>
    <w:rPr>
      <w:i/>
      <w:iCs/>
    </w:rPr>
  </w:style>
  <w:style w:type="paragraph" w:customStyle="1" w:styleId="310">
    <w:name w:val="Основной текст 31"/>
    <w:basedOn w:val="a"/>
    <w:rsid w:val="00AD6788"/>
    <w:pPr>
      <w:suppressAutoHyphens/>
      <w:jc w:val="both"/>
    </w:pPr>
    <w:rPr>
      <w:sz w:val="28"/>
      <w:lang w:eastAsia="ar-SA"/>
    </w:rPr>
  </w:style>
  <w:style w:type="character" w:customStyle="1" w:styleId="Pro-Gramma0">
    <w:name w:val="Pro-Gramma Знак"/>
    <w:link w:val="Pro-Gramma"/>
    <w:rsid w:val="00AD6788"/>
    <w:rPr>
      <w:rFonts w:ascii="Georgia" w:hAnsi="Georgia"/>
      <w:szCs w:val="24"/>
    </w:rPr>
  </w:style>
  <w:style w:type="paragraph" w:customStyle="1" w:styleId="ConsPlusNormal">
    <w:name w:val="ConsPlusNormal"/>
    <w:rsid w:val="00AD67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D67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D67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No Spacing"/>
    <w:uiPriority w:val="1"/>
    <w:qFormat/>
    <w:rsid w:val="00AD6788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AD67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D67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Прижатый влево"/>
    <w:basedOn w:val="a"/>
    <w:next w:val="a"/>
    <w:uiPriority w:val="99"/>
    <w:rsid w:val="00AD67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85E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5B489597C705290DFE2CFA21A192463FFEBAC52BDD2CF767965E653D7DC223CB96F501EF2437A8A29940WEc9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A962FB01C7E179DF4CB7BFA2A744016C53B6CF0A19DF3D056B83E63CD23315V3l0M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5D67-4B04-4793-9918-96E87802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18375</Words>
  <Characters>104742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122872</CharactersWithSpaces>
  <SharedDoc>false</SharedDoc>
  <HLinks>
    <vt:vector size="12" baseType="variant">
      <vt:variant>
        <vt:i4>7077992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consultantplus://offline/ref=AFA962FB01C7E179DF4CB7BFA2A744016C53B6CF0A19DF3D056B83E63CD23315V3l0M</vt:lpwstr>
      </vt:variant>
      <vt:variant>
        <vt:lpwstr/>
      </vt:variant>
      <vt:variant>
        <vt:i4>65538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consultantplus://offline/ref=B85B489597C705290DFE2CFA21A192463FFEBAC52BDD2CF767965E653D7DC223CB96F501EF2437A8A29940WEc9E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TND</dc:creator>
  <cp:keywords/>
  <cp:lastModifiedBy>Admin</cp:lastModifiedBy>
  <cp:revision>19</cp:revision>
  <cp:lastPrinted>2013-12-04T11:09:00Z</cp:lastPrinted>
  <dcterms:created xsi:type="dcterms:W3CDTF">2013-12-09T12:08:00Z</dcterms:created>
  <dcterms:modified xsi:type="dcterms:W3CDTF">2014-01-13T07:54:00Z</dcterms:modified>
</cp:coreProperties>
</file>