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A0" w:rsidRDefault="00B173A0" w:rsidP="00B173A0">
      <w:pPr>
        <w:pStyle w:val="a3"/>
        <w:rPr>
          <w:rFonts w:ascii="Times New Roman" w:hAnsi="Times New Roman"/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702791" cy="866775"/>
            <wp:effectExtent l="19050" t="0" r="2059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A0" w:rsidRPr="00DB0367" w:rsidRDefault="00B173A0" w:rsidP="00B173A0">
      <w:pPr>
        <w:pStyle w:val="a5"/>
        <w:ind w:right="180"/>
        <w:rPr>
          <w:rFonts w:ascii="Times New Roman" w:hAnsi="Times New Roman"/>
          <w:b/>
          <w:sz w:val="16"/>
          <w:szCs w:val="16"/>
        </w:rPr>
      </w:pPr>
    </w:p>
    <w:p w:rsidR="00B173A0" w:rsidRPr="00252595" w:rsidRDefault="00B173A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 w:rsidRPr="00252595">
        <w:rPr>
          <w:rFonts w:ascii="Times New Roman" w:hAnsi="Times New Roman"/>
          <w:b/>
          <w:sz w:val="36"/>
          <w:szCs w:val="36"/>
        </w:rPr>
        <w:t>СОВЕТ</w:t>
      </w:r>
    </w:p>
    <w:p w:rsidR="00B173A0" w:rsidRPr="00252595" w:rsidRDefault="00B173A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 w:rsidRPr="00252595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B173A0" w:rsidRPr="00252595" w:rsidRDefault="00DC5FF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</w:t>
      </w:r>
      <w:r w:rsidR="00B173A0" w:rsidRPr="00252595">
        <w:rPr>
          <w:rFonts w:ascii="Times New Roman" w:hAnsi="Times New Roman"/>
          <w:b/>
          <w:sz w:val="36"/>
          <w:szCs w:val="36"/>
        </w:rPr>
        <w:t xml:space="preserve">того созыва </w:t>
      </w:r>
    </w:p>
    <w:p w:rsidR="00B173A0" w:rsidRPr="00AD6148" w:rsidRDefault="00B173A0" w:rsidP="00B173A0">
      <w:pPr>
        <w:pStyle w:val="a5"/>
        <w:ind w:right="180"/>
        <w:rPr>
          <w:rFonts w:ascii="Times New Roman" w:hAnsi="Times New Roman"/>
          <w:b/>
          <w:sz w:val="24"/>
          <w:szCs w:val="24"/>
        </w:rPr>
      </w:pPr>
    </w:p>
    <w:p w:rsidR="00B173A0" w:rsidRDefault="00B173A0" w:rsidP="00B173A0">
      <w:pPr>
        <w:pStyle w:val="a7"/>
        <w:jc w:val="center"/>
        <w:rPr>
          <w:b/>
          <w:sz w:val="44"/>
          <w:szCs w:val="44"/>
        </w:rPr>
      </w:pPr>
      <w:proofErr w:type="gramStart"/>
      <w:r w:rsidRPr="00DB0367">
        <w:rPr>
          <w:b/>
          <w:sz w:val="44"/>
          <w:szCs w:val="44"/>
        </w:rPr>
        <w:t>Р</w:t>
      </w:r>
      <w:proofErr w:type="gramEnd"/>
      <w:r w:rsidRPr="00DB0367">
        <w:rPr>
          <w:b/>
          <w:sz w:val="44"/>
          <w:szCs w:val="44"/>
        </w:rPr>
        <w:t xml:space="preserve"> Е Ш Е Н И Е</w:t>
      </w:r>
    </w:p>
    <w:p w:rsidR="00B173A0" w:rsidRPr="00AD6148" w:rsidRDefault="00B173A0" w:rsidP="00B173A0">
      <w:pPr>
        <w:pStyle w:val="a7"/>
        <w:jc w:val="center"/>
        <w:rPr>
          <w:sz w:val="16"/>
          <w:szCs w:val="16"/>
        </w:rPr>
      </w:pPr>
    </w:p>
    <w:p w:rsidR="00B173A0" w:rsidRPr="00AD6148" w:rsidRDefault="00B173A0" w:rsidP="00B173A0">
      <w:pPr>
        <w:pStyle w:val="a7"/>
        <w:jc w:val="center"/>
        <w:rPr>
          <w:sz w:val="24"/>
          <w:szCs w:val="24"/>
        </w:rPr>
      </w:pPr>
    </w:p>
    <w:p w:rsidR="00B173A0" w:rsidRPr="00B173A0" w:rsidRDefault="00DC5FF0" w:rsidP="00B173A0">
      <w:pPr>
        <w:pStyle w:val="a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173A0" w:rsidRPr="00B173A0">
        <w:rPr>
          <w:sz w:val="28"/>
          <w:szCs w:val="28"/>
        </w:rPr>
        <w:t xml:space="preserve">т </w:t>
      </w:r>
      <w:r w:rsidR="00201E4A">
        <w:rPr>
          <w:sz w:val="28"/>
          <w:szCs w:val="28"/>
        </w:rPr>
        <w:t>01</w:t>
      </w:r>
      <w:r w:rsidR="00B173A0" w:rsidRPr="00B173A0">
        <w:rPr>
          <w:sz w:val="28"/>
          <w:szCs w:val="28"/>
        </w:rPr>
        <w:t>.</w:t>
      </w:r>
      <w:r w:rsidR="00900B13">
        <w:rPr>
          <w:sz w:val="28"/>
          <w:szCs w:val="28"/>
        </w:rPr>
        <w:t>0</w:t>
      </w:r>
      <w:r w:rsidR="00201E4A">
        <w:rPr>
          <w:sz w:val="28"/>
          <w:szCs w:val="28"/>
        </w:rPr>
        <w:t>6</w:t>
      </w:r>
      <w:r w:rsidR="00B173A0" w:rsidRPr="00B173A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B173A0" w:rsidRPr="00B173A0">
        <w:rPr>
          <w:sz w:val="28"/>
          <w:szCs w:val="28"/>
        </w:rPr>
        <w:t xml:space="preserve"> г. №</w:t>
      </w:r>
      <w:r w:rsidR="002627BB">
        <w:rPr>
          <w:sz w:val="28"/>
          <w:szCs w:val="28"/>
        </w:rPr>
        <w:t xml:space="preserve"> </w:t>
      </w:r>
      <w:r w:rsidR="00D9701C">
        <w:rPr>
          <w:sz w:val="28"/>
          <w:szCs w:val="28"/>
        </w:rPr>
        <w:t>78-р</w:t>
      </w:r>
    </w:p>
    <w:p w:rsidR="00B173A0" w:rsidRPr="00B173A0" w:rsidRDefault="00B173A0" w:rsidP="00B173A0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73A0">
        <w:rPr>
          <w:rFonts w:ascii="Times New Roman" w:hAnsi="Times New Roman" w:cs="Times New Roman"/>
          <w:sz w:val="28"/>
          <w:szCs w:val="28"/>
        </w:rPr>
        <w:t>г. Тейково</w:t>
      </w:r>
    </w:p>
    <w:p w:rsidR="00B173A0" w:rsidRPr="00D62CAE" w:rsidRDefault="00B173A0" w:rsidP="00B173A0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C1205" w:rsidRDefault="00201E4A" w:rsidP="00B1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Тейковского муниципального района от 29.04.2016 г. № 67-р «</w:t>
      </w:r>
      <w:r w:rsidR="00B173A0" w:rsidRPr="00B173A0">
        <w:rPr>
          <w:rFonts w:ascii="Times New Roman" w:hAnsi="Times New Roman" w:cs="Times New Roman"/>
          <w:b/>
          <w:sz w:val="28"/>
          <w:szCs w:val="28"/>
        </w:rPr>
        <w:t>О принятии расходного обязательства</w:t>
      </w:r>
      <w:r w:rsidR="005B15C6">
        <w:rPr>
          <w:rFonts w:ascii="Times New Roman" w:hAnsi="Times New Roman" w:cs="Times New Roman"/>
          <w:b/>
          <w:sz w:val="28"/>
          <w:szCs w:val="28"/>
        </w:rPr>
        <w:t xml:space="preserve"> на укрепление материально-технической базы образовательных учреждений</w:t>
      </w:r>
      <w:r w:rsidR="00BC12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95" w:rsidRDefault="00BC1205" w:rsidP="00B1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 w:rsidR="00201E4A">
        <w:rPr>
          <w:rFonts w:ascii="Times New Roman" w:hAnsi="Times New Roman" w:cs="Times New Roman"/>
          <w:b/>
          <w:sz w:val="28"/>
          <w:szCs w:val="28"/>
        </w:rPr>
        <w:t>»</w:t>
      </w:r>
    </w:p>
    <w:p w:rsidR="00E21253" w:rsidRDefault="00E21253" w:rsidP="00E21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839" w:rsidRPr="00E21253" w:rsidRDefault="004F4839" w:rsidP="00E21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BE" w:rsidRPr="00B173A0" w:rsidRDefault="00201E4A" w:rsidP="00201E4A">
      <w:pPr>
        <w:pStyle w:val="a9"/>
        <w:ind w:left="0"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связи с вносимыми изменениями в</w:t>
      </w:r>
      <w:r w:rsidR="007930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3D36BE">
        <w:rPr>
          <w:rFonts w:ascii="Times New Roman" w:hAnsi="Times New Roman"/>
        </w:rPr>
        <w:t>остановление Правительства Ивановской области от 17.03.2010 г. № 66-п «Об утверждении порядка предоставления из областного бюджета субсидий бюджетам муниципальных районов и городских округов Ивановской области на укрепление материально-технической базы образовательных учреждений»</w:t>
      </w:r>
    </w:p>
    <w:p w:rsidR="00B173A0" w:rsidRPr="00B173A0" w:rsidRDefault="00B173A0" w:rsidP="003D36BE">
      <w:pPr>
        <w:pStyle w:val="2"/>
        <w:ind w:right="567" w:firstLine="567"/>
        <w:contextualSpacing/>
        <w:rPr>
          <w:rFonts w:ascii="Times New Roman" w:hAnsi="Times New Roman"/>
        </w:rPr>
      </w:pPr>
    </w:p>
    <w:p w:rsidR="00B173A0" w:rsidRDefault="00B173A0" w:rsidP="00B173A0">
      <w:pPr>
        <w:pStyle w:val="a9"/>
        <w:ind w:left="0" w:firstLine="0"/>
        <w:contextualSpacing/>
        <w:jc w:val="center"/>
        <w:rPr>
          <w:rFonts w:ascii="Times New Roman" w:hAnsi="Times New Roman"/>
          <w:b/>
        </w:rPr>
      </w:pPr>
      <w:r w:rsidRPr="00B173A0">
        <w:rPr>
          <w:rFonts w:ascii="Times New Roman" w:hAnsi="Times New Roman"/>
          <w:b/>
        </w:rPr>
        <w:t>Совет Тейковского муниципального района РЕШИЛ:</w:t>
      </w:r>
    </w:p>
    <w:p w:rsidR="003D36BE" w:rsidRPr="00201E4A" w:rsidRDefault="003D36BE" w:rsidP="00201E4A">
      <w:pPr>
        <w:pStyle w:val="a9"/>
        <w:ind w:left="0" w:firstLine="567"/>
        <w:contextualSpacing/>
        <w:rPr>
          <w:rFonts w:ascii="Times New Roman" w:hAnsi="Times New Roman"/>
          <w:szCs w:val="28"/>
        </w:rPr>
      </w:pPr>
    </w:p>
    <w:p w:rsidR="00201E4A" w:rsidRDefault="00201E4A" w:rsidP="00201E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E4A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Pr="00201E4A">
        <w:rPr>
          <w:rFonts w:ascii="Times New Roman" w:hAnsi="Times New Roman" w:cs="Times New Roman"/>
          <w:sz w:val="28"/>
          <w:szCs w:val="28"/>
        </w:rPr>
        <w:t>Тейковского муниципального района от 29.04.2016 г. № 67-р «О принятии расходного обязательства на укрепление материально-технической базы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E4A">
        <w:rPr>
          <w:rFonts w:ascii="Times New Roman" w:hAnsi="Times New Roman" w:cs="Times New Roman"/>
          <w:sz w:val="28"/>
          <w:szCs w:val="28"/>
        </w:rPr>
        <w:t>Тейковского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01E4A" w:rsidRPr="00201E4A" w:rsidRDefault="007C3C87" w:rsidP="00201E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пункте 2 решения слова «</w:t>
      </w:r>
      <w:r w:rsidR="00201E4A">
        <w:rPr>
          <w:rFonts w:ascii="Times New Roman" w:hAnsi="Times New Roman" w:cs="Times New Roman"/>
          <w:sz w:val="28"/>
          <w:szCs w:val="28"/>
        </w:rPr>
        <w:t>0,5 %» заменить словами «1,0%».</w:t>
      </w:r>
    </w:p>
    <w:p w:rsidR="00793095" w:rsidRDefault="00793095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793095" w:rsidRPr="0058796A" w:rsidRDefault="00793095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4F4839" w:rsidRPr="0058796A" w:rsidRDefault="004F4839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D62CAE" w:rsidRPr="0058796A" w:rsidRDefault="00D62CAE" w:rsidP="00455C38">
      <w:pPr>
        <w:pStyle w:val="a9"/>
        <w:tabs>
          <w:tab w:val="left" w:pos="2268"/>
          <w:tab w:val="left" w:pos="6663"/>
        </w:tabs>
        <w:ind w:left="0" w:right="22" w:firstLine="709"/>
        <w:contextualSpacing/>
        <w:rPr>
          <w:rFonts w:ascii="Times New Roman" w:hAnsi="Times New Roman"/>
          <w:szCs w:val="28"/>
        </w:rPr>
      </w:pPr>
    </w:p>
    <w:p w:rsidR="009C4235" w:rsidRDefault="009C4235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Совета</w:t>
      </w:r>
      <w:r w:rsidR="00B173A0" w:rsidRPr="00B173A0">
        <w:rPr>
          <w:rFonts w:ascii="Times New Roman" w:hAnsi="Times New Roman"/>
          <w:b/>
        </w:rPr>
        <w:t xml:space="preserve"> </w:t>
      </w:r>
    </w:p>
    <w:p w:rsidR="00B173A0" w:rsidRDefault="00B173A0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  <w:r w:rsidRPr="00B173A0">
        <w:rPr>
          <w:rFonts w:ascii="Times New Roman" w:hAnsi="Times New Roman"/>
          <w:b/>
        </w:rPr>
        <w:t xml:space="preserve">Тейковского </w:t>
      </w:r>
      <w:r w:rsidR="009C4235" w:rsidRPr="00B173A0">
        <w:rPr>
          <w:rFonts w:ascii="Times New Roman" w:hAnsi="Times New Roman"/>
          <w:b/>
        </w:rPr>
        <w:t>муниципального района</w:t>
      </w:r>
      <w:r w:rsidR="009C4235" w:rsidRPr="00B173A0">
        <w:rPr>
          <w:rFonts w:ascii="Times New Roman" w:hAnsi="Times New Roman"/>
        </w:rPr>
        <w:t xml:space="preserve"> </w:t>
      </w:r>
      <w:r w:rsidR="009C4235" w:rsidRPr="00B173A0">
        <w:rPr>
          <w:rFonts w:ascii="Times New Roman" w:hAnsi="Times New Roman"/>
          <w:b/>
        </w:rPr>
        <w:t xml:space="preserve"> </w:t>
      </w:r>
      <w:r w:rsidR="009C4235">
        <w:rPr>
          <w:rFonts w:ascii="Times New Roman" w:hAnsi="Times New Roman"/>
          <w:b/>
        </w:rPr>
        <w:t xml:space="preserve">                                 Н.С.Смирнов</w:t>
      </w: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p w:rsidR="00AC5798" w:rsidRDefault="00AC5798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</w:p>
    <w:sectPr w:rsidR="00AC5798" w:rsidSect="00E2125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D87"/>
    <w:multiLevelType w:val="hybridMultilevel"/>
    <w:tmpl w:val="E2AC7052"/>
    <w:lvl w:ilvl="0" w:tplc="996AF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3A0"/>
    <w:rsid w:val="00011959"/>
    <w:rsid w:val="0003056E"/>
    <w:rsid w:val="00034803"/>
    <w:rsid w:val="00041F44"/>
    <w:rsid w:val="00145BA7"/>
    <w:rsid w:val="001B1B34"/>
    <w:rsid w:val="00201E4A"/>
    <w:rsid w:val="0022323C"/>
    <w:rsid w:val="002627BB"/>
    <w:rsid w:val="003D36BE"/>
    <w:rsid w:val="00455C38"/>
    <w:rsid w:val="004622F2"/>
    <w:rsid w:val="004F4839"/>
    <w:rsid w:val="0058796A"/>
    <w:rsid w:val="005B15C6"/>
    <w:rsid w:val="00604224"/>
    <w:rsid w:val="006E26C1"/>
    <w:rsid w:val="00740357"/>
    <w:rsid w:val="00746659"/>
    <w:rsid w:val="00793095"/>
    <w:rsid w:val="007A2757"/>
    <w:rsid w:val="007C3C87"/>
    <w:rsid w:val="007D0745"/>
    <w:rsid w:val="008F1E38"/>
    <w:rsid w:val="00900B13"/>
    <w:rsid w:val="00906C26"/>
    <w:rsid w:val="0093678A"/>
    <w:rsid w:val="00956302"/>
    <w:rsid w:val="009C4235"/>
    <w:rsid w:val="00A75C26"/>
    <w:rsid w:val="00AC5798"/>
    <w:rsid w:val="00AD4109"/>
    <w:rsid w:val="00AD6148"/>
    <w:rsid w:val="00B173A0"/>
    <w:rsid w:val="00BC1205"/>
    <w:rsid w:val="00BC1934"/>
    <w:rsid w:val="00C21F6E"/>
    <w:rsid w:val="00C526A0"/>
    <w:rsid w:val="00CD0A20"/>
    <w:rsid w:val="00D20AA3"/>
    <w:rsid w:val="00D6045B"/>
    <w:rsid w:val="00D62CAE"/>
    <w:rsid w:val="00D9701C"/>
    <w:rsid w:val="00DC5FF0"/>
    <w:rsid w:val="00E21253"/>
    <w:rsid w:val="00E5228A"/>
    <w:rsid w:val="00E84001"/>
    <w:rsid w:val="00EA3213"/>
    <w:rsid w:val="00EF492D"/>
    <w:rsid w:val="00FB6E0C"/>
    <w:rsid w:val="00F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173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173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173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B173A0"/>
    <w:rPr>
      <w:rFonts w:ascii="Cambria" w:eastAsia="Times New Roman" w:hAnsi="Cambria" w:cs="Times New Roman"/>
      <w:sz w:val="20"/>
      <w:szCs w:val="20"/>
    </w:rPr>
  </w:style>
  <w:style w:type="paragraph" w:styleId="a7">
    <w:name w:val="No Spacing"/>
    <w:basedOn w:val="a"/>
    <w:link w:val="a8"/>
    <w:uiPriority w:val="1"/>
    <w:qFormat/>
    <w:rsid w:val="00B173A0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character" w:customStyle="1" w:styleId="a8">
    <w:name w:val="Без интервала Знак"/>
    <w:basedOn w:val="a0"/>
    <w:link w:val="a7"/>
    <w:uiPriority w:val="1"/>
    <w:rsid w:val="00B173A0"/>
    <w:rPr>
      <w:rFonts w:ascii="Times New Roman" w:eastAsia="Times New Roman" w:hAnsi="Times New Roman" w:cs="Times New Roman"/>
      <w:sz w:val="20"/>
      <w:szCs w:val="32"/>
    </w:rPr>
  </w:style>
  <w:style w:type="paragraph" w:styleId="a9">
    <w:name w:val="Body Text Indent"/>
    <w:basedOn w:val="a"/>
    <w:link w:val="aa"/>
    <w:rsid w:val="00B173A0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173A0"/>
    <w:rPr>
      <w:rFonts w:ascii="Arial" w:eastAsia="Times New Roman" w:hAnsi="Arial" w:cs="Times New Roman"/>
      <w:sz w:val="28"/>
      <w:szCs w:val="20"/>
    </w:rPr>
  </w:style>
  <w:style w:type="paragraph" w:styleId="2">
    <w:name w:val="Body Text Indent 2"/>
    <w:basedOn w:val="a"/>
    <w:link w:val="20"/>
    <w:rsid w:val="00B173A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173A0"/>
    <w:rPr>
      <w:rFonts w:ascii="Arial" w:eastAsia="Times New Roman" w:hAnsi="Arial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36</cp:revision>
  <cp:lastPrinted>2016-05-31T07:05:00Z</cp:lastPrinted>
  <dcterms:created xsi:type="dcterms:W3CDTF">2012-12-24T08:36:00Z</dcterms:created>
  <dcterms:modified xsi:type="dcterms:W3CDTF">2016-05-31T11:21:00Z</dcterms:modified>
</cp:coreProperties>
</file>