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3" w:rsidRDefault="00760823" w:rsidP="00760823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11200" cy="8636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823" w:rsidRPr="008100BF" w:rsidRDefault="00760823" w:rsidP="00760823">
      <w:pPr>
        <w:pStyle w:val="a7"/>
        <w:rPr>
          <w:rFonts w:ascii="Times New Roman" w:hAnsi="Times New Roman"/>
          <w:b w:val="0"/>
          <w:sz w:val="36"/>
          <w:szCs w:val="36"/>
        </w:rPr>
      </w:pPr>
      <w:r w:rsidRPr="008100BF">
        <w:rPr>
          <w:rFonts w:ascii="Times New Roman" w:hAnsi="Times New Roman"/>
          <w:sz w:val="36"/>
          <w:szCs w:val="36"/>
        </w:rPr>
        <w:t xml:space="preserve">СОВЕТ </w:t>
      </w:r>
    </w:p>
    <w:p w:rsidR="00760823" w:rsidRPr="008100BF" w:rsidRDefault="00760823" w:rsidP="00760823">
      <w:pPr>
        <w:pStyle w:val="a7"/>
        <w:rPr>
          <w:rFonts w:ascii="Times New Roman" w:hAnsi="Times New Roman"/>
          <w:b w:val="0"/>
          <w:sz w:val="36"/>
          <w:szCs w:val="36"/>
        </w:rPr>
      </w:pPr>
      <w:r w:rsidRPr="008100BF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760823" w:rsidRDefault="0022469C" w:rsidP="007608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пя</w:t>
      </w:r>
      <w:r w:rsidR="00760823" w:rsidRPr="008100BF">
        <w:rPr>
          <w:rFonts w:ascii="Times New Roman" w:hAnsi="Times New Roman" w:cs="Times New Roman"/>
          <w:b/>
          <w:sz w:val="36"/>
          <w:szCs w:val="36"/>
        </w:rPr>
        <w:t>того созыва</w:t>
      </w:r>
    </w:p>
    <w:p w:rsidR="00443A93" w:rsidRPr="00443A93" w:rsidRDefault="00443A93" w:rsidP="0076082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0823" w:rsidRPr="008100BF" w:rsidRDefault="00760823" w:rsidP="0076082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00BF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60823" w:rsidRPr="008100BF" w:rsidRDefault="00760823" w:rsidP="00760823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60823" w:rsidRPr="008100BF" w:rsidRDefault="00760823" w:rsidP="00760823">
      <w:pPr>
        <w:pStyle w:val="1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8100B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24.06.2015</w:t>
      </w:r>
      <w:r w:rsidR="00A90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Pr="008100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90979">
        <w:rPr>
          <w:rFonts w:ascii="Times New Roman" w:hAnsi="Times New Roman" w:cs="Times New Roman"/>
          <w:b w:val="0"/>
          <w:sz w:val="28"/>
          <w:szCs w:val="28"/>
        </w:rPr>
        <w:t>8-р</w:t>
      </w:r>
    </w:p>
    <w:p w:rsidR="00760823" w:rsidRDefault="00760823" w:rsidP="00760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BF">
        <w:rPr>
          <w:rFonts w:ascii="Times New Roman" w:hAnsi="Times New Roman" w:cs="Times New Roman"/>
          <w:sz w:val="28"/>
          <w:szCs w:val="28"/>
        </w:rPr>
        <w:t>г. Тейково</w:t>
      </w:r>
    </w:p>
    <w:p w:rsidR="00760823" w:rsidRPr="00760823" w:rsidRDefault="00760823" w:rsidP="007608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7D8" w:rsidRPr="00C027D8" w:rsidRDefault="00F23E8C" w:rsidP="00C027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C02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7D8" w:rsidRPr="00C027D8">
        <w:rPr>
          <w:rFonts w:ascii="Times New Roman" w:hAnsi="Times New Roman" w:cs="Times New Roman"/>
          <w:b/>
          <w:bCs/>
          <w:iCs/>
          <w:sz w:val="28"/>
          <w:szCs w:val="28"/>
        </w:rPr>
        <w:t>предоставлении  платных услуг</w:t>
      </w:r>
      <w:r w:rsidR="00C027D8" w:rsidRPr="00C027D8">
        <w:rPr>
          <w:rFonts w:ascii="Times New Roman" w:hAnsi="Times New Roman" w:cs="Times New Roman"/>
          <w:b/>
          <w:iCs/>
          <w:sz w:val="28"/>
          <w:szCs w:val="28"/>
        </w:rPr>
        <w:t xml:space="preserve"> в м</w:t>
      </w:r>
      <w:r w:rsidR="00C027D8" w:rsidRPr="00C027D8">
        <w:rPr>
          <w:rFonts w:ascii="Times New Roman" w:hAnsi="Times New Roman" w:cs="Times New Roman"/>
          <w:b/>
          <w:bCs/>
          <w:iCs/>
          <w:sz w:val="28"/>
          <w:szCs w:val="28"/>
        </w:rPr>
        <w:t>униципальном казенном учреждении Тейковского муниципального района  «</w:t>
      </w:r>
      <w:r w:rsidR="00C027D8" w:rsidRPr="00C027D8">
        <w:rPr>
          <w:rFonts w:ascii="Times New Roman" w:hAnsi="Times New Roman" w:cs="Times New Roman"/>
          <w:b/>
          <w:iCs/>
          <w:sz w:val="28"/>
          <w:szCs w:val="28"/>
        </w:rPr>
        <w:t xml:space="preserve">Межпоселенческое социально-культурное объединение» </w:t>
      </w:r>
    </w:p>
    <w:p w:rsidR="00760823" w:rsidRPr="00760823" w:rsidRDefault="00760823" w:rsidP="00F23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823" w:rsidRPr="00760823" w:rsidRDefault="00760823" w:rsidP="00760823">
      <w:pPr>
        <w:spacing w:after="0"/>
        <w:rPr>
          <w:rFonts w:ascii="Times New Roman" w:hAnsi="Times New Roman" w:cs="Times New Roman"/>
        </w:rPr>
      </w:pPr>
    </w:p>
    <w:p w:rsidR="00760823" w:rsidRPr="00443A93" w:rsidRDefault="007C1D71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41 Бюджетного кодекса Российской Федерации, на основании </w:t>
      </w:r>
      <w:r w:rsidR="007251F4">
        <w:rPr>
          <w:rFonts w:ascii="Times New Roman" w:hAnsi="Times New Roman" w:cs="Times New Roman"/>
          <w:sz w:val="28"/>
          <w:szCs w:val="28"/>
        </w:rPr>
        <w:t>Федерального закона от 06.10.2003 г. № 131-ФЗ «Об общих принципах организации местного самоуправления в Российской Федерации», Уставом Тейковского муниципального района в целях упорядочения деятельности муниципального казенного учреждения «Межпоселенческое социально-культурное объединение» в части оказания платных услуг,</w:t>
      </w:r>
      <w:r w:rsidR="00760823" w:rsidRPr="0044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23" w:rsidRPr="00443A93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823" w:rsidRPr="00443A93" w:rsidRDefault="00760823" w:rsidP="00760823">
      <w:pPr>
        <w:pStyle w:val="a5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443A93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760823" w:rsidRPr="00443A93" w:rsidRDefault="00760823" w:rsidP="0076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D8" w:rsidRPr="00C027D8" w:rsidRDefault="00F23E8C" w:rsidP="00C027D8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156A7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156A7" w:rsidRPr="006156A7">
        <w:rPr>
          <w:rFonts w:ascii="Times New Roman" w:hAnsi="Times New Roman" w:cs="Times New Roman"/>
          <w:sz w:val="28"/>
          <w:szCs w:val="28"/>
        </w:rPr>
        <w:t xml:space="preserve">о </w:t>
      </w:r>
      <w:r w:rsidR="00C027D8" w:rsidRPr="00C027D8">
        <w:rPr>
          <w:rFonts w:ascii="Times New Roman" w:hAnsi="Times New Roman" w:cs="Times New Roman"/>
          <w:bCs/>
          <w:iCs/>
          <w:sz w:val="28"/>
          <w:szCs w:val="28"/>
        </w:rPr>
        <w:t>предоставлении  платных услуг</w:t>
      </w:r>
      <w:r w:rsidR="00C027D8" w:rsidRPr="00C027D8">
        <w:rPr>
          <w:rFonts w:ascii="Times New Roman" w:hAnsi="Times New Roman" w:cs="Times New Roman"/>
          <w:iCs/>
          <w:sz w:val="28"/>
          <w:szCs w:val="28"/>
        </w:rPr>
        <w:t xml:space="preserve"> в м</w:t>
      </w:r>
      <w:r w:rsidR="00C027D8" w:rsidRPr="00C027D8">
        <w:rPr>
          <w:rFonts w:ascii="Times New Roman" w:hAnsi="Times New Roman" w:cs="Times New Roman"/>
          <w:bCs/>
          <w:iCs/>
          <w:sz w:val="28"/>
          <w:szCs w:val="28"/>
        </w:rPr>
        <w:t>униципальном казенном учреждении Тейковского муниципального района  «</w:t>
      </w:r>
      <w:proofErr w:type="spellStart"/>
      <w:r w:rsidR="00C027D8" w:rsidRPr="00C027D8">
        <w:rPr>
          <w:rFonts w:ascii="Times New Roman" w:hAnsi="Times New Roman" w:cs="Times New Roman"/>
          <w:iCs/>
          <w:sz w:val="28"/>
          <w:szCs w:val="28"/>
        </w:rPr>
        <w:t>Межпоселенческое</w:t>
      </w:r>
      <w:proofErr w:type="spellEnd"/>
      <w:r w:rsidR="00C027D8" w:rsidRPr="00C027D8">
        <w:rPr>
          <w:rFonts w:ascii="Times New Roman" w:hAnsi="Times New Roman" w:cs="Times New Roman"/>
          <w:iCs/>
          <w:sz w:val="28"/>
          <w:szCs w:val="28"/>
        </w:rPr>
        <w:t xml:space="preserve"> социально-культурное объединение»</w:t>
      </w:r>
      <w:r w:rsidR="007C1D71">
        <w:rPr>
          <w:rFonts w:ascii="Times New Roman" w:hAnsi="Times New Roman" w:cs="Times New Roman"/>
          <w:iCs/>
          <w:sz w:val="28"/>
          <w:szCs w:val="28"/>
        </w:rPr>
        <w:t xml:space="preserve"> (прилагается)</w:t>
      </w:r>
      <w:r w:rsidR="00DA12FF">
        <w:rPr>
          <w:rFonts w:ascii="Times New Roman" w:hAnsi="Times New Roman" w:cs="Times New Roman"/>
          <w:iCs/>
          <w:sz w:val="28"/>
          <w:szCs w:val="28"/>
        </w:rPr>
        <w:t>.</w:t>
      </w:r>
      <w:r w:rsidR="00C027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7251F4" w:rsidRPr="00443A93" w:rsidRDefault="007251F4" w:rsidP="00725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A93" w:rsidRP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A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Pr="008100BF" w:rsidRDefault="00443A93" w:rsidP="00443A93">
      <w:pPr>
        <w:pStyle w:val="a5"/>
        <w:tabs>
          <w:tab w:val="left" w:pos="3645"/>
        </w:tabs>
        <w:ind w:left="0" w:right="-6" w:firstLine="0"/>
        <w:rPr>
          <w:rFonts w:ascii="Times New Roman" w:hAnsi="Times New Roman"/>
          <w:b/>
          <w:szCs w:val="28"/>
        </w:rPr>
      </w:pPr>
      <w:r w:rsidRPr="008100BF">
        <w:rPr>
          <w:rFonts w:ascii="Times New Roman" w:hAnsi="Times New Roman"/>
          <w:b/>
          <w:szCs w:val="28"/>
        </w:rPr>
        <w:t xml:space="preserve">Глава Тейковского </w:t>
      </w:r>
    </w:p>
    <w:p w:rsidR="00443A93" w:rsidRPr="00760823" w:rsidRDefault="00443A93" w:rsidP="00443A93">
      <w:pPr>
        <w:pStyle w:val="a5"/>
        <w:tabs>
          <w:tab w:val="left" w:pos="3645"/>
        </w:tabs>
        <w:ind w:left="0" w:right="-6" w:firstLine="0"/>
        <w:rPr>
          <w:rFonts w:ascii="Times New Roman" w:hAnsi="Times New Roman"/>
        </w:rPr>
      </w:pPr>
      <w:r w:rsidRPr="008100BF">
        <w:rPr>
          <w:rFonts w:ascii="Times New Roman" w:hAnsi="Times New Roman"/>
          <w:b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Cs w:val="28"/>
        </w:rPr>
        <w:t xml:space="preserve">            </w:t>
      </w:r>
      <w:r w:rsidRPr="008100BF">
        <w:rPr>
          <w:rFonts w:ascii="Times New Roman" w:hAnsi="Times New Roman"/>
          <w:b/>
          <w:szCs w:val="28"/>
        </w:rPr>
        <w:t xml:space="preserve"> Н.С. Смирнов</w:t>
      </w:r>
      <w:r>
        <w:rPr>
          <w:rFonts w:ascii="Times New Roman" w:hAnsi="Times New Roman"/>
          <w:b/>
          <w:szCs w:val="28"/>
        </w:rPr>
        <w:t xml:space="preserve">     </w:t>
      </w:r>
    </w:p>
    <w:p w:rsidR="007C1D71" w:rsidRDefault="007C1D71" w:rsidP="00EB0212">
      <w:pPr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F61FCC" w:rsidRDefault="00F61FCC" w:rsidP="00EB0212">
      <w:pPr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F61FCC" w:rsidRDefault="00F61FCC" w:rsidP="00EB0212">
      <w:pPr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Приложение к решению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Совета Тейковского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от 24.06.2015 №8-р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платных услуг в муниципальном казённом учреждении Тейковского муниципального района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D0F28">
        <w:rPr>
          <w:rFonts w:ascii="Times New Roman" w:eastAsia="Times New Roman" w:hAnsi="Times New Roman" w:cs="Times New Roman"/>
          <w:b/>
          <w:bCs/>
          <w:sz w:val="28"/>
          <w:szCs w:val="28"/>
        </w:rPr>
        <w:t>Межпоселенческое</w:t>
      </w:r>
      <w:proofErr w:type="spellEnd"/>
      <w:r w:rsidRPr="009D0F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социально-культурное объединение»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платных услуг в муниципальном казённом учреждении «</w:t>
      </w:r>
      <w:proofErr w:type="spellStart"/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Межпоселенческое</w:t>
      </w:r>
      <w:proofErr w:type="spellEnd"/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социально-культурное объединение» (далее МКУ «МСКО») разработано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Гражданским кодексом РФ, Бюджетным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08.05.2010 №83-ФЗ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Федеральным законом от 12.01.1996 №7-ФЗ "О некоммерческих организациях", Федеральным законом от 09.10.1992 №3612-1 "Основы законодательства РФ о культуре".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1.2. Цели настоящего Положения: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- эффективное использование муниципального имущества, закрепленного за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МКУ «МСКО»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расширение перечня и увеличение объемов предоставляемых услуг;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- обновление и расширение материально-технической базы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МКУ «МСКО»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упорядочение процедуры предоставления платных услуг (планирование, использование, учет и отчетность доходов).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1.3. Настоящее Положение устанавливает: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виды предоставления платных услуг населению и юридическим лицам;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порядок формирования стоимости выполнения услуг;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порядок расчетов населения и юридических лиц за предоставленные платные услуги;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порядок учета и распределения средств, получаемых за оказание платных услуг.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 xml:space="preserve">2. Виды предоставления платных услуг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«МСКО» 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>предоставляет следующие виды платных услуг: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концертная деятельность;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мероприятий для юридических и физических лиц;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прокат оборудования, реквизитов, инвентаря;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проведение дискотек и вечеров отдыха;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оказание платных услуг по обслуживанию культурно-массовых и массовых мероприятий организациям и учреждениям.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предоставления платных услуг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МКУ «МСКО» 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>вправе оказывать платные услуги потребителям: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в соответствии с уставом учреждения;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- руководствуясь настоящим Положением.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Средства, полученные от оказания платных услуг, зачисляются на единый счет бюджета Тейковского муниципального района.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МКУ «МСКО»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 составляет смету затрат на платные услуги.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3.3. Виды платных услуг определяются в соответствии с направлением уставной деятельности согласно перечню услуг, утверждаемому руководителем учреждения по согласованию с учредителем.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3.4. Количество часов, предлагаемых в качестве платной услуги, должно соответствовать возрастным и индивидуальным особенностям потребителя.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3.5. Платные услуги осуществляются работниками, состоящими в штате учреждения, либо привлеченными специалистами.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3.6. При предоставлении платных услуг сохраняется установленный режим работы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МКУ «МСКО»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«МСКО» 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>обязано предоставить потребителю услуги для ознакомления (по требованию):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устав учреждения;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адрес и телефон учредителя;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образцы договоров, в том числе об оказании платных услуг.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МКУ «МСКО»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 заключает договоры об оказании услуг с потребителями на деятельность по предоставлению платных услуг, которыми регламентируются условия и сроки предоставления услуг, условия работы, порядок расчетов, права, обязанности и ответственность сторон.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3.9. Договор может быть заключен в устной или письменной форме. Устная форма договора в соответствии со статьей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 или кассовый чек.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3.10. В письменном виде заключается договор, если услуги оказываются юридическими лицами, а также в случае предоставления услуг, исполнение которых носит длительный характер.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3.11. Договоры на оказание платных услуг подписываются потребителем и руководителем МКУ «МСКО» (или лицом, уполномоченным им на подписание таких договоров).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3.12. Потребитель обязан оплатить оказываемые платные услуги. Оплата может быть произведена в безналичной форме или за наличный расчет. В качестве документа, подтверждающего оплату оказанной услуги и прием наличных денег, исполнитель обязан выдать кассовый чек, билет или иной бланк строгой отчетности, приравненный к кассовому чеку.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3.13. Моментом оплаты платных услуг считается дата фактической оплаты средств потребителями платных услуг.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3.14. Учреждение, потребители (их законные представители), заключившие договоры на оказание платных услуг, несут ответственность, предусмотренную договором и действующим законодательством РФ.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>4. Порядок формирования цен на платные услуги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4.1. Цены (тарифы) на платные услуги учреждения утверждаются постановлением администрации Тейковского муниципального района.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4.2. Для расчета прейскуранта цен на платные услуги определяется себестоимость исходя из фактических затрат. 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>5. Порядок учета и распределения средств, получаемых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>учреждениями за оказание платных услуг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5.1. Доходы от оказания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«МСКО» 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>платных услуг подлежат зачислению в бюджет Тейковского муниципального района.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5.2. Источниками финансовых средств учреждений при оказании платной услуги являются: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личные средства граждан;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средства предприятий, организаций, учреждений;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другие не запрещенные законом источники.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5.3. Средства, полученные от платных услуг, направляются на материально-техническое развитие и проведение культурно-массовых мероприятий.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5.4. Учреждение организует статистический и бухгалтерский учет и отчетность раздельно по основной деятельности и платным услугам в соответствии с Инструкцией по бюджетному учету, утвержденной приказом Минфина РФ от 6 декабря 2010 г. №162н.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5.5. Оплата за платные услуги производится по наличному и по безналичному расчету.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>6. Взаимные обязанности и ответственность исполнителя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>и потребителя платных услуг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>МКУ «МСКО»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 обязано своевременно предоставлять потребителям необходимую и достоверную информацию.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6.2. Потребители платных услуг обязаны: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оплатить стоимость услуги;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выполнять требования, предусмотренные договором.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6.3. За неисполнение либо ненадлежащее исполнение обязательств по договору учреждение и потребители услуг несут ответственность, предусмотренную договором и действующим законодательством.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6.4. Претензии и споры, возникающие между потребителем и учреждением, разрешаются по соглашению сторон или в судебном порядке в соответствии с законодательством РФ.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>7. Порядок предоставления льгот на платные услуги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7.1. При проведении платных мероприятий учреждениями предусматриваются льготы: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для детей, воспитывающихся в детских домах и школах-интернатах;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для детей-сирот и детей, находящихся под опекой и попечительством;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для детей из малообеспеченных и многодетных семей;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для детей-инвалидов и детей военнослужащих срочной службы;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для пенсионеров;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инвалидов и участников войн;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для инвалидов детства;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- для участников сборных команд по видам спорта среди детей и взрослых.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7.2. Льготы устанавливаются на основании представленных официальных документов.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 xml:space="preserve">8. Ответственность руководителя </w:t>
      </w:r>
      <w:r w:rsidRPr="009D0F28">
        <w:rPr>
          <w:rFonts w:ascii="Times New Roman" w:eastAsia="Times New Roman" w:hAnsi="Times New Roman" w:cs="Times New Roman"/>
          <w:b/>
          <w:bCs/>
          <w:sz w:val="28"/>
          <w:szCs w:val="28"/>
        </w:rPr>
        <w:t>МКУ «МСКО»</w:t>
      </w: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 xml:space="preserve"> и контрольные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b/>
          <w:sz w:val="28"/>
          <w:szCs w:val="28"/>
        </w:rPr>
        <w:t>функции учредителя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8.1. Контроль за соблюдением действующего законодательства в части организации оказания платных услуг учреждений осуществляют в пределах своей компетенции администрация Тейковского муниципального района и другие органы, которым в соответствии с законами и иными правовыми актами РФ предоставлено право проверки деятельности учреждений.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 xml:space="preserve">8.2. Администрация Тейковского муниципального района вправе приостановить деятельность </w:t>
      </w:r>
      <w:r w:rsidRPr="009D0F28">
        <w:rPr>
          <w:rFonts w:ascii="Times New Roman" w:eastAsia="Times New Roman" w:hAnsi="Times New Roman" w:cs="Times New Roman"/>
          <w:bCs/>
          <w:sz w:val="28"/>
          <w:szCs w:val="28"/>
        </w:rPr>
        <w:t xml:space="preserve">МКУ «МСКО» </w:t>
      </w:r>
      <w:r w:rsidRPr="009D0F28">
        <w:rPr>
          <w:rFonts w:ascii="Times New Roman" w:eastAsia="Times New Roman" w:hAnsi="Times New Roman" w:cs="Times New Roman"/>
          <w:sz w:val="28"/>
          <w:szCs w:val="28"/>
        </w:rPr>
        <w:t>по оказанию платных услуг, если эта деятельность осуществляется в ущерб основной деятельности учреждения.</w:t>
      </w:r>
    </w:p>
    <w:p w:rsidR="009D0F28" w:rsidRPr="009D0F28" w:rsidRDefault="009D0F28" w:rsidP="009D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28">
        <w:rPr>
          <w:rFonts w:ascii="Times New Roman" w:eastAsia="Times New Roman" w:hAnsi="Times New Roman" w:cs="Times New Roman"/>
          <w:sz w:val="28"/>
          <w:szCs w:val="28"/>
        </w:rPr>
        <w:t>8.3. Руководство деятельностью учреждения по оказанию платных услуг населению осуществляет директор учреждения, который несет персональную ответственность за качество и организацию оказания платных услуг населению.</w:t>
      </w:r>
    </w:p>
    <w:p w:rsidR="009D0F28" w:rsidRPr="009D0F28" w:rsidRDefault="009D0F28" w:rsidP="009D0F2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212" w:rsidRPr="00DA12FF" w:rsidRDefault="00EB0212" w:rsidP="00EB0212">
      <w:pPr>
        <w:tabs>
          <w:tab w:val="left" w:pos="540"/>
        </w:tabs>
        <w:spacing w:after="0"/>
        <w:ind w:firstLine="567"/>
        <w:jc w:val="both"/>
        <w:rPr>
          <w:rFonts w:ascii="Times New Roman" w:eastAsia="Batang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EB0212" w:rsidRPr="00DA12FF" w:rsidSect="00F61FC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CF4"/>
    <w:multiLevelType w:val="multilevel"/>
    <w:tmpl w:val="4072E5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8C756C"/>
    <w:multiLevelType w:val="hybridMultilevel"/>
    <w:tmpl w:val="6E5A0742"/>
    <w:lvl w:ilvl="0" w:tplc="09543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449A1"/>
    <w:multiLevelType w:val="multilevel"/>
    <w:tmpl w:val="E1005E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D25A3"/>
    <w:multiLevelType w:val="hybridMultilevel"/>
    <w:tmpl w:val="C51A173A"/>
    <w:lvl w:ilvl="0" w:tplc="642432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48267A"/>
    <w:multiLevelType w:val="hybridMultilevel"/>
    <w:tmpl w:val="465A81D8"/>
    <w:lvl w:ilvl="0" w:tplc="A036DC6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823"/>
    <w:rsid w:val="001603A0"/>
    <w:rsid w:val="0022469C"/>
    <w:rsid w:val="00254448"/>
    <w:rsid w:val="00414D26"/>
    <w:rsid w:val="00443A93"/>
    <w:rsid w:val="00584FC8"/>
    <w:rsid w:val="005F0AFD"/>
    <w:rsid w:val="006156A7"/>
    <w:rsid w:val="007251F4"/>
    <w:rsid w:val="00760823"/>
    <w:rsid w:val="00766E10"/>
    <w:rsid w:val="007C1D71"/>
    <w:rsid w:val="00861EE2"/>
    <w:rsid w:val="00940417"/>
    <w:rsid w:val="009D0F28"/>
    <w:rsid w:val="00A05706"/>
    <w:rsid w:val="00A90979"/>
    <w:rsid w:val="00C027D8"/>
    <w:rsid w:val="00CE5289"/>
    <w:rsid w:val="00CF210A"/>
    <w:rsid w:val="00DA12FF"/>
    <w:rsid w:val="00EB0212"/>
    <w:rsid w:val="00EC2491"/>
    <w:rsid w:val="00F03AFA"/>
    <w:rsid w:val="00F23E8C"/>
    <w:rsid w:val="00F54BC4"/>
    <w:rsid w:val="00F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1217D-524D-4913-AA54-FD7CE2A9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C8"/>
  </w:style>
  <w:style w:type="paragraph" w:styleId="1">
    <w:name w:val="heading 1"/>
    <w:basedOn w:val="a"/>
    <w:next w:val="a"/>
    <w:link w:val="10"/>
    <w:qFormat/>
    <w:rsid w:val="007608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6082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60823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823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11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60823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8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3E8C"/>
    <w:pPr>
      <w:ind w:left="720"/>
      <w:contextualSpacing/>
    </w:pPr>
  </w:style>
  <w:style w:type="paragraph" w:styleId="ac">
    <w:name w:val="Normal (Web)"/>
    <w:basedOn w:val="a"/>
    <w:rsid w:val="00EB02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EDC6-B99D-4CC8-B982-D671CF5A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Екатерина</cp:lastModifiedBy>
  <cp:revision>16</cp:revision>
  <cp:lastPrinted>2015-06-19T14:08:00Z</cp:lastPrinted>
  <dcterms:created xsi:type="dcterms:W3CDTF">2015-06-15T10:13:00Z</dcterms:created>
  <dcterms:modified xsi:type="dcterms:W3CDTF">2015-07-03T08:19:00Z</dcterms:modified>
</cp:coreProperties>
</file>