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53" w:rsidRDefault="00F008B7" w:rsidP="001C5C53">
      <w:pPr>
        <w:jc w:val="center"/>
        <w:rPr>
          <w:color w:val="33CCCC"/>
        </w:rPr>
      </w:pPr>
      <w:r>
        <w:rPr>
          <w:color w:val="33CCCC"/>
        </w:rPr>
        <w:t xml:space="preserve"> </w:t>
      </w:r>
      <w:r w:rsidR="001C5C53">
        <w:rPr>
          <w:color w:val="33CCCC"/>
        </w:rPr>
        <w:t xml:space="preserve">  </w:t>
      </w:r>
    </w:p>
    <w:p w:rsidR="001C5C53" w:rsidRDefault="001C5C53" w:rsidP="001C5C53">
      <w:pPr>
        <w:jc w:val="center"/>
        <w:rPr>
          <w:color w:val="33CCCC"/>
        </w:rPr>
      </w:pPr>
      <w:r>
        <w:rPr>
          <w:noProof/>
          <w:lang w:eastAsia="ru-RU"/>
        </w:rPr>
        <mc:AlternateContent>
          <mc:Choice Requires="wps">
            <w:drawing>
              <wp:anchor distT="0" distB="0" distL="114300" distR="114300" simplePos="0" relativeHeight="251659264" behindDoc="0" locked="0" layoutInCell="1" allowOverlap="1" wp14:anchorId="31EFE82C" wp14:editId="5BAAA824">
                <wp:simplePos x="0" y="0"/>
                <wp:positionH relativeFrom="column">
                  <wp:posOffset>2514600</wp:posOffset>
                </wp:positionH>
                <wp:positionV relativeFrom="paragraph">
                  <wp:posOffset>-114300</wp:posOffset>
                </wp:positionV>
                <wp:extent cx="740410" cy="888365"/>
                <wp:effectExtent l="0" t="0" r="254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6E4" w:rsidRDefault="004616E4" w:rsidP="001C5C53">
                            <w:r>
                              <w:rPr>
                                <w:noProof/>
                                <w:lang w:eastAsia="ru-RU"/>
                              </w:rPr>
                              <w:drawing>
                                <wp:inline distT="0" distB="0" distL="0" distR="0" wp14:anchorId="310211FF" wp14:editId="37792965">
                                  <wp:extent cx="704850" cy="866775"/>
                                  <wp:effectExtent l="0" t="0" r="0" b="9525"/>
                                  <wp:docPr id="6" name="Рисунок 6"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EFE82C" id="Прямоугольник 5" o:spid="_x0000_s1026" style="position:absolute;left:0;text-align:left;margin-left:198pt;margin-top:-9pt;width:58.3pt;height:69.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" stroked="f">
                <v:textbox style="mso-fit-shape-to-text:t" inset=".5mm,.3mm,.5mm,.3mm">
                  <w:txbxContent>
                    <w:p w:rsidR="004616E4" w:rsidRDefault="004616E4" w:rsidP="001C5C53">
                      <w:r>
                        <w:rPr>
                          <w:noProof/>
                          <w:lang w:eastAsia="ru-RU"/>
                        </w:rPr>
                        <w:drawing>
                          <wp:inline distT="0" distB="0" distL="0" distR="0" wp14:anchorId="310211FF" wp14:editId="37792965">
                            <wp:extent cx="704850" cy="866775"/>
                            <wp:effectExtent l="0" t="0" r="0" b="9525"/>
                            <wp:docPr id="6" name="Рисунок 6"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1C5C53" w:rsidRDefault="001C5C53" w:rsidP="001C5C53"/>
    <w:p w:rsidR="001C5C53" w:rsidRDefault="001C5C53" w:rsidP="001C5C53"/>
    <w:p w:rsidR="001C5C53" w:rsidRDefault="001C5C53" w:rsidP="001C5C53"/>
    <w:p w:rsidR="001C5C53" w:rsidRDefault="001C5C53" w:rsidP="001C5C53">
      <w:pPr>
        <w:rPr>
          <w:b/>
        </w:rPr>
      </w:pPr>
    </w:p>
    <w:p w:rsidR="001C5C53" w:rsidRPr="00AB49DE" w:rsidRDefault="001C5C53" w:rsidP="001C5C53">
      <w:pPr>
        <w:pStyle w:val="a5"/>
        <w:jc w:val="center"/>
        <w:rPr>
          <w:rFonts w:ascii="Times New Roman" w:hAnsi="Times New Roman" w:cs="Times New Roman"/>
          <w:b/>
          <w:sz w:val="40"/>
          <w:szCs w:val="40"/>
        </w:rPr>
      </w:pPr>
      <w:r w:rsidRPr="00AB49DE">
        <w:rPr>
          <w:rFonts w:ascii="Times New Roman" w:hAnsi="Times New Roman" w:cs="Times New Roman"/>
          <w:b/>
          <w:sz w:val="40"/>
          <w:szCs w:val="40"/>
        </w:rPr>
        <w:t>СОВЕТ</w:t>
      </w:r>
    </w:p>
    <w:p w:rsidR="001C5C53" w:rsidRPr="00AB49DE" w:rsidRDefault="001C5C53" w:rsidP="001C5C53">
      <w:pPr>
        <w:pStyle w:val="a5"/>
        <w:jc w:val="center"/>
        <w:rPr>
          <w:rFonts w:ascii="Times New Roman" w:hAnsi="Times New Roman" w:cs="Times New Roman"/>
          <w:b/>
          <w:sz w:val="36"/>
          <w:szCs w:val="36"/>
        </w:rPr>
      </w:pPr>
      <w:r w:rsidRPr="00AB49DE">
        <w:rPr>
          <w:rFonts w:ascii="Times New Roman" w:hAnsi="Times New Roman" w:cs="Times New Roman"/>
          <w:b/>
          <w:sz w:val="36"/>
          <w:szCs w:val="36"/>
        </w:rPr>
        <w:t>ТЕЙКОВСКОГО МУНИЦИПАЛЬНОГО РАЙОНА</w:t>
      </w:r>
    </w:p>
    <w:p w:rsidR="001C5C53" w:rsidRPr="00AB49DE" w:rsidRDefault="001C5C53" w:rsidP="001C5C53">
      <w:pPr>
        <w:pStyle w:val="a5"/>
        <w:jc w:val="center"/>
        <w:rPr>
          <w:rFonts w:ascii="Times New Roman" w:hAnsi="Times New Roman" w:cs="Times New Roman"/>
          <w:b/>
          <w:sz w:val="31"/>
          <w:szCs w:val="31"/>
        </w:rPr>
      </w:pPr>
      <w:r>
        <w:rPr>
          <w:rFonts w:ascii="Times New Roman" w:hAnsi="Times New Roman" w:cs="Times New Roman"/>
          <w:b/>
          <w:sz w:val="32"/>
          <w:szCs w:val="32"/>
        </w:rPr>
        <w:t>пя</w:t>
      </w:r>
      <w:r w:rsidRPr="00AB49DE">
        <w:rPr>
          <w:rFonts w:ascii="Times New Roman" w:hAnsi="Times New Roman" w:cs="Times New Roman"/>
          <w:b/>
          <w:sz w:val="32"/>
          <w:szCs w:val="32"/>
        </w:rPr>
        <w:t>того созыва</w:t>
      </w:r>
    </w:p>
    <w:p w:rsidR="001C5C53" w:rsidRPr="00AB49DE" w:rsidRDefault="001C5C53" w:rsidP="001C5C53">
      <w:pPr>
        <w:pStyle w:val="a5"/>
        <w:jc w:val="center"/>
        <w:rPr>
          <w:rFonts w:ascii="Times New Roman" w:hAnsi="Times New Roman" w:cs="Times New Roman"/>
          <w:b/>
          <w:sz w:val="28"/>
          <w:szCs w:val="28"/>
        </w:rPr>
      </w:pPr>
    </w:p>
    <w:p w:rsidR="001C5C53" w:rsidRPr="00AB49DE" w:rsidRDefault="001C5C53" w:rsidP="001C5C53">
      <w:pPr>
        <w:pStyle w:val="a5"/>
        <w:rPr>
          <w:rFonts w:ascii="Times New Roman" w:hAnsi="Times New Roman" w:cs="Times New Roman"/>
          <w:b/>
          <w:sz w:val="44"/>
          <w:szCs w:val="44"/>
        </w:rPr>
      </w:pPr>
      <w:r w:rsidRPr="00AB49DE">
        <w:rPr>
          <w:rFonts w:ascii="Times New Roman" w:hAnsi="Times New Roman" w:cs="Times New Roman"/>
          <w:b/>
          <w:sz w:val="44"/>
          <w:szCs w:val="44"/>
        </w:rPr>
        <w:t xml:space="preserve">                </w:t>
      </w:r>
      <w:r>
        <w:rPr>
          <w:rFonts w:ascii="Times New Roman" w:hAnsi="Times New Roman" w:cs="Times New Roman"/>
          <w:b/>
          <w:sz w:val="44"/>
          <w:szCs w:val="44"/>
        </w:rPr>
        <w:t xml:space="preserve">             Р Е Ш Е </w:t>
      </w:r>
      <w:r w:rsidRPr="00AB49DE">
        <w:rPr>
          <w:rFonts w:ascii="Times New Roman" w:hAnsi="Times New Roman" w:cs="Times New Roman"/>
          <w:b/>
          <w:sz w:val="44"/>
          <w:szCs w:val="44"/>
        </w:rPr>
        <w:t>Н И Е</w:t>
      </w:r>
    </w:p>
    <w:p w:rsidR="001C5C53" w:rsidRDefault="001C5C53" w:rsidP="001C5C53">
      <w:pPr>
        <w:pStyle w:val="a5"/>
        <w:jc w:val="center"/>
        <w:rPr>
          <w:sz w:val="28"/>
          <w:szCs w:val="28"/>
        </w:rPr>
      </w:pPr>
    </w:p>
    <w:p w:rsidR="001C5C53" w:rsidRPr="00AB49DE" w:rsidRDefault="001C5C53" w:rsidP="001C5C53">
      <w:pPr>
        <w:pStyle w:val="a5"/>
        <w:jc w:val="center"/>
        <w:rPr>
          <w:rFonts w:ascii="Times New Roman" w:hAnsi="Times New Roman" w:cs="Times New Roman"/>
          <w:sz w:val="28"/>
          <w:szCs w:val="28"/>
        </w:rPr>
      </w:pPr>
      <w:r>
        <w:rPr>
          <w:rFonts w:ascii="Times New Roman" w:hAnsi="Times New Roman" w:cs="Times New Roman"/>
          <w:sz w:val="28"/>
          <w:szCs w:val="28"/>
        </w:rPr>
        <w:t>от 05.08. 2015 г. №</w:t>
      </w:r>
      <w:r w:rsidR="000A5608">
        <w:rPr>
          <w:rFonts w:ascii="Times New Roman" w:hAnsi="Times New Roman" w:cs="Times New Roman"/>
          <w:sz w:val="28"/>
          <w:szCs w:val="28"/>
        </w:rPr>
        <w:t>17-р</w:t>
      </w:r>
    </w:p>
    <w:p w:rsidR="001C5C53" w:rsidRPr="00AB49DE" w:rsidRDefault="001C5C53" w:rsidP="001C5C53">
      <w:pPr>
        <w:pStyle w:val="a5"/>
        <w:jc w:val="center"/>
        <w:rPr>
          <w:rFonts w:ascii="Times New Roman" w:hAnsi="Times New Roman" w:cs="Times New Roman"/>
          <w:sz w:val="28"/>
          <w:szCs w:val="28"/>
        </w:rPr>
      </w:pPr>
      <w:r w:rsidRPr="00AB49DE">
        <w:rPr>
          <w:rFonts w:ascii="Times New Roman" w:hAnsi="Times New Roman" w:cs="Times New Roman"/>
          <w:sz w:val="28"/>
          <w:szCs w:val="28"/>
        </w:rPr>
        <w:t>г. Тейково</w:t>
      </w:r>
    </w:p>
    <w:p w:rsidR="001C5C53" w:rsidRDefault="001C5C53" w:rsidP="001C5C53">
      <w:pPr>
        <w:pStyle w:val="a5"/>
        <w:rPr>
          <w:sz w:val="28"/>
          <w:szCs w:val="28"/>
        </w:rPr>
      </w:pPr>
    </w:p>
    <w:p w:rsidR="001C5C53" w:rsidRDefault="001C5C53" w:rsidP="001C5C53">
      <w:pPr>
        <w:jc w:val="center"/>
      </w:pPr>
    </w:p>
    <w:p w:rsidR="001C5C53" w:rsidRDefault="001C5C53" w:rsidP="001C5C53">
      <w:pPr>
        <w:jc w:val="center"/>
        <w:rPr>
          <w:b/>
        </w:rPr>
      </w:pPr>
      <w:r w:rsidRPr="00576877">
        <w:rPr>
          <w:b/>
        </w:rPr>
        <w:t>О</w:t>
      </w:r>
      <w:r>
        <w:rPr>
          <w:b/>
        </w:rPr>
        <w:t xml:space="preserve">б утверждении Положения о порядке проведения конкурса по отбору кандидатур на должность главы </w:t>
      </w:r>
      <w:r w:rsidRPr="00576877">
        <w:rPr>
          <w:b/>
        </w:rPr>
        <w:t>Тейковского муниципального района</w:t>
      </w:r>
    </w:p>
    <w:p w:rsidR="001C5C53" w:rsidRPr="00576877" w:rsidRDefault="001C5C53" w:rsidP="001C5C53">
      <w:pPr>
        <w:jc w:val="both"/>
        <w:rPr>
          <w:b/>
        </w:rPr>
      </w:pPr>
    </w:p>
    <w:p w:rsidR="001C5C53" w:rsidRDefault="001C5C53" w:rsidP="001C5C53">
      <w:pPr>
        <w:shd w:val="clear" w:color="auto" w:fill="FFFFFF"/>
        <w:ind w:right="-5" w:firstLine="691"/>
        <w:jc w:val="both"/>
      </w:pPr>
      <w:r w:rsidRPr="00D77ABF">
        <w:t xml:space="preserve">В соответствии с Федеральным </w:t>
      </w:r>
      <w:hyperlink r:id="rId7" w:history="1">
        <w:r w:rsidRPr="00D77ABF">
          <w:t>законом</w:t>
        </w:r>
      </w:hyperlink>
      <w:r>
        <w:t xml:space="preserve"> от 06.10.2003 №</w:t>
      </w:r>
      <w:r w:rsidRPr="00D77ABF">
        <w:t xml:space="preserve">131-ФЗ "Об общих принципах организации местного самоуправления в Российской Федерации", </w:t>
      </w:r>
      <w:r w:rsidR="007647DE">
        <w:t xml:space="preserve">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D77ABF">
        <w:t>Уставом</w:t>
      </w:r>
      <w:r>
        <w:t xml:space="preserve"> Тейковского муниципального района Ивановской области,  </w:t>
      </w:r>
    </w:p>
    <w:p w:rsidR="001C5C53" w:rsidRDefault="001C5C53" w:rsidP="001C5C53">
      <w:pPr>
        <w:shd w:val="clear" w:color="auto" w:fill="FFFFFF"/>
        <w:ind w:right="-5" w:firstLine="691"/>
        <w:jc w:val="both"/>
      </w:pPr>
    </w:p>
    <w:p w:rsidR="001C5C53" w:rsidRDefault="001C5C53" w:rsidP="001C5C53">
      <w:pPr>
        <w:shd w:val="clear" w:color="auto" w:fill="FFFFFF"/>
        <w:ind w:right="-5" w:firstLine="691"/>
        <w:jc w:val="both"/>
        <w:rPr>
          <w:b/>
          <w:bCs/>
        </w:rPr>
      </w:pPr>
      <w:r>
        <w:rPr>
          <w:b/>
        </w:rPr>
        <w:t xml:space="preserve">         Совет Тейковского муниципального района</w:t>
      </w:r>
      <w:r>
        <w:rPr>
          <w:b/>
          <w:bCs/>
        </w:rPr>
        <w:t xml:space="preserve"> РЕШИЛ:</w:t>
      </w:r>
    </w:p>
    <w:p w:rsidR="001C5C53" w:rsidRDefault="001C5C53" w:rsidP="001C5C53">
      <w:pPr>
        <w:shd w:val="clear" w:color="auto" w:fill="FFFFFF"/>
        <w:ind w:right="-5" w:firstLine="691"/>
        <w:jc w:val="center"/>
        <w:rPr>
          <w:b/>
          <w:bCs/>
        </w:rPr>
      </w:pPr>
    </w:p>
    <w:p w:rsidR="001C5C53" w:rsidRPr="00AA3CE5" w:rsidRDefault="001C5C53" w:rsidP="001C5C53">
      <w:pPr>
        <w:widowControl w:val="0"/>
        <w:autoSpaceDE w:val="0"/>
        <w:autoSpaceDN w:val="0"/>
        <w:adjustRightInd w:val="0"/>
        <w:ind w:firstLine="540"/>
        <w:jc w:val="both"/>
      </w:pPr>
      <w:r>
        <w:t xml:space="preserve">1.  </w:t>
      </w:r>
      <w:r w:rsidRPr="00AA3CE5">
        <w:t xml:space="preserve">Утвердить </w:t>
      </w:r>
      <w:r>
        <w:t>Положение о порядке</w:t>
      </w:r>
      <w:r w:rsidRPr="00AA3CE5">
        <w:t xml:space="preserve"> проведения конкурса </w:t>
      </w:r>
      <w:r>
        <w:t>по отбору кандидатур на должность г</w:t>
      </w:r>
      <w:r w:rsidRPr="00AA3CE5">
        <w:t>лавы Тей</w:t>
      </w:r>
      <w:r w:rsidR="000A5608">
        <w:t>ковского муниципального района (прилагается).</w:t>
      </w:r>
    </w:p>
    <w:p w:rsidR="001C5C53" w:rsidRDefault="001C5C53" w:rsidP="001C5C53">
      <w:pPr>
        <w:autoSpaceDE w:val="0"/>
        <w:autoSpaceDN w:val="0"/>
        <w:adjustRightInd w:val="0"/>
        <w:ind w:firstLine="540"/>
        <w:jc w:val="both"/>
        <w:rPr>
          <w:rFonts w:eastAsiaTheme="minorHAnsi"/>
        </w:rPr>
      </w:pPr>
      <w:r>
        <w:t xml:space="preserve">2. Решение Тейковского районного Совета от 23.04.2010 г. №5-р «Об утверждении Положения </w:t>
      </w:r>
      <w:r>
        <w:rPr>
          <w:rFonts w:eastAsiaTheme="minorHAnsi"/>
        </w:rPr>
        <w:t>о порядке проведения конкурса на замещение должности Главы администрации Тейковского муниципального района» отменить.</w:t>
      </w:r>
    </w:p>
    <w:p w:rsidR="001C5C53" w:rsidRDefault="001C5C53" w:rsidP="001C5C53">
      <w:pPr>
        <w:autoSpaceDE w:val="0"/>
        <w:autoSpaceDN w:val="0"/>
        <w:adjustRightInd w:val="0"/>
        <w:jc w:val="both"/>
      </w:pPr>
    </w:p>
    <w:p w:rsidR="001C5C53" w:rsidRDefault="001C5C53" w:rsidP="001C5C53">
      <w:pPr>
        <w:autoSpaceDE w:val="0"/>
        <w:autoSpaceDN w:val="0"/>
        <w:adjustRightInd w:val="0"/>
        <w:jc w:val="both"/>
      </w:pPr>
    </w:p>
    <w:p w:rsidR="001C5C53" w:rsidRDefault="001C5C53" w:rsidP="001C5C53">
      <w:pPr>
        <w:autoSpaceDE w:val="0"/>
        <w:autoSpaceDN w:val="0"/>
        <w:adjustRightInd w:val="0"/>
        <w:jc w:val="both"/>
      </w:pPr>
    </w:p>
    <w:p w:rsidR="001C5C53" w:rsidRPr="00AB49DE" w:rsidRDefault="001C5C53" w:rsidP="001C5C53">
      <w:pPr>
        <w:pStyle w:val="a5"/>
        <w:rPr>
          <w:rFonts w:ascii="Times New Roman" w:hAnsi="Times New Roman" w:cs="Times New Roman"/>
          <w:b/>
          <w:sz w:val="28"/>
          <w:szCs w:val="28"/>
        </w:rPr>
      </w:pPr>
      <w:r w:rsidRPr="00AB49DE">
        <w:rPr>
          <w:rFonts w:ascii="Times New Roman" w:hAnsi="Times New Roman" w:cs="Times New Roman"/>
          <w:b/>
          <w:sz w:val="28"/>
          <w:szCs w:val="28"/>
        </w:rPr>
        <w:t xml:space="preserve">Глава Тейковского </w:t>
      </w:r>
    </w:p>
    <w:p w:rsidR="001C5C53" w:rsidRPr="00AB49DE" w:rsidRDefault="001C5C53" w:rsidP="001C5C53">
      <w:pPr>
        <w:pStyle w:val="a5"/>
        <w:rPr>
          <w:rFonts w:ascii="Times New Roman" w:hAnsi="Times New Roman" w:cs="Times New Roman"/>
          <w:b/>
          <w:sz w:val="28"/>
          <w:szCs w:val="28"/>
        </w:rPr>
      </w:pPr>
      <w:r w:rsidRPr="00AB49DE">
        <w:rPr>
          <w:rFonts w:ascii="Times New Roman" w:hAnsi="Times New Roman" w:cs="Times New Roman"/>
          <w:b/>
          <w:sz w:val="28"/>
          <w:szCs w:val="28"/>
        </w:rPr>
        <w:t xml:space="preserve">муниципального района </w:t>
      </w:r>
      <w:r w:rsidRPr="00AB49DE">
        <w:rPr>
          <w:rFonts w:ascii="Times New Roman" w:hAnsi="Times New Roman" w:cs="Times New Roman"/>
          <w:b/>
          <w:sz w:val="28"/>
          <w:szCs w:val="28"/>
        </w:rPr>
        <w:tab/>
      </w:r>
      <w:r w:rsidRPr="00AB49DE">
        <w:rPr>
          <w:rFonts w:ascii="Times New Roman" w:hAnsi="Times New Roman" w:cs="Times New Roman"/>
          <w:b/>
          <w:sz w:val="28"/>
          <w:szCs w:val="28"/>
        </w:rPr>
        <w:tab/>
      </w:r>
      <w:r w:rsidRPr="00AB49DE">
        <w:rPr>
          <w:rFonts w:ascii="Times New Roman" w:hAnsi="Times New Roman" w:cs="Times New Roman"/>
          <w:b/>
          <w:sz w:val="28"/>
          <w:szCs w:val="28"/>
        </w:rPr>
        <w:tab/>
      </w:r>
      <w:r w:rsidRPr="00AB49DE">
        <w:rPr>
          <w:rFonts w:ascii="Times New Roman" w:hAnsi="Times New Roman" w:cs="Times New Roman"/>
          <w:b/>
          <w:sz w:val="28"/>
          <w:szCs w:val="28"/>
        </w:rPr>
        <w:tab/>
      </w:r>
      <w:r w:rsidRPr="00AB49DE">
        <w:rPr>
          <w:rFonts w:ascii="Times New Roman" w:hAnsi="Times New Roman" w:cs="Times New Roman"/>
          <w:b/>
          <w:sz w:val="28"/>
          <w:szCs w:val="28"/>
        </w:rPr>
        <w:tab/>
        <w:t xml:space="preserve">     Н.С. Смирнов</w:t>
      </w:r>
    </w:p>
    <w:p w:rsidR="001C5C53" w:rsidRDefault="001C5C53" w:rsidP="001C5C53">
      <w:pPr>
        <w:pStyle w:val="a5"/>
        <w:ind w:left="1068"/>
        <w:rPr>
          <w:rFonts w:ascii="Times New Roman" w:hAnsi="Times New Roman" w:cs="Times New Roman"/>
          <w:b/>
          <w:sz w:val="28"/>
          <w:szCs w:val="28"/>
        </w:rPr>
      </w:pPr>
    </w:p>
    <w:p w:rsidR="001C5C53" w:rsidRDefault="001C5C53" w:rsidP="00EF293E">
      <w:pPr>
        <w:pStyle w:val="a5"/>
        <w:rPr>
          <w:rFonts w:ascii="Times New Roman" w:hAnsi="Times New Roman" w:cs="Times New Roman"/>
          <w:b/>
          <w:sz w:val="28"/>
          <w:szCs w:val="28"/>
        </w:rPr>
      </w:pPr>
    </w:p>
    <w:p w:rsidR="00EF293E" w:rsidRDefault="00EF293E" w:rsidP="00EF293E">
      <w:pPr>
        <w:pStyle w:val="a5"/>
        <w:rPr>
          <w:rFonts w:ascii="Times New Roman" w:hAnsi="Times New Roman" w:cs="Times New Roman"/>
          <w:b/>
          <w:sz w:val="28"/>
          <w:szCs w:val="28"/>
        </w:rPr>
      </w:pPr>
    </w:p>
    <w:p w:rsidR="001C5C53" w:rsidRDefault="001C5C53" w:rsidP="001C5C53">
      <w:pPr>
        <w:widowControl w:val="0"/>
        <w:autoSpaceDE w:val="0"/>
        <w:autoSpaceDN w:val="0"/>
        <w:adjustRightInd w:val="0"/>
        <w:jc w:val="center"/>
        <w:rPr>
          <w:b/>
          <w:bCs/>
        </w:rPr>
      </w:pPr>
    </w:p>
    <w:p w:rsidR="001C5C53" w:rsidRPr="007647DE" w:rsidRDefault="001C5C53" w:rsidP="007647DE">
      <w:pPr>
        <w:widowControl w:val="0"/>
        <w:autoSpaceDE w:val="0"/>
        <w:autoSpaceDN w:val="0"/>
        <w:adjustRightInd w:val="0"/>
        <w:jc w:val="right"/>
        <w:rPr>
          <w:bCs/>
        </w:rPr>
      </w:pPr>
      <w:r w:rsidRPr="007647DE">
        <w:rPr>
          <w:bCs/>
        </w:rPr>
        <w:lastRenderedPageBreak/>
        <w:t xml:space="preserve">        Приложение</w:t>
      </w:r>
    </w:p>
    <w:p w:rsidR="007647DE" w:rsidRPr="007647DE" w:rsidRDefault="001C5C53" w:rsidP="007647DE">
      <w:pPr>
        <w:widowControl w:val="0"/>
        <w:autoSpaceDE w:val="0"/>
        <w:autoSpaceDN w:val="0"/>
        <w:adjustRightInd w:val="0"/>
        <w:jc w:val="right"/>
        <w:rPr>
          <w:bCs/>
        </w:rPr>
      </w:pPr>
      <w:r w:rsidRPr="007647DE">
        <w:rPr>
          <w:bCs/>
        </w:rPr>
        <w:t xml:space="preserve">к решению Совета </w:t>
      </w:r>
    </w:p>
    <w:p w:rsidR="001C5C53" w:rsidRPr="007647DE" w:rsidRDefault="001C5C53" w:rsidP="007647DE">
      <w:pPr>
        <w:widowControl w:val="0"/>
        <w:autoSpaceDE w:val="0"/>
        <w:autoSpaceDN w:val="0"/>
        <w:adjustRightInd w:val="0"/>
        <w:jc w:val="right"/>
        <w:rPr>
          <w:bCs/>
        </w:rPr>
      </w:pPr>
      <w:r w:rsidRPr="007647DE">
        <w:rPr>
          <w:bCs/>
        </w:rPr>
        <w:t>Тейковского муниципального района</w:t>
      </w:r>
    </w:p>
    <w:p w:rsidR="000A5608" w:rsidRPr="00AB49DE" w:rsidRDefault="000A5608" w:rsidP="000A5608">
      <w:pPr>
        <w:pStyle w:val="a5"/>
        <w:jc w:val="center"/>
        <w:rPr>
          <w:rFonts w:ascii="Times New Roman" w:hAnsi="Times New Roman" w:cs="Times New Roman"/>
          <w:sz w:val="28"/>
          <w:szCs w:val="28"/>
        </w:rPr>
      </w:pPr>
      <w:r>
        <w:rPr>
          <w:rFonts w:ascii="Times New Roman" w:hAnsi="Times New Roman" w:cs="Times New Roman"/>
          <w:sz w:val="28"/>
          <w:szCs w:val="28"/>
        </w:rPr>
        <w:t xml:space="preserve">                                                                                              от 05.08. 2015 г. №17-р</w:t>
      </w:r>
    </w:p>
    <w:p w:rsidR="001C5C53" w:rsidRDefault="001C5C53" w:rsidP="001C5C53">
      <w:pPr>
        <w:widowControl w:val="0"/>
        <w:autoSpaceDE w:val="0"/>
        <w:autoSpaceDN w:val="0"/>
        <w:adjustRightInd w:val="0"/>
        <w:jc w:val="center"/>
        <w:rPr>
          <w:b/>
          <w:bCs/>
        </w:rPr>
      </w:pPr>
    </w:p>
    <w:p w:rsidR="001C5C53" w:rsidRDefault="001C5C53" w:rsidP="001C5C53">
      <w:pPr>
        <w:widowControl w:val="0"/>
        <w:autoSpaceDE w:val="0"/>
        <w:autoSpaceDN w:val="0"/>
        <w:adjustRightInd w:val="0"/>
        <w:jc w:val="center"/>
        <w:rPr>
          <w:b/>
          <w:bCs/>
        </w:rPr>
      </w:pPr>
      <w:r>
        <w:rPr>
          <w:b/>
          <w:bCs/>
        </w:rPr>
        <w:t>ПОЛОЖЕНИЕ</w:t>
      </w:r>
    </w:p>
    <w:p w:rsidR="001C5C53" w:rsidRDefault="001C5C53" w:rsidP="001C5C53">
      <w:pPr>
        <w:widowControl w:val="0"/>
        <w:autoSpaceDE w:val="0"/>
        <w:autoSpaceDN w:val="0"/>
        <w:adjustRightInd w:val="0"/>
        <w:jc w:val="center"/>
        <w:rPr>
          <w:b/>
          <w:bCs/>
        </w:rPr>
      </w:pPr>
      <w:r>
        <w:rPr>
          <w:b/>
          <w:bCs/>
        </w:rPr>
        <w:t xml:space="preserve">О ПОРЯДКЕ ПРОВЕДЕНИЯ КОНКУРСА ПО ОТБОРУ КАНДИДАТУР НА ДОЛЖНОСТЬ ГЛАВЫ ТЕЙКОВСКОГО МУНИЦИПАЛЬНОГО РАЙОНА </w:t>
      </w:r>
    </w:p>
    <w:p w:rsidR="001C5C53" w:rsidRDefault="001C5C53" w:rsidP="001C5C53">
      <w:pPr>
        <w:widowControl w:val="0"/>
        <w:autoSpaceDE w:val="0"/>
        <w:autoSpaceDN w:val="0"/>
        <w:adjustRightInd w:val="0"/>
        <w:jc w:val="center"/>
      </w:pPr>
    </w:p>
    <w:p w:rsidR="001C5C53" w:rsidRPr="00EF293E" w:rsidRDefault="001C5C53" w:rsidP="00EF293E">
      <w:pPr>
        <w:widowControl w:val="0"/>
        <w:autoSpaceDE w:val="0"/>
        <w:autoSpaceDN w:val="0"/>
        <w:adjustRightInd w:val="0"/>
        <w:jc w:val="center"/>
        <w:outlineLvl w:val="1"/>
        <w:rPr>
          <w:b/>
        </w:rPr>
      </w:pPr>
      <w:bookmarkStart w:id="0" w:name="Par37"/>
      <w:bookmarkEnd w:id="0"/>
      <w:r w:rsidRPr="00EF293E">
        <w:rPr>
          <w:b/>
        </w:rPr>
        <w:t>I. Предмет регулирования</w:t>
      </w:r>
    </w:p>
    <w:p w:rsidR="001C5C53" w:rsidRDefault="001C5C53" w:rsidP="001C5C53">
      <w:pPr>
        <w:autoSpaceDE w:val="0"/>
        <w:autoSpaceDN w:val="0"/>
        <w:adjustRightInd w:val="0"/>
        <w:ind w:firstLine="540"/>
        <w:jc w:val="both"/>
      </w:pPr>
      <w:r>
        <w:t xml:space="preserve">Положение о порядке проведения конкурса по отбору кандидатур на должность главы Тейковского муниципального района (далее - Положение) в соответствии с Федеральным законом от 06.10.2003 №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Тейковского муниципального района определяет порядок проведения конкурса по отбору кандидатур на должность главы Тейковского муниципального района и избрания </w:t>
      </w:r>
      <w:bookmarkStart w:id="1" w:name="OLE_LINK7"/>
      <w:bookmarkStart w:id="2" w:name="OLE_LINK6"/>
      <w:bookmarkStart w:id="3" w:name="OLE_LINK5"/>
      <w:bookmarkStart w:id="4" w:name="OLE_LINK4"/>
      <w:r>
        <w:t xml:space="preserve">главы Тейковского муниципального района Советом Тейковского муниципального района </w:t>
      </w:r>
      <w:r>
        <w:rPr>
          <w:lang w:eastAsia="ru-RU"/>
        </w:rPr>
        <w:t>из числа кандидатов, представленных конкурсной комиссией по результатам конкурс</w:t>
      </w:r>
      <w:bookmarkEnd w:id="1"/>
      <w:bookmarkEnd w:id="2"/>
      <w:bookmarkEnd w:id="3"/>
      <w:bookmarkEnd w:id="4"/>
      <w:r>
        <w:rPr>
          <w:lang w:eastAsia="ru-RU"/>
        </w:rPr>
        <w:t>а</w:t>
      </w:r>
      <w:r>
        <w:t>.</w:t>
      </w:r>
    </w:p>
    <w:p w:rsidR="001C5C53" w:rsidRDefault="001C5C53" w:rsidP="001C5C53">
      <w:pPr>
        <w:widowControl w:val="0"/>
        <w:autoSpaceDE w:val="0"/>
        <w:autoSpaceDN w:val="0"/>
        <w:adjustRightInd w:val="0"/>
        <w:ind w:firstLine="540"/>
        <w:jc w:val="both"/>
      </w:pPr>
    </w:p>
    <w:p w:rsidR="001C5C53" w:rsidRPr="00EF293E" w:rsidRDefault="001C5C53" w:rsidP="00EF293E">
      <w:pPr>
        <w:widowControl w:val="0"/>
        <w:autoSpaceDE w:val="0"/>
        <w:autoSpaceDN w:val="0"/>
        <w:adjustRightInd w:val="0"/>
        <w:jc w:val="center"/>
        <w:outlineLvl w:val="1"/>
        <w:rPr>
          <w:b/>
        </w:rPr>
      </w:pPr>
      <w:bookmarkStart w:id="5" w:name="Par41"/>
      <w:bookmarkEnd w:id="5"/>
      <w:r w:rsidRPr="00EF293E">
        <w:rPr>
          <w:b/>
        </w:rPr>
        <w:t>II. Понятия и термины, используемые в Положении</w:t>
      </w:r>
    </w:p>
    <w:p w:rsidR="001C5C53" w:rsidRDefault="001C5C53" w:rsidP="001C5C53">
      <w:pPr>
        <w:widowControl w:val="0"/>
        <w:autoSpaceDE w:val="0"/>
        <w:autoSpaceDN w:val="0"/>
        <w:adjustRightInd w:val="0"/>
        <w:ind w:firstLine="540"/>
        <w:jc w:val="both"/>
      </w:pPr>
      <w:r>
        <w:t>В Положении используются следующие понятия и термины:</w:t>
      </w:r>
    </w:p>
    <w:p w:rsidR="001C5C53" w:rsidRDefault="001C5C53" w:rsidP="001C5C53">
      <w:pPr>
        <w:widowControl w:val="0"/>
        <w:autoSpaceDE w:val="0"/>
        <w:autoSpaceDN w:val="0"/>
        <w:adjustRightInd w:val="0"/>
        <w:ind w:firstLine="540"/>
        <w:jc w:val="both"/>
      </w:pPr>
      <w:r>
        <w:t>глава Тейковского муниципального района – высшее должностное лицо Тейковского муниципального района, наделенное Уставом Тейковского муниципального района собственными полномочиями по решению вопросов местного значения;</w:t>
      </w:r>
    </w:p>
    <w:p w:rsidR="001C5C53" w:rsidRDefault="001C5C53" w:rsidP="001C5C53">
      <w:pPr>
        <w:widowControl w:val="0"/>
        <w:autoSpaceDE w:val="0"/>
        <w:autoSpaceDN w:val="0"/>
        <w:adjustRightInd w:val="0"/>
        <w:ind w:firstLine="540"/>
        <w:jc w:val="both"/>
      </w:pPr>
      <w:r>
        <w:t>кандидат на замещение должности главы Тейковского муниципального района (далее - кандидат) - физическое лицо, признанное конкурсной комиссией по результатам проведения конкурса его победителем и представленное конкурсной комиссией в Совет Тейковского муниципального района;</w:t>
      </w:r>
    </w:p>
    <w:p w:rsidR="001C5C53" w:rsidRDefault="001C5C53" w:rsidP="001C5C53">
      <w:pPr>
        <w:widowControl w:val="0"/>
        <w:autoSpaceDE w:val="0"/>
        <w:autoSpaceDN w:val="0"/>
        <w:adjustRightInd w:val="0"/>
        <w:ind w:firstLine="540"/>
        <w:jc w:val="both"/>
      </w:pPr>
      <w:r>
        <w:t>конкурсная комиссия - комиссия по проведению конкурса по отбору кандидатур на должность главы Тейковского муниципального района (далее - конкурсная комиссия);</w:t>
      </w:r>
    </w:p>
    <w:p w:rsidR="001C5C53" w:rsidRDefault="001C5C53" w:rsidP="001C5C53">
      <w:pPr>
        <w:widowControl w:val="0"/>
        <w:autoSpaceDE w:val="0"/>
        <w:autoSpaceDN w:val="0"/>
        <w:adjustRightInd w:val="0"/>
        <w:ind w:firstLine="540"/>
        <w:jc w:val="both"/>
      </w:pPr>
      <w:r>
        <w:t>конкурс по отбору кандидатур на должность главы Тейковского муниципального района (далее - конкурс) - процедура отбора кандидатов на замещение должности главы Тейковского муниципального района из числа претендентов;</w:t>
      </w:r>
    </w:p>
    <w:p w:rsidR="001C5C53" w:rsidRDefault="001C5C53" w:rsidP="00EF293E">
      <w:pPr>
        <w:widowControl w:val="0"/>
        <w:autoSpaceDE w:val="0"/>
        <w:autoSpaceDN w:val="0"/>
        <w:adjustRightInd w:val="0"/>
        <w:ind w:firstLine="540"/>
        <w:jc w:val="both"/>
      </w:pPr>
      <w:r>
        <w:t>претендент на замещение должности главы Тейковского муниципального района</w:t>
      </w:r>
      <w:r w:rsidR="007647DE">
        <w:t xml:space="preserve"> (далее </w:t>
      </w:r>
      <w:r>
        <w:t>- претендент) - физическое лицо, представившее в установленном настоящим Положением порядке до</w:t>
      </w:r>
      <w:r w:rsidR="00EF293E">
        <w:t>кументы для участия в конкурсе.</w:t>
      </w:r>
    </w:p>
    <w:p w:rsidR="00EF293E" w:rsidRPr="00EF293E" w:rsidRDefault="001C5C53" w:rsidP="00EF293E">
      <w:pPr>
        <w:widowControl w:val="0"/>
        <w:autoSpaceDE w:val="0"/>
        <w:autoSpaceDN w:val="0"/>
        <w:adjustRightInd w:val="0"/>
        <w:jc w:val="center"/>
        <w:outlineLvl w:val="1"/>
        <w:rPr>
          <w:b/>
        </w:rPr>
      </w:pPr>
      <w:bookmarkStart w:id="6" w:name="Par50"/>
      <w:bookmarkEnd w:id="6"/>
      <w:r w:rsidRPr="00EF293E">
        <w:rPr>
          <w:b/>
        </w:rPr>
        <w:lastRenderedPageBreak/>
        <w:t>III. Цели проведения конкурса</w:t>
      </w:r>
    </w:p>
    <w:p w:rsidR="001C5C53" w:rsidRDefault="001C5C53" w:rsidP="001C5C53">
      <w:pPr>
        <w:widowControl w:val="0"/>
        <w:autoSpaceDE w:val="0"/>
        <w:autoSpaceDN w:val="0"/>
        <w:adjustRightInd w:val="0"/>
        <w:ind w:firstLine="540"/>
        <w:jc w:val="both"/>
      </w:pPr>
      <w:r>
        <w:t>1. Целью проведения конкурса является отбор на альтернативной основе кандидатов, наиболее подготовленных для замещения должности главы Тейковского муниципального района,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1C5C53" w:rsidRDefault="001C5C53" w:rsidP="00EF293E">
      <w:pPr>
        <w:widowControl w:val="0"/>
        <w:autoSpaceDE w:val="0"/>
        <w:autoSpaceDN w:val="0"/>
        <w:adjustRightInd w:val="0"/>
        <w:ind w:firstLine="540"/>
        <w:jc w:val="both"/>
      </w:pPr>
      <w:r>
        <w:t>2. Конкурс призван обеспечивать равные права граждан Российской Федерации на замещение должности главы Тей</w:t>
      </w:r>
      <w:r w:rsidR="00EF293E">
        <w:t>ковского муниципального района.</w:t>
      </w:r>
      <w:r w:rsidR="005F65DD">
        <w:t xml:space="preserve">   </w:t>
      </w:r>
    </w:p>
    <w:p w:rsidR="001C5C53" w:rsidRPr="00EF293E" w:rsidRDefault="001C5C53" w:rsidP="00EF293E">
      <w:pPr>
        <w:widowControl w:val="0"/>
        <w:autoSpaceDE w:val="0"/>
        <w:autoSpaceDN w:val="0"/>
        <w:adjustRightInd w:val="0"/>
        <w:jc w:val="center"/>
        <w:outlineLvl w:val="1"/>
        <w:rPr>
          <w:b/>
        </w:rPr>
      </w:pPr>
      <w:bookmarkStart w:id="7" w:name="Par55"/>
      <w:bookmarkEnd w:id="7"/>
      <w:r w:rsidRPr="00EF293E">
        <w:rPr>
          <w:b/>
        </w:rPr>
        <w:t>IV. Лица, имеющие право на участие</w:t>
      </w:r>
      <w:r w:rsidR="00EF293E">
        <w:rPr>
          <w:b/>
        </w:rPr>
        <w:t xml:space="preserve"> в конкурсе</w:t>
      </w:r>
    </w:p>
    <w:p w:rsidR="001C5C53" w:rsidRDefault="001C5C53" w:rsidP="001C5C53">
      <w:pPr>
        <w:widowControl w:val="0"/>
        <w:autoSpaceDE w:val="0"/>
        <w:autoSpaceDN w:val="0"/>
        <w:adjustRightInd w:val="0"/>
        <w:ind w:firstLine="540"/>
        <w:jc w:val="both"/>
      </w:pPr>
      <w:r>
        <w:t xml:space="preserve">1. Право на участие в конкурсе имеют граждане Российской Федерации, достигшие возраста 18 лет на день принятия решения Советом Тейковского муниципального района об избрании главы Тейковского муниципального района и соответствующие требованиям, предъявляемым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w:t>
      </w:r>
      <w:bookmarkStart w:id="8" w:name="OLE_LINK58"/>
      <w:bookmarkStart w:id="9" w:name="OLE_LINK57"/>
      <w:bookmarkStart w:id="10" w:name="OLE_LINK56"/>
      <w:r>
        <w:t>необходимым для замещения должности главы Тейковского муниципального района</w:t>
      </w:r>
      <w:bookmarkEnd w:id="8"/>
      <w:bookmarkEnd w:id="9"/>
      <w:bookmarkEnd w:id="10"/>
      <w:r>
        <w:t xml:space="preserve">. </w:t>
      </w:r>
    </w:p>
    <w:p w:rsidR="001C5C53" w:rsidRDefault="001C5C53" w:rsidP="001C5C53">
      <w:pPr>
        <w:widowControl w:val="0"/>
        <w:autoSpaceDE w:val="0"/>
        <w:autoSpaceDN w:val="0"/>
        <w:adjustRightInd w:val="0"/>
        <w:ind w:firstLine="540"/>
        <w:jc w:val="both"/>
      </w:pPr>
      <w:r>
        <w:t>2. В целях обеспечения высокого профессионального уровня главы Тейковского муниципального района для участия в конкурсе допускаются лица, имеющие высшее образование, удостоверенное дипломом государственного образца,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rsidR="007647DE"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Не имеют права быть избранными главой Тейковского муниципального района граждане, признанные судом недееспособными или содержащиеся в местах лишения свободы по приговору суда. </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имеют права быть избранными главой Тейковского муниципального района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w:t>
      </w:r>
      <w:r>
        <w:rPr>
          <w:rFonts w:ascii="Times New Roman" w:hAnsi="Times New Roman" w:cs="Times New Roman"/>
          <w:sz w:val="28"/>
          <w:szCs w:val="28"/>
        </w:rPr>
        <w:lastRenderedPageBreak/>
        <w:t>избранными, если это предусмотрено международным договором Российской Федерации.</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 имеют права быть избранными главой Тейковского муниципального района граждане Российской Федерации:</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осужденные к лишению свободы за совершение тяжких и (или) особо тяжких преступлений и имеющие на день </w:t>
      </w:r>
      <w:bookmarkStart w:id="11" w:name="OLE_LINK50"/>
      <w:bookmarkStart w:id="12" w:name="OLE_LINK49"/>
      <w:bookmarkStart w:id="13" w:name="OLE_LINK48"/>
      <w:bookmarkStart w:id="14" w:name="OLE_LINK47"/>
      <w:r>
        <w:rPr>
          <w:rFonts w:ascii="Times New Roman" w:hAnsi="Times New Roman" w:cs="Times New Roman"/>
          <w:sz w:val="28"/>
          <w:szCs w:val="28"/>
        </w:rPr>
        <w:t xml:space="preserve">избрания </w:t>
      </w:r>
      <w:r w:rsidR="004616E4">
        <w:rPr>
          <w:rFonts w:ascii="Times New Roman" w:hAnsi="Times New Roman" w:cs="Times New Roman"/>
          <w:sz w:val="28"/>
          <w:szCs w:val="28"/>
        </w:rPr>
        <w:t>Советом Тейковского муниципального района</w:t>
      </w:r>
      <w:r>
        <w:rPr>
          <w:rFonts w:ascii="Times New Roman" w:hAnsi="Times New Roman" w:cs="Times New Roman"/>
          <w:sz w:val="28"/>
          <w:szCs w:val="28"/>
        </w:rPr>
        <w:t xml:space="preserve"> главы Тейковского муниципального района</w:t>
      </w:r>
      <w:bookmarkEnd w:id="11"/>
      <w:bookmarkEnd w:id="12"/>
      <w:bookmarkEnd w:id="13"/>
      <w:bookmarkEnd w:id="14"/>
      <w:r>
        <w:rPr>
          <w:rFonts w:ascii="Times New Roman" w:hAnsi="Times New Roman" w:cs="Times New Roman"/>
          <w:sz w:val="28"/>
          <w:szCs w:val="28"/>
        </w:rPr>
        <w:t xml:space="preserve"> неснятую и непогашенную судимость за указанные преступления;</w:t>
      </w:r>
    </w:p>
    <w:p w:rsidR="001C5C53" w:rsidRDefault="001C5C53" w:rsidP="001C5C53">
      <w:pPr>
        <w:pStyle w:val="ConsPlusNormal"/>
        <w:ind w:firstLine="540"/>
        <w:jc w:val="both"/>
        <w:rPr>
          <w:rFonts w:ascii="Times New Roman" w:hAnsi="Times New Roman" w:cs="Times New Roman"/>
          <w:sz w:val="28"/>
          <w:szCs w:val="28"/>
        </w:rPr>
      </w:pPr>
      <w:bookmarkStart w:id="15" w:name="Par3"/>
      <w:bookmarkEnd w:id="15"/>
      <w:r>
        <w:rPr>
          <w:rFonts w:ascii="Times New Roman" w:hAnsi="Times New Roman" w:cs="Times New Roman"/>
          <w:sz w:val="28"/>
          <w:szCs w:val="28"/>
        </w:rP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C5C53" w:rsidRDefault="001C5C53" w:rsidP="001C5C53">
      <w:pPr>
        <w:pStyle w:val="ConsPlusNormal"/>
        <w:ind w:firstLine="540"/>
        <w:jc w:val="both"/>
        <w:rPr>
          <w:rFonts w:ascii="Times New Roman" w:hAnsi="Times New Roman" w:cs="Times New Roman"/>
          <w:sz w:val="28"/>
          <w:szCs w:val="28"/>
        </w:rPr>
      </w:pPr>
      <w:bookmarkStart w:id="16" w:name="Par5"/>
      <w:bookmarkEnd w:id="16"/>
      <w:r>
        <w:rPr>
          <w:rFonts w:ascii="Times New Roman" w:hAnsi="Times New Roman" w:cs="Times New Roman"/>
          <w:sz w:val="28"/>
          <w:szCs w:val="28"/>
        </w:rP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осужденные за совершение преступлений экстремистской направленности, предусмотренных Уголовным </w:t>
      </w:r>
      <w:hyperlink r:id="rId8"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и имеющие на день избрания </w:t>
      </w:r>
      <w:r w:rsidR="004616E4">
        <w:rPr>
          <w:rFonts w:ascii="Times New Roman" w:hAnsi="Times New Roman" w:cs="Times New Roman"/>
          <w:sz w:val="28"/>
          <w:szCs w:val="28"/>
        </w:rPr>
        <w:t>Советом Тейковского муниципального района главы Тейковского муниципального района</w:t>
      </w:r>
      <w:r>
        <w:rPr>
          <w:rFonts w:ascii="Times New Roman" w:hAnsi="Times New Roman" w:cs="Times New Roman"/>
          <w:sz w:val="28"/>
          <w:szCs w:val="28"/>
        </w:rPr>
        <w:t xml:space="preserve"> неснятую и непогашенную судимость за указанные преступления, если на таких лиц не распространяется действие пунктов 1.1 и 1.2 настоящей главы;</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подвергнутые административному наказанию за совершение административных правонарушений, предусмотренных </w:t>
      </w:r>
      <w:hyperlink r:id="rId9" w:history="1">
        <w:r>
          <w:rPr>
            <w:rStyle w:val="a3"/>
            <w:rFonts w:ascii="Times New Roman" w:hAnsi="Times New Roman" w:cs="Times New Roman"/>
            <w:color w:val="auto"/>
            <w:sz w:val="28"/>
            <w:szCs w:val="28"/>
            <w:u w:val="none"/>
          </w:rPr>
          <w:t>статьями 20.3</w:t>
        </w:r>
      </w:hyperlink>
      <w:r>
        <w:rPr>
          <w:rFonts w:ascii="Times New Roman" w:hAnsi="Times New Roman" w:cs="Times New Roman"/>
          <w:sz w:val="28"/>
          <w:szCs w:val="28"/>
        </w:rPr>
        <w:t xml:space="preserve"> и </w:t>
      </w:r>
      <w:hyperlink r:id="rId10" w:history="1">
        <w:r>
          <w:rPr>
            <w:rStyle w:val="a3"/>
            <w:rFonts w:ascii="Times New Roman" w:hAnsi="Times New Roman" w:cs="Times New Roman"/>
            <w:color w:val="auto"/>
            <w:sz w:val="28"/>
            <w:szCs w:val="28"/>
            <w:u w:val="none"/>
          </w:rPr>
          <w:t>20.29</w:t>
        </w:r>
      </w:hyperlink>
      <w:r>
        <w:rPr>
          <w:rFonts w:ascii="Times New Roman" w:hAnsi="Times New Roman" w:cs="Times New Roman"/>
          <w:sz w:val="28"/>
          <w:szCs w:val="28"/>
        </w:rPr>
        <w:t xml:space="preserve"> Кодекса Российской Федерации об административных правонарушениях, если </w:t>
      </w:r>
      <w:bookmarkStart w:id="17" w:name="OLE_LINK55"/>
      <w:bookmarkStart w:id="18" w:name="OLE_LINK54"/>
      <w:bookmarkStart w:id="19" w:name="OLE_LINK53"/>
      <w:bookmarkStart w:id="20" w:name="OLE_LINK52"/>
      <w:bookmarkStart w:id="21" w:name="OLE_LINK51"/>
      <w:r>
        <w:rPr>
          <w:rFonts w:ascii="Times New Roman" w:hAnsi="Times New Roman" w:cs="Times New Roman"/>
          <w:sz w:val="28"/>
          <w:szCs w:val="28"/>
        </w:rPr>
        <w:t xml:space="preserve">избрание </w:t>
      </w:r>
      <w:r w:rsidR="007647DE">
        <w:rPr>
          <w:rFonts w:ascii="Times New Roman" w:hAnsi="Times New Roman" w:cs="Times New Roman"/>
          <w:sz w:val="28"/>
          <w:szCs w:val="28"/>
        </w:rPr>
        <w:t>Советом Тейковского муниципального района</w:t>
      </w:r>
      <w:r>
        <w:rPr>
          <w:rFonts w:ascii="Times New Roman" w:hAnsi="Times New Roman" w:cs="Times New Roman"/>
          <w:sz w:val="28"/>
          <w:szCs w:val="28"/>
        </w:rPr>
        <w:t xml:space="preserve"> главы Тейковского муниципального района </w:t>
      </w:r>
      <w:bookmarkEnd w:id="17"/>
      <w:bookmarkEnd w:id="18"/>
      <w:bookmarkEnd w:id="19"/>
      <w:bookmarkEnd w:id="20"/>
      <w:bookmarkEnd w:id="21"/>
      <w:r>
        <w:rPr>
          <w:rFonts w:ascii="Times New Roman" w:hAnsi="Times New Roman" w:cs="Times New Roman"/>
          <w:sz w:val="28"/>
          <w:szCs w:val="28"/>
        </w:rPr>
        <w:t>состоится до окончания срока, в течение которого лицо считается подвергнутым административному наказанию;</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срок действия ограничений, предусмотренных пунктами 1.1 и 1.2 настоящей главы, истекает в период проведения конкурса до дня избрания Советом Тейковского муниципального района главы Тейковского муниципального района, гражданин, в отношении которого действовали ограничения, вправе в установленном порядке участвовать в конкурсе.</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1, </w:t>
      </w:r>
      <w:hyperlink r:id="rId11" w:history="1">
        <w:r>
          <w:rPr>
            <w:rStyle w:val="a3"/>
            <w:rFonts w:ascii="Times New Roman" w:hAnsi="Times New Roman" w:cs="Times New Roman"/>
            <w:color w:val="auto"/>
            <w:sz w:val="28"/>
            <w:szCs w:val="28"/>
            <w:u w:val="none"/>
          </w:rPr>
          <w:t>1.1</w:t>
        </w:r>
      </w:hyperlink>
      <w:r>
        <w:rPr>
          <w:rFonts w:ascii="Times New Roman" w:hAnsi="Times New Roman" w:cs="Times New Roman"/>
          <w:sz w:val="28"/>
          <w:szCs w:val="28"/>
        </w:rPr>
        <w:t xml:space="preserve"> и 1.2 настоящей главы, прекращается со дня вступления в силу этого уголовного закона.</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r:id="rId12" w:history="1">
        <w:r>
          <w:rPr>
            <w:rStyle w:val="a3"/>
            <w:rFonts w:ascii="Times New Roman" w:hAnsi="Times New Roman" w:cs="Times New Roman"/>
            <w:color w:val="auto"/>
            <w:sz w:val="28"/>
            <w:szCs w:val="28"/>
            <w:u w:val="none"/>
          </w:rPr>
          <w:t>пунктами 1.1</w:t>
        </w:r>
      </w:hyperlink>
      <w:r>
        <w:rPr>
          <w:rFonts w:ascii="Times New Roman" w:hAnsi="Times New Roman" w:cs="Times New Roman"/>
          <w:sz w:val="28"/>
          <w:szCs w:val="28"/>
        </w:rPr>
        <w:t xml:space="preserve"> и </w:t>
      </w:r>
      <w:hyperlink r:id="rId13" w:history="1">
        <w:r>
          <w:rPr>
            <w:rStyle w:val="a3"/>
            <w:rFonts w:ascii="Times New Roman" w:hAnsi="Times New Roman" w:cs="Times New Roman"/>
            <w:color w:val="auto"/>
            <w:sz w:val="28"/>
            <w:szCs w:val="28"/>
            <w:u w:val="none"/>
          </w:rPr>
          <w:t xml:space="preserve">1.2 </w:t>
        </w:r>
      </w:hyperlink>
      <w:r>
        <w:rPr>
          <w:rFonts w:ascii="Times New Roman" w:hAnsi="Times New Roman" w:cs="Times New Roman"/>
          <w:sz w:val="28"/>
          <w:szCs w:val="28"/>
        </w:rPr>
        <w:t>настоящей главы, действуют до истечения десяти лет со дня снятия или погашения судимости.</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w:t>
      </w:r>
      <w:r>
        <w:rPr>
          <w:rFonts w:ascii="Times New Roman" w:hAnsi="Times New Roman" w:cs="Times New Roman"/>
          <w:sz w:val="28"/>
          <w:szCs w:val="28"/>
        </w:rPr>
        <w:lastRenderedPageBreak/>
        <w:t xml:space="preserve">срока этот гражданин не может быть допущен к участию в конкурсе, если избрание </w:t>
      </w:r>
      <w:r w:rsidR="004616E4">
        <w:rPr>
          <w:rFonts w:ascii="Times New Roman" w:hAnsi="Times New Roman" w:cs="Times New Roman"/>
          <w:sz w:val="28"/>
          <w:szCs w:val="28"/>
        </w:rPr>
        <w:t xml:space="preserve">Советом Тейковского муниципального района главы Тейковского муниципального района </w:t>
      </w:r>
      <w:r>
        <w:rPr>
          <w:rFonts w:ascii="Times New Roman" w:hAnsi="Times New Roman" w:cs="Times New Roman"/>
          <w:sz w:val="28"/>
          <w:szCs w:val="28"/>
        </w:rPr>
        <w:t>состоится до истечения указанного срока.</w:t>
      </w:r>
    </w:p>
    <w:p w:rsidR="001C5C53" w:rsidRDefault="001C5C53" w:rsidP="001C5C53">
      <w:pPr>
        <w:widowControl w:val="0"/>
        <w:autoSpaceDE w:val="0"/>
        <w:autoSpaceDN w:val="0"/>
        <w:adjustRightInd w:val="0"/>
        <w:ind w:firstLine="540"/>
        <w:jc w:val="both"/>
      </w:pPr>
    </w:p>
    <w:p w:rsidR="001C5C53" w:rsidRPr="00EF293E" w:rsidRDefault="001C5C53" w:rsidP="001C5C53">
      <w:pPr>
        <w:widowControl w:val="0"/>
        <w:autoSpaceDE w:val="0"/>
        <w:autoSpaceDN w:val="0"/>
        <w:adjustRightInd w:val="0"/>
        <w:jc w:val="center"/>
        <w:outlineLvl w:val="1"/>
        <w:rPr>
          <w:b/>
        </w:rPr>
      </w:pPr>
      <w:bookmarkStart w:id="22" w:name="Par60"/>
      <w:bookmarkStart w:id="23" w:name="Par76"/>
      <w:bookmarkEnd w:id="22"/>
      <w:bookmarkEnd w:id="23"/>
      <w:r w:rsidRPr="00EF293E">
        <w:rPr>
          <w:b/>
        </w:rPr>
        <w:t>V. Порядок формирования и организации деятельности</w:t>
      </w:r>
    </w:p>
    <w:p w:rsidR="001C5C53" w:rsidRPr="00EF293E" w:rsidRDefault="00C51D33" w:rsidP="00C51D33">
      <w:pPr>
        <w:widowControl w:val="0"/>
        <w:autoSpaceDE w:val="0"/>
        <w:autoSpaceDN w:val="0"/>
        <w:adjustRightInd w:val="0"/>
        <w:jc w:val="center"/>
        <w:rPr>
          <w:b/>
        </w:rPr>
      </w:pPr>
      <w:r>
        <w:rPr>
          <w:b/>
        </w:rPr>
        <w:t>конкурсной комиссии</w:t>
      </w:r>
    </w:p>
    <w:p w:rsidR="001C5C53" w:rsidRDefault="001C5C53" w:rsidP="001C5C53">
      <w:pPr>
        <w:widowControl w:val="0"/>
        <w:autoSpaceDE w:val="0"/>
        <w:autoSpaceDN w:val="0"/>
        <w:adjustRightInd w:val="0"/>
        <w:ind w:firstLine="540"/>
        <w:jc w:val="both"/>
      </w:pPr>
      <w:r>
        <w:t>1. Для проведения конкурса образуется конкурсная комиссия в количестве 8 (восьми) членов.</w:t>
      </w:r>
    </w:p>
    <w:p w:rsidR="001C5C53" w:rsidRPr="003F7134" w:rsidRDefault="001C5C53" w:rsidP="001C5C53">
      <w:pPr>
        <w:autoSpaceDE w:val="0"/>
        <w:autoSpaceDN w:val="0"/>
        <w:adjustRightInd w:val="0"/>
        <w:ind w:firstLine="567"/>
        <w:jc w:val="both"/>
      </w:pPr>
      <w:r>
        <w:t xml:space="preserve">2. Конкурсная комиссия формируется </w:t>
      </w:r>
      <w:r w:rsidR="007647DE">
        <w:t>в соответствии с частью 2.1 статьи</w:t>
      </w:r>
      <w:r w:rsidRPr="003F7134">
        <w:t xml:space="preserve"> 36 Федерального закона </w:t>
      </w:r>
      <w:r w:rsidR="007647DE">
        <w:t>от 06.10.2003 №</w:t>
      </w:r>
      <w:r w:rsidR="007647DE" w:rsidRPr="00D77ABF">
        <w:t>131-ФЗ "Об общих принципах организации местного самоупр</w:t>
      </w:r>
      <w:r w:rsidR="007647DE">
        <w:t xml:space="preserve">авления в Российской Федерации" </w:t>
      </w:r>
      <w:r w:rsidRPr="003F7134">
        <w:t xml:space="preserve">и Уставом </w:t>
      </w:r>
      <w:r>
        <w:t xml:space="preserve">Тейковского муниципального </w:t>
      </w:r>
      <w:r w:rsidRPr="003F7134">
        <w:t>ра</w:t>
      </w:r>
      <w:r>
        <w:t>йона</w:t>
      </w:r>
      <w:r w:rsidRPr="003F7134">
        <w:t>.</w:t>
      </w:r>
    </w:p>
    <w:p w:rsidR="001C5C53" w:rsidRDefault="001C5C53" w:rsidP="001C5C53">
      <w:pPr>
        <w:widowControl w:val="0"/>
        <w:autoSpaceDE w:val="0"/>
        <w:autoSpaceDN w:val="0"/>
        <w:adjustRightInd w:val="0"/>
        <w:ind w:firstLine="540"/>
        <w:jc w:val="both"/>
      </w:pPr>
      <w:r>
        <w:t xml:space="preserve">При формировании конкурсной комиссии половина ее членов назначается Советом Тейковского муниципального района, а другая половина - Губернатором Ивановской области. </w:t>
      </w:r>
    </w:p>
    <w:p w:rsidR="001C5C53" w:rsidRDefault="001C5C53" w:rsidP="001C5C53">
      <w:pPr>
        <w:widowControl w:val="0"/>
        <w:autoSpaceDE w:val="0"/>
        <w:autoSpaceDN w:val="0"/>
        <w:adjustRightInd w:val="0"/>
        <w:ind w:firstLine="540"/>
        <w:jc w:val="both"/>
      </w:pPr>
      <w:r>
        <w:t>Ходатайство о назначении половины членов конкурсной комиссии и информация о предстоящем проведении конкурса на замещение должности главы Тейковского муниципального района направляются Губернатору Ивановской области не позднее, чем за 30 дней до дня проведения конкурса (первого заседания конкурсной комиссии).</w:t>
      </w:r>
    </w:p>
    <w:p w:rsidR="001C5C53" w:rsidRDefault="001C5C53" w:rsidP="001C5C53">
      <w:pPr>
        <w:widowControl w:val="0"/>
        <w:autoSpaceDE w:val="0"/>
        <w:autoSpaceDN w:val="0"/>
        <w:adjustRightInd w:val="0"/>
        <w:ind w:firstLine="540"/>
        <w:jc w:val="both"/>
      </w:pPr>
      <w:r>
        <w:t xml:space="preserve">Кандидаты в члены конкурсной комиссии, назначаемые </w:t>
      </w:r>
      <w:r w:rsidR="007647DE">
        <w:t>Советом</w:t>
      </w:r>
      <w:r>
        <w:t xml:space="preserve"> Тейковского муниципального района, письменно уведомляют Совет </w:t>
      </w:r>
      <w:r w:rsidR="007647DE">
        <w:t xml:space="preserve">Тейковского </w:t>
      </w:r>
      <w:r>
        <w:t>муниципального района о своем согласии войти в состав комиссии в случае их назначения.</w:t>
      </w:r>
    </w:p>
    <w:p w:rsidR="001C5C53" w:rsidRDefault="001C5C53" w:rsidP="001C5C53">
      <w:pPr>
        <w:widowControl w:val="0"/>
        <w:autoSpaceDE w:val="0"/>
        <w:autoSpaceDN w:val="0"/>
        <w:adjustRightInd w:val="0"/>
        <w:ind w:firstLine="540"/>
        <w:jc w:val="both"/>
      </w:pPr>
      <w:r>
        <w:t>Решение Совета Тейковского муниципального района о назначении гражданина в состав конкурсной комиссии принимается большинством голосов от присутствующих депутатов Совета Тейковского муниципального района открытым голосованием.</w:t>
      </w:r>
    </w:p>
    <w:p w:rsidR="001C5C53" w:rsidRDefault="001C5C53" w:rsidP="001C5C53">
      <w:pPr>
        <w:widowControl w:val="0"/>
        <w:autoSpaceDE w:val="0"/>
        <w:autoSpaceDN w:val="0"/>
        <w:adjustRightInd w:val="0"/>
        <w:ind w:firstLine="540"/>
        <w:jc w:val="both"/>
      </w:pPr>
      <w:r>
        <w:t>3. Членами конкурсной комиссии не могут быть лица, находящиеся в близких родственных отношениях с претендентом, участвующим в конкурсе, а также находящиеся в непосредственном подчинении у него.</w:t>
      </w:r>
    </w:p>
    <w:p w:rsidR="001C5C53" w:rsidRDefault="001C5C53" w:rsidP="001C5C53">
      <w:pPr>
        <w:widowControl w:val="0"/>
        <w:autoSpaceDE w:val="0"/>
        <w:autoSpaceDN w:val="0"/>
        <w:adjustRightInd w:val="0"/>
        <w:ind w:firstLine="540"/>
        <w:jc w:val="both"/>
      </w:pPr>
      <w:r>
        <w:t>4. Конкурсная комиссия является коллегиальным органом и обладает следующими полномочиями:</w:t>
      </w:r>
    </w:p>
    <w:p w:rsidR="001C5C53" w:rsidRDefault="001C5C53" w:rsidP="001C5C53">
      <w:pPr>
        <w:widowControl w:val="0"/>
        <w:autoSpaceDE w:val="0"/>
        <w:autoSpaceDN w:val="0"/>
        <w:adjustRightInd w:val="0"/>
        <w:ind w:firstLine="540"/>
        <w:jc w:val="both"/>
      </w:pPr>
      <w:r>
        <w:t>1) рассматривает документы, представленные для участия в конкурсе;</w:t>
      </w:r>
    </w:p>
    <w:p w:rsidR="001C5C53" w:rsidRDefault="001C5C53" w:rsidP="001C5C53">
      <w:pPr>
        <w:widowControl w:val="0"/>
        <w:autoSpaceDE w:val="0"/>
        <w:autoSpaceDN w:val="0"/>
        <w:adjustRightInd w:val="0"/>
        <w:ind w:firstLine="540"/>
        <w:jc w:val="both"/>
      </w:pPr>
      <w:r>
        <w:t>2) обеспечивает соблюдение равных условий проведения конкурса для каждого из претендентов;</w:t>
      </w:r>
    </w:p>
    <w:p w:rsidR="001C5C53" w:rsidRDefault="001C5C53" w:rsidP="001C5C53">
      <w:pPr>
        <w:widowControl w:val="0"/>
        <w:autoSpaceDE w:val="0"/>
        <w:autoSpaceDN w:val="0"/>
        <w:adjustRightInd w:val="0"/>
        <w:ind w:firstLine="540"/>
        <w:jc w:val="both"/>
      </w:pPr>
      <w:r>
        <w:t>3) определяет результаты конкурса;</w:t>
      </w:r>
    </w:p>
    <w:p w:rsidR="001C5C53" w:rsidRDefault="001C5C53" w:rsidP="001C5C53">
      <w:pPr>
        <w:widowControl w:val="0"/>
        <w:autoSpaceDE w:val="0"/>
        <w:autoSpaceDN w:val="0"/>
        <w:adjustRightInd w:val="0"/>
        <w:ind w:firstLine="540"/>
        <w:jc w:val="both"/>
      </w:pPr>
      <w:r>
        <w:t>4) представляет по результатам конкурса кандидатов на должность главы Тейковского муниципального района в Совет Тейковского муниципального района;</w:t>
      </w:r>
    </w:p>
    <w:p w:rsidR="001C5C53" w:rsidRDefault="001C5C53" w:rsidP="001C5C53">
      <w:pPr>
        <w:widowControl w:val="0"/>
        <w:autoSpaceDE w:val="0"/>
        <w:autoSpaceDN w:val="0"/>
        <w:adjustRightInd w:val="0"/>
        <w:ind w:firstLine="540"/>
        <w:jc w:val="both"/>
      </w:pPr>
      <w:r>
        <w:t>5) осуществляет иные полномочия в соответствии с настоящим Положением.</w:t>
      </w:r>
    </w:p>
    <w:p w:rsidR="001C5C53" w:rsidRDefault="001C5C53" w:rsidP="001C5C53">
      <w:pPr>
        <w:widowControl w:val="0"/>
        <w:autoSpaceDE w:val="0"/>
        <w:autoSpaceDN w:val="0"/>
        <w:adjustRightInd w:val="0"/>
        <w:ind w:firstLine="540"/>
        <w:jc w:val="both"/>
      </w:pPr>
      <w:r>
        <w:t xml:space="preserve">5. В своей деятельности конкурсная комиссия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законодательными актами Российской </w:t>
      </w:r>
      <w:r>
        <w:lastRenderedPageBreak/>
        <w:t>Федерации и Ивановской области, Уставом Тейковского муниципального района, а также настоящим Положением.</w:t>
      </w:r>
    </w:p>
    <w:p w:rsidR="001C5C53" w:rsidRDefault="001C5C53" w:rsidP="001C5C53">
      <w:pPr>
        <w:widowControl w:val="0"/>
        <w:autoSpaceDE w:val="0"/>
        <w:autoSpaceDN w:val="0"/>
        <w:adjustRightInd w:val="0"/>
        <w:ind w:firstLine="540"/>
        <w:jc w:val="both"/>
      </w:pPr>
      <w:r>
        <w:t>6. Члены конкурсной комиссии осуществляют свою работу на непостоянной неоплачиваемой основе. Член конкурсной комиссии может быть выведен из состава комиссии по решению органа (должностного лица), его назначившего. При этом одновременно осуществляется назначение нового члена конкурсной комиссии вместо выбывшего.</w:t>
      </w:r>
    </w:p>
    <w:p w:rsidR="001C5C53" w:rsidRDefault="001C5C53" w:rsidP="001C5C53">
      <w:pPr>
        <w:widowControl w:val="0"/>
        <w:autoSpaceDE w:val="0"/>
        <w:autoSpaceDN w:val="0"/>
        <w:adjustRightInd w:val="0"/>
        <w:ind w:firstLine="540"/>
        <w:jc w:val="both"/>
      </w:pPr>
      <w:r>
        <w:t>7. Конкурсная комиссия состоит из председателя, заместителя председателя, секретаря и членов комиссии.</w:t>
      </w:r>
    </w:p>
    <w:p w:rsidR="001C5C53" w:rsidRDefault="001C5C53" w:rsidP="001C5C53">
      <w:pPr>
        <w:widowControl w:val="0"/>
        <w:autoSpaceDE w:val="0"/>
        <w:autoSpaceDN w:val="0"/>
        <w:adjustRightInd w:val="0"/>
        <w:ind w:firstLine="540"/>
        <w:jc w:val="both"/>
      </w:pPr>
      <w:r>
        <w:t>На первом заседании конкурсной комиссии из состава комиссии избираются председатель, заместитель председателя и секретарь конкурсной комиссии простым большинством голосов от числа присутствующих на заседании членов конкурсной комиссии.</w:t>
      </w:r>
      <w:r>
        <w:rPr>
          <w:sz w:val="24"/>
          <w:szCs w:val="24"/>
        </w:rPr>
        <w:t xml:space="preserve"> </w:t>
      </w:r>
      <w:r>
        <w:t xml:space="preserve">Также рассматривается вопрос об определении членов конкурсной комиссии, уполномоченных на принятие решения, об отказе лицу в приеме документов для участия в конкурсе в связи с их несвоевременным или неполным предоставлением на основании пункта 7 главы </w:t>
      </w:r>
      <w:r>
        <w:rPr>
          <w:lang w:val="en-US"/>
        </w:rPr>
        <w:t>VII</w:t>
      </w:r>
      <w:r>
        <w:t xml:space="preserve"> настоящего Положения.</w:t>
      </w:r>
    </w:p>
    <w:p w:rsidR="001C5C53" w:rsidRDefault="001C5C53" w:rsidP="001C5C53">
      <w:pPr>
        <w:widowControl w:val="0"/>
        <w:autoSpaceDE w:val="0"/>
        <w:autoSpaceDN w:val="0"/>
        <w:adjustRightInd w:val="0"/>
        <w:ind w:firstLine="540"/>
        <w:jc w:val="both"/>
      </w:pPr>
      <w:r>
        <w:t>8. Председатель конкурсной комиссии:</w:t>
      </w:r>
    </w:p>
    <w:p w:rsidR="001C5C53" w:rsidRDefault="001C5C53" w:rsidP="001C5C53">
      <w:pPr>
        <w:widowControl w:val="0"/>
        <w:autoSpaceDE w:val="0"/>
        <w:autoSpaceDN w:val="0"/>
        <w:adjustRightInd w:val="0"/>
        <w:ind w:firstLine="540"/>
        <w:jc w:val="both"/>
      </w:pPr>
      <w:r>
        <w:t>1) осуществляет общее руководство работой конкурсной комиссии;</w:t>
      </w:r>
    </w:p>
    <w:p w:rsidR="001C5C53" w:rsidRDefault="001C5C53" w:rsidP="001C5C53">
      <w:pPr>
        <w:widowControl w:val="0"/>
        <w:autoSpaceDE w:val="0"/>
        <w:autoSpaceDN w:val="0"/>
        <w:adjustRightInd w:val="0"/>
        <w:ind w:firstLine="540"/>
        <w:jc w:val="both"/>
      </w:pPr>
      <w:r>
        <w:t>2) определяет дату и повестку заседания конкурсной комиссии;</w:t>
      </w:r>
    </w:p>
    <w:p w:rsidR="001C5C53" w:rsidRDefault="001C5C53" w:rsidP="001C5C53">
      <w:pPr>
        <w:widowControl w:val="0"/>
        <w:autoSpaceDE w:val="0"/>
        <w:autoSpaceDN w:val="0"/>
        <w:adjustRightInd w:val="0"/>
        <w:ind w:firstLine="540"/>
        <w:jc w:val="both"/>
      </w:pPr>
      <w:r>
        <w:t>3) распределяет обязанности между членами конкурсной комиссии;</w:t>
      </w:r>
    </w:p>
    <w:p w:rsidR="001C5C53" w:rsidRDefault="001C5C53" w:rsidP="001C5C53">
      <w:pPr>
        <w:widowControl w:val="0"/>
        <w:autoSpaceDE w:val="0"/>
        <w:autoSpaceDN w:val="0"/>
        <w:adjustRightInd w:val="0"/>
        <w:ind w:firstLine="540"/>
        <w:jc w:val="both"/>
      </w:pPr>
      <w:r>
        <w:t>4) председательствует на заседаниях конкурсной комиссии;</w:t>
      </w:r>
    </w:p>
    <w:p w:rsidR="001C5C53" w:rsidRDefault="001C5C53" w:rsidP="001C5C53">
      <w:pPr>
        <w:widowControl w:val="0"/>
        <w:autoSpaceDE w:val="0"/>
        <w:autoSpaceDN w:val="0"/>
        <w:adjustRightInd w:val="0"/>
        <w:ind w:firstLine="540"/>
        <w:jc w:val="both"/>
      </w:pPr>
      <w:r>
        <w:t>5) подписывает протоколы заседаний конкурсной комиссии и/или принятые конкурсной комиссией решения;</w:t>
      </w:r>
    </w:p>
    <w:p w:rsidR="001C5C53" w:rsidRDefault="001C5C53" w:rsidP="001C5C53">
      <w:pPr>
        <w:widowControl w:val="0"/>
        <w:autoSpaceDE w:val="0"/>
        <w:autoSpaceDN w:val="0"/>
        <w:adjustRightInd w:val="0"/>
        <w:ind w:firstLine="540"/>
        <w:jc w:val="both"/>
      </w:pPr>
      <w:r>
        <w:t>6) контролирует исполнение решений, принятых конкурсной комиссией;</w:t>
      </w:r>
    </w:p>
    <w:p w:rsidR="001C5C53" w:rsidRDefault="001C5C53" w:rsidP="001C5C53">
      <w:pPr>
        <w:widowControl w:val="0"/>
        <w:autoSpaceDE w:val="0"/>
        <w:autoSpaceDN w:val="0"/>
        <w:adjustRightInd w:val="0"/>
        <w:ind w:firstLine="540"/>
        <w:jc w:val="both"/>
      </w:pPr>
      <w:r>
        <w:t>7) представляет конкурсную комиссию в отношениях с претендентами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C5C53" w:rsidRDefault="001C5C53" w:rsidP="001C5C53">
      <w:pPr>
        <w:widowControl w:val="0"/>
        <w:autoSpaceDE w:val="0"/>
        <w:autoSpaceDN w:val="0"/>
        <w:adjustRightInd w:val="0"/>
        <w:ind w:firstLine="540"/>
        <w:jc w:val="both"/>
      </w:pPr>
      <w:r>
        <w:t>8) представляет на заседании Совета Тейковского муниципального района принятое по результатам конку</w:t>
      </w:r>
      <w:r w:rsidR="007647DE">
        <w:t>рса решение конкурсной комиссии.</w:t>
      </w:r>
    </w:p>
    <w:p w:rsidR="001C5C53" w:rsidRDefault="001C5C53" w:rsidP="001C5C53">
      <w:pPr>
        <w:widowControl w:val="0"/>
        <w:autoSpaceDE w:val="0"/>
        <w:autoSpaceDN w:val="0"/>
        <w:adjustRightInd w:val="0"/>
        <w:ind w:firstLine="540"/>
        <w:jc w:val="both"/>
      </w:pPr>
      <w:r>
        <w:t>9.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C5C53" w:rsidRDefault="001C5C53" w:rsidP="001C5C53">
      <w:pPr>
        <w:widowControl w:val="0"/>
        <w:autoSpaceDE w:val="0"/>
        <w:autoSpaceDN w:val="0"/>
        <w:adjustRightInd w:val="0"/>
        <w:ind w:firstLine="540"/>
        <w:jc w:val="both"/>
      </w:pPr>
      <w:r>
        <w:t>10. Секретарь конкурсной комиссии:</w:t>
      </w:r>
    </w:p>
    <w:p w:rsidR="001C5C53" w:rsidRDefault="001C5C53" w:rsidP="001C5C53">
      <w:pPr>
        <w:widowControl w:val="0"/>
        <w:autoSpaceDE w:val="0"/>
        <w:autoSpaceDN w:val="0"/>
        <w:adjustRightInd w:val="0"/>
        <w:ind w:firstLine="540"/>
        <w:jc w:val="both"/>
      </w:pPr>
      <w:r>
        <w:t>1) осуществляет организационное обеспечение деятельности конкурсной комиссии;</w:t>
      </w:r>
    </w:p>
    <w:p w:rsidR="001C5C53" w:rsidRDefault="001C5C53" w:rsidP="001C5C53">
      <w:pPr>
        <w:widowControl w:val="0"/>
        <w:autoSpaceDE w:val="0"/>
        <w:autoSpaceDN w:val="0"/>
        <w:adjustRightInd w:val="0"/>
        <w:ind w:firstLine="540"/>
        <w:jc w:val="both"/>
      </w:pPr>
      <w:r>
        <w:t>2) принимает поступающие в конкурсную комиссию материалы и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1C5C53" w:rsidRDefault="001C5C53" w:rsidP="001C5C53">
      <w:pPr>
        <w:widowControl w:val="0"/>
        <w:autoSpaceDE w:val="0"/>
        <w:autoSpaceDN w:val="0"/>
        <w:adjustRightInd w:val="0"/>
        <w:ind w:firstLine="540"/>
        <w:jc w:val="both"/>
      </w:pPr>
      <w: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1C5C53" w:rsidRDefault="001C5C53" w:rsidP="001C5C53">
      <w:pPr>
        <w:widowControl w:val="0"/>
        <w:autoSpaceDE w:val="0"/>
        <w:autoSpaceDN w:val="0"/>
        <w:adjustRightInd w:val="0"/>
        <w:ind w:firstLine="540"/>
        <w:jc w:val="both"/>
      </w:pPr>
      <w:r>
        <w:lastRenderedPageBreak/>
        <w:t>4) ведет и подписывает протоколы заседаний конкурсной комиссии;</w:t>
      </w:r>
    </w:p>
    <w:p w:rsidR="001C5C53" w:rsidRDefault="001C5C53" w:rsidP="001C5C53">
      <w:pPr>
        <w:widowControl w:val="0"/>
        <w:autoSpaceDE w:val="0"/>
        <w:autoSpaceDN w:val="0"/>
        <w:adjustRightInd w:val="0"/>
        <w:ind w:firstLine="540"/>
        <w:jc w:val="both"/>
      </w:pPr>
      <w:r>
        <w:t>5) решает иные организационные вопросы, связанные с подготовкой и проведением заседаний конкурсной комиссии;</w:t>
      </w:r>
    </w:p>
    <w:p w:rsidR="001C5C53" w:rsidRDefault="001C5C53" w:rsidP="001C5C53">
      <w:pPr>
        <w:widowControl w:val="0"/>
        <w:autoSpaceDE w:val="0"/>
        <w:autoSpaceDN w:val="0"/>
        <w:adjustRightInd w:val="0"/>
        <w:ind w:firstLine="540"/>
        <w:jc w:val="both"/>
      </w:pPr>
      <w:r>
        <w:t>6) выполняет поручения председателя конкурсной комиссии, а в его отсутствие – заместителя председателя конкурсной комиссии.</w:t>
      </w:r>
    </w:p>
    <w:p w:rsidR="001C5C53" w:rsidRDefault="001C5C53" w:rsidP="001C5C53">
      <w:pPr>
        <w:widowControl w:val="0"/>
        <w:autoSpaceDE w:val="0"/>
        <w:autoSpaceDN w:val="0"/>
        <w:adjustRightInd w:val="0"/>
        <w:ind w:firstLine="540"/>
        <w:jc w:val="both"/>
      </w:pPr>
      <w:r>
        <w:t>11.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1C5C53" w:rsidRDefault="001C5C53" w:rsidP="001C5C53">
      <w:pPr>
        <w:widowControl w:val="0"/>
        <w:autoSpaceDE w:val="0"/>
        <w:autoSpaceDN w:val="0"/>
        <w:adjustRightInd w:val="0"/>
        <w:ind w:firstLine="540"/>
        <w:jc w:val="both"/>
      </w:pPr>
      <w:r>
        <w:t>12. Организационной формой деятельности конкурсной комиссии являются заседания.</w:t>
      </w:r>
    </w:p>
    <w:p w:rsidR="001C5C53" w:rsidRDefault="001C5C53" w:rsidP="001C5C53">
      <w:pPr>
        <w:widowControl w:val="0"/>
        <w:autoSpaceDE w:val="0"/>
        <w:autoSpaceDN w:val="0"/>
        <w:adjustRightInd w:val="0"/>
        <w:ind w:firstLine="540"/>
        <w:jc w:val="both"/>
      </w:pPr>
      <w:r>
        <w:t>Члены конкурсной комиссии участвуют в ее заседаниях лично и не вправе передавать свои полномочия другому лицу.</w:t>
      </w:r>
    </w:p>
    <w:p w:rsidR="001C5C53" w:rsidRDefault="001C5C53" w:rsidP="001C5C53">
      <w:pPr>
        <w:widowControl w:val="0"/>
        <w:autoSpaceDE w:val="0"/>
        <w:autoSpaceDN w:val="0"/>
        <w:adjustRightInd w:val="0"/>
        <w:ind w:firstLine="540"/>
        <w:jc w:val="both"/>
      </w:pPr>
      <w:r>
        <w:t>13. Заседание конкурсной комиссии является правомочным, если на нем присутствует не менее двух третей ее членов.</w:t>
      </w:r>
    </w:p>
    <w:p w:rsidR="001C5C53" w:rsidRDefault="001C5C53" w:rsidP="001C5C53">
      <w:pPr>
        <w:widowControl w:val="0"/>
        <w:autoSpaceDE w:val="0"/>
        <w:autoSpaceDN w:val="0"/>
        <w:adjustRightInd w:val="0"/>
        <w:ind w:firstLine="540"/>
        <w:jc w:val="both"/>
      </w:pPr>
      <w:r>
        <w:t>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членов конкурсной комиссии.</w:t>
      </w:r>
    </w:p>
    <w:p w:rsidR="001C5C53" w:rsidRDefault="001C5C53" w:rsidP="001C5C53">
      <w:pPr>
        <w:widowControl w:val="0"/>
        <w:autoSpaceDE w:val="0"/>
        <w:autoSpaceDN w:val="0"/>
        <w:adjustRightInd w:val="0"/>
        <w:ind w:firstLine="540"/>
        <w:jc w:val="both"/>
      </w:pPr>
      <w:r>
        <w:t>При равенстве голосов решающим является голос председательствующего на заседании конкурсной комиссии.</w:t>
      </w:r>
    </w:p>
    <w:p w:rsidR="001C5C53" w:rsidRDefault="001C5C53" w:rsidP="001C5C53">
      <w:pPr>
        <w:widowControl w:val="0"/>
        <w:autoSpaceDE w:val="0"/>
        <w:autoSpaceDN w:val="0"/>
        <w:adjustRightInd w:val="0"/>
        <w:ind w:firstLine="540"/>
        <w:jc w:val="both"/>
      </w:pPr>
      <w: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1C5C53" w:rsidRDefault="001C5C53" w:rsidP="001C5C53">
      <w:pPr>
        <w:widowControl w:val="0"/>
        <w:autoSpaceDE w:val="0"/>
        <w:autoSpaceDN w:val="0"/>
        <w:adjustRightInd w:val="0"/>
        <w:ind w:firstLine="540"/>
        <w:jc w:val="both"/>
      </w:pPr>
      <w:r>
        <w:t>15. Материально-техническое и организационное обеспечение работы конкурсной комиссии возлагается на Совет Тейковского муниципального района.</w:t>
      </w:r>
    </w:p>
    <w:p w:rsidR="001C5C53" w:rsidRDefault="001C5C53" w:rsidP="001C5C53">
      <w:pPr>
        <w:widowControl w:val="0"/>
        <w:autoSpaceDE w:val="0"/>
        <w:autoSpaceDN w:val="0"/>
        <w:adjustRightInd w:val="0"/>
        <w:ind w:firstLine="540"/>
        <w:jc w:val="both"/>
      </w:pPr>
      <w:r>
        <w:t>16. Конкурсная комисс</w:t>
      </w:r>
      <w:bookmarkStart w:id="24" w:name="_GoBack"/>
      <w:bookmarkEnd w:id="24"/>
      <w:r>
        <w:t>ия осуществляет свои полномочия с момента ее формирования в правомочном составе до дня вступления в силу решения Совета Тейковского муниципального района об избрании на должность главы Тейковского муниципального района одного из кандидатов, представленных конкурсной комиссией по результатам конкурса.</w:t>
      </w:r>
    </w:p>
    <w:p w:rsidR="001C5C53" w:rsidRDefault="001C5C53" w:rsidP="001C5C53">
      <w:pPr>
        <w:widowControl w:val="0"/>
        <w:autoSpaceDE w:val="0"/>
        <w:autoSpaceDN w:val="0"/>
        <w:adjustRightInd w:val="0"/>
        <w:ind w:firstLine="540"/>
        <w:jc w:val="both"/>
      </w:pPr>
    </w:p>
    <w:p w:rsidR="001C5C53" w:rsidRDefault="001C5C53" w:rsidP="00C51D33">
      <w:pPr>
        <w:widowControl w:val="0"/>
        <w:autoSpaceDE w:val="0"/>
        <w:autoSpaceDN w:val="0"/>
        <w:adjustRightInd w:val="0"/>
        <w:jc w:val="center"/>
        <w:outlineLvl w:val="1"/>
        <w:rPr>
          <w:b/>
        </w:rPr>
      </w:pPr>
      <w:bookmarkStart w:id="25" w:name="Par121"/>
      <w:bookmarkEnd w:id="25"/>
      <w:r w:rsidRPr="00EF293E">
        <w:rPr>
          <w:b/>
        </w:rPr>
        <w:t>VI. Порядок принятия решения о проведении конкурса</w:t>
      </w:r>
    </w:p>
    <w:p w:rsidR="00FC7E49" w:rsidRPr="00EF293E" w:rsidRDefault="00FC7E49" w:rsidP="00C51D33">
      <w:pPr>
        <w:widowControl w:val="0"/>
        <w:autoSpaceDE w:val="0"/>
        <w:autoSpaceDN w:val="0"/>
        <w:adjustRightInd w:val="0"/>
        <w:jc w:val="center"/>
        <w:outlineLvl w:val="1"/>
        <w:rPr>
          <w:b/>
        </w:rPr>
      </w:pPr>
    </w:p>
    <w:p w:rsidR="001C5C53" w:rsidRDefault="001C5C53" w:rsidP="001C5C53">
      <w:pPr>
        <w:widowControl w:val="0"/>
        <w:autoSpaceDE w:val="0"/>
        <w:autoSpaceDN w:val="0"/>
        <w:adjustRightInd w:val="0"/>
        <w:ind w:firstLine="540"/>
        <w:jc w:val="both"/>
      </w:pPr>
      <w:r>
        <w:t xml:space="preserve">1. </w:t>
      </w:r>
      <w:bookmarkStart w:id="26" w:name="OLE_LINK61"/>
      <w:bookmarkStart w:id="27" w:name="OLE_LINK60"/>
      <w:bookmarkStart w:id="28" w:name="OLE_LINK59"/>
      <w:r>
        <w:t xml:space="preserve">Решение о проведении конкурса </w:t>
      </w:r>
      <w:bookmarkEnd w:id="26"/>
      <w:bookmarkEnd w:id="27"/>
      <w:bookmarkEnd w:id="28"/>
      <w:r>
        <w:t>принимает Совет Тейковского муниципального района.</w:t>
      </w:r>
    </w:p>
    <w:p w:rsidR="001C5C53" w:rsidRDefault="001C5C53" w:rsidP="001C5C53">
      <w:pPr>
        <w:widowControl w:val="0"/>
        <w:autoSpaceDE w:val="0"/>
        <w:autoSpaceDN w:val="0"/>
        <w:adjustRightInd w:val="0"/>
        <w:ind w:firstLine="540"/>
        <w:jc w:val="both"/>
      </w:pPr>
      <w:r>
        <w:t>2. Решение о проведении конкурса принимается в случаях:</w:t>
      </w:r>
    </w:p>
    <w:p w:rsidR="001C5C53" w:rsidRDefault="001C5C53" w:rsidP="001C5C53">
      <w:pPr>
        <w:widowControl w:val="0"/>
        <w:autoSpaceDE w:val="0"/>
        <w:autoSpaceDN w:val="0"/>
        <w:adjustRightInd w:val="0"/>
        <w:ind w:firstLine="540"/>
        <w:jc w:val="both"/>
      </w:pPr>
      <w:r>
        <w:t>1) истечения срока полномочий главы Тейковского муниципального района, предусмотренного Уставом Тейковского муниципального района;</w:t>
      </w:r>
    </w:p>
    <w:p w:rsidR="001C5C53" w:rsidRDefault="001C5C53" w:rsidP="001C5C53">
      <w:pPr>
        <w:widowControl w:val="0"/>
        <w:autoSpaceDE w:val="0"/>
        <w:autoSpaceDN w:val="0"/>
        <w:adjustRightInd w:val="0"/>
        <w:ind w:firstLine="540"/>
        <w:jc w:val="both"/>
      </w:pPr>
      <w:r>
        <w:t>2) досрочного прекращения полномочий главы Тейковского муниципального района;</w:t>
      </w:r>
    </w:p>
    <w:p w:rsidR="001C5C53" w:rsidRDefault="001C5C53" w:rsidP="001C5C53">
      <w:pPr>
        <w:widowControl w:val="0"/>
        <w:autoSpaceDE w:val="0"/>
        <w:autoSpaceDN w:val="0"/>
        <w:adjustRightInd w:val="0"/>
        <w:ind w:firstLine="540"/>
        <w:jc w:val="both"/>
      </w:pPr>
      <w:r>
        <w:t>3) признания конкурса несостоявшимся;</w:t>
      </w:r>
    </w:p>
    <w:p w:rsidR="001C5C53" w:rsidRDefault="001C5C53" w:rsidP="001C5C53">
      <w:pPr>
        <w:widowControl w:val="0"/>
        <w:autoSpaceDE w:val="0"/>
        <w:autoSpaceDN w:val="0"/>
        <w:adjustRightInd w:val="0"/>
        <w:ind w:firstLine="540"/>
        <w:jc w:val="both"/>
      </w:pPr>
      <w:r>
        <w:t xml:space="preserve">4) принятия решения Советом Тейковского муниципального района о </w:t>
      </w:r>
      <w:proofErr w:type="spellStart"/>
      <w:r>
        <w:t>неизбрании</w:t>
      </w:r>
      <w:proofErr w:type="spellEnd"/>
      <w:r>
        <w:t xml:space="preserve"> на должность главы Тейковского муниципального района ни </w:t>
      </w:r>
      <w:r>
        <w:lastRenderedPageBreak/>
        <w:t>одного из кандидатов, представленных конкурсной комиссией по результатам конкурса.</w:t>
      </w:r>
    </w:p>
    <w:p w:rsidR="001C5C53" w:rsidRDefault="001C5C53" w:rsidP="001C5C53">
      <w:pPr>
        <w:widowControl w:val="0"/>
        <w:autoSpaceDE w:val="0"/>
        <w:autoSpaceDN w:val="0"/>
        <w:adjustRightInd w:val="0"/>
        <w:ind w:firstLine="540"/>
        <w:jc w:val="both"/>
      </w:pPr>
      <w:r>
        <w:t>3. Решение о проведении конкурса должно содержать сведения о дате, времени и месте его проведения.</w:t>
      </w:r>
    </w:p>
    <w:p w:rsidR="001C5C53" w:rsidRDefault="001C5C53" w:rsidP="001C5C53">
      <w:pPr>
        <w:widowControl w:val="0"/>
        <w:autoSpaceDE w:val="0"/>
        <w:autoSpaceDN w:val="0"/>
        <w:adjustRightInd w:val="0"/>
        <w:ind w:firstLine="540"/>
        <w:jc w:val="both"/>
      </w:pPr>
      <w:r>
        <w:t>4. Указанное решение вместе с условиями конкурса не позднее, чем за 20 (двадцать) дней до дня проведения конкурса публикуется в газете «Наше время».</w:t>
      </w:r>
    </w:p>
    <w:p w:rsidR="001C5C53" w:rsidRDefault="001C5C53" w:rsidP="001C5C53">
      <w:pPr>
        <w:widowControl w:val="0"/>
        <w:autoSpaceDE w:val="0"/>
        <w:autoSpaceDN w:val="0"/>
        <w:adjustRightInd w:val="0"/>
        <w:ind w:firstLine="540"/>
        <w:jc w:val="both"/>
      </w:pPr>
      <w:r>
        <w:t>К условиям конкурса относятся:</w:t>
      </w:r>
    </w:p>
    <w:p w:rsidR="001C5C53" w:rsidRDefault="001C5C53" w:rsidP="001C5C53">
      <w:pPr>
        <w:widowControl w:val="0"/>
        <w:autoSpaceDE w:val="0"/>
        <w:autoSpaceDN w:val="0"/>
        <w:adjustRightInd w:val="0"/>
        <w:ind w:firstLine="540"/>
        <w:jc w:val="both"/>
      </w:pPr>
      <w:r>
        <w:t>- даты начала и окончания приема документов, место и время приема документов;</w:t>
      </w:r>
    </w:p>
    <w:p w:rsidR="001C5C53" w:rsidRDefault="001C5C53" w:rsidP="001C5C53">
      <w:pPr>
        <w:widowControl w:val="0"/>
        <w:autoSpaceDE w:val="0"/>
        <w:autoSpaceDN w:val="0"/>
        <w:adjustRightInd w:val="0"/>
        <w:ind w:firstLine="540"/>
        <w:jc w:val="both"/>
      </w:pPr>
      <w:r>
        <w:t>- требования, предъявляемые к претендентам для замещения должности главы муниципального образования;</w:t>
      </w:r>
    </w:p>
    <w:p w:rsidR="001C5C53" w:rsidRDefault="001C5C53" w:rsidP="001C5C53">
      <w:pPr>
        <w:widowControl w:val="0"/>
        <w:autoSpaceDE w:val="0"/>
        <w:autoSpaceDN w:val="0"/>
        <w:adjustRightInd w:val="0"/>
        <w:ind w:firstLine="540"/>
        <w:jc w:val="both"/>
      </w:pPr>
      <w:r>
        <w:t>- перечень представляемых документов;</w:t>
      </w:r>
    </w:p>
    <w:p w:rsidR="001C5C53" w:rsidRDefault="001C5C53" w:rsidP="001C5C53">
      <w:pPr>
        <w:widowControl w:val="0"/>
        <w:autoSpaceDE w:val="0"/>
        <w:autoSpaceDN w:val="0"/>
        <w:adjustRightInd w:val="0"/>
        <w:ind w:firstLine="540"/>
        <w:jc w:val="both"/>
      </w:pPr>
      <w:r>
        <w:t>- процедура проведения конкурса;</w:t>
      </w:r>
    </w:p>
    <w:p w:rsidR="001C5C53" w:rsidRDefault="001C5C53" w:rsidP="001C5C53">
      <w:pPr>
        <w:widowControl w:val="0"/>
        <w:autoSpaceDE w:val="0"/>
        <w:autoSpaceDN w:val="0"/>
        <w:adjustRightInd w:val="0"/>
        <w:ind w:firstLine="540"/>
        <w:jc w:val="both"/>
      </w:pPr>
      <w:r>
        <w:t>- контактная информация.</w:t>
      </w:r>
    </w:p>
    <w:p w:rsidR="001C5C53" w:rsidRDefault="001C5C53" w:rsidP="001C5C53">
      <w:pPr>
        <w:widowControl w:val="0"/>
        <w:autoSpaceDE w:val="0"/>
        <w:autoSpaceDN w:val="0"/>
        <w:adjustRightInd w:val="0"/>
        <w:ind w:firstLine="540"/>
        <w:jc w:val="both"/>
      </w:pPr>
      <w:r>
        <w:t>5. Прием документов от претендентов начинается в день, следующий после дня опубликования решения Совета Тейковского муниципального района о проведении конкурса и условий конкурса.</w:t>
      </w:r>
    </w:p>
    <w:p w:rsidR="001C5C53" w:rsidRDefault="001C5C53" w:rsidP="001C5C53">
      <w:pPr>
        <w:widowControl w:val="0"/>
        <w:autoSpaceDE w:val="0"/>
        <w:autoSpaceDN w:val="0"/>
        <w:adjustRightInd w:val="0"/>
        <w:ind w:firstLine="540"/>
        <w:jc w:val="both"/>
      </w:pPr>
    </w:p>
    <w:p w:rsidR="001C5C53" w:rsidRPr="00EF293E" w:rsidRDefault="001C5C53" w:rsidP="001C5C53">
      <w:pPr>
        <w:widowControl w:val="0"/>
        <w:autoSpaceDE w:val="0"/>
        <w:autoSpaceDN w:val="0"/>
        <w:adjustRightInd w:val="0"/>
        <w:jc w:val="center"/>
        <w:outlineLvl w:val="1"/>
        <w:rPr>
          <w:b/>
        </w:rPr>
      </w:pPr>
      <w:bookmarkStart w:id="29" w:name="Par141"/>
      <w:bookmarkEnd w:id="29"/>
      <w:r w:rsidRPr="00EF293E">
        <w:rPr>
          <w:b/>
        </w:rPr>
        <w:t>VII. Документы, представляемые для участия</w:t>
      </w:r>
    </w:p>
    <w:p w:rsidR="001C5C53" w:rsidRDefault="001C5C53" w:rsidP="00C51D33">
      <w:pPr>
        <w:widowControl w:val="0"/>
        <w:autoSpaceDE w:val="0"/>
        <w:autoSpaceDN w:val="0"/>
        <w:adjustRightInd w:val="0"/>
        <w:jc w:val="center"/>
        <w:rPr>
          <w:b/>
        </w:rPr>
      </w:pPr>
      <w:r w:rsidRPr="00EF293E">
        <w:rPr>
          <w:b/>
        </w:rPr>
        <w:t>в конкур</w:t>
      </w:r>
      <w:r w:rsidR="00C51D33">
        <w:rPr>
          <w:b/>
        </w:rPr>
        <w:t>се, и порядок приема документов</w:t>
      </w:r>
    </w:p>
    <w:p w:rsidR="00FC7E49" w:rsidRPr="00EF293E" w:rsidRDefault="00FC7E49" w:rsidP="00C51D33">
      <w:pPr>
        <w:widowControl w:val="0"/>
        <w:autoSpaceDE w:val="0"/>
        <w:autoSpaceDN w:val="0"/>
        <w:adjustRightInd w:val="0"/>
        <w:jc w:val="center"/>
        <w:rPr>
          <w:b/>
        </w:rPr>
      </w:pPr>
    </w:p>
    <w:p w:rsidR="001C5C53" w:rsidRDefault="001C5C53" w:rsidP="001C5C53">
      <w:pPr>
        <w:widowControl w:val="0"/>
        <w:autoSpaceDE w:val="0"/>
        <w:autoSpaceDN w:val="0"/>
        <w:adjustRightInd w:val="0"/>
        <w:ind w:firstLine="540"/>
        <w:jc w:val="both"/>
      </w:pPr>
      <w:bookmarkStart w:id="30" w:name="Par144"/>
      <w:bookmarkEnd w:id="30"/>
      <w:r>
        <w:t>1. Претендент лично представляет в конкурсную комиссию:</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личное заявление по форме </w:t>
      </w:r>
      <w:bookmarkStart w:id="31" w:name="OLE_LINK16"/>
      <w:bookmarkStart w:id="32" w:name="OLE_LINK15"/>
      <w:bookmarkStart w:id="33" w:name="OLE_LINK14"/>
      <w:r>
        <w:rPr>
          <w:rFonts w:ascii="Times New Roman" w:hAnsi="Times New Roman" w:cs="Times New Roman"/>
          <w:sz w:val="28"/>
          <w:szCs w:val="28"/>
        </w:rPr>
        <w:t>согласно приложению № 1 к настоящему Положению</w:t>
      </w:r>
      <w:bookmarkEnd w:id="31"/>
      <w:bookmarkEnd w:id="32"/>
      <w:bookmarkEnd w:id="33"/>
      <w:r>
        <w:rPr>
          <w:rFonts w:ascii="Times New Roman" w:hAnsi="Times New Roman" w:cs="Times New Roman"/>
          <w:sz w:val="28"/>
          <w:szCs w:val="28"/>
        </w:rPr>
        <w:t xml:space="preserve"> с фотографией 3 x </w:t>
      </w:r>
      <w:smartTag w:uri="urn:schemas-microsoft-com:office:smarttags" w:element="metricconverter">
        <w:smartTagPr>
          <w:attr w:name="ProductID" w:val="4 см"/>
        </w:smartTagPr>
        <w:r>
          <w:rPr>
            <w:rFonts w:ascii="Times New Roman" w:hAnsi="Times New Roman" w:cs="Times New Roman"/>
            <w:sz w:val="28"/>
            <w:szCs w:val="28"/>
          </w:rPr>
          <w:t>4 см</w:t>
        </w:r>
      </w:smartTag>
      <w:r>
        <w:rPr>
          <w:rFonts w:ascii="Times New Roman" w:hAnsi="Times New Roman" w:cs="Times New Roman"/>
          <w:sz w:val="28"/>
          <w:szCs w:val="28"/>
        </w:rPr>
        <w:t>;</w:t>
      </w:r>
    </w:p>
    <w:p w:rsidR="001C5C53" w:rsidRDefault="001C5C53" w:rsidP="001C5C53">
      <w:pPr>
        <w:widowControl w:val="0"/>
        <w:autoSpaceDE w:val="0"/>
        <w:autoSpaceDN w:val="0"/>
        <w:adjustRightInd w:val="0"/>
        <w:ind w:firstLine="540"/>
        <w:jc w:val="both"/>
      </w:pPr>
      <w:r>
        <w:t>2) согласие на обработку персональных данных согласно приложению № 2 к настоящему Положению;</w:t>
      </w:r>
    </w:p>
    <w:p w:rsidR="001C5C53" w:rsidRDefault="001C5C53" w:rsidP="001C5C53">
      <w:pPr>
        <w:widowControl w:val="0"/>
        <w:autoSpaceDE w:val="0"/>
        <w:autoSpaceDN w:val="0"/>
        <w:adjustRightInd w:val="0"/>
        <w:ind w:firstLine="540"/>
        <w:jc w:val="both"/>
      </w:pPr>
      <w:r>
        <w:t>3) копию паспорта гражданина Российской Федерации (по прибытии на конкурс - подлинник);</w:t>
      </w:r>
    </w:p>
    <w:p w:rsidR="001C5C53" w:rsidRDefault="001C5C53" w:rsidP="001C5C53">
      <w:pPr>
        <w:widowControl w:val="0"/>
        <w:autoSpaceDE w:val="0"/>
        <w:autoSpaceDN w:val="0"/>
        <w:adjustRightInd w:val="0"/>
        <w:ind w:firstLine="540"/>
        <w:jc w:val="both"/>
      </w:pPr>
      <w:r>
        <w:t>4) копию трудовой книжки;</w:t>
      </w:r>
    </w:p>
    <w:p w:rsidR="001C5C53" w:rsidRDefault="001C5C53" w:rsidP="001C5C53">
      <w:pPr>
        <w:widowControl w:val="0"/>
        <w:autoSpaceDE w:val="0"/>
        <w:autoSpaceDN w:val="0"/>
        <w:adjustRightInd w:val="0"/>
        <w:ind w:firstLine="540"/>
        <w:jc w:val="both"/>
      </w:pPr>
      <w:r>
        <w:t>5) копии документов, подтверждающих профессиональное образование, квалификацию;</w:t>
      </w:r>
    </w:p>
    <w:p w:rsidR="001C5C53" w:rsidRDefault="001C5C53" w:rsidP="001C5C53">
      <w:pPr>
        <w:widowControl w:val="0"/>
        <w:autoSpaceDE w:val="0"/>
        <w:autoSpaceDN w:val="0"/>
        <w:adjustRightInd w:val="0"/>
        <w:ind w:firstLine="540"/>
        <w:jc w:val="both"/>
      </w:pPr>
      <w:r>
        <w:t>6)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1C5C53" w:rsidRDefault="001C5C53" w:rsidP="001C5C53">
      <w:pPr>
        <w:widowControl w:val="0"/>
        <w:autoSpaceDE w:val="0"/>
        <w:autoSpaceDN w:val="0"/>
        <w:adjustRightInd w:val="0"/>
        <w:ind w:firstLine="540"/>
        <w:jc w:val="both"/>
      </w:pPr>
      <w:r>
        <w:t>7) копии документов воинского учета для граждан, пребывающих в запасе, и лиц, подлежащих призыву на военную службу;</w:t>
      </w:r>
    </w:p>
    <w:p w:rsidR="001C5C53" w:rsidRDefault="001C5C53" w:rsidP="001C5C53">
      <w:pPr>
        <w:widowControl w:val="0"/>
        <w:autoSpaceDE w:val="0"/>
        <w:autoSpaceDN w:val="0"/>
        <w:adjustRightInd w:val="0"/>
        <w:ind w:firstLine="540"/>
        <w:jc w:val="both"/>
      </w:pPr>
      <w:r>
        <w:t>8) копии документов, подтверждающих сведения о том, что претендент осуществляет полномочия депутата представительного органа на непостоянной основе (если претендент является депутатом);</w:t>
      </w:r>
    </w:p>
    <w:p w:rsidR="001C5C53" w:rsidRDefault="001C5C53" w:rsidP="001C5C53">
      <w:pPr>
        <w:pStyle w:val="ConsPlusNormal"/>
        <w:ind w:firstLine="540"/>
        <w:jc w:val="both"/>
        <w:rPr>
          <w:rFonts w:ascii="Times New Roman" w:hAnsi="Times New Roman" w:cs="Times New Roman"/>
          <w:sz w:val="28"/>
          <w:szCs w:val="28"/>
        </w:rPr>
      </w:pPr>
      <w:r w:rsidRPr="00746012">
        <w:rPr>
          <w:rFonts w:ascii="Times New Roman" w:hAnsi="Times New Roman" w:cs="Times New Roman"/>
          <w:sz w:val="28"/>
          <w:szCs w:val="28"/>
        </w:rPr>
        <w:t xml:space="preserve">9) </w:t>
      </w:r>
      <w:r>
        <w:rPr>
          <w:rFonts w:ascii="Times New Roman" w:hAnsi="Times New Roman" w:cs="Times New Roman"/>
          <w:sz w:val="28"/>
          <w:szCs w:val="28"/>
        </w:rPr>
        <w:t xml:space="preserve">сведения о принадлежащем претенденту, его супругу и несовершеннолетним детям недвижимом имуществе, находящемся за пределами территории </w:t>
      </w:r>
      <w:bookmarkStart w:id="34" w:name="OLE_LINK28"/>
      <w:bookmarkStart w:id="35" w:name="OLE_LINK27"/>
      <w:bookmarkStart w:id="36" w:name="OLE_LINK26"/>
      <w:r>
        <w:rPr>
          <w:rFonts w:ascii="Times New Roman" w:hAnsi="Times New Roman" w:cs="Times New Roman"/>
          <w:sz w:val="28"/>
          <w:szCs w:val="28"/>
        </w:rPr>
        <w:t>Российской Федерации</w:t>
      </w:r>
      <w:bookmarkEnd w:id="34"/>
      <w:bookmarkEnd w:id="35"/>
      <w:bookmarkEnd w:id="36"/>
      <w:r>
        <w:rPr>
          <w:rFonts w:ascii="Times New Roman" w:hAnsi="Times New Roman" w:cs="Times New Roman"/>
          <w:sz w:val="28"/>
          <w:szCs w:val="28"/>
        </w:rPr>
        <w:t xml:space="preserve">, об источниках получения средств, за счет которых приобретено указанное имущество, об обязательствах имущественного характера за пределами территории </w:t>
      </w:r>
      <w:r>
        <w:rPr>
          <w:rFonts w:ascii="Times New Roman" w:hAnsi="Times New Roman" w:cs="Times New Roman"/>
          <w:sz w:val="28"/>
          <w:szCs w:val="28"/>
        </w:rPr>
        <w:lastRenderedPageBreak/>
        <w:t>Российской Федерации претендента, а также сведения о таких обязательствах его супруга и несовершеннолетних детей,</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 об источниках получения средств, за счет которых совершена сделка</w:t>
      </w:r>
      <w:bookmarkStart w:id="37" w:name="OLE_LINK13"/>
      <w:bookmarkStart w:id="38" w:name="OLE_LINK12"/>
      <w:bookmarkStart w:id="39" w:name="OLE_LINK11"/>
      <w:r>
        <w:rPr>
          <w:rFonts w:ascii="Times New Roman" w:hAnsi="Times New Roman" w:cs="Times New Roman"/>
          <w:sz w:val="28"/>
          <w:szCs w:val="28"/>
        </w:rPr>
        <w:t>,</w:t>
      </w:r>
      <w:r>
        <w:t xml:space="preserve"> </w:t>
      </w:r>
      <w:r>
        <w:rPr>
          <w:rFonts w:ascii="Times New Roman" w:hAnsi="Times New Roman" w:cs="Times New Roman"/>
          <w:sz w:val="28"/>
          <w:szCs w:val="28"/>
        </w:rPr>
        <w:t xml:space="preserve">по форме </w:t>
      </w:r>
      <w:bookmarkEnd w:id="37"/>
      <w:bookmarkEnd w:id="38"/>
      <w:bookmarkEnd w:id="39"/>
      <w:r>
        <w:rPr>
          <w:rFonts w:ascii="Times New Roman" w:hAnsi="Times New Roman" w:cs="Times New Roman"/>
          <w:sz w:val="28"/>
          <w:szCs w:val="28"/>
        </w:rPr>
        <w:t>согласно приложению № 4 к настоящему Положению.</w:t>
      </w:r>
    </w:p>
    <w:p w:rsidR="001C5C53" w:rsidRDefault="001C5C53" w:rsidP="001C5C53">
      <w:pPr>
        <w:widowControl w:val="0"/>
        <w:autoSpaceDE w:val="0"/>
        <w:autoSpaceDN w:val="0"/>
        <w:adjustRightInd w:val="0"/>
        <w:ind w:firstLine="540"/>
        <w:jc w:val="both"/>
      </w:pPr>
      <w:bookmarkStart w:id="40" w:name="Par158"/>
      <w:bookmarkEnd w:id="40"/>
      <w:r>
        <w:rPr>
          <w:lang w:eastAsia="ru-RU"/>
        </w:rPr>
        <w:t>2. Кроме того, претендент</w:t>
      </w:r>
      <w:r>
        <w:t xml:space="preserve"> на замещение должности главы Тейковского муниципального района дополнительно представляет следующие документы:</w:t>
      </w:r>
    </w:p>
    <w:p w:rsidR="001C5C53" w:rsidRDefault="001C5C53" w:rsidP="001C5C53">
      <w:pPr>
        <w:widowControl w:val="0"/>
        <w:autoSpaceDE w:val="0"/>
        <w:autoSpaceDN w:val="0"/>
        <w:adjustRightInd w:val="0"/>
        <w:ind w:firstLine="540"/>
        <w:jc w:val="both"/>
      </w:pPr>
      <w:r>
        <w:t>1) собственноручно заполненную и подписанную анкету по форме 4,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1C5C53" w:rsidRDefault="001C5C53" w:rsidP="001C5C53">
      <w:pPr>
        <w:widowControl w:val="0"/>
        <w:autoSpaceDE w:val="0"/>
        <w:autoSpaceDN w:val="0"/>
        <w:adjustRightInd w:val="0"/>
        <w:ind w:firstLine="540"/>
        <w:jc w:val="both"/>
      </w:pPr>
      <w:r>
        <w:t>2)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C5C53" w:rsidRDefault="001C5C53" w:rsidP="001C5C53">
      <w:pPr>
        <w:widowControl w:val="0"/>
        <w:autoSpaceDE w:val="0"/>
        <w:autoSpaceDN w:val="0"/>
        <w:adjustRightInd w:val="0"/>
        <w:ind w:firstLine="540"/>
        <w:jc w:val="both"/>
      </w:pPr>
      <w:r>
        <w:t xml:space="preserve">3) две фотографии 4 x </w:t>
      </w:r>
      <w:smartTag w:uri="urn:schemas-microsoft-com:office:smarttags" w:element="metricconverter">
        <w:smartTagPr>
          <w:attr w:name="ProductID" w:val="6 см"/>
        </w:smartTagPr>
        <w:r>
          <w:t>6 см</w:t>
        </w:r>
      </w:smartTag>
      <w:r>
        <w:t>.</w:t>
      </w:r>
    </w:p>
    <w:p w:rsidR="001C5C53" w:rsidRDefault="001C5C53" w:rsidP="001C5C53">
      <w:pPr>
        <w:widowControl w:val="0"/>
        <w:autoSpaceDE w:val="0"/>
        <w:autoSpaceDN w:val="0"/>
        <w:adjustRightInd w:val="0"/>
        <w:ind w:firstLine="540"/>
        <w:jc w:val="both"/>
      </w:pPr>
      <w:bookmarkStart w:id="41" w:name="Par162"/>
      <w:bookmarkEnd w:id="41"/>
      <w:r>
        <w:t>3. В случае если претендент на замещение должности главы Тейковского муниципального района на день объявления конкурса допущен к сведениям, составляющим государственную тайну, с проведением проверочных мероприятий УФСБ России, то он дополнительно к документам, предусмотренным пунктами 1, 2 настоящей главы, представляет справку по формам 6-8,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1C5C53" w:rsidRDefault="001C5C53" w:rsidP="001C5C53">
      <w:pPr>
        <w:widowControl w:val="0"/>
        <w:autoSpaceDE w:val="0"/>
        <w:autoSpaceDN w:val="0"/>
        <w:adjustRightInd w:val="0"/>
        <w:ind w:firstLine="540"/>
        <w:jc w:val="both"/>
      </w:pPr>
      <w:r>
        <w:t>4. Копии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1C5C53" w:rsidRDefault="001C5C53" w:rsidP="001C5C53">
      <w:pPr>
        <w:widowControl w:val="0"/>
        <w:autoSpaceDE w:val="0"/>
        <w:autoSpaceDN w:val="0"/>
        <w:adjustRightInd w:val="0"/>
        <w:ind w:firstLine="540"/>
        <w:jc w:val="both"/>
      </w:pPr>
      <w:r>
        <w:t xml:space="preserve">5. 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w:t>
      </w:r>
      <w:r>
        <w:lastRenderedPageBreak/>
        <w:t>стажировки, повышение квалификации, документы, свидетельствующие о наградах, о присвоении ученых степеней, и иные документы по усмотрению претендента (</w:t>
      </w:r>
      <w:r>
        <w:rPr>
          <w:i/>
        </w:rPr>
        <w:t>указывающие на принадлежность к политической партии, иному общественному объединению и статус в этой политической партии, общественном объединении, …)</w:t>
      </w:r>
      <w:r>
        <w:t>.</w:t>
      </w:r>
    </w:p>
    <w:p w:rsidR="001C5C53" w:rsidRDefault="001C5C53" w:rsidP="001C5C53">
      <w:pPr>
        <w:widowControl w:val="0"/>
        <w:autoSpaceDE w:val="0"/>
        <w:autoSpaceDN w:val="0"/>
        <w:adjustRightInd w:val="0"/>
        <w:ind w:firstLine="540"/>
        <w:jc w:val="both"/>
      </w:pPr>
      <w:r>
        <w:t>6. Заявление претендента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пунктами 1, 2, 3 настоящей главы.</w:t>
      </w:r>
    </w:p>
    <w:p w:rsidR="001C5C53" w:rsidRDefault="001C5C53" w:rsidP="001C5C53">
      <w:pPr>
        <w:widowControl w:val="0"/>
        <w:autoSpaceDE w:val="0"/>
        <w:autoSpaceDN w:val="0"/>
        <w:adjustRightInd w:val="0"/>
        <w:ind w:firstLine="540"/>
        <w:jc w:val="both"/>
      </w:pPr>
      <w:r>
        <w:t>Заявление и документы подаются гражданином лично секретарю конкурсной комиссии.</w:t>
      </w:r>
    </w:p>
    <w:p w:rsidR="001C5C53" w:rsidRDefault="001C5C53" w:rsidP="001C5C53">
      <w:pPr>
        <w:widowControl w:val="0"/>
        <w:autoSpaceDE w:val="0"/>
        <w:autoSpaceDN w:val="0"/>
        <w:adjustRightInd w:val="0"/>
        <w:ind w:firstLine="540"/>
        <w:jc w:val="both"/>
      </w:pPr>
      <w: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1C5C53" w:rsidRDefault="001C5C53" w:rsidP="001C5C53">
      <w:pPr>
        <w:widowControl w:val="0"/>
        <w:autoSpaceDE w:val="0"/>
        <w:autoSpaceDN w:val="0"/>
        <w:adjustRightInd w:val="0"/>
        <w:ind w:firstLine="540"/>
        <w:jc w:val="both"/>
      </w:pPr>
      <w:r>
        <w:t>Претендент считается зарегистрированным со дня регистрации заявления.</w:t>
      </w:r>
    </w:p>
    <w:p w:rsidR="001C5C53" w:rsidRDefault="001C5C53" w:rsidP="001C5C53">
      <w:pPr>
        <w:widowControl w:val="0"/>
        <w:autoSpaceDE w:val="0"/>
        <w:autoSpaceDN w:val="0"/>
        <w:adjustRightInd w:val="0"/>
        <w:ind w:firstLine="540"/>
        <w:jc w:val="both"/>
      </w:pPr>
      <w:r>
        <w:t>Факт подачи документов удостоверяется подписью секретаря конкурсной комиссии в заявлении с перечнем прилагаемых к нему документов, представленном гражданином в двух экземплярах (один остается в конкурсной комиссии, другой возвращается претенденту).</w:t>
      </w:r>
    </w:p>
    <w:p w:rsidR="001C5C53" w:rsidRDefault="001C5C53" w:rsidP="001C5C53">
      <w:pPr>
        <w:autoSpaceDE w:val="0"/>
        <w:autoSpaceDN w:val="0"/>
        <w:adjustRightInd w:val="0"/>
        <w:ind w:firstLine="540"/>
        <w:jc w:val="both"/>
      </w:pPr>
      <w:r>
        <w:t xml:space="preserve">7. Несвоевременное или неполное представление документов, предусмотренных пунктами 1, 2, 3 настоящей главы, является основанием для отказа лицу в приеме их для участия в конкурсе. О принятом решении претендент уведомляется конкурсной комиссией в письменной форме в трехдневный срок со дня принятия такого решения. Уведомление направляется по адресу претендента в соответствии с данными о </w:t>
      </w:r>
      <w:r>
        <w:rPr>
          <w:lang w:eastAsia="ru-RU"/>
        </w:rPr>
        <w:t>регистрации гражданина Российской Федерации по месту жительства</w:t>
      </w:r>
      <w:r>
        <w:t>. Конкурсная комиссия вправе дополнительно уведомить гражданина о принятом решении посредством иного вида связи.</w:t>
      </w:r>
    </w:p>
    <w:p w:rsidR="001C5C53" w:rsidRDefault="001C5C53" w:rsidP="001C5C53">
      <w:pPr>
        <w:widowControl w:val="0"/>
        <w:autoSpaceDE w:val="0"/>
        <w:autoSpaceDN w:val="0"/>
        <w:adjustRightInd w:val="0"/>
        <w:ind w:firstLine="540"/>
        <w:jc w:val="both"/>
      </w:pPr>
      <w:r>
        <w:t>8.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 в том числе с целью проверки документов, представленных ими.</w:t>
      </w:r>
    </w:p>
    <w:p w:rsidR="001C5C53" w:rsidRDefault="001C5C53" w:rsidP="001C5C53">
      <w:pPr>
        <w:widowControl w:val="0"/>
        <w:autoSpaceDE w:val="0"/>
        <w:autoSpaceDN w:val="0"/>
        <w:adjustRightInd w:val="0"/>
        <w:ind w:firstLine="540"/>
        <w:jc w:val="both"/>
      </w:pPr>
      <w:r>
        <w:t xml:space="preserve">9. Претендент вправе в любое время до принятия конкурсной комиссией решения о представлении </w:t>
      </w:r>
      <w:r w:rsidR="000B187A">
        <w:t xml:space="preserve">Совету Тейковского муниципального района </w:t>
      </w:r>
      <w:r>
        <w:t xml:space="preserve">кандидатов на должность главы </w:t>
      </w:r>
      <w:r w:rsidR="000B187A">
        <w:t xml:space="preserve">Тейковского муниципального района </w:t>
      </w:r>
      <w:r>
        <w:t>представить письменное заявление о снятии своей кандидатуры с конкурса.</w:t>
      </w:r>
    </w:p>
    <w:p w:rsidR="001C5C53" w:rsidRDefault="001C5C53" w:rsidP="001C5C53">
      <w:pPr>
        <w:widowControl w:val="0"/>
        <w:autoSpaceDE w:val="0"/>
        <w:autoSpaceDN w:val="0"/>
        <w:adjustRightInd w:val="0"/>
        <w:ind w:firstLine="540"/>
        <w:jc w:val="both"/>
      </w:pPr>
      <w:r>
        <w:t>10. Документы, представленные гражданином, рассматриваются конкурсной комиссией.</w:t>
      </w:r>
    </w:p>
    <w:p w:rsidR="001C5C53" w:rsidRDefault="001C5C53" w:rsidP="001C5C53">
      <w:pPr>
        <w:widowControl w:val="0"/>
        <w:autoSpaceDE w:val="0"/>
        <w:autoSpaceDN w:val="0"/>
        <w:adjustRightInd w:val="0"/>
        <w:ind w:firstLine="540"/>
        <w:jc w:val="both"/>
      </w:pPr>
      <w:r>
        <w:t>В случае установления обстоятель</w:t>
      </w:r>
      <w:r w:rsidR="000B187A">
        <w:t xml:space="preserve">ств, препятствующих гражданину </w:t>
      </w:r>
      <w:r>
        <w:t>участвовать в конкурсе, а равно установления недостоверности сведений или подложности документов, представленных гражданином, он информируется конкурсной комиссией о принятом ею решении об отказе в допуске к участию в конкурсе с указанием причин отказа.</w:t>
      </w:r>
    </w:p>
    <w:p w:rsidR="001C5C53" w:rsidRDefault="001C5C53" w:rsidP="001C5C53">
      <w:pPr>
        <w:widowControl w:val="0"/>
        <w:autoSpaceDE w:val="0"/>
        <w:autoSpaceDN w:val="0"/>
        <w:adjustRightInd w:val="0"/>
        <w:ind w:firstLine="540"/>
        <w:jc w:val="both"/>
      </w:pPr>
    </w:p>
    <w:p w:rsidR="00C51D33" w:rsidRDefault="00C51D33" w:rsidP="001C5C53">
      <w:pPr>
        <w:widowControl w:val="0"/>
        <w:autoSpaceDE w:val="0"/>
        <w:autoSpaceDN w:val="0"/>
        <w:adjustRightInd w:val="0"/>
        <w:ind w:firstLine="540"/>
        <w:jc w:val="both"/>
      </w:pPr>
    </w:p>
    <w:p w:rsidR="001C5C53" w:rsidRPr="00C51D33" w:rsidRDefault="001C5C53" w:rsidP="00C51D33">
      <w:pPr>
        <w:widowControl w:val="0"/>
        <w:autoSpaceDE w:val="0"/>
        <w:autoSpaceDN w:val="0"/>
        <w:adjustRightInd w:val="0"/>
        <w:jc w:val="center"/>
        <w:outlineLvl w:val="1"/>
        <w:rPr>
          <w:b/>
        </w:rPr>
      </w:pPr>
      <w:bookmarkStart w:id="42" w:name="Par175"/>
      <w:bookmarkEnd w:id="42"/>
      <w:r w:rsidRPr="00EF293E">
        <w:rPr>
          <w:b/>
        </w:rPr>
        <w:lastRenderedPageBreak/>
        <w:t>VIII. Процедура проведения конкурса</w:t>
      </w:r>
    </w:p>
    <w:p w:rsidR="001C5C53" w:rsidRDefault="001C5C53" w:rsidP="001C5C53">
      <w:pPr>
        <w:widowControl w:val="0"/>
        <w:autoSpaceDE w:val="0"/>
        <w:autoSpaceDN w:val="0"/>
        <w:adjustRightInd w:val="0"/>
        <w:ind w:firstLine="540"/>
        <w:jc w:val="both"/>
      </w:pPr>
      <w:r>
        <w:t>1.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Конституцией Российской Федерации.</w:t>
      </w:r>
    </w:p>
    <w:p w:rsidR="001C5C53" w:rsidRDefault="001C5C53" w:rsidP="001C5C53">
      <w:pPr>
        <w:widowControl w:val="0"/>
        <w:autoSpaceDE w:val="0"/>
        <w:autoSpaceDN w:val="0"/>
        <w:adjustRightInd w:val="0"/>
        <w:ind w:firstLine="540"/>
        <w:jc w:val="both"/>
      </w:pPr>
      <w:r>
        <w:t>2. Конкурс проводится в два этапа.</w:t>
      </w:r>
    </w:p>
    <w:p w:rsidR="001C5C53" w:rsidRDefault="001C5C53" w:rsidP="001C5C53">
      <w:pPr>
        <w:widowControl w:val="0"/>
        <w:autoSpaceDE w:val="0"/>
        <w:autoSpaceDN w:val="0"/>
        <w:adjustRightInd w:val="0"/>
        <w:ind w:firstLine="540"/>
        <w:jc w:val="both"/>
      </w:pPr>
      <w:r>
        <w:t xml:space="preserve">3. На первом этапе конкурсная комиссия изучает соответствие претендентов установленным настоящим Положением квалификационным требованиям к </w:t>
      </w:r>
      <w:proofErr w:type="gramStart"/>
      <w:r>
        <w:t>должности  главы</w:t>
      </w:r>
      <w:proofErr w:type="gramEnd"/>
      <w:r>
        <w:t xml:space="preserve"> Тейковского муниципального района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претендентов.</w:t>
      </w:r>
    </w:p>
    <w:p w:rsidR="001C5C53" w:rsidRDefault="001C5C53" w:rsidP="001C5C53">
      <w:pPr>
        <w:widowControl w:val="0"/>
        <w:autoSpaceDE w:val="0"/>
        <w:autoSpaceDN w:val="0"/>
        <w:adjustRightInd w:val="0"/>
        <w:ind w:firstLine="540"/>
        <w:jc w:val="both"/>
      </w:pPr>
      <w:r>
        <w:t xml:space="preserve">По итогам первого этапа конкурса </w:t>
      </w:r>
      <w:bookmarkStart w:id="43" w:name="OLE_LINK46"/>
      <w:bookmarkStart w:id="44" w:name="OLE_LINK45"/>
      <w:bookmarkStart w:id="45" w:name="OLE_LINK44"/>
      <w:r>
        <w:t>конкурсная</w:t>
      </w:r>
      <w:bookmarkEnd w:id="43"/>
      <w:bookmarkEnd w:id="44"/>
      <w:bookmarkEnd w:id="45"/>
      <w:r>
        <w:t xml:space="preserve"> комиссия принимает одно из следующих решений:</w:t>
      </w:r>
    </w:p>
    <w:p w:rsidR="001C5C53" w:rsidRDefault="001C5C53" w:rsidP="001C5C53">
      <w:pPr>
        <w:widowControl w:val="0"/>
        <w:autoSpaceDE w:val="0"/>
        <w:autoSpaceDN w:val="0"/>
        <w:adjustRightInd w:val="0"/>
        <w:ind w:firstLine="540"/>
        <w:jc w:val="both"/>
      </w:pPr>
      <w:r>
        <w:t>1) о признании первого этапа конкурса состоявшимся и допуске претендентов к участию во втором этапе конкурса;</w:t>
      </w:r>
    </w:p>
    <w:p w:rsidR="001C5C53" w:rsidRDefault="001C5C53" w:rsidP="001C5C53">
      <w:pPr>
        <w:widowControl w:val="0"/>
        <w:autoSpaceDE w:val="0"/>
        <w:autoSpaceDN w:val="0"/>
        <w:adjustRightInd w:val="0"/>
        <w:ind w:firstLine="540"/>
        <w:jc w:val="both"/>
      </w:pPr>
      <w:r>
        <w:t>2) о признании конкурса несостоявшимся в следующих случаях:</w:t>
      </w:r>
    </w:p>
    <w:p w:rsidR="001C5C53" w:rsidRDefault="001C5C53" w:rsidP="001C5C53">
      <w:pPr>
        <w:widowControl w:val="0"/>
        <w:autoSpaceDE w:val="0"/>
        <w:autoSpaceDN w:val="0"/>
        <w:adjustRightInd w:val="0"/>
        <w:ind w:firstLine="540"/>
        <w:jc w:val="both"/>
      </w:pPr>
      <w:r>
        <w:t>отсутствия претендентов;</w:t>
      </w:r>
    </w:p>
    <w:p w:rsidR="001C5C53" w:rsidRDefault="001C5C53" w:rsidP="001C5C53">
      <w:pPr>
        <w:widowControl w:val="0"/>
        <w:autoSpaceDE w:val="0"/>
        <w:autoSpaceDN w:val="0"/>
        <w:adjustRightInd w:val="0"/>
        <w:ind w:firstLine="540"/>
        <w:jc w:val="both"/>
      </w:pPr>
      <w:r>
        <w:t>наличия одного претендента;</w:t>
      </w:r>
    </w:p>
    <w:p w:rsidR="001C5C53" w:rsidRDefault="001C5C53" w:rsidP="001C5C53">
      <w:pPr>
        <w:widowControl w:val="0"/>
        <w:autoSpaceDE w:val="0"/>
        <w:autoSpaceDN w:val="0"/>
        <w:adjustRightInd w:val="0"/>
        <w:ind w:firstLine="540"/>
        <w:jc w:val="both"/>
      </w:pPr>
      <w:r>
        <w:t>признания всех претендентов не соответствующими установленным настоящим Положением требованиям к должности главы Тейковского муниципального района;</w:t>
      </w:r>
    </w:p>
    <w:p w:rsidR="001C5C53" w:rsidRDefault="001C5C53" w:rsidP="001C5C53">
      <w:pPr>
        <w:widowControl w:val="0"/>
        <w:autoSpaceDE w:val="0"/>
        <w:autoSpaceDN w:val="0"/>
        <w:adjustRightInd w:val="0"/>
        <w:ind w:firstLine="540"/>
        <w:jc w:val="both"/>
      </w:pPr>
      <w:r>
        <w:t>подачи всеми претендентами заявлений об отказе от участия в конкурсе.</w:t>
      </w:r>
    </w:p>
    <w:p w:rsidR="001C5C53" w:rsidRDefault="001C5C53" w:rsidP="001C5C53">
      <w:pPr>
        <w:widowControl w:val="0"/>
        <w:autoSpaceDE w:val="0"/>
        <w:autoSpaceDN w:val="0"/>
        <w:adjustRightInd w:val="0"/>
        <w:ind w:firstLine="540"/>
        <w:jc w:val="both"/>
      </w:pPr>
      <w:r>
        <w:t>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в срок не позднее 5 рабочих дней до дня проведения второго этапа конкурса.</w:t>
      </w:r>
    </w:p>
    <w:p w:rsidR="001C5C53" w:rsidRDefault="001C5C53" w:rsidP="001C5C53">
      <w:pPr>
        <w:widowControl w:val="0"/>
        <w:autoSpaceDE w:val="0"/>
        <w:autoSpaceDN w:val="0"/>
        <w:adjustRightInd w:val="0"/>
        <w:ind w:firstLine="540"/>
        <w:jc w:val="both"/>
      </w:pPr>
      <w:r>
        <w:t>В случае принятия конкурсной комиссией решения об отказе в допуске претендента к участию в конкурсе, в уведомлении указываются причины такого отказа.</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Претенденту может быть отказано в участии в конкурсе по следующим основаниям:</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несоответствие претендента установленным настоящим Положением требованиям, необходимым для замещения должности главы Тейковского муниципального района;</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несоблюдение претендентом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ограничений, установленных настоящим Положением;</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неполного комплекта документов, необходимых в соответствии с настоящим Положением;</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наличие документов, оформленных с нарушением требований настоящего Положения;</w:t>
      </w:r>
    </w:p>
    <w:p w:rsidR="001C5C53" w:rsidRDefault="001C5C53" w:rsidP="001C5C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предоставление </w:t>
      </w:r>
      <w:r>
        <w:rPr>
          <w:rFonts w:ascii="Times New Roman" w:hAnsi="Times New Roman"/>
          <w:sz w:val="28"/>
          <w:szCs w:val="28"/>
        </w:rPr>
        <w:t>подложных документов или заведомо ложных сведений,</w:t>
      </w:r>
      <w:r>
        <w:rPr>
          <w:rFonts w:ascii="Times New Roman" w:hAnsi="Times New Roman" w:cs="Times New Roman"/>
          <w:sz w:val="28"/>
          <w:szCs w:val="28"/>
        </w:rPr>
        <w:t xml:space="preserve"> сокрытие претендентом сведений о судимости, иных сведений, подлежащих обязательному указанию при подаче документов на </w:t>
      </w:r>
      <w:proofErr w:type="gramStart"/>
      <w:r>
        <w:rPr>
          <w:rFonts w:ascii="Times New Roman" w:hAnsi="Times New Roman" w:cs="Times New Roman"/>
          <w:sz w:val="28"/>
          <w:szCs w:val="28"/>
        </w:rPr>
        <w:t>участие  конкурсе</w:t>
      </w:r>
      <w:proofErr w:type="gramEnd"/>
      <w:r>
        <w:rPr>
          <w:rFonts w:ascii="Times New Roman" w:hAnsi="Times New Roman" w:cs="Times New Roman"/>
          <w:sz w:val="28"/>
          <w:szCs w:val="28"/>
        </w:rPr>
        <w:t>.</w:t>
      </w:r>
    </w:p>
    <w:p w:rsidR="001C5C53" w:rsidRDefault="001C5C53" w:rsidP="001C5C53">
      <w:pPr>
        <w:widowControl w:val="0"/>
        <w:autoSpaceDE w:val="0"/>
        <w:autoSpaceDN w:val="0"/>
        <w:adjustRightInd w:val="0"/>
        <w:ind w:firstLine="540"/>
        <w:jc w:val="both"/>
      </w:pPr>
      <w:r>
        <w:t xml:space="preserve">Претендент, не допущенный ко второму этапу конкурса, вправе обжаловать это решение в соответствии с законодательством Российской Федерации. </w:t>
      </w:r>
    </w:p>
    <w:p w:rsidR="001C5C53" w:rsidRDefault="001C5C53" w:rsidP="001C5C53">
      <w:pPr>
        <w:widowControl w:val="0"/>
        <w:autoSpaceDE w:val="0"/>
        <w:autoSpaceDN w:val="0"/>
        <w:adjustRightInd w:val="0"/>
        <w:ind w:firstLine="540"/>
        <w:jc w:val="both"/>
      </w:pPr>
      <w:r>
        <w:t>Решение о дате, месте и времени проведения второго этапа конкурса принимается конкурсной комиссией по итогам первого этапа конкурса.</w:t>
      </w:r>
    </w:p>
    <w:p w:rsidR="001C5C53" w:rsidRDefault="001C5C53" w:rsidP="001C5C53">
      <w:pPr>
        <w:widowControl w:val="0"/>
        <w:autoSpaceDE w:val="0"/>
        <w:autoSpaceDN w:val="0"/>
        <w:adjustRightInd w:val="0"/>
        <w:ind w:firstLine="540"/>
        <w:jc w:val="both"/>
      </w:pPr>
      <w:r>
        <w:t>4. На втором этапе конкурса комиссия проводит оценку профессиональных и личностных качеств претендентов,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1C5C53" w:rsidRDefault="001C5C53" w:rsidP="001C5C53">
      <w:pPr>
        <w:widowControl w:val="0"/>
        <w:autoSpaceDE w:val="0"/>
        <w:autoSpaceDN w:val="0"/>
        <w:adjustRightInd w:val="0"/>
        <w:ind w:firstLine="540"/>
        <w:jc w:val="both"/>
      </w:pPr>
      <w:r>
        <w:t>5.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Тейковского муниципального района в рамках полномочий главы Тейковского муниципального района, иные методы оценки профессиональных и личностных качеств претендента.</w:t>
      </w:r>
    </w:p>
    <w:p w:rsidR="001C5C53" w:rsidRDefault="001C5C53" w:rsidP="001C5C53">
      <w:pPr>
        <w:widowControl w:val="0"/>
        <w:autoSpaceDE w:val="0"/>
        <w:autoSpaceDN w:val="0"/>
        <w:adjustRightInd w:val="0"/>
        <w:ind w:firstLine="540"/>
        <w:jc w:val="both"/>
      </w:pPr>
      <w:r>
        <w:t>6. Неявка претендента для участия во втором этапе конкурса считается отказом от участия в конкурсе.</w:t>
      </w:r>
    </w:p>
    <w:p w:rsidR="001C5C53" w:rsidRDefault="001C5C53" w:rsidP="001C5C53">
      <w:pPr>
        <w:widowControl w:val="0"/>
        <w:autoSpaceDE w:val="0"/>
        <w:autoSpaceDN w:val="0"/>
        <w:adjustRightInd w:val="0"/>
        <w:ind w:firstLine="540"/>
        <w:jc w:val="both"/>
      </w:pPr>
      <w:r>
        <w:t>Очередность прохождения конкурсных процедур устанавливается исходя из очередности регистрации заявлений на участие в конкурсе.</w:t>
      </w:r>
    </w:p>
    <w:p w:rsidR="001C5C53" w:rsidRDefault="001C5C53" w:rsidP="001C5C53">
      <w:pPr>
        <w:widowControl w:val="0"/>
        <w:autoSpaceDE w:val="0"/>
        <w:autoSpaceDN w:val="0"/>
        <w:adjustRightInd w:val="0"/>
        <w:ind w:firstLine="540"/>
        <w:jc w:val="both"/>
      </w:pPr>
      <w:r>
        <w:t>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 иных обстоятельствах, по которым можно судить о деловых, профессиональных качествах.</w:t>
      </w:r>
    </w:p>
    <w:p w:rsidR="001C5C53" w:rsidRDefault="001C5C53" w:rsidP="001C5C53">
      <w:pPr>
        <w:widowControl w:val="0"/>
        <w:autoSpaceDE w:val="0"/>
        <w:autoSpaceDN w:val="0"/>
        <w:adjustRightInd w:val="0"/>
        <w:ind w:firstLine="540"/>
        <w:jc w:val="both"/>
      </w:pPr>
      <w:r>
        <w:t>7. После проведения конкурсных процедур члены комиссии проводят обсуждение, по итогам которого конкурсной комиссией проводится открытое голосование по каждой кандидатуре.</w:t>
      </w:r>
    </w:p>
    <w:p w:rsidR="001C5C53" w:rsidRDefault="001C5C53" w:rsidP="001C5C53">
      <w:pPr>
        <w:widowControl w:val="0"/>
        <w:autoSpaceDE w:val="0"/>
        <w:autoSpaceDN w:val="0"/>
        <w:adjustRightInd w:val="0"/>
        <w:ind w:firstLine="540"/>
        <w:jc w:val="both"/>
      </w:pPr>
      <w:r>
        <w:t>Решение конкурсной комиссией принимается в отсутствие претендентов.</w:t>
      </w:r>
    </w:p>
    <w:p w:rsidR="001C5C53" w:rsidRDefault="001C5C53" w:rsidP="001C5C53">
      <w:pPr>
        <w:widowControl w:val="0"/>
        <w:autoSpaceDE w:val="0"/>
        <w:autoSpaceDN w:val="0"/>
        <w:adjustRightInd w:val="0"/>
        <w:ind w:firstLine="540"/>
        <w:jc w:val="both"/>
      </w:pPr>
      <w:r>
        <w:t>При голосовании член конкурсной комиссии может проголосовать «за» только в отношении одного претендента.</w:t>
      </w:r>
    </w:p>
    <w:p w:rsidR="001C5C53" w:rsidRDefault="001C5C53" w:rsidP="001C5C53">
      <w:pPr>
        <w:widowControl w:val="0"/>
        <w:autoSpaceDE w:val="0"/>
        <w:autoSpaceDN w:val="0"/>
        <w:adjustRightInd w:val="0"/>
        <w:ind w:firstLine="540"/>
        <w:jc w:val="both"/>
      </w:pPr>
      <w:r>
        <w:t>Победившими считаются претенденты, набравшие наибольшее число голосов.</w:t>
      </w:r>
    </w:p>
    <w:p w:rsidR="001C5C53" w:rsidRDefault="001C5C53" w:rsidP="001C5C53">
      <w:pPr>
        <w:widowControl w:val="0"/>
        <w:autoSpaceDE w:val="0"/>
        <w:autoSpaceDN w:val="0"/>
        <w:adjustRightInd w:val="0"/>
        <w:ind w:firstLine="540"/>
        <w:jc w:val="both"/>
      </w:pPr>
      <w:r>
        <w:t>8. По итогам конкурса конкурсная комиссия принимает одно из следующих решений:</w:t>
      </w:r>
    </w:p>
    <w:p w:rsidR="001C5C53" w:rsidRDefault="001C5C53" w:rsidP="001C5C53">
      <w:pPr>
        <w:widowControl w:val="0"/>
        <w:tabs>
          <w:tab w:val="left" w:pos="5812"/>
        </w:tabs>
        <w:autoSpaceDE w:val="0"/>
        <w:autoSpaceDN w:val="0"/>
        <w:adjustRightInd w:val="0"/>
        <w:ind w:firstLine="540"/>
        <w:jc w:val="both"/>
      </w:pPr>
      <w:r>
        <w:t>1) о признании нескольких (не более трех) претендентов победителями конкурса и наделении их статусом кандидата на замещение должности главы Тейковского муниципального района;</w:t>
      </w:r>
    </w:p>
    <w:p w:rsidR="001C5C53" w:rsidRDefault="001C5C53" w:rsidP="001C5C53">
      <w:pPr>
        <w:widowControl w:val="0"/>
        <w:autoSpaceDE w:val="0"/>
        <w:autoSpaceDN w:val="0"/>
        <w:adjustRightInd w:val="0"/>
        <w:ind w:firstLine="540"/>
        <w:jc w:val="both"/>
      </w:pPr>
      <w:r>
        <w:t>2) о признании конкурса несостоявшимся в случае:</w:t>
      </w:r>
    </w:p>
    <w:p w:rsidR="001C5C53" w:rsidRDefault="001C5C53" w:rsidP="001C5C53">
      <w:pPr>
        <w:widowControl w:val="0"/>
        <w:autoSpaceDE w:val="0"/>
        <w:autoSpaceDN w:val="0"/>
        <w:adjustRightInd w:val="0"/>
        <w:ind w:firstLine="540"/>
        <w:jc w:val="both"/>
      </w:pPr>
      <w:r>
        <w:t>признания претендента(</w:t>
      </w:r>
      <w:proofErr w:type="spellStart"/>
      <w:r>
        <w:t>ов</w:t>
      </w:r>
      <w:proofErr w:type="spellEnd"/>
      <w:r>
        <w:t>) не соответствующим(ми) требованиям на замещение должности главы Тейковского муниципального района;</w:t>
      </w:r>
    </w:p>
    <w:p w:rsidR="001C5C53" w:rsidRDefault="001C5C53" w:rsidP="001C5C53">
      <w:pPr>
        <w:widowControl w:val="0"/>
        <w:autoSpaceDE w:val="0"/>
        <w:autoSpaceDN w:val="0"/>
        <w:adjustRightInd w:val="0"/>
        <w:ind w:firstLine="540"/>
        <w:jc w:val="both"/>
      </w:pPr>
      <w:r>
        <w:lastRenderedPageBreak/>
        <w:t xml:space="preserve">наличия одного кандидата для внесения в </w:t>
      </w:r>
      <w:r w:rsidR="000B187A">
        <w:t>Совет Тейковского муниципального района</w:t>
      </w:r>
      <w:r>
        <w:t xml:space="preserve"> по результатам конкурса;</w:t>
      </w:r>
    </w:p>
    <w:p w:rsidR="001C5C53" w:rsidRDefault="001C5C53" w:rsidP="001C5C53">
      <w:pPr>
        <w:widowControl w:val="0"/>
        <w:autoSpaceDE w:val="0"/>
        <w:autoSpaceDN w:val="0"/>
        <w:adjustRightInd w:val="0"/>
        <w:ind w:firstLine="540"/>
        <w:jc w:val="both"/>
      </w:pPr>
      <w:r>
        <w:t>подачи претендентами (кандидатами) заявлений о снятии своих кандидатур;</w:t>
      </w:r>
    </w:p>
    <w:p w:rsidR="001C5C53" w:rsidRDefault="001C5C53" w:rsidP="001C5C53">
      <w:pPr>
        <w:widowControl w:val="0"/>
        <w:autoSpaceDE w:val="0"/>
        <w:autoSpaceDN w:val="0"/>
        <w:adjustRightInd w:val="0"/>
        <w:ind w:firstLine="540"/>
        <w:jc w:val="both"/>
      </w:pPr>
      <w:r>
        <w:t>неявки претендентов на заседание конкурсной комиссии.</w:t>
      </w:r>
    </w:p>
    <w:p w:rsidR="001C5C53" w:rsidRDefault="001C5C53" w:rsidP="001C5C53">
      <w:pPr>
        <w:widowControl w:val="0"/>
        <w:autoSpaceDE w:val="0"/>
        <w:autoSpaceDN w:val="0"/>
        <w:adjustRightInd w:val="0"/>
        <w:ind w:firstLine="540"/>
        <w:jc w:val="both"/>
      </w:pPr>
      <w:r>
        <w:t>9. Результаты голосования, решение конкурсной комиссии оформляются протоколом, который подписывают председатель, секретарь и все члены комиссии, принимавшие участие в голосовании.</w:t>
      </w:r>
    </w:p>
    <w:p w:rsidR="001C5C53" w:rsidRDefault="001C5C53" w:rsidP="001C5C53">
      <w:pPr>
        <w:widowControl w:val="0"/>
        <w:autoSpaceDE w:val="0"/>
        <w:autoSpaceDN w:val="0"/>
        <w:adjustRightInd w:val="0"/>
        <w:ind w:firstLine="540"/>
        <w:jc w:val="both"/>
      </w:pPr>
      <w:r>
        <w:t>10. Протокол конкурсной комиссии с резуль</w:t>
      </w:r>
      <w:r w:rsidR="000B187A">
        <w:t xml:space="preserve">татами конкурса направляется в </w:t>
      </w:r>
      <w:r>
        <w:t>Совет Тейковского муниципального района не позднее трехдневного срока со дня его подписания.</w:t>
      </w:r>
    </w:p>
    <w:p w:rsidR="001C5C53" w:rsidRDefault="001C5C53" w:rsidP="001C5C53">
      <w:pPr>
        <w:widowControl w:val="0"/>
        <w:autoSpaceDE w:val="0"/>
        <w:autoSpaceDN w:val="0"/>
        <w:adjustRightInd w:val="0"/>
        <w:ind w:firstLine="540"/>
        <w:jc w:val="both"/>
      </w:pPr>
      <w:r>
        <w:t>11. Каждому претенденту сообщается о результатах конкурса в письменной форме в течение трех дней со дня подписания протокола конкурсной комиссии.</w:t>
      </w:r>
    </w:p>
    <w:p w:rsidR="001C5C53" w:rsidRDefault="001C5C53" w:rsidP="001C5C53">
      <w:pPr>
        <w:widowControl w:val="0"/>
        <w:autoSpaceDE w:val="0"/>
        <w:autoSpaceDN w:val="0"/>
        <w:adjustRightInd w:val="0"/>
        <w:ind w:firstLine="540"/>
        <w:jc w:val="both"/>
      </w:pPr>
    </w:p>
    <w:p w:rsidR="001C5C53" w:rsidRPr="00EF293E" w:rsidRDefault="001C5C53" w:rsidP="00C51D33">
      <w:pPr>
        <w:widowControl w:val="0"/>
        <w:autoSpaceDE w:val="0"/>
        <w:autoSpaceDN w:val="0"/>
        <w:adjustRightInd w:val="0"/>
        <w:jc w:val="center"/>
        <w:outlineLvl w:val="1"/>
        <w:rPr>
          <w:b/>
        </w:rPr>
      </w:pPr>
      <w:bookmarkStart w:id="46" w:name="Par213"/>
      <w:bookmarkEnd w:id="46"/>
      <w:r>
        <w:t>I</w:t>
      </w:r>
      <w:r w:rsidRPr="00EF293E">
        <w:rPr>
          <w:b/>
        </w:rPr>
        <w:t xml:space="preserve">X. Избрание на должность главы </w:t>
      </w:r>
      <w:proofErr w:type="gramStart"/>
      <w:r w:rsidRPr="00EF293E">
        <w:rPr>
          <w:b/>
        </w:rPr>
        <w:t>Тейковского  муниципального</w:t>
      </w:r>
      <w:proofErr w:type="gramEnd"/>
      <w:r w:rsidRPr="00EF293E">
        <w:rPr>
          <w:b/>
        </w:rPr>
        <w:t xml:space="preserve"> района</w:t>
      </w:r>
    </w:p>
    <w:p w:rsidR="001C5C53" w:rsidRDefault="001C5C53" w:rsidP="001C5C53">
      <w:pPr>
        <w:widowControl w:val="0"/>
        <w:autoSpaceDE w:val="0"/>
        <w:autoSpaceDN w:val="0"/>
        <w:adjustRightInd w:val="0"/>
        <w:ind w:firstLine="540"/>
        <w:jc w:val="both"/>
      </w:pPr>
      <w:r>
        <w:t xml:space="preserve">1. Совет Тейковского муниципального района не позднее чем в двухнедельный срок со дня поступления протокола конкурсной комиссии с результатами конкурса проводит заседание для принятия решения об избрании главы Тейковского муниципального района из числа кандидатов, </w:t>
      </w:r>
      <w:bookmarkStart w:id="47" w:name="OLE_LINK66"/>
      <w:bookmarkStart w:id="48" w:name="OLE_LINK65"/>
      <w:bookmarkStart w:id="49" w:name="OLE_LINK64"/>
      <w:r>
        <w:t>представленных конкурсной комиссией по результатам конкурса</w:t>
      </w:r>
      <w:bookmarkEnd w:id="47"/>
      <w:bookmarkEnd w:id="48"/>
      <w:bookmarkEnd w:id="49"/>
      <w:r>
        <w:t>.</w:t>
      </w:r>
    </w:p>
    <w:p w:rsidR="001C5C53" w:rsidRDefault="001C5C53" w:rsidP="001C5C53">
      <w:pPr>
        <w:widowControl w:val="0"/>
        <w:autoSpaceDE w:val="0"/>
        <w:autoSpaceDN w:val="0"/>
        <w:adjustRightInd w:val="0"/>
        <w:ind w:firstLine="540"/>
        <w:jc w:val="both"/>
      </w:pPr>
      <w:r>
        <w:t xml:space="preserve">2. Решение принимается открытым голосованием простым большинством голосов от установленного Уставом Тейковского муниципального района количества депутатов Совета Тейковского муниципального района. </w:t>
      </w:r>
    </w:p>
    <w:p w:rsidR="001C5C53" w:rsidRDefault="001C5C53" w:rsidP="001C5C53">
      <w:pPr>
        <w:widowControl w:val="0"/>
        <w:autoSpaceDE w:val="0"/>
        <w:autoSpaceDN w:val="0"/>
        <w:adjustRightInd w:val="0"/>
        <w:ind w:firstLine="540"/>
        <w:jc w:val="both"/>
      </w:pPr>
      <w:r>
        <w:t xml:space="preserve">3. Решение Совета Тейковского муниципального района об избрании кандидата на должность главы Тейковского муниципального района публикуется в </w:t>
      </w:r>
      <w:r w:rsidR="000B187A">
        <w:t xml:space="preserve">газете «Наше время» или </w:t>
      </w:r>
      <w:r>
        <w:t>Вестнике Совета Тейковского муниципального района в пятидневный срок со дня его принятия.</w:t>
      </w:r>
    </w:p>
    <w:p w:rsidR="001C5C53" w:rsidRDefault="001C5C53" w:rsidP="001C5C53">
      <w:pPr>
        <w:widowControl w:val="0"/>
        <w:autoSpaceDE w:val="0"/>
        <w:autoSpaceDN w:val="0"/>
        <w:adjustRightInd w:val="0"/>
        <w:ind w:firstLine="540"/>
        <w:jc w:val="both"/>
      </w:pPr>
    </w:p>
    <w:p w:rsidR="001C5C53" w:rsidRPr="00C51D33" w:rsidRDefault="001C5C53" w:rsidP="00C51D33">
      <w:pPr>
        <w:widowControl w:val="0"/>
        <w:autoSpaceDE w:val="0"/>
        <w:autoSpaceDN w:val="0"/>
        <w:adjustRightInd w:val="0"/>
        <w:jc w:val="center"/>
        <w:outlineLvl w:val="1"/>
        <w:rPr>
          <w:b/>
        </w:rPr>
      </w:pPr>
      <w:bookmarkStart w:id="50" w:name="Par220"/>
      <w:bookmarkEnd w:id="50"/>
      <w:r w:rsidRPr="00EF293E">
        <w:rPr>
          <w:b/>
        </w:rPr>
        <w:t>X. Заключительные положения</w:t>
      </w:r>
    </w:p>
    <w:p w:rsidR="001C5C53" w:rsidRDefault="001C5C53" w:rsidP="001C5C53">
      <w:pPr>
        <w:widowControl w:val="0"/>
        <w:autoSpaceDE w:val="0"/>
        <w:autoSpaceDN w:val="0"/>
        <w:adjustRightInd w:val="0"/>
        <w:ind w:firstLine="540"/>
        <w:jc w:val="both"/>
      </w:pPr>
      <w:r>
        <w:t>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претенденты производят за счет собственных средств.</w:t>
      </w:r>
    </w:p>
    <w:p w:rsidR="001C5C53" w:rsidRDefault="001C5C53" w:rsidP="001C5C53">
      <w:pPr>
        <w:widowControl w:val="0"/>
        <w:autoSpaceDE w:val="0"/>
        <w:autoSpaceDN w:val="0"/>
        <w:adjustRightInd w:val="0"/>
        <w:ind w:firstLine="540"/>
        <w:jc w:val="both"/>
      </w:pPr>
      <w:r>
        <w:t>2. Материалы конкурсной комиссии, сформированные в дело, хранятся в Совете Тейковского муниципального района в течение двух с половиной лет.</w:t>
      </w:r>
    </w:p>
    <w:p w:rsidR="001C5C53" w:rsidRDefault="001C5C53" w:rsidP="001C5C53">
      <w:pPr>
        <w:widowControl w:val="0"/>
        <w:autoSpaceDE w:val="0"/>
        <w:autoSpaceDN w:val="0"/>
        <w:adjustRightInd w:val="0"/>
        <w:ind w:firstLine="540"/>
        <w:jc w:val="both"/>
      </w:pPr>
    </w:p>
    <w:p w:rsidR="001C5C53" w:rsidRDefault="001C5C53" w:rsidP="001C5C53">
      <w:pPr>
        <w:widowControl w:val="0"/>
        <w:autoSpaceDE w:val="0"/>
        <w:autoSpaceDN w:val="0"/>
        <w:adjustRightInd w:val="0"/>
        <w:ind w:firstLine="540"/>
        <w:jc w:val="both"/>
      </w:pPr>
    </w:p>
    <w:p w:rsidR="001C5C53" w:rsidRDefault="001C5C5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C51D33" w:rsidRDefault="00C51D33" w:rsidP="001C5C53">
      <w:pPr>
        <w:widowControl w:val="0"/>
        <w:autoSpaceDE w:val="0"/>
        <w:autoSpaceDN w:val="0"/>
        <w:adjustRightInd w:val="0"/>
        <w:ind w:left="3261"/>
        <w:jc w:val="right"/>
        <w:outlineLvl w:val="1"/>
      </w:pPr>
    </w:p>
    <w:p w:rsidR="00EF293E" w:rsidRDefault="00EF293E"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r>
        <w:t xml:space="preserve">Приложение № 1 </w:t>
      </w:r>
    </w:p>
    <w:p w:rsidR="001C5C53" w:rsidRDefault="001C5C53" w:rsidP="001C5C53">
      <w:pPr>
        <w:pStyle w:val="ConsPlusNonformat"/>
        <w:ind w:left="4820"/>
      </w:pPr>
      <w:r>
        <w:t xml:space="preserve">                                        В конкурсную комиссию по проведению конкурса по отбору кандидатур на должность главы Тейковского муниципального района _______________________</w:t>
      </w:r>
    </w:p>
    <w:p w:rsidR="001C5C53" w:rsidRDefault="001C5C53" w:rsidP="001C5C53">
      <w:pPr>
        <w:pStyle w:val="ConsPlusNonformat"/>
        <w:ind w:left="4820"/>
      </w:pPr>
      <w:r>
        <w:t xml:space="preserve">                                        от ________________________________</w:t>
      </w:r>
    </w:p>
    <w:p w:rsidR="001C5C53" w:rsidRDefault="001C5C53" w:rsidP="001C5C53">
      <w:pPr>
        <w:pStyle w:val="ConsPlusNonformat"/>
      </w:pPr>
      <w:r>
        <w:t xml:space="preserve">                                                 фамилия, имя, отчество</w:t>
      </w:r>
    </w:p>
    <w:p w:rsidR="001C5C53" w:rsidRDefault="001C5C53" w:rsidP="001C5C53">
      <w:pPr>
        <w:pStyle w:val="ConsPlusNonformat"/>
      </w:pPr>
      <w:r>
        <w:t xml:space="preserve">                                        __________________________________,</w:t>
      </w:r>
    </w:p>
    <w:p w:rsidR="001C5C53" w:rsidRDefault="001C5C53" w:rsidP="001C5C53">
      <w:pPr>
        <w:pStyle w:val="ConsPlusNonformat"/>
      </w:pPr>
      <w:r>
        <w:t xml:space="preserve">                                        год рождения _____________________,</w:t>
      </w:r>
    </w:p>
    <w:p w:rsidR="001C5C53" w:rsidRDefault="001C5C53" w:rsidP="001C5C53">
      <w:pPr>
        <w:pStyle w:val="ConsPlusNonformat"/>
      </w:pPr>
      <w:r>
        <w:t xml:space="preserve">                                        зарегистрированного(ой) по адресу:</w:t>
      </w:r>
    </w:p>
    <w:p w:rsidR="001C5C53" w:rsidRDefault="001C5C53" w:rsidP="001C5C53">
      <w:pPr>
        <w:pStyle w:val="ConsPlusNonformat"/>
      </w:pPr>
      <w:r>
        <w:t xml:space="preserve">                                        __________________________________,</w:t>
      </w:r>
    </w:p>
    <w:p w:rsidR="001C5C53" w:rsidRDefault="001C5C53" w:rsidP="001C5C53">
      <w:pPr>
        <w:pStyle w:val="ConsPlusNonformat"/>
      </w:pPr>
      <w:r>
        <w:t xml:space="preserve">                                        проживающего(ей) по адресу: _______</w:t>
      </w:r>
    </w:p>
    <w:p w:rsidR="001C5C53" w:rsidRDefault="001C5C53" w:rsidP="001C5C53">
      <w:pPr>
        <w:pStyle w:val="ConsPlusNonformat"/>
      </w:pPr>
      <w:r>
        <w:t xml:space="preserve">                                        __________________________________,</w:t>
      </w:r>
    </w:p>
    <w:p w:rsidR="001C5C53" w:rsidRDefault="001C5C53" w:rsidP="001C5C53">
      <w:pPr>
        <w:pStyle w:val="ConsPlusNonformat"/>
      </w:pPr>
      <w:r>
        <w:t xml:space="preserve">                                        паспорт ___________________________</w:t>
      </w:r>
    </w:p>
    <w:p w:rsidR="001C5C53" w:rsidRDefault="001C5C53" w:rsidP="001C5C53">
      <w:pPr>
        <w:pStyle w:val="ConsPlusNonformat"/>
      </w:pPr>
      <w:r>
        <w:t xml:space="preserve">                                        __________________________________,</w:t>
      </w:r>
    </w:p>
    <w:p w:rsidR="001C5C53" w:rsidRDefault="001C5C53" w:rsidP="001C5C53">
      <w:pPr>
        <w:pStyle w:val="ConsPlusNonformat"/>
      </w:pPr>
      <w:r>
        <w:t xml:space="preserve">                                        телефон ___________________________</w:t>
      </w:r>
    </w:p>
    <w:p w:rsidR="001C5C53" w:rsidRDefault="001C5C53" w:rsidP="001C5C53">
      <w:pPr>
        <w:pStyle w:val="ConsPlusNonformat"/>
      </w:pPr>
    </w:p>
    <w:p w:rsidR="001C5C53" w:rsidRDefault="001C5C53" w:rsidP="001C5C53">
      <w:pPr>
        <w:pStyle w:val="ConsPlusNonformat"/>
        <w:jc w:val="both"/>
      </w:pPr>
      <w:bookmarkStart w:id="51" w:name="Par251"/>
      <w:bookmarkEnd w:id="51"/>
      <w:r>
        <w:t xml:space="preserve">                                 Заявление</w:t>
      </w:r>
    </w:p>
    <w:p w:rsidR="001C5C53" w:rsidRDefault="001C5C53" w:rsidP="001C5C53">
      <w:pPr>
        <w:pStyle w:val="ConsPlusNonformat"/>
        <w:jc w:val="both"/>
      </w:pPr>
    </w:p>
    <w:p w:rsidR="001C5C53" w:rsidRDefault="00EF293E" w:rsidP="001C5C53">
      <w:pPr>
        <w:pStyle w:val="ConsPlusNonformat"/>
        <w:ind w:firstLine="426"/>
        <w:jc w:val="both"/>
      </w:pPr>
      <w:r>
        <w:t xml:space="preserve">Прошу </w:t>
      </w:r>
      <w:r w:rsidR="001C5C53">
        <w:t>допустить к участию в конкурсе по отбору кандидатур на должность главы Тейковского муниципального района______________________________.</w:t>
      </w:r>
    </w:p>
    <w:p w:rsidR="001C5C53" w:rsidRDefault="00EF293E" w:rsidP="001C5C53">
      <w:pPr>
        <w:autoSpaceDE w:val="0"/>
        <w:autoSpaceDN w:val="0"/>
        <w:adjustRightInd w:val="0"/>
        <w:ind w:firstLine="426"/>
        <w:rPr>
          <w:rFonts w:ascii="Courier New" w:hAnsi="Courier New" w:cs="Courier New"/>
          <w:sz w:val="20"/>
          <w:szCs w:val="20"/>
          <w:lang w:eastAsia="ru-RU"/>
        </w:rPr>
      </w:pPr>
      <w:r>
        <w:rPr>
          <w:rFonts w:ascii="Courier New" w:hAnsi="Courier New" w:cs="Courier New"/>
          <w:sz w:val="20"/>
          <w:szCs w:val="20"/>
          <w:lang w:eastAsia="ru-RU"/>
        </w:rPr>
        <w:t xml:space="preserve">Сообщаю следующие сведения о </w:t>
      </w:r>
      <w:r w:rsidR="001C5C53">
        <w:rPr>
          <w:rFonts w:ascii="Courier New" w:hAnsi="Courier New" w:cs="Courier New"/>
          <w:sz w:val="20"/>
          <w:szCs w:val="20"/>
          <w:lang w:eastAsia="ru-RU"/>
        </w:rPr>
        <w:t>судимости</w:t>
      </w:r>
      <w:bookmarkStart w:id="52" w:name="OLE_LINK32"/>
      <w:bookmarkStart w:id="53" w:name="OLE_LINK31"/>
      <w:bookmarkStart w:id="54" w:name="OLE_LINK30"/>
      <w:bookmarkStart w:id="55" w:name="OLE_LINK29"/>
      <w:bookmarkStart w:id="56" w:name="OLE_LINK25"/>
      <w:bookmarkStart w:id="57" w:name="OLE_LINK24"/>
      <w:bookmarkStart w:id="58" w:name="OLE_LINK23"/>
      <w:r w:rsidR="001C5C53">
        <w:rPr>
          <w:rFonts w:ascii="Courier New" w:hAnsi="Courier New" w:cs="Courier New"/>
          <w:sz w:val="20"/>
          <w:szCs w:val="20"/>
          <w:lang w:eastAsia="ru-RU"/>
        </w:rPr>
        <w:fldChar w:fldCharType="begin"/>
      </w:r>
      <w:r w:rsidR="001C5C53">
        <w:rPr>
          <w:rFonts w:ascii="Courier New" w:hAnsi="Courier New" w:cs="Courier New"/>
          <w:sz w:val="20"/>
          <w:szCs w:val="20"/>
          <w:lang w:eastAsia="ru-RU"/>
        </w:rPr>
        <w:instrText xml:space="preserve"> HYPERLINK "consultantplus://offline/ref=2FC61430FE4D866450BDDB81D3E3717C5939FCD5FB2B2940193A52F09BF4B7BD33EB743BA5E88E563BC3C2Q3N0I" </w:instrText>
      </w:r>
      <w:r w:rsidR="001C5C53">
        <w:rPr>
          <w:rFonts w:ascii="Courier New" w:hAnsi="Courier New" w:cs="Courier New"/>
          <w:sz w:val="20"/>
          <w:szCs w:val="20"/>
          <w:lang w:eastAsia="ru-RU"/>
        </w:rPr>
        <w:fldChar w:fldCharType="separate"/>
      </w:r>
      <w:r w:rsidR="001C5C53">
        <w:rPr>
          <w:rStyle w:val="a3"/>
          <w:rFonts w:ascii="Courier New" w:hAnsi="Courier New" w:cs="Courier New"/>
          <w:color w:val="auto"/>
          <w:sz w:val="20"/>
          <w:szCs w:val="20"/>
          <w:u w:val="none"/>
          <w:lang w:eastAsia="ru-RU"/>
        </w:rPr>
        <w:t>&lt;</w:t>
      </w:r>
      <w:proofErr w:type="gramStart"/>
      <w:r w:rsidR="001C5C53">
        <w:rPr>
          <w:rStyle w:val="a3"/>
          <w:rFonts w:ascii="Courier New" w:hAnsi="Courier New" w:cs="Courier New"/>
          <w:color w:val="auto"/>
          <w:sz w:val="20"/>
          <w:szCs w:val="20"/>
          <w:u w:val="none"/>
          <w:lang w:eastAsia="ru-RU"/>
        </w:rPr>
        <w:t>1&gt;</w:t>
      </w:r>
      <w:r w:rsidR="001C5C53">
        <w:rPr>
          <w:rFonts w:ascii="Courier New" w:hAnsi="Courier New" w:cs="Courier New"/>
          <w:sz w:val="20"/>
          <w:szCs w:val="20"/>
          <w:lang w:eastAsia="ru-RU"/>
        </w:rPr>
        <w:fldChar w:fldCharType="end"/>
      </w:r>
      <w:bookmarkEnd w:id="52"/>
      <w:bookmarkEnd w:id="53"/>
      <w:bookmarkEnd w:id="54"/>
      <w:bookmarkEnd w:id="55"/>
      <w:bookmarkEnd w:id="56"/>
      <w:bookmarkEnd w:id="57"/>
      <w:bookmarkEnd w:id="58"/>
      <w:r w:rsidR="001C5C53">
        <w:rPr>
          <w:rFonts w:ascii="Courier New" w:hAnsi="Courier New" w:cs="Courier New"/>
          <w:sz w:val="20"/>
          <w:szCs w:val="20"/>
          <w:lang w:eastAsia="ru-RU"/>
        </w:rPr>
        <w:t>_</w:t>
      </w:r>
      <w:proofErr w:type="gramEnd"/>
      <w:r w:rsidR="001C5C53">
        <w:rPr>
          <w:rFonts w:ascii="Courier New" w:hAnsi="Courier New" w:cs="Courier New"/>
          <w:sz w:val="20"/>
          <w:szCs w:val="20"/>
          <w:lang w:eastAsia="ru-RU"/>
        </w:rPr>
        <w:t>____________________________.</w:t>
      </w:r>
    </w:p>
    <w:p w:rsidR="001C5C53" w:rsidRDefault="001C5C53" w:rsidP="001C5C53">
      <w:pPr>
        <w:autoSpaceDE w:val="0"/>
        <w:autoSpaceDN w:val="0"/>
        <w:adjustRightInd w:val="0"/>
        <w:ind w:firstLine="426"/>
        <w:jc w:val="both"/>
        <w:rPr>
          <w:rFonts w:ascii="Courier New" w:eastAsia="Calibri" w:hAnsi="Courier New" w:cs="Courier New"/>
          <w:sz w:val="20"/>
          <w:szCs w:val="20"/>
          <w:lang w:eastAsia="ru-RU"/>
        </w:rPr>
      </w:pPr>
      <w:r>
        <w:rPr>
          <w:rFonts w:ascii="Courier New" w:eastAsia="Calibri" w:hAnsi="Courier New" w:cs="Courier New"/>
          <w:sz w:val="20"/>
          <w:szCs w:val="20"/>
          <w:lang w:eastAsia="ru-RU"/>
        </w:rPr>
        <w:t xml:space="preserve">Информирую о том, что осуществляю </w:t>
      </w:r>
      <w:bookmarkStart w:id="59" w:name="OLE_LINK38"/>
      <w:bookmarkStart w:id="60" w:name="OLE_LINK37"/>
      <w:bookmarkStart w:id="61" w:name="OLE_LINK36"/>
      <w:r>
        <w:rPr>
          <w:rFonts w:ascii="Courier New" w:eastAsia="Calibri" w:hAnsi="Courier New" w:cs="Courier New"/>
          <w:sz w:val="20"/>
          <w:szCs w:val="20"/>
          <w:lang w:eastAsia="ru-RU"/>
        </w:rPr>
        <w:t>полномочия депутата представительного органа ________________ на непостоянной основе</w:t>
      </w:r>
      <w:bookmarkStart w:id="62" w:name="OLE_LINK41"/>
      <w:bookmarkStart w:id="63" w:name="OLE_LINK40"/>
      <w:bookmarkStart w:id="64" w:name="OLE_LINK39"/>
      <w:bookmarkEnd w:id="59"/>
      <w:bookmarkEnd w:id="60"/>
      <w:bookmarkEnd w:id="61"/>
      <w:r>
        <w:fldChar w:fldCharType="begin"/>
      </w:r>
      <w:r>
        <w:instrText xml:space="preserve"> HYPERLINK "consultantplus://offline/ref=2FC61430FE4D866450BDDB81D3E3717C5939FCD5FB2B2940193A52F09BF4B7BD33EB743BA5E88E563BC3C2Q3N0I" </w:instrText>
      </w:r>
      <w:r>
        <w:fldChar w:fldCharType="separate"/>
      </w:r>
      <w:r>
        <w:rPr>
          <w:rStyle w:val="a3"/>
          <w:rFonts w:ascii="Courier New" w:hAnsi="Courier New" w:cs="Courier New"/>
          <w:color w:val="auto"/>
          <w:sz w:val="20"/>
          <w:szCs w:val="20"/>
          <w:u w:val="none"/>
          <w:lang w:eastAsia="ru-RU"/>
        </w:rPr>
        <w:t>&lt;2&gt;</w:t>
      </w:r>
      <w:r>
        <w:fldChar w:fldCharType="end"/>
      </w:r>
      <w:bookmarkEnd w:id="62"/>
      <w:bookmarkEnd w:id="63"/>
      <w:bookmarkEnd w:id="64"/>
      <w:r>
        <w:rPr>
          <w:rFonts w:ascii="Courier New" w:eastAsia="Calibri" w:hAnsi="Courier New" w:cs="Courier New"/>
          <w:sz w:val="20"/>
          <w:szCs w:val="20"/>
          <w:lang w:eastAsia="ru-RU"/>
        </w:rPr>
        <w:t>.</w:t>
      </w:r>
    </w:p>
    <w:p w:rsidR="001C5C53" w:rsidRDefault="001C5C53" w:rsidP="001C5C53">
      <w:pPr>
        <w:pStyle w:val="ConsPlusNormal"/>
        <w:ind w:firstLine="540"/>
        <w:jc w:val="both"/>
        <w:rPr>
          <w:rFonts w:ascii="Courier New" w:eastAsia="Calibri" w:hAnsi="Courier New" w:cs="Courier New"/>
        </w:rPr>
      </w:pPr>
      <w:r>
        <w:rPr>
          <w:rFonts w:ascii="Courier New" w:eastAsia="Calibri" w:hAnsi="Courier New" w:cs="Courier New"/>
        </w:rPr>
        <w:t>Уведомляю, что на момент предоставления документов в конкурсную комиссию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bookmarkStart w:id="65" w:name="OLE_LINK43"/>
      <w:bookmarkStart w:id="66" w:name="OLE_LINK42"/>
      <w:r>
        <w:fldChar w:fldCharType="begin"/>
      </w:r>
      <w:r>
        <w:instrText xml:space="preserve"> HYPERLINK "consultantplus://offline/ref=2FC61430FE4D866450BDDB81D3E3717C5939FCD5FB2B2940193A52F09BF4B7BD33EB743BA5E88E563BC3C2Q3N0I" </w:instrText>
      </w:r>
      <w:r>
        <w:fldChar w:fldCharType="separate"/>
      </w:r>
      <w:r>
        <w:rPr>
          <w:rStyle w:val="a3"/>
          <w:rFonts w:ascii="Courier New" w:hAnsi="Courier New" w:cs="Courier New"/>
          <w:color w:val="auto"/>
          <w:u w:val="none"/>
        </w:rPr>
        <w:t>&lt;3&gt;</w:t>
      </w:r>
      <w:r>
        <w:fldChar w:fldCharType="end"/>
      </w:r>
      <w:bookmarkEnd w:id="65"/>
      <w:bookmarkEnd w:id="66"/>
      <w:r>
        <w:rPr>
          <w:rFonts w:ascii="Courier New" w:eastAsia="Calibri" w:hAnsi="Courier New" w:cs="Courier New"/>
        </w:rPr>
        <w:t>.</w:t>
      </w:r>
    </w:p>
    <w:p w:rsidR="001C5C53" w:rsidRDefault="000B187A" w:rsidP="001C5C53">
      <w:pPr>
        <w:pStyle w:val="ConsPlusNonformat"/>
        <w:ind w:firstLine="426"/>
        <w:jc w:val="both"/>
      </w:pPr>
      <w:r>
        <w:t>С проведением</w:t>
      </w:r>
      <w:r w:rsidR="00EF293E">
        <w:t xml:space="preserve"> процедуры </w:t>
      </w:r>
      <w:r w:rsidR="001C5C53">
        <w:t>оформления допуска к сведениям, составляющим государственную и иную охраняемую законом тайну, согласен(а).</w:t>
      </w:r>
    </w:p>
    <w:p w:rsidR="001C5C53" w:rsidRDefault="001C5C53" w:rsidP="001C5C53">
      <w:pPr>
        <w:pStyle w:val="ConsPlusNonformat"/>
        <w:ind w:firstLine="426"/>
        <w:jc w:val="both"/>
      </w:pPr>
      <w:r>
        <w:t xml:space="preserve">Обязуюсь прекратить деятельность, несовместимую с замещением выборной должности главы </w:t>
      </w:r>
      <w:bookmarkStart w:id="67" w:name="OLE_LINK10"/>
      <w:bookmarkStart w:id="68" w:name="OLE_LINK9"/>
      <w:bookmarkStart w:id="69" w:name="OLE_LINK8"/>
      <w:r>
        <w:t>Тейковского муниципального района</w:t>
      </w:r>
      <w:bookmarkEnd w:id="67"/>
      <w:bookmarkEnd w:id="68"/>
      <w:bookmarkEnd w:id="69"/>
      <w:r>
        <w:t xml:space="preserve">, в случае избрания меня главой Тейковского муниципального района Советом Тейковского муниципального района из числа кандидатов, представленных конкурсной комиссией по результатам конкурса. </w:t>
      </w:r>
    </w:p>
    <w:p w:rsidR="001C5C53" w:rsidRDefault="001C5C53" w:rsidP="001C5C53">
      <w:pPr>
        <w:pStyle w:val="ConsPlusNonformat"/>
      </w:pPr>
    </w:p>
    <w:p w:rsidR="001C5C53" w:rsidRDefault="001C5C53" w:rsidP="001C5C53">
      <w:pPr>
        <w:pStyle w:val="ConsPlusNonformat"/>
      </w:pPr>
      <w:r>
        <w:t xml:space="preserve">    Приложение (перечень представленных документов:</w:t>
      </w:r>
    </w:p>
    <w:p w:rsidR="001C5C53" w:rsidRDefault="001C5C53" w:rsidP="001C5C53">
      <w:pPr>
        <w:pStyle w:val="ConsPlusNonformat"/>
      </w:pPr>
      <w:r>
        <w:t>1. ______________________________________________________, на _____ листах;</w:t>
      </w:r>
    </w:p>
    <w:p w:rsidR="001C5C53" w:rsidRDefault="001C5C53" w:rsidP="001C5C53">
      <w:pPr>
        <w:pStyle w:val="ConsPlusNonformat"/>
      </w:pPr>
      <w:r>
        <w:t>2. ______________________________________________________, на _____ листах;</w:t>
      </w:r>
    </w:p>
    <w:p w:rsidR="001C5C53" w:rsidRDefault="001C5C53" w:rsidP="001C5C53">
      <w:pPr>
        <w:pStyle w:val="ConsPlusNonformat"/>
      </w:pPr>
      <w:r>
        <w:t>3. ______________________________________________________, на _____ листах;</w:t>
      </w:r>
    </w:p>
    <w:p w:rsidR="001C5C53" w:rsidRDefault="001C5C53" w:rsidP="001C5C53">
      <w:pPr>
        <w:pStyle w:val="ConsPlusNonformat"/>
      </w:pPr>
      <w:r>
        <w:t>4. ______________________________________________________, на _____ листах.</w:t>
      </w:r>
    </w:p>
    <w:p w:rsidR="001C5C53" w:rsidRDefault="001C5C53" w:rsidP="001C5C53">
      <w:pPr>
        <w:pStyle w:val="ConsPlusNonformat"/>
      </w:pPr>
    </w:p>
    <w:p w:rsidR="001C5C53" w:rsidRDefault="001C5C53" w:rsidP="001C5C53">
      <w:pPr>
        <w:pStyle w:val="ConsPlusNonformat"/>
      </w:pPr>
      <w:r>
        <w:t>"___" __________________ 20___ г. ___________________</w:t>
      </w:r>
    </w:p>
    <w:p w:rsidR="001C5C53" w:rsidRDefault="001C5C53" w:rsidP="001C5C53">
      <w:pPr>
        <w:pStyle w:val="ConsPlusNonformat"/>
      </w:pPr>
      <w:r>
        <w:t xml:space="preserve">                                       Подпись</w:t>
      </w:r>
    </w:p>
    <w:p w:rsidR="001C5C53" w:rsidRDefault="001C5C53" w:rsidP="001C5C53">
      <w:pPr>
        <w:pStyle w:val="ConsPlusNonformat"/>
      </w:pPr>
    </w:p>
    <w:p w:rsidR="001C5C53" w:rsidRDefault="001C5C53" w:rsidP="001C5C53">
      <w:pPr>
        <w:pStyle w:val="ConsPlusNonformat"/>
      </w:pPr>
      <w:r>
        <w:t>Заявление и указанные документы к нему принял(а):</w:t>
      </w:r>
    </w:p>
    <w:p w:rsidR="001C5C53" w:rsidRDefault="001C5C53" w:rsidP="001C5C53">
      <w:pPr>
        <w:pStyle w:val="ConsPlusNonformat"/>
      </w:pPr>
      <w:r>
        <w:t>секретарь конкурсной комиссии _____________________________________________</w:t>
      </w:r>
    </w:p>
    <w:p w:rsidR="001C5C53" w:rsidRDefault="001C5C53" w:rsidP="001C5C53">
      <w:pPr>
        <w:pStyle w:val="ConsPlusNonformat"/>
      </w:pPr>
      <w:r>
        <w:t xml:space="preserve">                                                (ФИО)</w:t>
      </w:r>
    </w:p>
    <w:p w:rsidR="001C5C53" w:rsidRDefault="001C5C53" w:rsidP="001C5C53">
      <w:pPr>
        <w:pStyle w:val="ConsPlusNonformat"/>
      </w:pPr>
      <w:r>
        <w:t>"___" __________________ 20___ г. ___________________</w:t>
      </w:r>
    </w:p>
    <w:p w:rsidR="001C5C53" w:rsidRDefault="001C5C53" w:rsidP="001C5C53">
      <w:pPr>
        <w:pStyle w:val="ConsPlusNonformat"/>
      </w:pPr>
      <w:r>
        <w:t xml:space="preserve">                                       Подпись</w:t>
      </w:r>
    </w:p>
    <w:p w:rsidR="001C5C53" w:rsidRDefault="00FC7E49" w:rsidP="001C5C53">
      <w:pPr>
        <w:autoSpaceDE w:val="0"/>
        <w:autoSpaceDN w:val="0"/>
        <w:adjustRightInd w:val="0"/>
        <w:ind w:firstLine="426"/>
        <w:jc w:val="both"/>
        <w:rPr>
          <w:rFonts w:ascii="Courier New" w:hAnsi="Courier New" w:cs="Courier New"/>
          <w:sz w:val="20"/>
          <w:szCs w:val="20"/>
          <w:lang w:eastAsia="ru-RU"/>
        </w:rPr>
      </w:pPr>
      <w:hyperlink r:id="rId14" w:history="1">
        <w:r w:rsidR="001C5C53">
          <w:rPr>
            <w:rStyle w:val="a3"/>
            <w:rFonts w:ascii="Courier New" w:hAnsi="Courier New" w:cs="Courier New"/>
            <w:color w:val="auto"/>
            <w:sz w:val="20"/>
            <w:szCs w:val="20"/>
            <w:u w:val="none"/>
            <w:lang w:eastAsia="ru-RU"/>
          </w:rPr>
          <w:t>&lt;1&gt;</w:t>
        </w:r>
      </w:hyperlink>
      <w:r w:rsidR="001C5C53">
        <w:rPr>
          <w:rFonts w:ascii="Courier New" w:hAnsi="Courier New" w:cs="Courier New"/>
          <w:sz w:val="20"/>
          <w:szCs w:val="20"/>
          <w:lang w:eastAsia="ru-RU"/>
        </w:rPr>
        <w:t xml:space="preserve"> Если у претендента имелась или имеется судимость, указыва</w:t>
      </w:r>
      <w:r w:rsidR="000B187A">
        <w:rPr>
          <w:rFonts w:ascii="Courier New" w:hAnsi="Courier New" w:cs="Courier New"/>
          <w:sz w:val="20"/>
          <w:szCs w:val="20"/>
          <w:lang w:eastAsia="ru-RU"/>
        </w:rPr>
        <w:t>ются сведения о судимости. Если</w:t>
      </w:r>
      <w:r w:rsidR="00EF293E">
        <w:rPr>
          <w:rFonts w:ascii="Courier New" w:hAnsi="Courier New" w:cs="Courier New"/>
          <w:sz w:val="20"/>
          <w:szCs w:val="20"/>
          <w:lang w:eastAsia="ru-RU"/>
        </w:rPr>
        <w:t xml:space="preserve"> судимость снята</w:t>
      </w:r>
      <w:r w:rsidR="001C5C53">
        <w:rPr>
          <w:rFonts w:ascii="Courier New" w:hAnsi="Courier New" w:cs="Courier New"/>
          <w:sz w:val="20"/>
          <w:szCs w:val="20"/>
          <w:lang w:eastAsia="ru-RU"/>
        </w:rPr>
        <w:t xml:space="preserve"> или погашена - сведения о дате снятия или погашения судимости</w:t>
      </w:r>
      <w:bookmarkStart w:id="70" w:name="OLE_LINK35"/>
      <w:bookmarkStart w:id="71" w:name="OLE_LINK34"/>
      <w:bookmarkStart w:id="72" w:name="OLE_LINK33"/>
      <w:r w:rsidR="001C5C53">
        <w:rPr>
          <w:rFonts w:ascii="Courier New" w:hAnsi="Courier New" w:cs="Courier New"/>
          <w:sz w:val="20"/>
          <w:szCs w:val="20"/>
          <w:lang w:eastAsia="ru-RU"/>
        </w:rPr>
        <w:t>. Если претендент не имеет (не имел) судимости, то в соответствующей строке проставляется прочерк</w:t>
      </w:r>
      <w:bookmarkEnd w:id="70"/>
      <w:bookmarkEnd w:id="71"/>
      <w:bookmarkEnd w:id="72"/>
      <w:r w:rsidR="001C5C53">
        <w:rPr>
          <w:rFonts w:ascii="Courier New" w:hAnsi="Courier New" w:cs="Courier New"/>
          <w:sz w:val="20"/>
          <w:szCs w:val="20"/>
          <w:lang w:eastAsia="ru-RU"/>
        </w:rPr>
        <w:t>.</w:t>
      </w:r>
    </w:p>
    <w:p w:rsidR="001C5C53" w:rsidRDefault="00FC7E49" w:rsidP="001C5C53">
      <w:pPr>
        <w:pStyle w:val="ConsPlusNormal"/>
        <w:ind w:firstLine="540"/>
        <w:jc w:val="both"/>
      </w:pPr>
      <w:hyperlink r:id="rId15" w:history="1">
        <w:r w:rsidR="001C5C53">
          <w:rPr>
            <w:rStyle w:val="a3"/>
            <w:rFonts w:ascii="Courier New" w:hAnsi="Courier New" w:cs="Courier New"/>
            <w:color w:val="auto"/>
            <w:u w:val="none"/>
          </w:rPr>
          <w:t>&lt;2&gt;</w:t>
        </w:r>
      </w:hyperlink>
      <w:r w:rsidR="001C5C53">
        <w:rPr>
          <w:rFonts w:ascii="Courier New" w:hAnsi="Courier New" w:cs="Courier New"/>
        </w:rPr>
        <w:t xml:space="preserve"> Указывается наименование соответствующего предст</w:t>
      </w:r>
      <w:r w:rsidR="00EF293E">
        <w:rPr>
          <w:rFonts w:ascii="Courier New" w:hAnsi="Courier New" w:cs="Courier New"/>
        </w:rPr>
        <w:t xml:space="preserve">авительного </w:t>
      </w:r>
      <w:proofErr w:type="gramStart"/>
      <w:r w:rsidR="00EF293E">
        <w:rPr>
          <w:rFonts w:ascii="Courier New" w:hAnsi="Courier New" w:cs="Courier New"/>
        </w:rPr>
        <w:t xml:space="preserve">органа,   </w:t>
      </w:r>
      <w:proofErr w:type="gramEnd"/>
      <w:r w:rsidR="00EF293E">
        <w:rPr>
          <w:rFonts w:ascii="Courier New" w:hAnsi="Courier New" w:cs="Courier New"/>
        </w:rPr>
        <w:t xml:space="preserve">         </w:t>
      </w:r>
      <w:r w:rsidR="001C5C53">
        <w:rPr>
          <w:rFonts w:ascii="Courier New" w:hAnsi="Courier New" w:cs="Courier New"/>
        </w:rPr>
        <w:t>депутатом которого является претендент. Если претендент не исполняет обязанности депутата на непостоянной основе, то в соответствующей строке проставляется прочерк.</w:t>
      </w:r>
    </w:p>
    <w:p w:rsidR="001C5C53" w:rsidRDefault="00FC7E49" w:rsidP="001C5C53">
      <w:pPr>
        <w:widowControl w:val="0"/>
        <w:autoSpaceDE w:val="0"/>
        <w:autoSpaceDN w:val="0"/>
        <w:adjustRightInd w:val="0"/>
        <w:ind w:firstLine="540"/>
        <w:jc w:val="both"/>
        <w:rPr>
          <w:rFonts w:ascii="Courier New" w:hAnsi="Courier New" w:cs="Courier New"/>
          <w:sz w:val="20"/>
          <w:szCs w:val="20"/>
          <w:lang w:eastAsia="ru-RU"/>
        </w:rPr>
      </w:pPr>
      <w:hyperlink r:id="rId16" w:history="1">
        <w:r w:rsidR="001C5C53">
          <w:rPr>
            <w:rStyle w:val="a3"/>
            <w:rFonts w:ascii="Courier New" w:hAnsi="Courier New" w:cs="Courier New"/>
            <w:color w:val="auto"/>
            <w:sz w:val="20"/>
            <w:szCs w:val="20"/>
            <w:u w:val="none"/>
            <w:lang w:eastAsia="ru-RU"/>
          </w:rPr>
          <w:t>&lt;3&gt;</w:t>
        </w:r>
      </w:hyperlink>
      <w:r w:rsidR="00EF293E">
        <w:rPr>
          <w:rStyle w:val="a3"/>
          <w:rFonts w:ascii="Courier New" w:hAnsi="Courier New" w:cs="Courier New"/>
          <w:color w:val="auto"/>
          <w:sz w:val="20"/>
          <w:szCs w:val="20"/>
          <w:u w:val="none"/>
          <w:lang w:eastAsia="ru-RU"/>
        </w:rPr>
        <w:t xml:space="preserve"> </w:t>
      </w:r>
      <w:r w:rsidR="001C5C53">
        <w:rPr>
          <w:rFonts w:ascii="Courier New" w:hAnsi="Courier New" w:cs="Courier New"/>
          <w:sz w:val="20"/>
          <w:szCs w:val="20"/>
          <w:lang w:eastAsia="ru-RU"/>
        </w:rPr>
        <w:t>Для претендентов на глав муниципальных районов и городских округов.</w:t>
      </w:r>
    </w:p>
    <w:p w:rsidR="001C5C53" w:rsidRDefault="001C5C53" w:rsidP="001C5C53">
      <w:pPr>
        <w:widowControl w:val="0"/>
        <w:autoSpaceDE w:val="0"/>
        <w:autoSpaceDN w:val="0"/>
        <w:adjustRightInd w:val="0"/>
        <w:ind w:firstLine="540"/>
        <w:jc w:val="both"/>
      </w:pPr>
    </w:p>
    <w:p w:rsidR="00F008B7" w:rsidRDefault="00F008B7" w:rsidP="001C5C53">
      <w:pPr>
        <w:widowControl w:val="0"/>
        <w:autoSpaceDE w:val="0"/>
        <w:autoSpaceDN w:val="0"/>
        <w:adjustRightInd w:val="0"/>
        <w:ind w:left="3261"/>
        <w:jc w:val="right"/>
        <w:outlineLvl w:val="1"/>
      </w:pPr>
      <w:bookmarkStart w:id="73" w:name="OLE_LINK19"/>
      <w:bookmarkStart w:id="74" w:name="OLE_LINK18"/>
      <w:bookmarkStart w:id="75" w:name="OLE_LINK17"/>
    </w:p>
    <w:p w:rsidR="001C5C53" w:rsidRDefault="001C5C53" w:rsidP="001C5C53">
      <w:pPr>
        <w:widowControl w:val="0"/>
        <w:autoSpaceDE w:val="0"/>
        <w:autoSpaceDN w:val="0"/>
        <w:adjustRightInd w:val="0"/>
        <w:ind w:left="3261"/>
        <w:jc w:val="right"/>
        <w:outlineLvl w:val="1"/>
      </w:pPr>
      <w:r>
        <w:lastRenderedPageBreak/>
        <w:t xml:space="preserve">Приложение № 2 </w:t>
      </w:r>
    </w:p>
    <w:bookmarkEnd w:id="73"/>
    <w:bookmarkEnd w:id="74"/>
    <w:bookmarkEnd w:id="75"/>
    <w:p w:rsidR="001C5C53" w:rsidRDefault="001C5C53" w:rsidP="001C5C53">
      <w:pPr>
        <w:widowControl w:val="0"/>
        <w:autoSpaceDE w:val="0"/>
        <w:autoSpaceDN w:val="0"/>
        <w:adjustRightInd w:val="0"/>
        <w:ind w:left="3261" w:firstLine="540"/>
        <w:jc w:val="both"/>
      </w:pPr>
    </w:p>
    <w:p w:rsidR="001C5C53" w:rsidRDefault="001C5C53" w:rsidP="001C5C53">
      <w:pPr>
        <w:widowControl w:val="0"/>
        <w:autoSpaceDE w:val="0"/>
        <w:autoSpaceDN w:val="0"/>
        <w:adjustRightInd w:val="0"/>
        <w:jc w:val="right"/>
      </w:pPr>
      <w:bookmarkStart w:id="76" w:name="Par289"/>
      <w:bookmarkEnd w:id="76"/>
    </w:p>
    <w:p w:rsidR="001C5C53" w:rsidRDefault="001C5C53" w:rsidP="001C5C53">
      <w:pPr>
        <w:pStyle w:val="ConsPlusNonformat"/>
        <w:ind w:left="3119"/>
        <w:jc w:val="both"/>
      </w:pPr>
      <w:r>
        <w:t>В конкурсную комиссию по проведению конкурса по отбору кандидатур на должность главы Тейковского муниципального района ___________________</w:t>
      </w:r>
      <w:proofErr w:type="gramStart"/>
      <w:r>
        <w:t>_(</w:t>
      </w:r>
      <w:proofErr w:type="gramEnd"/>
      <w:r>
        <w:t>далее - комиссия)</w:t>
      </w:r>
    </w:p>
    <w:p w:rsidR="001C5C53" w:rsidRDefault="001C5C53" w:rsidP="001C5C53">
      <w:pPr>
        <w:pStyle w:val="ConsPlusNonformat"/>
      </w:pPr>
      <w:r>
        <w:t xml:space="preserve">                          от ______________________________________________</w:t>
      </w:r>
    </w:p>
    <w:p w:rsidR="001C5C53" w:rsidRDefault="001C5C53" w:rsidP="001C5C53">
      <w:pPr>
        <w:pStyle w:val="ConsPlusNonformat"/>
      </w:pPr>
      <w:r>
        <w:t xml:space="preserve">                          ________________________________________________,</w:t>
      </w:r>
    </w:p>
    <w:p w:rsidR="001C5C53" w:rsidRDefault="001C5C53" w:rsidP="001C5C53">
      <w:pPr>
        <w:pStyle w:val="ConsPlusNonformat"/>
      </w:pPr>
      <w:r>
        <w:t xml:space="preserve">                          проживающего(ей) по </w:t>
      </w:r>
      <w:proofErr w:type="gramStart"/>
      <w:r>
        <w:t>адресу:_</w:t>
      </w:r>
      <w:proofErr w:type="gramEnd"/>
      <w:r>
        <w:t>_____________________</w:t>
      </w:r>
    </w:p>
    <w:p w:rsidR="001C5C53" w:rsidRDefault="001C5C53" w:rsidP="001C5C53">
      <w:pPr>
        <w:pStyle w:val="ConsPlusNonformat"/>
      </w:pPr>
      <w:r>
        <w:t xml:space="preserve">                          _________________________________________________</w:t>
      </w:r>
    </w:p>
    <w:p w:rsidR="001C5C53" w:rsidRDefault="001C5C53" w:rsidP="001C5C53">
      <w:pPr>
        <w:pStyle w:val="ConsPlusNonformat"/>
      </w:pPr>
      <w:r>
        <w:t xml:space="preserve">                          ________________________________________________,</w:t>
      </w:r>
    </w:p>
    <w:p w:rsidR="001C5C53" w:rsidRDefault="001C5C53" w:rsidP="001C5C53">
      <w:pPr>
        <w:pStyle w:val="ConsPlusNonformat"/>
      </w:pPr>
      <w:r>
        <w:t xml:space="preserve">                          документ, удостоверяющий личность:</w:t>
      </w:r>
    </w:p>
    <w:p w:rsidR="001C5C53" w:rsidRDefault="001C5C53" w:rsidP="001C5C53">
      <w:pPr>
        <w:pStyle w:val="ConsPlusNonformat"/>
      </w:pPr>
      <w:r>
        <w:t xml:space="preserve">                          ___________________ серия _________ N __________,</w:t>
      </w:r>
    </w:p>
    <w:p w:rsidR="001C5C53" w:rsidRDefault="001C5C53" w:rsidP="001C5C53">
      <w:pPr>
        <w:pStyle w:val="ConsPlusNonformat"/>
      </w:pPr>
      <w:r>
        <w:t xml:space="preserve">                          когда, кем выдан ________________________________</w:t>
      </w:r>
    </w:p>
    <w:p w:rsidR="001C5C53" w:rsidRDefault="001C5C53" w:rsidP="001C5C53">
      <w:pPr>
        <w:pStyle w:val="ConsPlusNonformat"/>
      </w:pPr>
      <w:r>
        <w:t xml:space="preserve">                          _________________________________________________</w:t>
      </w:r>
    </w:p>
    <w:p w:rsidR="001C5C53" w:rsidRDefault="001C5C53" w:rsidP="001C5C53">
      <w:pPr>
        <w:pStyle w:val="ConsPlusNonformat"/>
      </w:pPr>
    </w:p>
    <w:p w:rsidR="001C5C53" w:rsidRDefault="001C5C53" w:rsidP="001C5C53">
      <w:pPr>
        <w:pStyle w:val="ConsPlusNonformat"/>
        <w:ind w:right="284"/>
        <w:jc w:val="both"/>
      </w:pPr>
      <w:bookmarkStart w:id="77" w:name="Par309"/>
      <w:bookmarkEnd w:id="77"/>
      <w:r>
        <w:t xml:space="preserve">                 Согласие на обработку персональных данных</w:t>
      </w:r>
    </w:p>
    <w:p w:rsidR="001C5C53" w:rsidRDefault="001C5C53" w:rsidP="001C5C53">
      <w:pPr>
        <w:pStyle w:val="ConsPlusNonformat"/>
        <w:ind w:right="284"/>
        <w:jc w:val="both"/>
      </w:pPr>
    </w:p>
    <w:p w:rsidR="001C5C53" w:rsidRDefault="001C5C53" w:rsidP="001C5C53">
      <w:pPr>
        <w:pStyle w:val="ConsPlusNonformat"/>
        <w:ind w:right="284"/>
        <w:jc w:val="both"/>
      </w:pPr>
      <w:r>
        <w:t xml:space="preserve">    Даю согласие на обработку Советом Тейковского муниципального района и комиссией своих персональных данных с использованием средств автоматизации и </w:t>
      </w:r>
      <w:proofErr w:type="gramStart"/>
      <w:r>
        <w:t>без  использования</w:t>
      </w:r>
      <w:proofErr w:type="gramEnd"/>
      <w:r>
        <w:t xml:space="preserve">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Тейковского муниципального района.</w:t>
      </w:r>
    </w:p>
    <w:p w:rsidR="001C5C53" w:rsidRDefault="001C5C53" w:rsidP="001C5C53">
      <w:pPr>
        <w:pStyle w:val="ConsPlusNonformat"/>
        <w:jc w:val="both"/>
      </w:pPr>
      <w:r>
        <w:t xml:space="preserve">    Согласие дано на обработку следующих персональных данных:</w:t>
      </w:r>
    </w:p>
    <w:p w:rsidR="001C5C53" w:rsidRDefault="001C5C53" w:rsidP="001C5C53">
      <w:pPr>
        <w:pStyle w:val="ConsPlusNonformat"/>
        <w:jc w:val="both"/>
      </w:pPr>
      <w:r>
        <w:t xml:space="preserve">    - фамилия, имя, отчество;</w:t>
      </w:r>
    </w:p>
    <w:p w:rsidR="001C5C53" w:rsidRDefault="001C5C53" w:rsidP="001C5C53">
      <w:pPr>
        <w:pStyle w:val="ConsPlusNonformat"/>
        <w:jc w:val="both"/>
      </w:pPr>
      <w:r>
        <w:t xml:space="preserve">    - должность и место работы;</w:t>
      </w:r>
    </w:p>
    <w:p w:rsidR="001C5C53" w:rsidRDefault="001C5C53" w:rsidP="001C5C53">
      <w:pPr>
        <w:pStyle w:val="ConsPlusNonformat"/>
        <w:jc w:val="both"/>
      </w:pPr>
      <w:r>
        <w:t xml:space="preserve">    - дата рождения;</w:t>
      </w:r>
    </w:p>
    <w:p w:rsidR="001C5C53" w:rsidRDefault="001C5C53" w:rsidP="001C5C53">
      <w:pPr>
        <w:pStyle w:val="ConsPlusNonformat"/>
        <w:jc w:val="both"/>
      </w:pPr>
      <w:r>
        <w:t xml:space="preserve">    - место рождения;</w:t>
      </w:r>
    </w:p>
    <w:p w:rsidR="001C5C53" w:rsidRDefault="001C5C53" w:rsidP="001C5C53">
      <w:pPr>
        <w:pStyle w:val="ConsPlusNonformat"/>
        <w:jc w:val="both"/>
      </w:pPr>
      <w:r>
        <w:t xml:space="preserve">    - домашний адрес;</w:t>
      </w:r>
    </w:p>
    <w:p w:rsidR="001C5C53" w:rsidRDefault="001C5C53" w:rsidP="001C5C53">
      <w:pPr>
        <w:pStyle w:val="ConsPlusNonformat"/>
        <w:jc w:val="both"/>
      </w:pPr>
      <w:r>
        <w:t xml:space="preserve">    -  сведения   </w:t>
      </w:r>
      <w:proofErr w:type="gramStart"/>
      <w:r>
        <w:t>об  образовании</w:t>
      </w:r>
      <w:proofErr w:type="gramEnd"/>
      <w:r>
        <w:t xml:space="preserve">  (с  указанием  года  окончания  учебного</w:t>
      </w:r>
    </w:p>
    <w:p w:rsidR="001C5C53" w:rsidRDefault="001C5C53" w:rsidP="001C5C53">
      <w:pPr>
        <w:pStyle w:val="ConsPlusNonformat"/>
        <w:jc w:val="both"/>
      </w:pPr>
      <w:r>
        <w:t>заведения, наименования учебного заведения, специальности по диплому);</w:t>
      </w:r>
    </w:p>
    <w:p w:rsidR="001C5C53" w:rsidRDefault="001C5C53" w:rsidP="001C5C53">
      <w:pPr>
        <w:pStyle w:val="ConsPlusNonformat"/>
        <w:jc w:val="both"/>
      </w:pPr>
      <w:r>
        <w:t xml:space="preserve">    - ученая степень, ученое звание;</w:t>
      </w:r>
    </w:p>
    <w:p w:rsidR="001C5C53" w:rsidRDefault="001C5C53" w:rsidP="001C5C53">
      <w:pPr>
        <w:pStyle w:val="ConsPlusNonformat"/>
        <w:jc w:val="both"/>
      </w:pPr>
      <w:r>
        <w:t xml:space="preserve">    - сведения о трудовой деятельности;</w:t>
      </w:r>
    </w:p>
    <w:p w:rsidR="001C5C53" w:rsidRDefault="001C5C53" w:rsidP="001C5C53">
      <w:pPr>
        <w:pStyle w:val="ConsPlusNonformat"/>
        <w:jc w:val="both"/>
      </w:pPr>
      <w:r>
        <w:t xml:space="preserve">    - сведения о семейном положении;</w:t>
      </w:r>
    </w:p>
    <w:p w:rsidR="001C5C53" w:rsidRDefault="001C5C53" w:rsidP="001C5C53">
      <w:pPr>
        <w:pStyle w:val="ConsPlusNonformat"/>
        <w:jc w:val="both"/>
      </w:pPr>
      <w:r>
        <w:t xml:space="preserve">    -  </w:t>
      </w:r>
      <w:proofErr w:type="gramStart"/>
      <w:r>
        <w:t>сведения  о</w:t>
      </w:r>
      <w:proofErr w:type="gramEnd"/>
      <w:r>
        <w:t xml:space="preserve">  наградах  (поощрениях)  и  званиях  (с указанием даты и</w:t>
      </w:r>
    </w:p>
    <w:p w:rsidR="001C5C53" w:rsidRDefault="001C5C53" w:rsidP="001C5C53">
      <w:pPr>
        <w:pStyle w:val="ConsPlusNonformat"/>
        <w:ind w:right="284" w:firstLine="426"/>
        <w:jc w:val="both"/>
      </w:pPr>
      <w:r>
        <w:t>номера документа, подтверждающего награждение (поощрение));</w:t>
      </w:r>
    </w:p>
    <w:p w:rsidR="001C5C53" w:rsidRDefault="001C5C53" w:rsidP="001C5C53">
      <w:pPr>
        <w:pStyle w:val="ConsPlusNonformat"/>
        <w:ind w:right="284" w:firstLine="426"/>
        <w:jc w:val="both"/>
      </w:pPr>
      <w:r>
        <w:t>- сведения о судимости</w:t>
      </w:r>
      <w:r w:rsidRPr="005C58E4">
        <w:t>;</w:t>
      </w:r>
    </w:p>
    <w:p w:rsidR="001C5C53" w:rsidRDefault="001C5C53" w:rsidP="001C5C53">
      <w:pPr>
        <w:pStyle w:val="ConsPlusNonformat"/>
        <w:ind w:right="284" w:firstLine="426"/>
        <w:jc w:val="both"/>
      </w:pPr>
      <w:r>
        <w:t>- ________________________</w:t>
      </w:r>
      <w:proofErr w:type="gramStart"/>
      <w:r>
        <w:t>_(</w:t>
      </w:r>
      <w:proofErr w:type="gramEnd"/>
      <w:r>
        <w:t>ПОДЛЕЖИТ ЗАПОЛНЕНИЮ при наличии иных персональных данных).</w:t>
      </w:r>
    </w:p>
    <w:p w:rsidR="001C5C53" w:rsidRDefault="001C5C53" w:rsidP="001C5C53">
      <w:pPr>
        <w:pStyle w:val="ConsPlusNonformat"/>
        <w:ind w:right="284"/>
        <w:jc w:val="both"/>
      </w:pPr>
      <w:r>
        <w:t xml:space="preserve">    Действия с моими персональным данными при подготовке документов для проведения конкурса по отбору кандидатур на должность главы Тейковского муниципального района включают в себя сбор персональных данных, их накопление, систематизацию и </w:t>
      </w:r>
      <w:proofErr w:type="gramStart"/>
      <w:r>
        <w:t>уточнение(</w:t>
      </w:r>
      <w:proofErr w:type="gramEnd"/>
      <w:r>
        <w:t>обновление, изменение), обезличивание и передачу (распространение) сторонним организациям.</w:t>
      </w:r>
    </w:p>
    <w:p w:rsidR="001C5C53" w:rsidRDefault="001C5C53" w:rsidP="001C5C53">
      <w:pPr>
        <w:pStyle w:val="ConsPlusNonformat"/>
        <w:ind w:right="284"/>
        <w:jc w:val="both"/>
      </w:pPr>
      <w:r>
        <w:t xml:space="preserve">    Настоящее согласие действует с даты его представления в комиссию до даты его отзыва. Отзыв </w:t>
      </w:r>
      <w:proofErr w:type="gramStart"/>
      <w:r>
        <w:t>настоящего  согласия</w:t>
      </w:r>
      <w:proofErr w:type="gramEnd"/>
      <w:r>
        <w:t xml:space="preserve"> осуществляется в письменной форме путем подачи письменного заявления в Совет Тейковского муниципального района и (или) в комиссию.</w:t>
      </w:r>
    </w:p>
    <w:p w:rsidR="001C5C53" w:rsidRDefault="001C5C53" w:rsidP="001C5C53">
      <w:pPr>
        <w:pStyle w:val="ConsPlusNonformat"/>
      </w:pPr>
    </w:p>
    <w:p w:rsidR="001C5C53" w:rsidRDefault="001C5C53" w:rsidP="001C5C53">
      <w:pPr>
        <w:pStyle w:val="ConsPlusNonformat"/>
      </w:pPr>
      <w:r>
        <w:t>"___" __________________ 20___ г.           ___________________</w:t>
      </w:r>
    </w:p>
    <w:p w:rsidR="001C5C53" w:rsidRDefault="001C5C53" w:rsidP="001C5C53">
      <w:pPr>
        <w:pStyle w:val="ConsPlusNonformat"/>
      </w:pPr>
      <w:r>
        <w:t xml:space="preserve">                                                  Подпись</w:t>
      </w:r>
    </w:p>
    <w:p w:rsidR="001C5C53" w:rsidRDefault="001C5C53" w:rsidP="001C5C53">
      <w:pPr>
        <w:widowControl w:val="0"/>
        <w:autoSpaceDE w:val="0"/>
        <w:autoSpaceDN w:val="0"/>
        <w:adjustRightInd w:val="0"/>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p>
    <w:p w:rsidR="001C5C53" w:rsidRDefault="001C5C53" w:rsidP="001C5C53">
      <w:pPr>
        <w:widowControl w:val="0"/>
        <w:autoSpaceDE w:val="0"/>
        <w:autoSpaceDN w:val="0"/>
        <w:adjustRightInd w:val="0"/>
        <w:ind w:left="3261"/>
        <w:jc w:val="right"/>
        <w:outlineLvl w:val="1"/>
      </w:pPr>
      <w:r>
        <w:lastRenderedPageBreak/>
        <w:t>Приложение № 3</w:t>
      </w:r>
    </w:p>
    <w:p w:rsidR="001C5C53" w:rsidRDefault="001C5C53" w:rsidP="001C5C53">
      <w:pPr>
        <w:widowControl w:val="0"/>
        <w:autoSpaceDE w:val="0"/>
        <w:autoSpaceDN w:val="0"/>
        <w:adjustRightInd w:val="0"/>
        <w:ind w:left="3261"/>
        <w:jc w:val="right"/>
        <w:outlineLvl w:val="1"/>
      </w:pP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Сведения о размере и об источниках доходов, имуществе,</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принадлежащем претенденту на праве собственности,</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о вкладах в банках, ценных бумагах </w:t>
      </w:r>
      <w:hyperlink r:id="rId17" w:anchor="Par54#Par54" w:history="1">
        <w:r>
          <w:rPr>
            <w:rStyle w:val="a3"/>
            <w:rFonts w:ascii="Courier New" w:hAnsi="Courier New" w:cs="Courier New"/>
            <w:color w:val="auto"/>
            <w:sz w:val="20"/>
            <w:szCs w:val="20"/>
            <w:u w:val="none"/>
            <w:lang w:eastAsia="ru-RU"/>
          </w:rPr>
          <w:t>&lt;1&gt;</w:t>
        </w:r>
      </w:hyperlink>
    </w:p>
    <w:p w:rsidR="001C5C53" w:rsidRDefault="001C5C53" w:rsidP="001C5C53">
      <w:pPr>
        <w:autoSpaceDE w:val="0"/>
        <w:autoSpaceDN w:val="0"/>
        <w:adjustRightInd w:val="0"/>
        <w:outlineLvl w:val="0"/>
        <w:rPr>
          <w:rFonts w:ascii="Courier New" w:hAnsi="Courier New" w:cs="Courier New"/>
          <w:sz w:val="20"/>
          <w:szCs w:val="20"/>
          <w:lang w:eastAsia="ru-RU"/>
        </w:rPr>
      </w:pPr>
    </w:p>
    <w:p w:rsidR="001C5C53" w:rsidRDefault="001C5C53" w:rsidP="001C5C53">
      <w:pPr>
        <w:autoSpaceDE w:val="0"/>
        <w:autoSpaceDN w:val="0"/>
        <w:adjustRightInd w:val="0"/>
        <w:rPr>
          <w:rFonts w:ascii="Courier New" w:hAnsi="Courier New" w:cs="Courier New"/>
          <w:sz w:val="20"/>
          <w:szCs w:val="20"/>
          <w:lang w:eastAsia="ru-RU"/>
        </w:rPr>
      </w:pPr>
      <w:proofErr w:type="gramStart"/>
      <w:r>
        <w:rPr>
          <w:rFonts w:ascii="Courier New" w:hAnsi="Courier New" w:cs="Courier New"/>
          <w:sz w:val="20"/>
          <w:szCs w:val="20"/>
          <w:lang w:eastAsia="ru-RU"/>
        </w:rPr>
        <w:t>Я,  _</w:t>
      </w:r>
      <w:proofErr w:type="gramEnd"/>
      <w:r>
        <w:rPr>
          <w:rFonts w:ascii="Courier New" w:hAnsi="Courier New" w:cs="Courier New"/>
          <w:sz w:val="20"/>
          <w:szCs w:val="20"/>
          <w:lang w:eastAsia="ru-RU"/>
        </w:rPr>
        <w:t>_____________________________________________________________,</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(фамилия, имя, отчество)</w:t>
      </w:r>
    </w:p>
    <w:p w:rsidR="001C5C53" w:rsidRDefault="001C5C53" w:rsidP="001C5C53">
      <w:pPr>
        <w:autoSpaceDE w:val="0"/>
        <w:autoSpaceDN w:val="0"/>
        <w:adjustRightInd w:val="0"/>
        <w:rPr>
          <w:rFonts w:ascii="Courier New" w:hAnsi="Courier New" w:cs="Courier New"/>
          <w:sz w:val="20"/>
          <w:szCs w:val="20"/>
          <w:lang w:eastAsia="ru-RU"/>
        </w:rPr>
      </w:pPr>
      <w:proofErr w:type="gramStart"/>
      <w:r>
        <w:rPr>
          <w:rFonts w:ascii="Courier New" w:hAnsi="Courier New" w:cs="Courier New"/>
          <w:sz w:val="20"/>
          <w:szCs w:val="20"/>
          <w:lang w:eastAsia="ru-RU"/>
        </w:rPr>
        <w:t>сообщаю  сведения</w:t>
      </w:r>
      <w:proofErr w:type="gramEnd"/>
      <w:r>
        <w:rPr>
          <w:rFonts w:ascii="Courier New" w:hAnsi="Courier New" w:cs="Courier New"/>
          <w:sz w:val="20"/>
          <w:szCs w:val="20"/>
          <w:lang w:eastAsia="ru-RU"/>
        </w:rPr>
        <w:t xml:space="preserve">  о  размере  и об источниках своих доходов (доходов моего</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супруга</w:t>
      </w:r>
      <w:proofErr w:type="gramStart"/>
      <w:r>
        <w:rPr>
          <w:rFonts w:ascii="Courier New" w:hAnsi="Courier New" w:cs="Courier New"/>
          <w:sz w:val="20"/>
          <w:szCs w:val="20"/>
          <w:lang w:eastAsia="ru-RU"/>
        </w:rPr>
        <w:t xml:space="preserve">),   </w:t>
      </w:r>
      <w:proofErr w:type="gramEnd"/>
      <w:r>
        <w:rPr>
          <w:rFonts w:ascii="Courier New" w:hAnsi="Courier New" w:cs="Courier New"/>
          <w:sz w:val="20"/>
          <w:szCs w:val="20"/>
          <w:lang w:eastAsia="ru-RU"/>
        </w:rPr>
        <w:t>имуществе,   принадлежащем   мне   (моему   супругу)  на  праве</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собственности (в том числе совместной), о вкладах в банках, ценных бумагах:</w:t>
      </w:r>
    </w:p>
    <w:p w:rsidR="001C5C53" w:rsidRDefault="001C5C53" w:rsidP="001C5C53">
      <w:pPr>
        <w:autoSpaceDE w:val="0"/>
        <w:autoSpaceDN w:val="0"/>
        <w:adjustRightInd w:val="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09"/>
        <w:gridCol w:w="567"/>
        <w:gridCol w:w="850"/>
        <w:gridCol w:w="709"/>
        <w:gridCol w:w="851"/>
        <w:gridCol w:w="708"/>
        <w:gridCol w:w="851"/>
        <w:gridCol w:w="850"/>
        <w:gridCol w:w="709"/>
        <w:gridCol w:w="851"/>
        <w:gridCol w:w="850"/>
        <w:gridCol w:w="709"/>
      </w:tblGrid>
      <w:tr w:rsidR="001C5C53" w:rsidTr="000B187A">
        <w:tc>
          <w:tcPr>
            <w:tcW w:w="567" w:type="dxa"/>
            <w:vMerge w:val="restart"/>
            <w:tcBorders>
              <w:top w:val="single" w:sz="4" w:space="0" w:color="auto"/>
              <w:left w:val="single" w:sz="4" w:space="0" w:color="auto"/>
              <w:bottom w:val="single" w:sz="4" w:space="0" w:color="auto"/>
              <w:right w:val="single" w:sz="4" w:space="0" w:color="auto"/>
            </w:tcBorders>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Фамилия, имя и отчество</w:t>
            </w:r>
          </w:p>
        </w:tc>
        <w:tc>
          <w:tcPr>
            <w:tcW w:w="709" w:type="dxa"/>
            <w:vMerge w:val="restart"/>
            <w:tcBorders>
              <w:top w:val="single" w:sz="4" w:space="0" w:color="auto"/>
              <w:left w:val="single" w:sz="4" w:space="0" w:color="auto"/>
              <w:bottom w:val="single" w:sz="4" w:space="0" w:color="auto"/>
              <w:right w:val="single" w:sz="4" w:space="0" w:color="auto"/>
            </w:tcBorders>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Серия и номер паспорта или документа, заменяющего паспорт гражданина</w:t>
            </w:r>
          </w:p>
        </w:tc>
        <w:tc>
          <w:tcPr>
            <w:tcW w:w="567" w:type="dxa"/>
            <w:vMerge w:val="restart"/>
            <w:tcBorders>
              <w:top w:val="single" w:sz="4" w:space="0" w:color="auto"/>
              <w:left w:val="single" w:sz="4" w:space="0" w:color="auto"/>
              <w:bottom w:val="single" w:sz="4" w:space="0" w:color="auto"/>
              <w:right w:val="single" w:sz="4" w:space="0" w:color="auto"/>
            </w:tcBorders>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Доходы </w:t>
            </w:r>
            <w:hyperlink r:id="rId18" w:anchor="Par55#Par55" w:history="1">
              <w:r>
                <w:rPr>
                  <w:rStyle w:val="a3"/>
                  <w:rFonts w:ascii="Arial" w:hAnsi="Arial" w:cs="Arial"/>
                  <w:color w:val="auto"/>
                  <w:sz w:val="16"/>
                  <w:szCs w:val="16"/>
                  <w:u w:val="none"/>
                  <w:lang w:eastAsia="ru-RU"/>
                </w:rPr>
                <w:t>&lt;2&gt;</w:t>
              </w:r>
            </w:hyperlink>
          </w:p>
        </w:tc>
        <w:tc>
          <w:tcPr>
            <w:tcW w:w="5528" w:type="dxa"/>
            <w:gridSpan w:val="7"/>
            <w:tcBorders>
              <w:top w:val="single" w:sz="4" w:space="0" w:color="auto"/>
              <w:left w:val="single" w:sz="4" w:space="0" w:color="auto"/>
              <w:bottom w:val="single" w:sz="4" w:space="0" w:color="auto"/>
              <w:right w:val="single" w:sz="4" w:space="0" w:color="auto"/>
            </w:tcBorders>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Имущество</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Денежные средства, находящиеся на счетах в банках</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Акции и иное участие в коммерческих организациях</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Иные ценные бумаги</w:t>
            </w:r>
          </w:p>
        </w:tc>
      </w:tr>
      <w:tr w:rsidR="001C5C53" w:rsidTr="000B187A">
        <w:tc>
          <w:tcPr>
            <w:tcW w:w="567"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48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Недвижимое имущество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Транспортные средства</w:t>
            </w:r>
          </w:p>
        </w:tc>
        <w:tc>
          <w:tcPr>
            <w:tcW w:w="851"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r>
      <w:tr w:rsidR="001C5C53" w:rsidTr="000B187A">
        <w:tc>
          <w:tcPr>
            <w:tcW w:w="567"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Источник выплаты дохода, сумма (руб.) </w:t>
            </w:r>
            <w:hyperlink r:id="rId19" w:anchor="Par56#Par56" w:history="1">
              <w:r>
                <w:rPr>
                  <w:rStyle w:val="a3"/>
                  <w:rFonts w:ascii="Arial" w:hAnsi="Arial" w:cs="Arial"/>
                  <w:color w:val="auto"/>
                  <w:sz w:val="16"/>
                  <w:szCs w:val="16"/>
                  <w:u w:val="none"/>
                  <w:lang w:eastAsia="ru-RU"/>
                </w:rPr>
                <w:t>&lt;3&gt;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Земельные участки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Жилые дома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Квартиры</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Дачи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Гаражи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Иное недвижимое имущество</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Вид </w:t>
            </w:r>
            <w:hyperlink r:id="rId20" w:anchor="Par57#Par57" w:history="1">
              <w:r>
                <w:rPr>
                  <w:rStyle w:val="a3"/>
                  <w:rFonts w:ascii="Arial" w:hAnsi="Arial" w:cs="Arial"/>
                  <w:color w:val="auto"/>
                  <w:sz w:val="16"/>
                  <w:szCs w:val="16"/>
                  <w:u w:val="none"/>
                  <w:lang w:eastAsia="ru-RU"/>
                </w:rPr>
                <w:t>&lt;4&gt;</w:t>
              </w:r>
            </w:hyperlink>
            <w:r>
              <w:rPr>
                <w:rFonts w:ascii="Arial" w:hAnsi="Arial" w:cs="Arial"/>
                <w:sz w:val="16"/>
                <w:szCs w:val="16"/>
                <w:lang w:eastAsia="ru-RU"/>
              </w:rPr>
              <w:t>, марка, модель, год выпуска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Наименование и место нахождения (адрес) банка, номер счета, остаток (руб.) </w:t>
            </w:r>
            <w:hyperlink r:id="rId21" w:anchor="Par58#Par58" w:history="1">
              <w:r>
                <w:rPr>
                  <w:rStyle w:val="a3"/>
                  <w:rFonts w:ascii="Arial" w:hAnsi="Arial" w:cs="Arial"/>
                  <w:color w:val="auto"/>
                  <w:sz w:val="16"/>
                  <w:szCs w:val="16"/>
                  <w:u w:val="none"/>
                  <w:lang w:eastAsia="ru-RU"/>
                </w:rPr>
                <w:t>&lt;5&gt;</w:t>
              </w:r>
            </w:hyperlink>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Наименование и организационно-правовая форма организации </w:t>
            </w:r>
            <w:hyperlink r:id="rId22" w:anchor="Par59#Par59" w:history="1">
              <w:r>
                <w:rPr>
                  <w:rStyle w:val="a3"/>
                  <w:rFonts w:ascii="Arial" w:hAnsi="Arial" w:cs="Arial"/>
                  <w:color w:val="auto"/>
                  <w:sz w:val="16"/>
                  <w:szCs w:val="16"/>
                  <w:u w:val="none"/>
                  <w:lang w:eastAsia="ru-RU"/>
                </w:rPr>
                <w:t>&lt;6&gt;</w:t>
              </w:r>
            </w:hyperlink>
            <w:r>
              <w:rPr>
                <w:rFonts w:ascii="Arial" w:hAnsi="Arial" w:cs="Arial"/>
                <w:sz w:val="16"/>
                <w:szCs w:val="16"/>
                <w:lang w:eastAsia="ru-RU"/>
              </w:rPr>
              <w:t xml:space="preserve">, место нахождения (адрес), доля участия (%) </w:t>
            </w:r>
            <w:hyperlink r:id="rId23" w:anchor="Par60#Par60" w:history="1">
              <w:r>
                <w:rPr>
                  <w:rStyle w:val="a3"/>
                  <w:rFonts w:ascii="Arial" w:hAnsi="Arial" w:cs="Arial"/>
                  <w:color w:val="auto"/>
                  <w:sz w:val="16"/>
                  <w:szCs w:val="16"/>
                  <w:u w:val="none"/>
                  <w:lang w:eastAsia="ru-RU"/>
                </w:rPr>
                <w:t>&lt;7&gt;</w:t>
              </w:r>
            </w:hyperlink>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 xml:space="preserve">Вид ценной бумаги </w:t>
            </w:r>
            <w:hyperlink r:id="rId24" w:anchor="Par61#Par61" w:history="1">
              <w:r>
                <w:rPr>
                  <w:rStyle w:val="a3"/>
                  <w:rFonts w:ascii="Arial" w:hAnsi="Arial" w:cs="Arial"/>
                  <w:color w:val="auto"/>
                  <w:sz w:val="16"/>
                  <w:szCs w:val="16"/>
                  <w:u w:val="none"/>
                  <w:lang w:eastAsia="ru-RU"/>
                </w:rPr>
                <w:t>&lt;8&gt;</w:t>
              </w:r>
            </w:hyperlink>
            <w:r>
              <w:rPr>
                <w:rFonts w:ascii="Arial" w:hAnsi="Arial" w:cs="Arial"/>
                <w:sz w:val="16"/>
                <w:szCs w:val="16"/>
                <w:lang w:eastAsia="ru-RU"/>
              </w:rPr>
              <w:t>, лицо, выпустившее ценную бумагу, общая стоимость (руб.)</w:t>
            </w:r>
          </w:p>
        </w:tc>
      </w:tr>
      <w:tr w:rsidR="001C5C53" w:rsidTr="000B187A">
        <w:tc>
          <w:tcPr>
            <w:tcW w:w="567"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16"/>
                <w:szCs w:val="16"/>
                <w:lang w:eastAsia="ru-RU"/>
              </w:rPr>
            </w:pPr>
            <w:r>
              <w:rPr>
                <w:rFonts w:ascii="Arial" w:hAnsi="Arial" w:cs="Arial"/>
                <w:sz w:val="16"/>
                <w:szCs w:val="16"/>
                <w:lang w:eastAsia="ru-RU"/>
              </w:rPr>
              <w:t>Место нахождения (адрес), общая площадь (кв. м)</w:t>
            </w: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C5C53" w:rsidRDefault="001C5C53" w:rsidP="000B187A">
            <w:pPr>
              <w:rPr>
                <w:rFonts w:ascii="Arial" w:hAnsi="Arial" w:cs="Arial"/>
                <w:sz w:val="16"/>
                <w:szCs w:val="16"/>
                <w:lang w:eastAsia="ru-RU"/>
              </w:rPr>
            </w:pPr>
          </w:p>
        </w:tc>
      </w:tr>
      <w:tr w:rsidR="001C5C53" w:rsidTr="000B1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both"/>
              <w:rPr>
                <w:rFonts w:ascii="Arial" w:hAnsi="Arial" w:cs="Arial"/>
                <w:sz w:val="16"/>
                <w:szCs w:val="16"/>
                <w:lang w:eastAsia="ru-RU"/>
              </w:rPr>
            </w:pPr>
          </w:p>
        </w:tc>
      </w:tr>
    </w:tbl>
    <w:p w:rsidR="001C5C53" w:rsidRDefault="001C5C53" w:rsidP="001C5C53">
      <w:pPr>
        <w:autoSpaceDE w:val="0"/>
        <w:autoSpaceDN w:val="0"/>
        <w:adjustRightInd w:val="0"/>
        <w:ind w:firstLine="540"/>
        <w:jc w:val="both"/>
        <w:rPr>
          <w:rFonts w:ascii="Arial" w:hAnsi="Arial" w:cs="Arial"/>
          <w:sz w:val="16"/>
          <w:szCs w:val="16"/>
          <w:lang w:eastAsia="ru-RU"/>
        </w:rPr>
      </w:pP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Достоверность и полноту настоящих сведений подтверждаю: _______________</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(подпись претендента)</w:t>
      </w:r>
    </w:p>
    <w:p w:rsidR="001C5C53" w:rsidRDefault="001C5C53" w:rsidP="001C5C53">
      <w:pPr>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"______" ____________ _____ г.</w:t>
      </w:r>
    </w:p>
    <w:p w:rsidR="001C5C53" w:rsidRDefault="001C5C53" w:rsidP="001C5C53">
      <w:pPr>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w:t>
      </w:r>
    </w:p>
    <w:p w:rsidR="001C5C53" w:rsidRDefault="001C5C53" w:rsidP="001C5C53">
      <w:pPr>
        <w:autoSpaceDE w:val="0"/>
        <w:autoSpaceDN w:val="0"/>
        <w:adjustRightInd w:val="0"/>
        <w:ind w:firstLine="540"/>
        <w:jc w:val="both"/>
        <w:rPr>
          <w:rFonts w:ascii="Arial" w:hAnsi="Arial" w:cs="Arial"/>
          <w:sz w:val="20"/>
          <w:szCs w:val="20"/>
          <w:lang w:eastAsia="ru-RU"/>
        </w:rPr>
      </w:pPr>
      <w:bookmarkStart w:id="78" w:name="Par54"/>
      <w:bookmarkEnd w:id="78"/>
      <w:r>
        <w:rPr>
          <w:rFonts w:ascii="Arial" w:hAnsi="Arial" w:cs="Arial"/>
          <w:sz w:val="20"/>
          <w:szCs w:val="20"/>
          <w:lang w:eastAsia="ru-RU"/>
        </w:rPr>
        <w:t>&lt;1&gt;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проведении конкурса.</w:t>
      </w:r>
    </w:p>
    <w:p w:rsidR="001C5C53" w:rsidRDefault="001C5C53" w:rsidP="001C5C53">
      <w:pPr>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&lt;2&gt; Указываются доходы (включая пенсии, пособия, иные выплаты) за год, предшествующий году проведения конкурса,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1C5C53" w:rsidRDefault="001C5C53" w:rsidP="001C5C53">
      <w:pPr>
        <w:autoSpaceDE w:val="0"/>
        <w:autoSpaceDN w:val="0"/>
        <w:adjustRightInd w:val="0"/>
        <w:ind w:firstLine="540"/>
        <w:jc w:val="both"/>
        <w:rPr>
          <w:rFonts w:ascii="Arial" w:hAnsi="Arial" w:cs="Arial"/>
          <w:sz w:val="20"/>
          <w:szCs w:val="20"/>
          <w:lang w:eastAsia="ru-RU"/>
        </w:rPr>
      </w:pPr>
      <w:bookmarkStart w:id="79" w:name="Par56"/>
      <w:bookmarkEnd w:id="79"/>
      <w:r>
        <w:rPr>
          <w:rFonts w:ascii="Arial" w:hAnsi="Arial" w:cs="Arial"/>
          <w:sz w:val="20"/>
          <w:szCs w:val="20"/>
          <w:lang w:eastAsia="ru-RU"/>
        </w:rPr>
        <w:t>&lt;3&gt; Доход, полученный в иностранной валюте, указывается в рублях по курсу Центрального банка Российской Федерации на дату получения дохода.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0" w:name="Par57"/>
      <w:bookmarkEnd w:id="80"/>
      <w:r>
        <w:rPr>
          <w:rFonts w:ascii="Arial" w:hAnsi="Arial" w:cs="Arial"/>
          <w:sz w:val="20"/>
          <w:szCs w:val="20"/>
          <w:lang w:eastAsia="ru-RU"/>
        </w:rPr>
        <w:t>&lt;4&gt; Указывается вид транспортного средства: легковой автотранспорт, грузовой автотранспорт, прицепы, водный транспорт и другие виды транспорта.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1" w:name="Par58"/>
      <w:bookmarkEnd w:id="81"/>
      <w:r>
        <w:rPr>
          <w:rFonts w:ascii="Arial" w:hAnsi="Arial" w:cs="Arial"/>
          <w:sz w:val="20"/>
          <w:szCs w:val="20"/>
          <w:lang w:eastAsia="ru-RU"/>
        </w:rPr>
        <w:t>&lt;5&gt; Для счетов в иностранной валюте остаток указывается в рублях по курсу Центрального банка Российской Федерации.</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2" w:name="Par59"/>
      <w:bookmarkEnd w:id="82"/>
      <w:r>
        <w:rPr>
          <w:rFonts w:ascii="Arial" w:hAnsi="Arial" w:cs="Arial"/>
          <w:sz w:val="20"/>
          <w:szCs w:val="20"/>
          <w:lang w:eastAsia="ru-RU"/>
        </w:rPr>
        <w:t>&lt;6&gt;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C5C53" w:rsidRDefault="001C5C53" w:rsidP="001C5C53">
      <w:pPr>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&lt;7&gt; Доля участия выражается в процентах от уставного капитала. Для акционерных обществ указываются номинальная стоимость и количество акций.</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3" w:name="Par61"/>
      <w:bookmarkEnd w:id="83"/>
      <w:r>
        <w:rPr>
          <w:rFonts w:ascii="Arial" w:hAnsi="Arial" w:cs="Arial"/>
          <w:sz w:val="20"/>
          <w:szCs w:val="20"/>
          <w:lang w:eastAsia="ru-RU"/>
        </w:rPr>
        <w:t>&lt;8&gt; Указываются все ценные бумаги по видам (облигации, векселя, чеки, сертификаты и другие), за исключением акций.</w:t>
      </w:r>
    </w:p>
    <w:p w:rsidR="001C5C53" w:rsidRDefault="001C5C53" w:rsidP="001C5C53">
      <w:pPr>
        <w:widowControl w:val="0"/>
        <w:autoSpaceDE w:val="0"/>
        <w:autoSpaceDN w:val="0"/>
        <w:adjustRightInd w:val="0"/>
        <w:ind w:left="3261"/>
        <w:jc w:val="right"/>
        <w:outlineLvl w:val="1"/>
      </w:pPr>
      <w:r>
        <w:t xml:space="preserve"> </w:t>
      </w:r>
    </w:p>
    <w:p w:rsidR="001C5C53" w:rsidRDefault="001C5C53" w:rsidP="001C5C53">
      <w:pPr>
        <w:jc w:val="right"/>
      </w:pPr>
    </w:p>
    <w:p w:rsidR="001C5C53" w:rsidRDefault="001C5C53" w:rsidP="001C5C53">
      <w:pPr>
        <w:jc w:val="right"/>
      </w:pPr>
    </w:p>
    <w:p w:rsidR="00EF293E" w:rsidRDefault="00EF293E" w:rsidP="001C5C53">
      <w:pPr>
        <w:jc w:val="right"/>
      </w:pPr>
    </w:p>
    <w:p w:rsidR="001C5C53" w:rsidRDefault="001C5C53" w:rsidP="001C5C53">
      <w:pPr>
        <w:jc w:val="right"/>
      </w:pPr>
      <w:r>
        <w:lastRenderedPageBreak/>
        <w:t>Приложение № 4</w:t>
      </w:r>
    </w:p>
    <w:p w:rsidR="001C5C53" w:rsidRDefault="001C5C53" w:rsidP="001C5C53"/>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СПРАВКА</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 принадлежащем претенденту, его супруге (супругу)</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и несовершеннолетним детям недвижимом имуществе,</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находящемся за пределами территории Российской Федерации,</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об источниках получения средств, за счет которых приобретено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указанное имущество, об их обязательствах имущественного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характера за пределами территории Российской Федерации</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1C5C53" w:rsidRDefault="001C5C53" w:rsidP="001C5C53">
      <w:pPr>
        <w:autoSpaceDE w:val="0"/>
        <w:autoSpaceDN w:val="0"/>
        <w:adjustRightInd w:val="0"/>
        <w:jc w:val="both"/>
        <w:outlineLvl w:val="0"/>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bookmarkStart w:id="84" w:name="OLE_LINK22"/>
      <w:r>
        <w:rPr>
          <w:rFonts w:ascii="Courier New" w:hAnsi="Courier New" w:cs="Courier New"/>
          <w:sz w:val="20"/>
          <w:szCs w:val="20"/>
          <w:lang w:eastAsia="ru-RU"/>
        </w:rPr>
        <w:t xml:space="preserve">    Я, _____________________________________________________________,</w:t>
      </w:r>
    </w:p>
    <w:p w:rsidR="001C5C53" w:rsidRDefault="001C5C53" w:rsidP="001C5C53">
      <w:pPr>
        <w:autoSpaceDE w:val="0"/>
        <w:autoSpaceDN w:val="0"/>
        <w:adjustRightInd w:val="0"/>
        <w:jc w:val="center"/>
        <w:rPr>
          <w:rFonts w:ascii="Courier New" w:hAnsi="Courier New" w:cs="Courier New"/>
          <w:sz w:val="20"/>
          <w:szCs w:val="20"/>
          <w:lang w:eastAsia="ru-RU"/>
        </w:rPr>
      </w:pPr>
      <w:r>
        <w:rPr>
          <w:rFonts w:ascii="Courier New" w:hAnsi="Courier New" w:cs="Courier New"/>
          <w:sz w:val="20"/>
          <w:szCs w:val="20"/>
          <w:lang w:eastAsia="ru-RU"/>
        </w:rPr>
        <w:t>(фамилия, имя, отчество)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претендент на должность главы Тейковского муниципального района,</w:t>
      </w:r>
    </w:p>
    <w:bookmarkEnd w:id="84"/>
    <w:p w:rsidR="001C5C53" w:rsidRDefault="001C5C53" w:rsidP="001C5C53">
      <w:pPr>
        <w:autoSpaceDE w:val="0"/>
        <w:autoSpaceDN w:val="0"/>
        <w:adjustRightInd w:val="0"/>
        <w:jc w:val="both"/>
        <w:rPr>
          <w:rFonts w:ascii="Courier New" w:hAnsi="Courier New" w:cs="Courier New"/>
          <w:sz w:val="20"/>
          <w:szCs w:val="20"/>
          <w:lang w:eastAsia="ru-RU"/>
        </w:rPr>
      </w:pPr>
      <w:proofErr w:type="gramStart"/>
      <w:r>
        <w:rPr>
          <w:rFonts w:ascii="Courier New" w:hAnsi="Courier New" w:cs="Courier New"/>
          <w:sz w:val="20"/>
          <w:szCs w:val="20"/>
          <w:lang w:eastAsia="ru-RU"/>
        </w:rPr>
        <w:t>сообщаю  сведения</w:t>
      </w:r>
      <w:proofErr w:type="gramEnd"/>
      <w:r>
        <w:rPr>
          <w:rFonts w:ascii="Courier New" w:hAnsi="Courier New" w:cs="Courier New"/>
          <w:sz w:val="20"/>
          <w:szCs w:val="20"/>
          <w:lang w:eastAsia="ru-RU"/>
        </w:rPr>
        <w:t xml:space="preserve">   о   принадлежащем   мне,  моей супруге (моему супругу),</w:t>
      </w:r>
    </w:p>
    <w:p w:rsidR="001C5C53" w:rsidRDefault="001C5C53" w:rsidP="001C5C53">
      <w:pPr>
        <w:autoSpaceDE w:val="0"/>
        <w:autoSpaceDN w:val="0"/>
        <w:adjustRightInd w:val="0"/>
        <w:jc w:val="both"/>
        <w:rPr>
          <w:rFonts w:ascii="Courier New" w:hAnsi="Courier New" w:cs="Courier New"/>
          <w:sz w:val="20"/>
          <w:szCs w:val="20"/>
          <w:lang w:eastAsia="ru-RU"/>
        </w:rPr>
      </w:pPr>
      <w:proofErr w:type="gramStart"/>
      <w:r>
        <w:rPr>
          <w:rFonts w:ascii="Courier New" w:hAnsi="Courier New" w:cs="Courier New"/>
          <w:sz w:val="20"/>
          <w:szCs w:val="20"/>
          <w:lang w:eastAsia="ru-RU"/>
        </w:rPr>
        <w:t>моим  несовершеннолетним</w:t>
      </w:r>
      <w:proofErr w:type="gramEnd"/>
      <w:r>
        <w:rPr>
          <w:rFonts w:ascii="Courier New" w:hAnsi="Courier New" w:cs="Courier New"/>
          <w:sz w:val="20"/>
          <w:szCs w:val="20"/>
          <w:lang w:eastAsia="ru-RU"/>
        </w:rPr>
        <w:t xml:space="preserve">  детям (ненужное зачеркнуть) недвижимом имуществе,</w:t>
      </w:r>
    </w:p>
    <w:p w:rsidR="001C5C53" w:rsidRDefault="001C5C53" w:rsidP="001C5C53">
      <w:pPr>
        <w:autoSpaceDE w:val="0"/>
        <w:autoSpaceDN w:val="0"/>
        <w:adjustRightInd w:val="0"/>
        <w:jc w:val="both"/>
        <w:rPr>
          <w:rFonts w:ascii="Courier New" w:hAnsi="Courier New" w:cs="Courier New"/>
          <w:sz w:val="20"/>
          <w:szCs w:val="20"/>
          <w:lang w:eastAsia="ru-RU"/>
        </w:rPr>
      </w:pPr>
      <w:proofErr w:type="gramStart"/>
      <w:r>
        <w:rPr>
          <w:rFonts w:ascii="Courier New" w:hAnsi="Courier New" w:cs="Courier New"/>
          <w:sz w:val="20"/>
          <w:szCs w:val="20"/>
          <w:lang w:eastAsia="ru-RU"/>
        </w:rPr>
        <w:t>находящемся  за</w:t>
      </w:r>
      <w:proofErr w:type="gramEnd"/>
      <w:r>
        <w:rPr>
          <w:rFonts w:ascii="Courier New" w:hAnsi="Courier New" w:cs="Courier New"/>
          <w:sz w:val="20"/>
          <w:szCs w:val="20"/>
          <w:lang w:eastAsia="ru-RU"/>
        </w:rPr>
        <w:t xml:space="preserve">  пределами  территории  Российской Федерации, об источниках</w:t>
      </w:r>
    </w:p>
    <w:p w:rsidR="001C5C53" w:rsidRDefault="001C5C53" w:rsidP="001C5C53">
      <w:pPr>
        <w:autoSpaceDE w:val="0"/>
        <w:autoSpaceDN w:val="0"/>
        <w:adjustRightInd w:val="0"/>
        <w:jc w:val="both"/>
        <w:rPr>
          <w:rFonts w:ascii="Courier New" w:hAnsi="Courier New" w:cs="Courier New"/>
          <w:sz w:val="20"/>
          <w:szCs w:val="20"/>
          <w:lang w:eastAsia="ru-RU"/>
        </w:rPr>
      </w:pPr>
      <w:proofErr w:type="gramStart"/>
      <w:r>
        <w:rPr>
          <w:rFonts w:ascii="Courier New" w:hAnsi="Courier New" w:cs="Courier New"/>
          <w:sz w:val="20"/>
          <w:szCs w:val="20"/>
          <w:lang w:eastAsia="ru-RU"/>
        </w:rPr>
        <w:t>получения  средств</w:t>
      </w:r>
      <w:proofErr w:type="gramEnd"/>
      <w:r>
        <w:rPr>
          <w:rFonts w:ascii="Courier New" w:hAnsi="Courier New" w:cs="Courier New"/>
          <w:sz w:val="20"/>
          <w:szCs w:val="20"/>
          <w:lang w:eastAsia="ru-RU"/>
        </w:rPr>
        <w:t>,  за  счет  которых  приобретено указанное имущество, об</w:t>
      </w:r>
    </w:p>
    <w:p w:rsidR="001C5C53" w:rsidRDefault="001C5C53" w:rsidP="001C5C53">
      <w:pPr>
        <w:autoSpaceDE w:val="0"/>
        <w:autoSpaceDN w:val="0"/>
        <w:adjustRightInd w:val="0"/>
        <w:jc w:val="both"/>
        <w:rPr>
          <w:rFonts w:ascii="Courier New" w:hAnsi="Courier New" w:cs="Courier New"/>
          <w:sz w:val="20"/>
          <w:szCs w:val="20"/>
          <w:lang w:eastAsia="ru-RU"/>
        </w:rPr>
      </w:pPr>
      <w:proofErr w:type="gramStart"/>
      <w:r>
        <w:rPr>
          <w:rFonts w:ascii="Courier New" w:hAnsi="Courier New" w:cs="Courier New"/>
          <w:sz w:val="20"/>
          <w:szCs w:val="20"/>
          <w:lang w:eastAsia="ru-RU"/>
        </w:rPr>
        <w:t>обязательствах  имущественного</w:t>
      </w:r>
      <w:proofErr w:type="gramEnd"/>
      <w:r>
        <w:rPr>
          <w:rFonts w:ascii="Courier New" w:hAnsi="Courier New" w:cs="Courier New"/>
          <w:sz w:val="20"/>
          <w:szCs w:val="20"/>
          <w:lang w:eastAsia="ru-RU"/>
        </w:rPr>
        <w:t xml:space="preserve"> характера за пределами территории Российской</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Федерации:</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1. Сведения о претенденте, его супруге и несовершеннолетних детях</w:t>
      </w:r>
    </w:p>
    <w:p w:rsidR="001C5C53" w:rsidRDefault="001C5C53" w:rsidP="001C5C53">
      <w:pPr>
        <w:autoSpaceDE w:val="0"/>
        <w:autoSpaceDN w:val="0"/>
        <w:adjustRightInd w:val="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40"/>
        <w:gridCol w:w="5280"/>
      </w:tblGrid>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Фамилия, имя, отчество претендента, его супруги (супруга) и несовершеннолетних детей </w:t>
            </w:r>
            <w:hyperlink r:id="rId25" w:anchor="Par102#Par102" w:history="1">
              <w:r>
                <w:rPr>
                  <w:rStyle w:val="a3"/>
                  <w:rFonts w:ascii="Arial" w:hAnsi="Arial" w:cs="Arial"/>
                  <w:color w:val="auto"/>
                  <w:sz w:val="20"/>
                  <w:szCs w:val="20"/>
                  <w:u w:val="none"/>
                  <w:lang w:eastAsia="ru-RU"/>
                </w:rPr>
                <w:t>&lt;1&gt;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Степень родства </w:t>
            </w:r>
            <w:hyperlink r:id="rId26" w:anchor="Par103#Par103" w:history="1">
              <w:r>
                <w:rPr>
                  <w:rStyle w:val="a3"/>
                  <w:rFonts w:ascii="Arial" w:hAnsi="Arial" w:cs="Arial"/>
                  <w:color w:val="auto"/>
                  <w:sz w:val="20"/>
                  <w:szCs w:val="20"/>
                  <w:u w:val="none"/>
                  <w:lang w:eastAsia="ru-RU"/>
                </w:rPr>
                <w:t>&lt;2&gt;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Дата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Место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Вид документа, удостоверяющего личность претендента, его супруги (супруга) и несовершеннолетних детей </w:t>
            </w:r>
            <w:hyperlink r:id="rId27" w:anchor="Par104#Par104" w:history="1">
              <w:r>
                <w:rPr>
                  <w:rStyle w:val="a3"/>
                  <w:rFonts w:ascii="Arial" w:hAnsi="Arial" w:cs="Arial"/>
                  <w:color w:val="auto"/>
                  <w:sz w:val="20"/>
                  <w:szCs w:val="20"/>
                  <w:u w:val="none"/>
                  <w:lang w:eastAsia="ru-RU"/>
                </w:rPr>
                <w:t>&lt;3&gt;</w:t>
              </w:r>
            </w:hyperlink>
            <w:r>
              <w:rPr>
                <w:rFonts w:ascii="Arial" w:hAnsi="Arial" w:cs="Arial"/>
                <w:sz w:val="20"/>
                <w:szCs w:val="20"/>
                <w:lang w:eastAsia="ru-RU"/>
              </w:rPr>
              <w:t xml:space="preserve"> (серия, номер, дата выдачи)</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ИНН </w:t>
            </w:r>
            <w:hyperlink r:id="rId28" w:anchor="Par105#Par105" w:history="1">
              <w:r>
                <w:rPr>
                  <w:rStyle w:val="a3"/>
                  <w:rFonts w:ascii="Arial" w:hAnsi="Arial" w:cs="Arial"/>
                  <w:color w:val="auto"/>
                  <w:sz w:val="20"/>
                  <w:szCs w:val="20"/>
                  <w:u w:val="none"/>
                  <w:lang w:eastAsia="ru-RU"/>
                </w:rPr>
                <w:t>&lt;4&gt;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Адрес регистрации (места жительства)</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bl>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bookmarkStart w:id="85" w:name="Par39"/>
      <w:bookmarkEnd w:id="85"/>
      <w:r>
        <w:rPr>
          <w:rFonts w:ascii="Courier New" w:hAnsi="Courier New" w:cs="Courier New"/>
          <w:sz w:val="20"/>
          <w:szCs w:val="20"/>
          <w:lang w:eastAsia="ru-RU"/>
        </w:rPr>
        <w:t xml:space="preserve">                       2. Сведения об имуществе </w:t>
      </w:r>
      <w:hyperlink r:id="rId29" w:anchor="Par106#Par106" w:history="1">
        <w:r>
          <w:rPr>
            <w:rStyle w:val="a3"/>
            <w:rFonts w:ascii="Courier New" w:hAnsi="Courier New" w:cs="Courier New"/>
            <w:color w:val="auto"/>
            <w:sz w:val="20"/>
            <w:szCs w:val="20"/>
            <w:u w:val="none"/>
            <w:lang w:eastAsia="ru-RU"/>
          </w:rPr>
          <w:t>&lt;5&gt;</w:t>
        </w:r>
      </w:hyperlink>
    </w:p>
    <w:p w:rsidR="001C5C53" w:rsidRDefault="001C5C53" w:rsidP="001C5C53">
      <w:pPr>
        <w:autoSpaceDE w:val="0"/>
        <w:autoSpaceDN w:val="0"/>
        <w:adjustRightInd w:val="0"/>
        <w:ind w:firstLine="54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1320"/>
        <w:gridCol w:w="1320"/>
        <w:gridCol w:w="1800"/>
        <w:gridCol w:w="1800"/>
        <w:gridCol w:w="1680"/>
        <w:gridCol w:w="1080"/>
      </w:tblGrid>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N п/п</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Наименование имущества </w:t>
            </w:r>
            <w:hyperlink r:id="rId30" w:anchor="Par107#Par107" w:history="1">
              <w:r>
                <w:rPr>
                  <w:rStyle w:val="a3"/>
                  <w:rFonts w:ascii="Arial" w:hAnsi="Arial" w:cs="Arial"/>
                  <w:color w:val="auto"/>
                  <w:sz w:val="20"/>
                  <w:szCs w:val="20"/>
                  <w:u w:val="none"/>
                  <w:lang w:eastAsia="ru-RU"/>
                </w:rPr>
                <w:t>&lt;6&gt;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Вид собственности </w:t>
            </w:r>
            <w:hyperlink r:id="rId31" w:anchor="Par108#Par108" w:history="1">
              <w:r>
                <w:rPr>
                  <w:rStyle w:val="a3"/>
                  <w:rFonts w:ascii="Arial" w:hAnsi="Arial" w:cs="Arial"/>
                  <w:color w:val="auto"/>
                  <w:sz w:val="20"/>
                  <w:szCs w:val="20"/>
                  <w:u w:val="none"/>
                  <w:lang w:eastAsia="ru-RU"/>
                </w:rPr>
                <w:t>&lt;7&gt;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Адрес места нахождения имущества </w:t>
            </w:r>
            <w:hyperlink r:id="rId32" w:anchor="Par109#Par109" w:history="1">
              <w:r>
                <w:rPr>
                  <w:rStyle w:val="a3"/>
                  <w:rFonts w:ascii="Arial" w:hAnsi="Arial" w:cs="Arial"/>
                  <w:color w:val="auto"/>
                  <w:sz w:val="20"/>
                  <w:szCs w:val="20"/>
                  <w:u w:val="none"/>
                  <w:lang w:eastAsia="ru-RU"/>
                </w:rPr>
                <w:t>&lt;8&gt;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Дата приобретения имущества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Основание получения имущества </w:t>
            </w:r>
            <w:hyperlink r:id="rId33" w:anchor="Par110#Par110" w:history="1">
              <w:r>
                <w:rPr>
                  <w:rStyle w:val="a3"/>
                  <w:rFonts w:ascii="Arial" w:hAnsi="Arial" w:cs="Arial"/>
                  <w:color w:val="auto"/>
                  <w:sz w:val="20"/>
                  <w:szCs w:val="20"/>
                  <w:u w:val="none"/>
                  <w:lang w:eastAsia="ru-RU"/>
                </w:rPr>
                <w:t>&lt;9&gt;</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Сумма сделки </w:t>
            </w:r>
            <w:hyperlink r:id="rId34" w:anchor="Par111#Par111" w:history="1">
              <w:r>
                <w:rPr>
                  <w:rStyle w:val="a3"/>
                  <w:rFonts w:ascii="Arial" w:hAnsi="Arial" w:cs="Arial"/>
                  <w:color w:val="auto"/>
                  <w:sz w:val="20"/>
                  <w:szCs w:val="20"/>
                  <w:u w:val="none"/>
                  <w:lang w:eastAsia="ru-RU"/>
                </w:rPr>
                <w:t>&lt;10&gt;</w:t>
              </w:r>
            </w:hyperlink>
          </w:p>
        </w:tc>
      </w:tr>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86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right"/>
              <w:rPr>
                <w:rFonts w:ascii="Arial" w:hAnsi="Arial" w:cs="Arial"/>
                <w:sz w:val="20"/>
                <w:szCs w:val="20"/>
                <w:lang w:eastAsia="ru-RU"/>
              </w:rPr>
            </w:pPr>
            <w:r>
              <w:rPr>
                <w:rFonts w:ascii="Arial" w:hAnsi="Arial" w:cs="Arial"/>
                <w:sz w:val="20"/>
                <w:szCs w:val="20"/>
                <w:lang w:eastAsia="ru-RU"/>
              </w:rPr>
              <w:t>ИТОГО: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rPr>
                <w:rFonts w:ascii="Arial" w:hAnsi="Arial" w:cs="Arial"/>
                <w:sz w:val="20"/>
                <w:szCs w:val="20"/>
                <w:lang w:eastAsia="ru-RU"/>
              </w:rPr>
            </w:pPr>
          </w:p>
        </w:tc>
      </w:tr>
    </w:tbl>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bookmarkStart w:id="86" w:name="Par65"/>
      <w:bookmarkEnd w:id="86"/>
      <w:r>
        <w:rPr>
          <w:rFonts w:ascii="Courier New" w:hAnsi="Courier New" w:cs="Courier New"/>
          <w:sz w:val="20"/>
          <w:szCs w:val="20"/>
          <w:lang w:eastAsia="ru-RU"/>
        </w:rPr>
        <w:t xml:space="preserve">           3. Сведения об источниках средств, за счет которых</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приобретено имущество</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Источниками  получения</w:t>
      </w:r>
      <w:proofErr w:type="gramEnd"/>
      <w:r>
        <w:rPr>
          <w:rFonts w:ascii="Courier New" w:hAnsi="Courier New" w:cs="Courier New"/>
          <w:sz w:val="20"/>
          <w:szCs w:val="20"/>
          <w:lang w:eastAsia="ru-RU"/>
        </w:rPr>
        <w:t xml:space="preserve">  средств, за счет которых приобретено имущество,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являются </w:t>
      </w:r>
      <w:hyperlink r:id="rId35" w:anchor="Par112#Par112" w:history="1">
        <w:r>
          <w:rPr>
            <w:rStyle w:val="a3"/>
            <w:rFonts w:ascii="Courier New" w:hAnsi="Courier New" w:cs="Courier New"/>
            <w:color w:val="auto"/>
            <w:sz w:val="20"/>
            <w:szCs w:val="20"/>
            <w:u w:val="none"/>
            <w:lang w:eastAsia="ru-RU"/>
          </w:rPr>
          <w:t>&lt;11&gt;</w:t>
        </w:r>
      </w:hyperlink>
      <w:r>
        <w:rPr>
          <w:rFonts w:ascii="Courier New" w:hAnsi="Courier New" w:cs="Courier New"/>
          <w:sz w:val="20"/>
          <w:szCs w:val="20"/>
          <w:lang w:eastAsia="ru-RU"/>
        </w:rPr>
        <w:t>: ____________________________________________________________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Сумма  общего</w:t>
      </w:r>
      <w:proofErr w:type="gramEnd"/>
      <w:r>
        <w:rPr>
          <w:rFonts w:ascii="Courier New" w:hAnsi="Courier New" w:cs="Courier New"/>
          <w:sz w:val="20"/>
          <w:szCs w:val="20"/>
          <w:lang w:eastAsia="ru-RU"/>
        </w:rPr>
        <w:t xml:space="preserve"> дохода претендента и его супруги (супруга) за три последних</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года, предшествующих приобретению имущества, ______________________________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lastRenderedPageBreak/>
        <w:t>___________________________________________________________________ рублей.</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4. Обязательства имущественного характера</w:t>
      </w:r>
    </w:p>
    <w:p w:rsidR="001C5C53" w:rsidRDefault="001C5C53" w:rsidP="001C5C53">
      <w:pPr>
        <w:autoSpaceDE w:val="0"/>
        <w:autoSpaceDN w:val="0"/>
        <w:adjustRightInd w:val="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1920"/>
        <w:gridCol w:w="1440"/>
        <w:gridCol w:w="2040"/>
        <w:gridCol w:w="1800"/>
        <w:gridCol w:w="1800"/>
      </w:tblGrid>
      <w:tr w:rsidR="001C5C53" w:rsidTr="000B187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N п/п</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Содержание обязательства </w:t>
            </w:r>
            <w:hyperlink r:id="rId36" w:anchor="Par113#Par113" w:history="1">
              <w:r>
                <w:rPr>
                  <w:rStyle w:val="a3"/>
                  <w:rFonts w:ascii="Arial" w:hAnsi="Arial" w:cs="Arial"/>
                  <w:color w:val="auto"/>
                  <w:sz w:val="20"/>
                  <w:szCs w:val="20"/>
                  <w:u w:val="none"/>
                  <w:lang w:eastAsia="ru-RU"/>
                </w:rPr>
                <w:t>&lt;12&gt;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Кредитор (должник) </w:t>
            </w:r>
            <w:hyperlink r:id="rId37" w:anchor="Par114#Par114" w:history="1">
              <w:r>
                <w:rPr>
                  <w:rStyle w:val="a3"/>
                  <w:rFonts w:ascii="Arial" w:hAnsi="Arial" w:cs="Arial"/>
                  <w:color w:val="auto"/>
                  <w:sz w:val="20"/>
                  <w:szCs w:val="20"/>
                  <w:u w:val="none"/>
                  <w:lang w:eastAsia="ru-RU"/>
                </w:rPr>
                <w:t>&lt;13&gt;</w:t>
              </w:r>
            </w:hyperlink>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Основание возникновения обязательства </w:t>
            </w:r>
            <w:hyperlink r:id="rId38" w:anchor="Par115#Par115" w:history="1">
              <w:r>
                <w:rPr>
                  <w:rStyle w:val="a3"/>
                  <w:rFonts w:ascii="Arial" w:hAnsi="Arial" w:cs="Arial"/>
                  <w:color w:val="auto"/>
                  <w:sz w:val="20"/>
                  <w:szCs w:val="20"/>
                  <w:u w:val="none"/>
                  <w:lang w:eastAsia="ru-RU"/>
                </w:rPr>
                <w:t>&lt;14&gt;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Сумма обязательства </w:t>
            </w:r>
            <w:hyperlink r:id="rId39" w:anchor="Par116#Par116" w:history="1">
              <w:r>
                <w:rPr>
                  <w:rStyle w:val="a3"/>
                  <w:rFonts w:ascii="Arial" w:hAnsi="Arial" w:cs="Arial"/>
                  <w:color w:val="auto"/>
                  <w:sz w:val="20"/>
                  <w:szCs w:val="20"/>
                  <w:u w:val="none"/>
                  <w:lang w:eastAsia="ru-RU"/>
                </w:rPr>
                <w:t>&lt;15&gt;</w:t>
              </w:r>
            </w:hyperlink>
            <w:r>
              <w:rPr>
                <w:rFonts w:ascii="Arial" w:hAnsi="Arial" w:cs="Arial"/>
                <w:sz w:val="20"/>
                <w:szCs w:val="20"/>
                <w:lang w:eastAsia="ru-RU"/>
              </w:rPr>
              <w:t xml:space="preserve"> (руб.)</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Условия обязательства </w:t>
            </w:r>
            <w:hyperlink r:id="rId40" w:anchor="Par117#Par117" w:history="1">
              <w:r>
                <w:rPr>
                  <w:rStyle w:val="a3"/>
                  <w:rFonts w:ascii="Arial" w:hAnsi="Arial" w:cs="Arial"/>
                  <w:color w:val="auto"/>
                  <w:sz w:val="20"/>
                  <w:szCs w:val="20"/>
                  <w:u w:val="none"/>
                  <w:lang w:eastAsia="ru-RU"/>
                </w:rPr>
                <w:t>&lt;16&gt;</w:t>
              </w:r>
            </w:hyperlink>
          </w:p>
        </w:tc>
      </w:tr>
      <w:tr w:rsidR="001C5C53" w:rsidTr="000B187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bl>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Достоверность и полноту настоящих сведений подтверждаю.</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"__" __________ ____ г. 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(подпись претендента)</w:t>
      </w:r>
    </w:p>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7" w:name="Par102"/>
      <w:bookmarkEnd w:id="87"/>
      <w:r>
        <w:rPr>
          <w:rFonts w:ascii="Arial" w:hAnsi="Arial" w:cs="Arial"/>
          <w:sz w:val="20"/>
          <w:szCs w:val="20"/>
          <w:lang w:eastAsia="ru-RU"/>
        </w:rPr>
        <w:t>&lt;1&gt; Справка заполняется отдельно на каждое лицо, о котором представляются сведения.</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8" w:name="Par103"/>
      <w:bookmarkEnd w:id="88"/>
      <w:r>
        <w:rPr>
          <w:rFonts w:ascii="Arial" w:hAnsi="Arial" w:cs="Arial"/>
          <w:sz w:val="20"/>
          <w:szCs w:val="20"/>
          <w:lang w:eastAsia="ru-RU"/>
        </w:rPr>
        <w:t>&lt;2&gt; Указывается для супруги (супруга) и несовершеннолетних детей.</w:t>
      </w:r>
    </w:p>
    <w:p w:rsidR="001C5C53" w:rsidRDefault="001C5C53" w:rsidP="001C5C53">
      <w:pPr>
        <w:autoSpaceDE w:val="0"/>
        <w:autoSpaceDN w:val="0"/>
        <w:adjustRightInd w:val="0"/>
        <w:ind w:firstLine="540"/>
        <w:jc w:val="both"/>
        <w:rPr>
          <w:rFonts w:ascii="Arial" w:hAnsi="Arial" w:cs="Arial"/>
          <w:sz w:val="20"/>
          <w:szCs w:val="20"/>
          <w:lang w:eastAsia="ru-RU"/>
        </w:rPr>
      </w:pPr>
      <w:bookmarkStart w:id="89" w:name="Par104"/>
      <w:bookmarkEnd w:id="89"/>
      <w:r>
        <w:rPr>
          <w:rFonts w:ascii="Arial" w:hAnsi="Arial" w:cs="Arial"/>
          <w:sz w:val="20"/>
          <w:szCs w:val="20"/>
          <w:lang w:eastAsia="ru-RU"/>
        </w:rPr>
        <w:t>&lt;3&gt; В отношении несовершеннолетних детей указывается в случае наличия у них документа, удостоверяющего личность.</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0" w:name="Par105"/>
      <w:bookmarkEnd w:id="90"/>
      <w:r>
        <w:rPr>
          <w:rFonts w:ascii="Arial" w:hAnsi="Arial" w:cs="Arial"/>
          <w:sz w:val="20"/>
          <w:szCs w:val="20"/>
          <w:lang w:eastAsia="ru-RU"/>
        </w:rPr>
        <w:t>&lt;4&gt; Указывается при наличии.</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1" w:name="Par106"/>
      <w:bookmarkEnd w:id="91"/>
      <w:r>
        <w:rPr>
          <w:rFonts w:ascii="Arial" w:hAnsi="Arial" w:cs="Arial"/>
          <w:sz w:val="20"/>
          <w:szCs w:val="20"/>
          <w:lang w:eastAsia="ru-RU"/>
        </w:rPr>
        <w:t>&lt;5&gt;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2" w:name="Par107"/>
      <w:bookmarkEnd w:id="92"/>
      <w:r>
        <w:rPr>
          <w:rFonts w:ascii="Arial" w:hAnsi="Arial" w:cs="Arial"/>
          <w:sz w:val="20"/>
          <w:szCs w:val="20"/>
          <w:lang w:eastAsia="ru-RU"/>
        </w:rP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r:id="rId41" w:anchor="Par39#Par39" w:history="1">
        <w:r>
          <w:rPr>
            <w:rStyle w:val="a3"/>
            <w:rFonts w:ascii="Arial" w:hAnsi="Arial" w:cs="Arial"/>
            <w:color w:val="auto"/>
            <w:sz w:val="20"/>
            <w:szCs w:val="20"/>
            <w:u w:val="none"/>
            <w:lang w:eastAsia="ru-RU"/>
          </w:rPr>
          <w:t>раздела 2</w:t>
        </w:r>
      </w:hyperlink>
      <w:r>
        <w:rPr>
          <w:rFonts w:ascii="Arial" w:hAnsi="Arial" w:cs="Arial"/>
          <w:sz w:val="20"/>
          <w:szCs w:val="20"/>
          <w:lang w:eastAsia="ru-RU"/>
        </w:rPr>
        <w:t xml:space="preserve"> и графы </w:t>
      </w:r>
      <w:hyperlink r:id="rId42" w:anchor="Par65#Par65" w:history="1">
        <w:r>
          <w:rPr>
            <w:rStyle w:val="a3"/>
            <w:rFonts w:ascii="Arial" w:hAnsi="Arial" w:cs="Arial"/>
            <w:color w:val="auto"/>
            <w:sz w:val="20"/>
            <w:szCs w:val="20"/>
            <w:u w:val="none"/>
            <w:lang w:eastAsia="ru-RU"/>
          </w:rPr>
          <w:t>раздела 3</w:t>
        </w:r>
      </w:hyperlink>
      <w:r>
        <w:rPr>
          <w:rFonts w:ascii="Arial" w:hAnsi="Arial" w:cs="Arial"/>
          <w:sz w:val="20"/>
          <w:szCs w:val="20"/>
          <w:lang w:eastAsia="ru-RU"/>
        </w:rPr>
        <w:t xml:space="preserve"> не заполняются.</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3" w:name="Par108"/>
      <w:bookmarkEnd w:id="93"/>
      <w:r>
        <w:rPr>
          <w:rFonts w:ascii="Arial" w:hAnsi="Arial" w:cs="Arial"/>
          <w:sz w:val="20"/>
          <w:szCs w:val="20"/>
          <w:lang w:eastAsia="ru-RU"/>
        </w:rP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4" w:name="Par109"/>
      <w:bookmarkEnd w:id="94"/>
      <w:r>
        <w:rPr>
          <w:rFonts w:ascii="Arial" w:hAnsi="Arial" w:cs="Arial"/>
          <w:sz w:val="20"/>
          <w:szCs w:val="20"/>
          <w:lang w:eastAsia="ru-RU"/>
        </w:rPr>
        <w:t>&lt;8&gt; Указывается только для объектов недвижимого имущества.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5" w:name="Par110"/>
      <w:bookmarkEnd w:id="95"/>
      <w:r>
        <w:rPr>
          <w:rFonts w:ascii="Arial" w:hAnsi="Arial" w:cs="Arial"/>
          <w:sz w:val="20"/>
          <w:szCs w:val="20"/>
          <w:lang w:eastAsia="ru-RU"/>
        </w:rPr>
        <w:t>&lt;9&gt; Указываются предусмотренные законом основания приобретения имущества (покупка, дарение, наследование или иное).</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6" w:name="Par111"/>
      <w:bookmarkEnd w:id="96"/>
      <w:r>
        <w:rPr>
          <w:rFonts w:ascii="Arial" w:hAnsi="Arial" w:cs="Arial"/>
          <w:sz w:val="20"/>
          <w:szCs w:val="20"/>
          <w:lang w:eastAsia="ru-RU"/>
        </w:rPr>
        <w:t>&lt;10&gt; Указывается в валюте совершения сделки, а также в рублях по курсу Банка России на дату совершения сделки.</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7" w:name="Par112"/>
      <w:bookmarkEnd w:id="97"/>
      <w:r>
        <w:rPr>
          <w:rFonts w:ascii="Arial" w:hAnsi="Arial" w:cs="Arial"/>
          <w:sz w:val="20"/>
          <w:szCs w:val="20"/>
          <w:lang w:eastAsia="ru-RU"/>
        </w:rPr>
        <w:t>&lt;11&gt;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8" w:name="Par113"/>
      <w:bookmarkEnd w:id="98"/>
      <w:r>
        <w:rPr>
          <w:rFonts w:ascii="Arial" w:hAnsi="Arial" w:cs="Arial"/>
          <w:sz w:val="20"/>
          <w:szCs w:val="20"/>
          <w:lang w:eastAsia="ru-RU"/>
        </w:rPr>
        <w:t>&lt;12&gt; Указывается существо обязательства (заем, кредит или другое).</w:t>
      </w:r>
    </w:p>
    <w:p w:rsidR="001C5C53" w:rsidRDefault="001C5C53" w:rsidP="001C5C53">
      <w:pPr>
        <w:autoSpaceDE w:val="0"/>
        <w:autoSpaceDN w:val="0"/>
        <w:adjustRightInd w:val="0"/>
        <w:ind w:firstLine="540"/>
        <w:jc w:val="both"/>
        <w:rPr>
          <w:rFonts w:ascii="Arial" w:hAnsi="Arial" w:cs="Arial"/>
          <w:sz w:val="20"/>
          <w:szCs w:val="20"/>
          <w:lang w:eastAsia="ru-RU"/>
        </w:rPr>
      </w:pPr>
      <w:bookmarkStart w:id="99" w:name="Par114"/>
      <w:bookmarkEnd w:id="99"/>
      <w:r>
        <w:rPr>
          <w:rFonts w:ascii="Arial" w:hAnsi="Arial" w:cs="Arial"/>
          <w:sz w:val="20"/>
          <w:szCs w:val="20"/>
          <w:lang w:eastAsia="ru-RU"/>
        </w:rPr>
        <w:t>&lt;13&gt; Указывается вторая сторона обязательства: кредитор или должник, его фамилия, имя и отчество (наименование юридического лица), адрес.</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0" w:name="Par115"/>
      <w:bookmarkEnd w:id="100"/>
      <w:r>
        <w:rPr>
          <w:rFonts w:ascii="Arial" w:hAnsi="Arial" w:cs="Arial"/>
          <w:sz w:val="20"/>
          <w:szCs w:val="20"/>
          <w:lang w:eastAsia="ru-RU"/>
        </w:rP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1" w:name="Par116"/>
      <w:bookmarkEnd w:id="101"/>
      <w:r>
        <w:rPr>
          <w:rFonts w:ascii="Arial" w:hAnsi="Arial" w:cs="Arial"/>
          <w:sz w:val="20"/>
          <w:szCs w:val="20"/>
          <w:lang w:eastAsia="ru-RU"/>
        </w:rP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2" w:name="Par117"/>
      <w:bookmarkEnd w:id="102"/>
      <w:r>
        <w:rPr>
          <w:rFonts w:ascii="Arial" w:hAnsi="Arial" w:cs="Arial"/>
          <w:sz w:val="20"/>
          <w:szCs w:val="20"/>
          <w:lang w:eastAsia="ru-RU"/>
        </w:rP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C5C53" w:rsidRPr="005C58E4" w:rsidRDefault="001C5C53" w:rsidP="001C5C53">
      <w:pPr>
        <w:autoSpaceDE w:val="0"/>
        <w:autoSpaceDN w:val="0"/>
        <w:adjustRightInd w:val="0"/>
        <w:ind w:firstLine="540"/>
        <w:jc w:val="both"/>
        <w:rPr>
          <w:rFonts w:ascii="Arial" w:hAnsi="Arial" w:cs="Arial"/>
          <w:sz w:val="20"/>
          <w:szCs w:val="20"/>
          <w:lang w:eastAsia="ru-RU"/>
        </w:rPr>
      </w:pPr>
    </w:p>
    <w:p w:rsidR="001C5C53" w:rsidRPr="005C58E4" w:rsidRDefault="001C5C53" w:rsidP="001C5C53">
      <w:pPr>
        <w:autoSpaceDE w:val="0"/>
        <w:autoSpaceDN w:val="0"/>
        <w:adjustRightInd w:val="0"/>
        <w:ind w:firstLine="540"/>
        <w:jc w:val="both"/>
        <w:rPr>
          <w:rFonts w:ascii="Arial" w:hAnsi="Arial" w:cs="Arial"/>
          <w:sz w:val="20"/>
          <w:szCs w:val="20"/>
          <w:lang w:eastAsia="ru-RU"/>
        </w:rPr>
      </w:pPr>
    </w:p>
    <w:p w:rsidR="001C5C53" w:rsidRPr="005C58E4" w:rsidRDefault="001C5C53" w:rsidP="001C5C53">
      <w:pPr>
        <w:autoSpaceDE w:val="0"/>
        <w:autoSpaceDN w:val="0"/>
        <w:adjustRightInd w:val="0"/>
        <w:ind w:firstLine="540"/>
        <w:jc w:val="both"/>
        <w:rPr>
          <w:rFonts w:ascii="Arial" w:hAnsi="Arial" w:cs="Arial"/>
          <w:sz w:val="20"/>
          <w:szCs w:val="20"/>
          <w:lang w:eastAsia="ru-RU"/>
        </w:rPr>
      </w:pPr>
    </w:p>
    <w:p w:rsidR="001C5C53" w:rsidRDefault="001C5C53" w:rsidP="001C5C53">
      <w:pPr>
        <w:autoSpaceDE w:val="0"/>
        <w:autoSpaceDN w:val="0"/>
        <w:adjustRightInd w:val="0"/>
        <w:ind w:firstLine="540"/>
        <w:jc w:val="both"/>
        <w:rPr>
          <w:rFonts w:ascii="Arial" w:hAnsi="Arial" w:cs="Arial"/>
          <w:sz w:val="20"/>
          <w:szCs w:val="20"/>
          <w:lang w:eastAsia="ru-RU"/>
        </w:rPr>
      </w:pPr>
    </w:p>
    <w:p w:rsidR="00EF293E" w:rsidRDefault="00EF293E" w:rsidP="001C5C53">
      <w:pPr>
        <w:autoSpaceDE w:val="0"/>
        <w:autoSpaceDN w:val="0"/>
        <w:adjustRightInd w:val="0"/>
        <w:ind w:firstLine="540"/>
        <w:jc w:val="both"/>
        <w:rPr>
          <w:rFonts w:ascii="Arial" w:hAnsi="Arial" w:cs="Arial"/>
          <w:sz w:val="20"/>
          <w:szCs w:val="20"/>
          <w:lang w:eastAsia="ru-RU"/>
        </w:rPr>
      </w:pPr>
    </w:p>
    <w:p w:rsidR="00EF293E" w:rsidRDefault="00EF293E" w:rsidP="001C5C53">
      <w:pPr>
        <w:autoSpaceDE w:val="0"/>
        <w:autoSpaceDN w:val="0"/>
        <w:adjustRightInd w:val="0"/>
        <w:ind w:firstLine="540"/>
        <w:jc w:val="both"/>
        <w:rPr>
          <w:rFonts w:ascii="Arial" w:hAnsi="Arial" w:cs="Arial"/>
          <w:sz w:val="20"/>
          <w:szCs w:val="20"/>
          <w:lang w:eastAsia="ru-RU"/>
        </w:rPr>
      </w:pPr>
    </w:p>
    <w:p w:rsidR="00EF293E" w:rsidRDefault="00EF293E" w:rsidP="001C5C53">
      <w:pPr>
        <w:autoSpaceDE w:val="0"/>
        <w:autoSpaceDN w:val="0"/>
        <w:adjustRightInd w:val="0"/>
        <w:ind w:firstLine="540"/>
        <w:jc w:val="both"/>
        <w:rPr>
          <w:rFonts w:ascii="Arial" w:hAnsi="Arial" w:cs="Arial"/>
          <w:sz w:val="20"/>
          <w:szCs w:val="20"/>
          <w:lang w:eastAsia="ru-RU"/>
        </w:rPr>
      </w:pPr>
    </w:p>
    <w:p w:rsidR="00EF293E" w:rsidRPr="005C58E4" w:rsidRDefault="00EF293E" w:rsidP="001C5C53">
      <w:pPr>
        <w:autoSpaceDE w:val="0"/>
        <w:autoSpaceDN w:val="0"/>
        <w:adjustRightInd w:val="0"/>
        <w:ind w:firstLine="540"/>
        <w:jc w:val="both"/>
        <w:rPr>
          <w:rFonts w:ascii="Arial" w:hAnsi="Arial" w:cs="Arial"/>
          <w:sz w:val="20"/>
          <w:szCs w:val="20"/>
          <w:lang w:eastAsia="ru-RU"/>
        </w:rPr>
      </w:pPr>
    </w:p>
    <w:p w:rsidR="001C5C53" w:rsidRDefault="001C5C53" w:rsidP="001C5C53">
      <w:pPr>
        <w:autoSpaceDE w:val="0"/>
        <w:autoSpaceDN w:val="0"/>
        <w:adjustRightInd w:val="0"/>
        <w:jc w:val="center"/>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lastRenderedPageBreak/>
        <w:t xml:space="preserve">                                СПРАВКА </w:t>
      </w:r>
      <w:hyperlink r:id="rId43" w:anchor="Par201#Par201" w:history="1">
        <w:r>
          <w:rPr>
            <w:rStyle w:val="a3"/>
            <w:rFonts w:ascii="Courier New" w:hAnsi="Courier New" w:cs="Courier New"/>
            <w:color w:val="auto"/>
            <w:sz w:val="20"/>
            <w:szCs w:val="20"/>
            <w:u w:val="none"/>
            <w:lang w:eastAsia="ru-RU"/>
          </w:rPr>
          <w:t>&lt;1&gt;</w:t>
        </w:r>
      </w:hyperlink>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о расходах претендента, его супруги (супруга)</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и несовершеннолетних детей по каждой сделке</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по приобретению земельного участка, другого объекта</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недвижимости, транспортного средства, ценных бумаг,</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акций (долей участия, паев в уставных (складочных)</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капиталах организаций) и об источниках получения средств,</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за счет которых совершена сделка</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Я, _____________________________________________________________,</w:t>
      </w:r>
    </w:p>
    <w:p w:rsidR="001C5C53" w:rsidRDefault="001C5C53" w:rsidP="001C5C53">
      <w:pPr>
        <w:autoSpaceDE w:val="0"/>
        <w:autoSpaceDN w:val="0"/>
        <w:adjustRightInd w:val="0"/>
        <w:jc w:val="center"/>
        <w:rPr>
          <w:rFonts w:ascii="Courier New" w:hAnsi="Courier New" w:cs="Courier New"/>
          <w:sz w:val="20"/>
          <w:szCs w:val="20"/>
          <w:lang w:eastAsia="ru-RU"/>
        </w:rPr>
      </w:pPr>
      <w:r>
        <w:rPr>
          <w:rFonts w:ascii="Courier New" w:hAnsi="Courier New" w:cs="Courier New"/>
          <w:sz w:val="20"/>
          <w:szCs w:val="20"/>
          <w:lang w:eastAsia="ru-RU"/>
        </w:rPr>
        <w:t>(фамилия, имя, отчество)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претендент на должность главы Тейковского муниципального района,</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сообщаю сведения о своих расходах, расходах моей </w:t>
      </w:r>
      <w:proofErr w:type="gramStart"/>
      <w:r>
        <w:rPr>
          <w:rFonts w:ascii="Courier New" w:hAnsi="Courier New" w:cs="Courier New"/>
          <w:sz w:val="20"/>
          <w:szCs w:val="20"/>
          <w:lang w:eastAsia="ru-RU"/>
        </w:rPr>
        <w:t>супруги  (</w:t>
      </w:r>
      <w:proofErr w:type="gramEnd"/>
      <w:r>
        <w:rPr>
          <w:rFonts w:ascii="Courier New" w:hAnsi="Courier New" w:cs="Courier New"/>
          <w:sz w:val="20"/>
          <w:szCs w:val="20"/>
          <w:lang w:eastAsia="ru-RU"/>
        </w:rPr>
        <w:t>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организаций)и об источниках средств, за счет которых совершена сделка:</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1. Сведения о претенденте, его супруге и несовершеннолетних детях</w:t>
      </w:r>
    </w:p>
    <w:p w:rsidR="001C5C53" w:rsidRDefault="001C5C53" w:rsidP="001C5C53">
      <w:pPr>
        <w:autoSpaceDE w:val="0"/>
        <w:autoSpaceDN w:val="0"/>
        <w:adjustRightInd w:val="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0"/>
        <w:gridCol w:w="6000"/>
      </w:tblGrid>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Фамилия, имя, отчество претендента, его супруги (супруга) и несовершеннолетних детей </w:t>
            </w:r>
            <w:hyperlink r:id="rId44" w:anchor="Par202#Par202" w:history="1">
              <w:r>
                <w:rPr>
                  <w:rStyle w:val="a3"/>
                  <w:rFonts w:ascii="Arial" w:hAnsi="Arial" w:cs="Arial"/>
                  <w:color w:val="auto"/>
                  <w:sz w:val="20"/>
                  <w:szCs w:val="20"/>
                  <w:u w:val="none"/>
                  <w:lang w:eastAsia="ru-RU"/>
                </w:rPr>
                <w:t>&lt;2&gt;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Степень родства </w:t>
            </w:r>
            <w:hyperlink r:id="rId45" w:anchor="Par203#Par203" w:history="1">
              <w:r>
                <w:rPr>
                  <w:rStyle w:val="a3"/>
                  <w:rFonts w:ascii="Arial" w:hAnsi="Arial" w:cs="Arial"/>
                  <w:color w:val="auto"/>
                  <w:sz w:val="20"/>
                  <w:szCs w:val="20"/>
                  <w:u w:val="none"/>
                  <w:lang w:eastAsia="ru-RU"/>
                </w:rPr>
                <w:t>&lt;3&gt;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Дата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Место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Вид документа, удостоверяющего личность претендента, его супруги (супруга) и несовершеннолетних детей </w:t>
            </w:r>
            <w:hyperlink r:id="rId46" w:anchor="Par204#Par204" w:history="1">
              <w:r>
                <w:rPr>
                  <w:rStyle w:val="a3"/>
                  <w:rFonts w:ascii="Arial" w:hAnsi="Arial" w:cs="Arial"/>
                  <w:color w:val="auto"/>
                  <w:sz w:val="20"/>
                  <w:szCs w:val="20"/>
                  <w:u w:val="none"/>
                  <w:lang w:eastAsia="ru-RU"/>
                </w:rPr>
                <w:t>&lt;4&gt;</w:t>
              </w:r>
            </w:hyperlink>
            <w:r>
              <w:rPr>
                <w:rFonts w:ascii="Arial" w:hAnsi="Arial" w:cs="Arial"/>
                <w:sz w:val="20"/>
                <w:szCs w:val="20"/>
                <w:lang w:eastAsia="ru-RU"/>
              </w:rPr>
              <w:t xml:space="preserve"> (серия, номер, дата выдачи)</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ИНН </w:t>
            </w:r>
            <w:hyperlink r:id="rId47" w:anchor="Par205#Par205" w:history="1">
              <w:r>
                <w:rPr>
                  <w:rStyle w:val="a3"/>
                  <w:rFonts w:ascii="Arial" w:hAnsi="Arial" w:cs="Arial"/>
                  <w:color w:val="auto"/>
                  <w:sz w:val="20"/>
                  <w:szCs w:val="20"/>
                  <w:u w:val="none"/>
                  <w:lang w:eastAsia="ru-RU"/>
                </w:rPr>
                <w:t>&lt;5&gt;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Адрес регистрации (места жительства)</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bl>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bookmarkStart w:id="103" w:name="Par168"/>
      <w:bookmarkEnd w:id="103"/>
      <w:r>
        <w:rPr>
          <w:rFonts w:ascii="Courier New" w:hAnsi="Courier New" w:cs="Courier New"/>
          <w:sz w:val="20"/>
          <w:szCs w:val="20"/>
          <w:lang w:eastAsia="ru-RU"/>
        </w:rPr>
        <w:t xml:space="preserve">                 2. Сведения о приобретенном имуществе </w:t>
      </w:r>
      <w:hyperlink r:id="rId48" w:anchor="Par206#Par206" w:history="1">
        <w:r>
          <w:rPr>
            <w:rStyle w:val="a3"/>
            <w:rFonts w:ascii="Courier New" w:hAnsi="Courier New" w:cs="Courier New"/>
            <w:color w:val="auto"/>
            <w:sz w:val="20"/>
            <w:szCs w:val="20"/>
            <w:u w:val="none"/>
            <w:lang w:eastAsia="ru-RU"/>
          </w:rPr>
          <w:t>&lt;6&gt;</w:t>
        </w:r>
      </w:hyperlink>
    </w:p>
    <w:p w:rsidR="001C5C53" w:rsidRDefault="001C5C53" w:rsidP="001C5C53">
      <w:pPr>
        <w:autoSpaceDE w:val="0"/>
        <w:autoSpaceDN w:val="0"/>
        <w:adjustRightInd w:val="0"/>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3480"/>
        <w:gridCol w:w="1920"/>
        <w:gridCol w:w="1680"/>
        <w:gridCol w:w="1680"/>
      </w:tblGrid>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N п/п</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 xml:space="preserve">Адрес места нахождения имущества </w:t>
            </w:r>
            <w:hyperlink r:id="rId49" w:anchor="Par207#Par207" w:history="1">
              <w:r>
                <w:rPr>
                  <w:rStyle w:val="a3"/>
                  <w:rFonts w:ascii="Arial" w:hAnsi="Arial" w:cs="Arial"/>
                  <w:color w:val="auto"/>
                  <w:sz w:val="20"/>
                  <w:szCs w:val="20"/>
                  <w:u w:val="none"/>
                  <w:lang w:eastAsia="ru-RU"/>
                </w:rPr>
                <w:t>&lt;7&gt;</w:t>
              </w:r>
            </w:hyperlink>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Дата совершения сделки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r>
              <w:rPr>
                <w:rFonts w:ascii="Arial" w:hAnsi="Arial" w:cs="Arial"/>
                <w:sz w:val="20"/>
                <w:szCs w:val="20"/>
                <w:lang w:eastAsia="ru-RU"/>
              </w:rPr>
              <w:t>Сумма сделки (руб.)</w:t>
            </w:r>
          </w:p>
        </w:tc>
      </w:tr>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r w:rsidR="001C5C53" w:rsidTr="000B187A">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5C53" w:rsidRDefault="001C5C53" w:rsidP="000B187A">
            <w:pPr>
              <w:autoSpaceDE w:val="0"/>
              <w:autoSpaceDN w:val="0"/>
              <w:adjustRightInd w:val="0"/>
              <w:jc w:val="center"/>
              <w:rPr>
                <w:rFonts w:ascii="Arial" w:hAnsi="Arial" w:cs="Arial"/>
                <w:sz w:val="20"/>
                <w:szCs w:val="20"/>
                <w:lang w:eastAsia="ru-RU"/>
              </w:rPr>
            </w:pPr>
          </w:p>
        </w:tc>
      </w:tr>
    </w:tbl>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bookmarkStart w:id="104" w:name="Par186"/>
      <w:bookmarkEnd w:id="104"/>
      <w:r>
        <w:rPr>
          <w:rFonts w:ascii="Courier New" w:hAnsi="Courier New" w:cs="Courier New"/>
          <w:sz w:val="20"/>
          <w:szCs w:val="20"/>
          <w:lang w:eastAsia="ru-RU"/>
        </w:rPr>
        <w:t xml:space="preserve">           3. Сведения об источниках средств, за счет которых</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приобретено имущество</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Источниками  получения</w:t>
      </w:r>
      <w:proofErr w:type="gramEnd"/>
      <w:r>
        <w:rPr>
          <w:rFonts w:ascii="Courier New" w:hAnsi="Courier New" w:cs="Courier New"/>
          <w:sz w:val="20"/>
          <w:szCs w:val="20"/>
          <w:lang w:eastAsia="ru-RU"/>
        </w:rPr>
        <w:t xml:space="preserve">  средств, за счет которых приобретено имущество,</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являются </w:t>
      </w:r>
      <w:hyperlink r:id="rId50" w:anchor="Par208#Par208" w:history="1">
        <w:r>
          <w:rPr>
            <w:rStyle w:val="a3"/>
            <w:rFonts w:ascii="Courier New" w:hAnsi="Courier New" w:cs="Courier New"/>
            <w:color w:val="auto"/>
            <w:sz w:val="20"/>
            <w:szCs w:val="20"/>
            <w:u w:val="none"/>
            <w:lang w:eastAsia="ru-RU"/>
          </w:rPr>
          <w:t>&lt;8&gt;</w:t>
        </w:r>
      </w:hyperlink>
      <w:r>
        <w:rPr>
          <w:rFonts w:ascii="Courier New" w:hAnsi="Courier New" w:cs="Courier New"/>
          <w:sz w:val="20"/>
          <w:szCs w:val="20"/>
          <w:lang w:eastAsia="ru-RU"/>
        </w:rPr>
        <w:t>: _____________________________________________________________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lastRenderedPageBreak/>
        <w:t xml:space="preserve">    </w:t>
      </w:r>
      <w:proofErr w:type="gramStart"/>
      <w:r>
        <w:rPr>
          <w:rFonts w:ascii="Courier New" w:hAnsi="Courier New" w:cs="Courier New"/>
          <w:sz w:val="20"/>
          <w:szCs w:val="20"/>
          <w:lang w:eastAsia="ru-RU"/>
        </w:rPr>
        <w:t>Сумма  общего</w:t>
      </w:r>
      <w:proofErr w:type="gramEnd"/>
      <w:r>
        <w:rPr>
          <w:rFonts w:ascii="Courier New" w:hAnsi="Courier New" w:cs="Courier New"/>
          <w:sz w:val="20"/>
          <w:szCs w:val="20"/>
          <w:lang w:eastAsia="ru-RU"/>
        </w:rPr>
        <w:t xml:space="preserve"> дохода претендента и его супруги (супруга) за три последних</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года, предшествующих приобретению имущества, ______________________________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 рублей.</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Достоверность и полноту настоящих сведений подтверждаю.</w:t>
      </w:r>
    </w:p>
    <w:p w:rsidR="001C5C53" w:rsidRDefault="001C5C53" w:rsidP="001C5C53">
      <w:pPr>
        <w:autoSpaceDE w:val="0"/>
        <w:autoSpaceDN w:val="0"/>
        <w:adjustRightInd w:val="0"/>
        <w:jc w:val="both"/>
        <w:rPr>
          <w:rFonts w:ascii="Courier New" w:hAnsi="Courier New" w:cs="Courier New"/>
          <w:sz w:val="20"/>
          <w:szCs w:val="20"/>
          <w:lang w:eastAsia="ru-RU"/>
        </w:rPr>
      </w:pP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"__" __________ ____ г. ___________________</w:t>
      </w:r>
    </w:p>
    <w:p w:rsidR="001C5C53" w:rsidRDefault="001C5C53" w:rsidP="001C5C53">
      <w:pPr>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 xml:space="preserve">                                                        (подпись претендента)</w:t>
      </w:r>
    </w:p>
    <w:p w:rsidR="001C5C53" w:rsidRDefault="001C5C53" w:rsidP="001C5C53">
      <w:pPr>
        <w:autoSpaceDE w:val="0"/>
        <w:autoSpaceDN w:val="0"/>
        <w:adjustRightInd w:val="0"/>
        <w:jc w:val="both"/>
        <w:rPr>
          <w:rFonts w:ascii="Arial" w:hAnsi="Arial" w:cs="Arial"/>
          <w:sz w:val="20"/>
          <w:szCs w:val="20"/>
          <w:lang w:eastAsia="ru-RU"/>
        </w:rPr>
      </w:pPr>
    </w:p>
    <w:p w:rsidR="001C5C53" w:rsidRDefault="001C5C53" w:rsidP="001C5C53">
      <w:pPr>
        <w:autoSpaceDE w:val="0"/>
        <w:autoSpaceDN w:val="0"/>
        <w:adjustRightInd w:val="0"/>
        <w:ind w:firstLine="540"/>
        <w:jc w:val="both"/>
        <w:rPr>
          <w:rFonts w:ascii="Arial" w:hAnsi="Arial" w:cs="Arial"/>
          <w:sz w:val="20"/>
          <w:szCs w:val="20"/>
          <w:lang w:eastAsia="ru-RU"/>
        </w:rPr>
      </w:pPr>
      <w:r>
        <w:rPr>
          <w:rFonts w:ascii="Arial" w:hAnsi="Arial" w:cs="Arial"/>
          <w:sz w:val="20"/>
          <w:szCs w:val="20"/>
          <w:lang w:eastAsia="ru-RU"/>
        </w:rPr>
        <w:t>--------------------------------</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5" w:name="Par201"/>
      <w:bookmarkEnd w:id="105"/>
      <w:r>
        <w:rPr>
          <w:rFonts w:ascii="Arial" w:hAnsi="Arial" w:cs="Arial"/>
          <w:sz w:val="20"/>
          <w:szCs w:val="20"/>
          <w:lang w:eastAsia="ru-RU"/>
        </w:rP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проведении конкурса, превышает общий доход лица и его супруги (супруга) за три последних года, предшествующих совершению сделки. Если в отчетный период претендент, его супруга (супруг) и несовершеннолетние дети не совершали указанных сделок, то в графе "Наименование имущества" </w:t>
      </w:r>
      <w:hyperlink r:id="rId51" w:anchor="Par168#Par168" w:history="1">
        <w:r>
          <w:rPr>
            <w:rStyle w:val="a3"/>
            <w:rFonts w:ascii="Arial" w:hAnsi="Arial" w:cs="Arial"/>
            <w:color w:val="auto"/>
            <w:sz w:val="20"/>
            <w:szCs w:val="20"/>
            <w:u w:val="none"/>
            <w:lang w:eastAsia="ru-RU"/>
          </w:rPr>
          <w:t>раздела 2</w:t>
        </w:r>
      </w:hyperlink>
      <w:r>
        <w:rPr>
          <w:rFonts w:ascii="Arial" w:hAnsi="Arial" w:cs="Arial"/>
          <w:sz w:val="20"/>
          <w:szCs w:val="20"/>
          <w:lang w:eastAsia="ru-RU"/>
        </w:rP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претендента и его супруги (супруга) за три последних года, не имелось" и остальные графы </w:t>
      </w:r>
      <w:hyperlink r:id="rId52" w:anchor="Par168#Par168" w:history="1">
        <w:r>
          <w:rPr>
            <w:rStyle w:val="a3"/>
            <w:rFonts w:ascii="Arial" w:hAnsi="Arial" w:cs="Arial"/>
            <w:color w:val="auto"/>
            <w:sz w:val="20"/>
            <w:szCs w:val="20"/>
            <w:u w:val="none"/>
            <w:lang w:eastAsia="ru-RU"/>
          </w:rPr>
          <w:t>раздела 2</w:t>
        </w:r>
      </w:hyperlink>
      <w:r>
        <w:rPr>
          <w:rFonts w:ascii="Arial" w:hAnsi="Arial" w:cs="Arial"/>
          <w:sz w:val="20"/>
          <w:szCs w:val="20"/>
          <w:lang w:eastAsia="ru-RU"/>
        </w:rPr>
        <w:t xml:space="preserve"> и графы </w:t>
      </w:r>
      <w:hyperlink r:id="rId53" w:anchor="Par186#Par186" w:history="1">
        <w:r>
          <w:rPr>
            <w:rStyle w:val="a3"/>
            <w:rFonts w:ascii="Arial" w:hAnsi="Arial" w:cs="Arial"/>
            <w:color w:val="auto"/>
            <w:sz w:val="20"/>
            <w:szCs w:val="20"/>
            <w:u w:val="none"/>
            <w:lang w:eastAsia="ru-RU"/>
          </w:rPr>
          <w:t>раздела 3</w:t>
        </w:r>
      </w:hyperlink>
      <w:r>
        <w:rPr>
          <w:rFonts w:ascii="Arial" w:hAnsi="Arial" w:cs="Arial"/>
          <w:sz w:val="20"/>
          <w:szCs w:val="20"/>
          <w:lang w:eastAsia="ru-RU"/>
        </w:rPr>
        <w:t xml:space="preserve"> не заполняются.</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6" w:name="Par202"/>
      <w:bookmarkEnd w:id="106"/>
      <w:r>
        <w:rPr>
          <w:rFonts w:ascii="Arial" w:hAnsi="Arial" w:cs="Arial"/>
          <w:sz w:val="20"/>
          <w:szCs w:val="20"/>
          <w:lang w:eastAsia="ru-RU"/>
        </w:rPr>
        <w:t>&lt;2&gt; Справка заполняется отдельно на каждое лицо, о котором представляются сведения.</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7" w:name="Par203"/>
      <w:bookmarkEnd w:id="107"/>
      <w:r>
        <w:rPr>
          <w:rFonts w:ascii="Arial" w:hAnsi="Arial" w:cs="Arial"/>
          <w:sz w:val="20"/>
          <w:szCs w:val="20"/>
          <w:lang w:eastAsia="ru-RU"/>
        </w:rPr>
        <w:t>&lt;3&gt; Указывается для супруги (супруга) и несовершеннолетних детей.</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8" w:name="Par204"/>
      <w:bookmarkEnd w:id="108"/>
      <w:r>
        <w:rPr>
          <w:rFonts w:ascii="Arial" w:hAnsi="Arial" w:cs="Arial"/>
          <w:sz w:val="20"/>
          <w:szCs w:val="20"/>
          <w:lang w:eastAsia="ru-RU"/>
        </w:rPr>
        <w:t>&lt;4&gt; В отношении несовершеннолетних детей указывается в случае наличия у них документа, удостоверяющего личность.</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09" w:name="Par205"/>
      <w:bookmarkEnd w:id="109"/>
      <w:r>
        <w:rPr>
          <w:rFonts w:ascii="Arial" w:hAnsi="Arial" w:cs="Arial"/>
          <w:sz w:val="20"/>
          <w:szCs w:val="20"/>
          <w:lang w:eastAsia="ru-RU"/>
        </w:rPr>
        <w:t>&lt;5&gt; Указывается при наличии.</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10" w:name="Par206"/>
      <w:bookmarkEnd w:id="110"/>
      <w:r>
        <w:rPr>
          <w:rFonts w:ascii="Arial" w:hAnsi="Arial" w:cs="Arial"/>
          <w:sz w:val="20"/>
          <w:szCs w:val="20"/>
          <w:lang w:eastAsia="ru-RU"/>
        </w:rP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1C5C53" w:rsidRDefault="001C5C53" w:rsidP="001C5C53">
      <w:pPr>
        <w:autoSpaceDE w:val="0"/>
        <w:autoSpaceDN w:val="0"/>
        <w:adjustRightInd w:val="0"/>
        <w:ind w:firstLine="540"/>
        <w:jc w:val="both"/>
        <w:rPr>
          <w:rFonts w:ascii="Arial" w:hAnsi="Arial" w:cs="Arial"/>
          <w:sz w:val="20"/>
          <w:szCs w:val="20"/>
          <w:lang w:eastAsia="ru-RU"/>
        </w:rPr>
      </w:pPr>
      <w:bookmarkStart w:id="111" w:name="Par207"/>
      <w:bookmarkEnd w:id="111"/>
      <w:r>
        <w:rPr>
          <w:rFonts w:ascii="Arial" w:hAnsi="Arial" w:cs="Arial"/>
          <w:sz w:val="20"/>
          <w:szCs w:val="20"/>
          <w:lang w:eastAsia="ru-RU"/>
        </w:rPr>
        <w:t>&lt;7&gt; Указывается только для объектов недвижимого имущества.</w:t>
      </w:r>
    </w:p>
    <w:p w:rsidR="001C5C53" w:rsidRDefault="001C5C53" w:rsidP="001C5C53">
      <w:pPr>
        <w:autoSpaceDE w:val="0"/>
        <w:autoSpaceDN w:val="0"/>
        <w:adjustRightInd w:val="0"/>
        <w:ind w:firstLine="540"/>
        <w:jc w:val="both"/>
      </w:pPr>
      <w:bookmarkStart w:id="112" w:name="Par208"/>
      <w:bookmarkEnd w:id="112"/>
      <w:r>
        <w:rPr>
          <w:rFonts w:ascii="Arial" w:hAnsi="Arial" w:cs="Arial"/>
          <w:sz w:val="20"/>
          <w:szCs w:val="20"/>
          <w:lang w:eastAsia="ru-RU"/>
        </w:rPr>
        <w:t>&lt;8&gt;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1C5C53" w:rsidRDefault="001C5C53" w:rsidP="001C5C53"/>
    <w:p w:rsidR="00F820F4" w:rsidRDefault="00F820F4"/>
    <w:sectPr w:rsidR="00F820F4" w:rsidSect="000B187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5A"/>
    <w:rsid w:val="000A5608"/>
    <w:rsid w:val="000B187A"/>
    <w:rsid w:val="001C5C53"/>
    <w:rsid w:val="004616E4"/>
    <w:rsid w:val="005468FD"/>
    <w:rsid w:val="005F65DD"/>
    <w:rsid w:val="007647DE"/>
    <w:rsid w:val="009C4097"/>
    <w:rsid w:val="00C51D33"/>
    <w:rsid w:val="00DE655A"/>
    <w:rsid w:val="00EF293E"/>
    <w:rsid w:val="00F008B7"/>
    <w:rsid w:val="00F820F4"/>
    <w:rsid w:val="00FC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3F8E53-7B42-4435-B90A-B2B7D5BC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C53"/>
    <w:pPr>
      <w:spacing w:after="0" w:line="240"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C5C5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1C5C53"/>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1C5C53"/>
    <w:rPr>
      <w:color w:val="0000FF"/>
      <w:u w:val="single"/>
    </w:rPr>
  </w:style>
  <w:style w:type="character" w:customStyle="1" w:styleId="a4">
    <w:name w:val="Без интервала Знак"/>
    <w:link w:val="a5"/>
    <w:uiPriority w:val="1"/>
    <w:locked/>
    <w:rsid w:val="001C5C53"/>
  </w:style>
  <w:style w:type="paragraph" w:styleId="a5">
    <w:name w:val="No Spacing"/>
    <w:basedOn w:val="a"/>
    <w:link w:val="a4"/>
    <w:uiPriority w:val="1"/>
    <w:qFormat/>
    <w:rsid w:val="001C5C53"/>
    <w:rPr>
      <w:rFonts w:asciiTheme="minorHAnsi" w:eastAsiaTheme="minorHAnsi" w:hAnsiTheme="minorHAnsi" w:cstheme="minorBidi"/>
      <w:sz w:val="22"/>
      <w:szCs w:val="22"/>
    </w:rPr>
  </w:style>
  <w:style w:type="paragraph" w:styleId="a6">
    <w:name w:val="Balloon Text"/>
    <w:basedOn w:val="a"/>
    <w:link w:val="a7"/>
    <w:uiPriority w:val="99"/>
    <w:semiHidden/>
    <w:unhideWhenUsed/>
    <w:rsid w:val="00F008B7"/>
    <w:rPr>
      <w:rFonts w:ascii="Segoe UI" w:hAnsi="Segoe UI" w:cs="Segoe UI"/>
      <w:sz w:val="18"/>
      <w:szCs w:val="18"/>
    </w:rPr>
  </w:style>
  <w:style w:type="character" w:customStyle="1" w:styleId="a7">
    <w:name w:val="Текст выноски Знак"/>
    <w:basedOn w:val="a0"/>
    <w:link w:val="a6"/>
    <w:uiPriority w:val="99"/>
    <w:semiHidden/>
    <w:rsid w:val="00F008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592C886503F1204E1950341EFE39A091CD7351BC234C0210C1D0937BBEB7385F44F4B6DBD4B4829CBD6Ar6p7M" TargetMode="External"/><Relationship Id="rId18"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6"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9"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1"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4"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2"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7"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0"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5" Type="http://schemas.openxmlformats.org/officeDocument/2006/relationships/theme" Target="theme/theme1.xml"/><Relationship Id="rId7" Type="http://schemas.openxmlformats.org/officeDocument/2006/relationships/hyperlink" Target="consultantplus://offline/ref=5F54AFF16CC96DBFE734FADC4BAAD4A12D9E3113CF02C9EBA84173007C434A2497870CCB955E68257F5EL" TargetMode="External"/><Relationship Id="rId12" Type="http://schemas.openxmlformats.org/officeDocument/2006/relationships/hyperlink" Target="consultantplus://offline/ref=0D592C886503F1204E1950341EFE39A091CD7351BC234C0210C1D0937BBEB7385F44F4B6DBD4B4829CBD6Ar6p0M" TargetMode="External"/><Relationship Id="rId17"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5"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3"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8"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6"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 Type="http://schemas.openxmlformats.org/officeDocument/2006/relationships/styles" Target="styles.xml"/><Relationship Id="rId16" Type="http://schemas.openxmlformats.org/officeDocument/2006/relationships/hyperlink" Target="consultantplus://offline/ref=2FC61430FE4D866450BDDB81D3E3717C5939FCD5FB2B2940193A52F09BF4B7BD33EB743BA5E88E563BC3C2Q3N0I" TargetMode="External"/><Relationship Id="rId20"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9"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1"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hyperlink" Target="consultantplus://offline/ref=0D592C886503F1204E1950341EFE39A091CD7351BC234C0210C1D0937BBEB7385F44F4B6DBD4B4829CBD6Ar6p0M" TargetMode="External"/><Relationship Id="rId24"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2"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7"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0"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5"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3"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 Type="http://schemas.openxmlformats.org/officeDocument/2006/relationships/image" Target="media/image1.jpeg"/><Relationship Id="rId15" Type="http://schemas.openxmlformats.org/officeDocument/2006/relationships/hyperlink" Target="consultantplus://offline/ref=2FC61430FE4D866450BDDB81D3E3717C5939FCD5FB2B2940193A52F09BF4B7BD33EB743BA5E88E563BC3C2Q3N0I" TargetMode="External"/><Relationship Id="rId23"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8"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6"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9"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10" Type="http://schemas.openxmlformats.org/officeDocument/2006/relationships/hyperlink" Target="consultantplus://offline/ref=CE7F356A23DB31C25A4083063EC4169786DB1F54FF4318D31A33E7468A66595A3C77ED3CD42B19B5xFN7M" TargetMode="External"/><Relationship Id="rId19"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1"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4"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52"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 Type="http://schemas.openxmlformats.org/officeDocument/2006/relationships/webSettings" Target="webSettings.xml"/><Relationship Id="rId9" Type="http://schemas.openxmlformats.org/officeDocument/2006/relationships/hyperlink" Target="consultantplus://offline/ref=CE7F356A23DB31C25A4083063EC4169786DB1F54FF4318D31A33E7468A66595A3C77ED3CD42E1FB3xFNFM" TargetMode="External"/><Relationship Id="rId14" Type="http://schemas.openxmlformats.org/officeDocument/2006/relationships/hyperlink" Target="consultantplus://offline/ref=2FC61430FE4D866450BDDB81D3E3717C5939FCD5FB2B2940193A52F09BF4B7BD33EB743BA5E88E563BC3C2Q3N0I" TargetMode="External"/><Relationship Id="rId22"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27"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0"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5"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3"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48"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8" Type="http://schemas.openxmlformats.org/officeDocument/2006/relationships/hyperlink" Target="consultantplus://offline/ref=CE7F356A23DB31C25A4083063EC4169786DB1F54FB4118D31A33E7468A66595A3C77ED3CD42E10B3xFN4M" TargetMode="External"/><Relationship Id="rId51" Type="http://schemas.openxmlformats.org/officeDocument/2006/relationships/hyperlink" Target="file:///C:\Documents%20and%20Settings\&#1044;&#1080;&#1088;&#1077;&#1082;&#1090;&#1086;&#1088;\&#1056;&#1072;&#1073;&#1086;&#1095;&#1080;&#1081;%20&#1089;&#1090;&#1086;&#1083;\&#1055;&#1086;&#1083;&#1086;&#1078;&#1077;&#1085;&#1080;&#1103;%20&#1087;&#1086;%20&#1082;&#1086;&#1085;&#1082;&#1091;&#1088;&#1089;&#1091;\&#1055;&#1086;&#1083;&#1086;&#1078;&#1077;&#1085;&#1080;&#1077;%20(&#1053;&#1072;&#1076;&#1103;).do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9626-C684-4395-9619-76148F38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8610</Words>
  <Characters>49081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2015-08-19T06:58:00Z</cp:lastPrinted>
  <dcterms:created xsi:type="dcterms:W3CDTF">2015-07-31T14:30:00Z</dcterms:created>
  <dcterms:modified xsi:type="dcterms:W3CDTF">2015-08-19T07:01:00Z</dcterms:modified>
</cp:coreProperties>
</file>