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9438" w14:textId="77777777" w:rsidR="00B47ADC" w:rsidRPr="00383545" w:rsidRDefault="00B47ADC" w:rsidP="00B47ADC">
      <w:pPr>
        <w:jc w:val="center"/>
        <w:rPr>
          <w:rFonts w:eastAsia="Times New Roman"/>
          <w:b/>
          <w:lang w:eastAsia="ru-RU"/>
        </w:rPr>
      </w:pPr>
      <w:r w:rsidRPr="00383545">
        <w:rPr>
          <w:rFonts w:eastAsia="Times New Roman"/>
          <w:b/>
          <w:lang w:eastAsia="ru-RU"/>
        </w:rPr>
        <w:t xml:space="preserve"> АДМИНИСТРАЦИЯ</w:t>
      </w:r>
      <w:r w:rsidRPr="00383545">
        <w:rPr>
          <w:rFonts w:eastAsia="Times New Roman"/>
          <w:b/>
          <w:caps/>
          <w:lang w:eastAsia="ru-RU"/>
        </w:rPr>
        <w:t xml:space="preserve"> </w:t>
      </w:r>
    </w:p>
    <w:p w14:paraId="1324246E" w14:textId="77777777" w:rsidR="00B47ADC" w:rsidRPr="00383545" w:rsidRDefault="00B47ADC" w:rsidP="00B47ADC">
      <w:pPr>
        <w:jc w:val="center"/>
        <w:rPr>
          <w:rFonts w:eastAsia="Times New Roman"/>
          <w:b/>
          <w:lang w:eastAsia="ru-RU"/>
        </w:rPr>
      </w:pPr>
      <w:r w:rsidRPr="00383545">
        <w:rPr>
          <w:rFonts w:eastAsia="Times New Roman"/>
          <w:b/>
          <w:lang w:eastAsia="ru-RU"/>
        </w:rPr>
        <w:t>ТЕЙКОВСКОГО МУНИЦИПАЛЬНОГО РАЙОНА</w:t>
      </w:r>
    </w:p>
    <w:p w14:paraId="6C963BA4" w14:textId="77777777" w:rsidR="00B47ADC" w:rsidRPr="00383545" w:rsidRDefault="00B47ADC" w:rsidP="00B47ADC">
      <w:pPr>
        <w:jc w:val="center"/>
        <w:rPr>
          <w:rFonts w:eastAsia="Times New Roman"/>
          <w:b/>
          <w:lang w:eastAsia="ru-RU"/>
        </w:rPr>
      </w:pPr>
      <w:r w:rsidRPr="00383545">
        <w:rPr>
          <w:rFonts w:eastAsia="Times New Roman"/>
          <w:b/>
          <w:lang w:eastAsia="ru-RU"/>
        </w:rPr>
        <w:t>ИВАНОВСКОЙ ОБЛАСТИ</w:t>
      </w:r>
    </w:p>
    <w:p w14:paraId="5A7AFECF" w14:textId="75369B23" w:rsidR="00B47ADC" w:rsidRPr="00383545" w:rsidRDefault="00B47ADC" w:rsidP="00B47ADC">
      <w:pPr>
        <w:jc w:val="center"/>
        <w:rPr>
          <w:rFonts w:eastAsia="Times New Roman"/>
          <w:b/>
          <w:bCs/>
          <w:lang w:eastAsia="ru-RU"/>
        </w:rPr>
      </w:pPr>
      <w:r w:rsidRPr="00383545">
        <w:rPr>
          <w:rFonts w:eastAsia="Times New Roman"/>
          <w:b/>
          <w:bCs/>
          <w:lang w:eastAsia="ru-RU"/>
        </w:rPr>
        <w:t>_________________________________________________</w:t>
      </w:r>
      <w:r w:rsidR="00383545">
        <w:rPr>
          <w:rFonts w:eastAsia="Times New Roman"/>
          <w:b/>
          <w:bCs/>
          <w:lang w:eastAsia="ru-RU"/>
        </w:rPr>
        <w:t>_______________________________</w:t>
      </w:r>
    </w:p>
    <w:p w14:paraId="3B8E2B55" w14:textId="77777777" w:rsidR="00B47ADC" w:rsidRPr="00383545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32AABEB" w14:textId="77777777" w:rsidR="00FE2650" w:rsidRPr="00383545" w:rsidRDefault="00FE2650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8213771" w14:textId="77777777" w:rsidR="00B47ADC" w:rsidRPr="00383545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  <w:r w:rsidRPr="00383545">
        <w:rPr>
          <w:rFonts w:eastAsia="Times New Roman"/>
          <w:b/>
          <w:lang w:eastAsia="ru-RU"/>
        </w:rPr>
        <w:t>П О С Т А Н О В Л Е Н И Е</w:t>
      </w:r>
    </w:p>
    <w:p w14:paraId="0D58C28B" w14:textId="77777777" w:rsidR="00B47ADC" w:rsidRPr="00383545" w:rsidRDefault="00B47ADC" w:rsidP="00B47ADC">
      <w:pPr>
        <w:jc w:val="center"/>
        <w:rPr>
          <w:rFonts w:eastAsia="Times New Roman"/>
          <w:b/>
          <w:lang w:eastAsia="ru-RU"/>
        </w:rPr>
      </w:pPr>
    </w:p>
    <w:p w14:paraId="4FAABAFE" w14:textId="77777777" w:rsidR="00FE2650" w:rsidRPr="00383545" w:rsidRDefault="00FE2650" w:rsidP="00B47ADC">
      <w:pPr>
        <w:jc w:val="center"/>
        <w:rPr>
          <w:rFonts w:eastAsia="Times New Roman"/>
          <w:b/>
          <w:lang w:eastAsia="ru-RU"/>
        </w:rPr>
      </w:pPr>
    </w:p>
    <w:p w14:paraId="212C15D4" w14:textId="2A8F692A" w:rsidR="00B47ADC" w:rsidRPr="00383545" w:rsidRDefault="004F18B5" w:rsidP="00B47ADC">
      <w:pPr>
        <w:jc w:val="center"/>
        <w:rPr>
          <w:rFonts w:eastAsia="Times New Roman"/>
          <w:bCs/>
          <w:lang w:eastAsia="ru-RU"/>
        </w:rPr>
      </w:pPr>
      <w:r w:rsidRPr="00383545">
        <w:rPr>
          <w:rFonts w:eastAsia="Times New Roman"/>
          <w:bCs/>
          <w:lang w:eastAsia="ru-RU"/>
        </w:rPr>
        <w:t>о</w:t>
      </w:r>
      <w:r w:rsidR="00B47ADC" w:rsidRPr="00383545">
        <w:rPr>
          <w:rFonts w:eastAsia="Times New Roman"/>
          <w:bCs/>
          <w:lang w:eastAsia="ru-RU"/>
        </w:rPr>
        <w:t>т</w:t>
      </w:r>
      <w:r w:rsidRPr="00383545">
        <w:rPr>
          <w:rFonts w:eastAsia="Times New Roman"/>
          <w:bCs/>
          <w:lang w:eastAsia="ru-RU"/>
        </w:rPr>
        <w:t xml:space="preserve"> </w:t>
      </w:r>
      <w:r w:rsidR="00383545" w:rsidRPr="00383545">
        <w:rPr>
          <w:rFonts w:eastAsia="Times New Roman"/>
          <w:bCs/>
          <w:lang w:eastAsia="ru-RU"/>
        </w:rPr>
        <w:t>27.12.2024</w:t>
      </w:r>
      <w:r w:rsidR="00B31F98" w:rsidRPr="00383545">
        <w:rPr>
          <w:rFonts w:eastAsia="Times New Roman"/>
          <w:bCs/>
          <w:lang w:eastAsia="ru-RU"/>
        </w:rPr>
        <w:t xml:space="preserve"> </w:t>
      </w:r>
      <w:r w:rsidR="00B47ADC" w:rsidRPr="00383545">
        <w:rPr>
          <w:rFonts w:eastAsia="Times New Roman"/>
          <w:bCs/>
          <w:lang w:eastAsia="ru-RU"/>
        </w:rPr>
        <w:t>№</w:t>
      </w:r>
      <w:r w:rsidR="009665F6" w:rsidRPr="00383545">
        <w:rPr>
          <w:rFonts w:eastAsia="Times New Roman"/>
          <w:bCs/>
          <w:lang w:eastAsia="ru-RU"/>
        </w:rPr>
        <w:t xml:space="preserve"> </w:t>
      </w:r>
      <w:r w:rsidR="00383545" w:rsidRPr="00383545">
        <w:rPr>
          <w:rFonts w:eastAsia="Times New Roman"/>
          <w:bCs/>
          <w:lang w:eastAsia="ru-RU"/>
        </w:rPr>
        <w:t>616</w:t>
      </w:r>
      <w:r w:rsidR="009665F6" w:rsidRPr="00383545">
        <w:rPr>
          <w:rFonts w:eastAsia="Times New Roman"/>
          <w:bCs/>
          <w:lang w:eastAsia="ru-RU"/>
        </w:rPr>
        <w:t xml:space="preserve">  </w:t>
      </w:r>
      <w:r w:rsidR="00B47ADC" w:rsidRPr="00383545">
        <w:rPr>
          <w:rFonts w:eastAsia="Times New Roman"/>
          <w:bCs/>
          <w:lang w:eastAsia="ru-RU"/>
        </w:rPr>
        <w:t xml:space="preserve">           </w:t>
      </w:r>
    </w:p>
    <w:p w14:paraId="334E3CDC" w14:textId="77777777" w:rsidR="00B47ADC" w:rsidRPr="00383545" w:rsidRDefault="00B47ADC" w:rsidP="00B47ADC">
      <w:pPr>
        <w:jc w:val="center"/>
        <w:rPr>
          <w:rFonts w:eastAsia="Times New Roman"/>
          <w:bCs/>
          <w:lang w:eastAsia="ru-RU"/>
        </w:rPr>
      </w:pPr>
      <w:r w:rsidRPr="00383545">
        <w:rPr>
          <w:rFonts w:eastAsia="Times New Roman"/>
          <w:bCs/>
          <w:lang w:eastAsia="ru-RU"/>
        </w:rPr>
        <w:t>г. Тейково</w:t>
      </w:r>
    </w:p>
    <w:p w14:paraId="5B818B67" w14:textId="77777777" w:rsidR="00B47ADC" w:rsidRPr="00383545" w:rsidRDefault="00B47ADC" w:rsidP="00B47ADC">
      <w:pPr>
        <w:jc w:val="center"/>
        <w:rPr>
          <w:bCs/>
        </w:rPr>
      </w:pPr>
    </w:p>
    <w:p w14:paraId="38358F4F" w14:textId="77777777" w:rsidR="00356B20" w:rsidRPr="00383545" w:rsidRDefault="00356B20" w:rsidP="00B47ADC">
      <w:pPr>
        <w:jc w:val="center"/>
        <w:rPr>
          <w:bCs/>
        </w:rPr>
      </w:pPr>
    </w:p>
    <w:p w14:paraId="13CDD333" w14:textId="77777777" w:rsidR="00B47ADC" w:rsidRPr="00383545" w:rsidRDefault="00B47ADC" w:rsidP="00B47ADC">
      <w:pPr>
        <w:jc w:val="center"/>
        <w:rPr>
          <w:b/>
          <w:bCs/>
        </w:rPr>
      </w:pPr>
      <w:r w:rsidRPr="00383545">
        <w:rPr>
          <w:b/>
          <w:bCs/>
        </w:rPr>
        <w:t xml:space="preserve">О внесении изменений в постановление администрации </w:t>
      </w:r>
    </w:p>
    <w:p w14:paraId="5A2C0AC4" w14:textId="6363C3B1" w:rsidR="00B47ADC" w:rsidRPr="00383545" w:rsidRDefault="00B47ADC" w:rsidP="00B47ADC">
      <w:pPr>
        <w:jc w:val="center"/>
        <w:rPr>
          <w:b/>
          <w:bCs/>
        </w:rPr>
      </w:pPr>
      <w:r w:rsidRPr="00383545">
        <w:rPr>
          <w:b/>
          <w:bCs/>
        </w:rPr>
        <w:t xml:space="preserve">Тейковского муниципального района от </w:t>
      </w:r>
      <w:r w:rsidR="00C462B9" w:rsidRPr="00383545">
        <w:rPr>
          <w:b/>
          <w:bCs/>
        </w:rPr>
        <w:t>27.12.2023</w:t>
      </w:r>
      <w:r w:rsidRPr="00383545">
        <w:rPr>
          <w:b/>
          <w:bCs/>
        </w:rPr>
        <w:t xml:space="preserve"> № </w:t>
      </w:r>
      <w:r w:rsidR="00C462B9" w:rsidRPr="00383545">
        <w:rPr>
          <w:b/>
          <w:bCs/>
        </w:rPr>
        <w:t>515</w:t>
      </w:r>
      <w:r w:rsidRPr="00383545">
        <w:rPr>
          <w:b/>
          <w:bCs/>
        </w:rPr>
        <w:t xml:space="preserve"> </w:t>
      </w:r>
    </w:p>
    <w:p w14:paraId="66A5E6BB" w14:textId="77777777" w:rsidR="00B47ADC" w:rsidRPr="00383545" w:rsidRDefault="00B47ADC" w:rsidP="00B47ADC">
      <w:pPr>
        <w:jc w:val="center"/>
        <w:rPr>
          <w:b/>
          <w:bCs/>
        </w:rPr>
      </w:pPr>
      <w:r w:rsidRPr="00383545">
        <w:rPr>
          <w:b/>
          <w:bCs/>
        </w:rPr>
        <w:t>«Об утверждении муниципальной программы</w:t>
      </w:r>
    </w:p>
    <w:p w14:paraId="0591727F" w14:textId="77777777" w:rsidR="00B47ADC" w:rsidRPr="00383545" w:rsidRDefault="00B47ADC" w:rsidP="00B47ADC">
      <w:pPr>
        <w:jc w:val="center"/>
        <w:rPr>
          <w:b/>
          <w:bCs/>
        </w:rPr>
      </w:pPr>
      <w:r w:rsidRPr="00383545">
        <w:rPr>
          <w:b/>
          <w:bCs/>
        </w:rPr>
        <w:t>«Открытый и безопасный район»</w:t>
      </w:r>
    </w:p>
    <w:p w14:paraId="37E22E74" w14:textId="77777777" w:rsidR="00B47ADC" w:rsidRPr="00383545" w:rsidRDefault="00B47ADC" w:rsidP="00B47ADC">
      <w:pPr>
        <w:jc w:val="both"/>
        <w:rPr>
          <w:bCs/>
        </w:rPr>
      </w:pPr>
    </w:p>
    <w:p w14:paraId="1C4F1A08" w14:textId="77777777" w:rsidR="00FE2650" w:rsidRPr="00383545" w:rsidRDefault="00FE2650" w:rsidP="00B47ADC">
      <w:pPr>
        <w:jc w:val="both"/>
        <w:rPr>
          <w:bCs/>
        </w:rPr>
      </w:pPr>
    </w:p>
    <w:p w14:paraId="793EA94C" w14:textId="77777777" w:rsidR="00356B20" w:rsidRPr="00383545" w:rsidRDefault="00356B20" w:rsidP="00B47ADC">
      <w:pPr>
        <w:jc w:val="both"/>
        <w:rPr>
          <w:bCs/>
        </w:rPr>
      </w:pPr>
    </w:p>
    <w:p w14:paraId="21C0CD3E" w14:textId="77777777" w:rsidR="00B47ADC" w:rsidRPr="00383545" w:rsidRDefault="00B47ADC" w:rsidP="00C16B7D">
      <w:pPr>
        <w:ind w:firstLine="708"/>
        <w:jc w:val="both"/>
        <w:rPr>
          <w:bCs/>
        </w:rPr>
      </w:pPr>
      <w:r w:rsidRPr="00383545">
        <w:rPr>
          <w:bCs/>
        </w:rPr>
        <w:t>В соответствии с Бюджетным кодексом Российской Федерации, постановлением администрации Тейковского муниципального района от 27.08.2020 г.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14:paraId="7C8E97AA" w14:textId="77777777" w:rsidR="00B47ADC" w:rsidRPr="00383545" w:rsidRDefault="00B47ADC" w:rsidP="00C16B7D">
      <w:pPr>
        <w:ind w:firstLine="708"/>
        <w:jc w:val="both"/>
        <w:rPr>
          <w:bCs/>
        </w:rPr>
      </w:pPr>
    </w:p>
    <w:p w14:paraId="055D544A" w14:textId="37FB7C66" w:rsidR="00B47ADC" w:rsidRPr="00383545" w:rsidRDefault="00B47ADC" w:rsidP="00C16B7D">
      <w:pPr>
        <w:jc w:val="center"/>
        <w:rPr>
          <w:b/>
          <w:bCs/>
        </w:rPr>
      </w:pPr>
      <w:r w:rsidRPr="00383545">
        <w:rPr>
          <w:b/>
          <w:bCs/>
        </w:rPr>
        <w:t>П</w:t>
      </w:r>
      <w:r w:rsidR="00C16B7D" w:rsidRPr="00383545">
        <w:rPr>
          <w:b/>
          <w:bCs/>
        </w:rPr>
        <w:t xml:space="preserve"> </w:t>
      </w:r>
      <w:r w:rsidRPr="00383545">
        <w:rPr>
          <w:b/>
          <w:bCs/>
        </w:rPr>
        <w:t>О</w:t>
      </w:r>
      <w:r w:rsidR="00C16B7D" w:rsidRPr="00383545">
        <w:rPr>
          <w:b/>
          <w:bCs/>
        </w:rPr>
        <w:t xml:space="preserve"> </w:t>
      </w:r>
      <w:r w:rsidRPr="00383545">
        <w:rPr>
          <w:b/>
          <w:bCs/>
        </w:rPr>
        <w:t>С</w:t>
      </w:r>
      <w:r w:rsidR="00C16B7D" w:rsidRPr="00383545">
        <w:rPr>
          <w:b/>
          <w:bCs/>
        </w:rPr>
        <w:t xml:space="preserve"> </w:t>
      </w:r>
      <w:r w:rsidRPr="00383545">
        <w:rPr>
          <w:b/>
          <w:bCs/>
        </w:rPr>
        <w:t>Т</w:t>
      </w:r>
      <w:r w:rsidR="00C16B7D" w:rsidRPr="00383545">
        <w:rPr>
          <w:b/>
          <w:bCs/>
        </w:rPr>
        <w:t xml:space="preserve"> </w:t>
      </w:r>
      <w:r w:rsidRPr="00383545">
        <w:rPr>
          <w:b/>
          <w:bCs/>
        </w:rPr>
        <w:t>А</w:t>
      </w:r>
      <w:r w:rsidR="00C16B7D" w:rsidRPr="00383545">
        <w:rPr>
          <w:b/>
          <w:bCs/>
        </w:rPr>
        <w:t xml:space="preserve"> </w:t>
      </w:r>
      <w:r w:rsidRPr="00383545">
        <w:rPr>
          <w:b/>
          <w:bCs/>
        </w:rPr>
        <w:t>Н</w:t>
      </w:r>
      <w:r w:rsidR="00C16B7D" w:rsidRPr="00383545">
        <w:rPr>
          <w:b/>
          <w:bCs/>
        </w:rPr>
        <w:t xml:space="preserve"> </w:t>
      </w:r>
      <w:r w:rsidRPr="00383545">
        <w:rPr>
          <w:b/>
          <w:bCs/>
        </w:rPr>
        <w:t>О</w:t>
      </w:r>
      <w:r w:rsidR="00C16B7D" w:rsidRPr="00383545">
        <w:rPr>
          <w:b/>
          <w:bCs/>
        </w:rPr>
        <w:t xml:space="preserve"> </w:t>
      </w:r>
      <w:r w:rsidRPr="00383545">
        <w:rPr>
          <w:b/>
          <w:bCs/>
        </w:rPr>
        <w:t>В</w:t>
      </w:r>
      <w:r w:rsidR="00C16B7D" w:rsidRPr="00383545">
        <w:rPr>
          <w:b/>
          <w:bCs/>
        </w:rPr>
        <w:t xml:space="preserve"> </w:t>
      </w:r>
      <w:r w:rsidRPr="00383545">
        <w:rPr>
          <w:b/>
          <w:bCs/>
        </w:rPr>
        <w:t>Л</w:t>
      </w:r>
      <w:r w:rsidR="00C16B7D" w:rsidRPr="00383545">
        <w:rPr>
          <w:b/>
          <w:bCs/>
        </w:rPr>
        <w:t xml:space="preserve"> </w:t>
      </w:r>
      <w:r w:rsidRPr="00383545">
        <w:rPr>
          <w:b/>
          <w:bCs/>
        </w:rPr>
        <w:t>Я</w:t>
      </w:r>
      <w:r w:rsidR="00C16B7D" w:rsidRPr="00383545">
        <w:rPr>
          <w:b/>
          <w:bCs/>
        </w:rPr>
        <w:t xml:space="preserve"> </w:t>
      </w:r>
      <w:r w:rsidRPr="00383545">
        <w:rPr>
          <w:b/>
          <w:bCs/>
        </w:rPr>
        <w:t>Е</w:t>
      </w:r>
      <w:r w:rsidR="00C16B7D" w:rsidRPr="00383545">
        <w:rPr>
          <w:b/>
          <w:bCs/>
        </w:rPr>
        <w:t xml:space="preserve"> </w:t>
      </w:r>
      <w:r w:rsidRPr="00383545">
        <w:rPr>
          <w:b/>
          <w:bCs/>
        </w:rPr>
        <w:t>Т:</w:t>
      </w:r>
    </w:p>
    <w:p w14:paraId="6877545A" w14:textId="77777777" w:rsidR="00B47ADC" w:rsidRPr="00383545" w:rsidRDefault="00B47ADC" w:rsidP="00C16B7D">
      <w:pPr>
        <w:ind w:firstLine="708"/>
        <w:jc w:val="center"/>
        <w:rPr>
          <w:b/>
          <w:bCs/>
        </w:rPr>
      </w:pPr>
    </w:p>
    <w:p w14:paraId="1565ABEF" w14:textId="0EBDC0C0" w:rsidR="00AB1BA9" w:rsidRPr="00383545" w:rsidRDefault="00AB1BA9" w:rsidP="00C16B7D">
      <w:pPr>
        <w:ind w:firstLine="708"/>
        <w:jc w:val="both"/>
        <w:rPr>
          <w:bCs/>
        </w:rPr>
      </w:pPr>
      <w:r w:rsidRPr="00383545">
        <w:rPr>
          <w:bCs/>
        </w:rPr>
        <w:t xml:space="preserve">Внести в постановление администрации Тейковского муниципального района от </w:t>
      </w:r>
      <w:r w:rsidR="00C462B9" w:rsidRPr="00383545">
        <w:rPr>
          <w:bCs/>
        </w:rPr>
        <w:t>27.12.2023</w:t>
      </w:r>
      <w:r w:rsidRPr="00383545">
        <w:rPr>
          <w:bCs/>
        </w:rPr>
        <w:t xml:space="preserve"> № </w:t>
      </w:r>
      <w:r w:rsidR="00C462B9" w:rsidRPr="00383545">
        <w:rPr>
          <w:bCs/>
        </w:rPr>
        <w:t>515</w:t>
      </w:r>
      <w:r w:rsidRPr="00383545">
        <w:rPr>
          <w:bCs/>
        </w:rPr>
        <w:t xml:space="preserve"> «Об утверждении муниципальной программы «Открытый и безопасный район» следующие изменения:</w:t>
      </w:r>
    </w:p>
    <w:p w14:paraId="7881B069" w14:textId="77777777" w:rsidR="00AB1BA9" w:rsidRPr="00383545" w:rsidRDefault="00AB1BA9" w:rsidP="00C16B7D">
      <w:pPr>
        <w:ind w:firstLine="708"/>
        <w:jc w:val="both"/>
        <w:rPr>
          <w:bCs/>
        </w:rPr>
      </w:pPr>
    </w:p>
    <w:p w14:paraId="22599C04" w14:textId="77777777" w:rsidR="00AB1BA9" w:rsidRPr="00383545" w:rsidRDefault="00AB1BA9" w:rsidP="00C16B7D">
      <w:pPr>
        <w:ind w:firstLine="708"/>
        <w:jc w:val="both"/>
        <w:rPr>
          <w:bCs/>
        </w:rPr>
      </w:pPr>
      <w:r w:rsidRPr="00383545">
        <w:rPr>
          <w:bCs/>
        </w:rPr>
        <w:t>1. В приложении к постановлению:</w:t>
      </w:r>
    </w:p>
    <w:p w14:paraId="62C30045" w14:textId="304EE20B" w:rsidR="00AB1BA9" w:rsidRPr="00383545" w:rsidRDefault="00AB1BA9" w:rsidP="00C16B7D">
      <w:pPr>
        <w:ind w:firstLine="709"/>
        <w:jc w:val="both"/>
      </w:pPr>
      <w:r w:rsidRPr="00383545">
        <w:rPr>
          <w:bCs/>
        </w:rPr>
        <w:t xml:space="preserve">1.1. </w:t>
      </w:r>
      <w:r w:rsidRPr="00383545">
        <w:t xml:space="preserve">Раздел 1 </w:t>
      </w:r>
      <w:r w:rsidR="00C16B7D" w:rsidRPr="00383545">
        <w:t>«</w:t>
      </w:r>
      <w:r w:rsidRPr="00383545">
        <w:t xml:space="preserve">Паспорт муниципальной программы» изложить в новой редакции </w:t>
      </w:r>
      <w:r w:rsidRPr="00383545">
        <w:rPr>
          <w:bCs/>
        </w:rPr>
        <w:t xml:space="preserve">согласно приложению </w:t>
      </w:r>
      <w:r w:rsidRPr="00383545">
        <w:t>1</w:t>
      </w:r>
      <w:r w:rsidR="00C16B7D" w:rsidRPr="00383545">
        <w:t xml:space="preserve"> к настоящему постановлению</w:t>
      </w:r>
      <w:r w:rsidRPr="00383545">
        <w:t>.</w:t>
      </w:r>
    </w:p>
    <w:p w14:paraId="2D4F9CFA" w14:textId="784AEEA4" w:rsidR="0023223E" w:rsidRPr="00383545" w:rsidRDefault="0023223E" w:rsidP="0023223E">
      <w:pPr>
        <w:ind w:firstLine="709"/>
        <w:jc w:val="both"/>
      </w:pPr>
      <w:r w:rsidRPr="00383545">
        <w:t xml:space="preserve">1.2 Раздел 4 «Ресурсное обеспечение муниципальной программы. Ресурсное обеспечение реализации муниципальной программы» изложить в новой редакции </w:t>
      </w:r>
      <w:r w:rsidRPr="00383545">
        <w:rPr>
          <w:bCs/>
        </w:rPr>
        <w:t xml:space="preserve">согласно приложению </w:t>
      </w:r>
      <w:r w:rsidRPr="00383545">
        <w:t>2 к настоящему постановлению.</w:t>
      </w:r>
    </w:p>
    <w:p w14:paraId="05247AD7" w14:textId="77777777" w:rsidR="00356B20" w:rsidRPr="00383545" w:rsidRDefault="00356B20" w:rsidP="0023223E">
      <w:pPr>
        <w:ind w:firstLine="709"/>
        <w:jc w:val="both"/>
      </w:pPr>
    </w:p>
    <w:p w14:paraId="3FBA0821" w14:textId="1B091C02" w:rsidR="00031313" w:rsidRPr="00383545" w:rsidRDefault="000E3EE4" w:rsidP="0023223E">
      <w:pPr>
        <w:ind w:firstLine="709"/>
        <w:jc w:val="both"/>
        <w:rPr>
          <w:bCs/>
        </w:rPr>
      </w:pPr>
      <w:r w:rsidRPr="00383545">
        <w:rPr>
          <w:bCs/>
        </w:rPr>
        <w:t>1.</w:t>
      </w:r>
      <w:r w:rsidR="00A370DD" w:rsidRPr="00383545">
        <w:rPr>
          <w:bCs/>
        </w:rPr>
        <w:t>3</w:t>
      </w:r>
      <w:r w:rsidRPr="00383545">
        <w:rPr>
          <w:bCs/>
        </w:rPr>
        <w:t xml:space="preserve">. </w:t>
      </w:r>
      <w:r w:rsidR="00031313" w:rsidRPr="00383545">
        <w:rPr>
          <w:bCs/>
        </w:rPr>
        <w:t>П</w:t>
      </w:r>
      <w:r w:rsidRPr="00383545">
        <w:rPr>
          <w:bCs/>
        </w:rPr>
        <w:t xml:space="preserve">риложении </w:t>
      </w:r>
      <w:r w:rsidR="00356B20" w:rsidRPr="00383545">
        <w:rPr>
          <w:bCs/>
        </w:rPr>
        <w:t xml:space="preserve">4 </w:t>
      </w:r>
      <w:r w:rsidRPr="00383545">
        <w:rPr>
          <w:bCs/>
        </w:rPr>
        <w:t>к муниципальной программе «Открытый и безопасный район»</w:t>
      </w:r>
      <w:r w:rsidR="00D02AF0" w:rsidRPr="00383545">
        <w:rPr>
          <w:bCs/>
        </w:rPr>
        <w:t xml:space="preserve"> - подпрограммы «</w:t>
      </w:r>
      <w:r w:rsidR="00356B20" w:rsidRPr="00383545">
        <w:rPr>
          <w:bCs/>
        </w:rPr>
        <w:t>Улучшение условий и охраны труда в Тейковском муниципальном районе</w:t>
      </w:r>
      <w:r w:rsidR="00D02AF0" w:rsidRPr="00383545">
        <w:rPr>
          <w:bCs/>
        </w:rPr>
        <w:t>»</w:t>
      </w:r>
      <w:r w:rsidR="00031313" w:rsidRPr="00383545">
        <w:rPr>
          <w:bCs/>
        </w:rPr>
        <w:t xml:space="preserve"> изложить в новой редакции согласно приложению </w:t>
      </w:r>
      <w:r w:rsidR="00356B20" w:rsidRPr="00383545">
        <w:rPr>
          <w:bCs/>
        </w:rPr>
        <w:t>3</w:t>
      </w:r>
      <w:r w:rsidR="00031313" w:rsidRPr="00383545">
        <w:rPr>
          <w:bCs/>
        </w:rPr>
        <w:t xml:space="preserve"> к настоящему постановлению.</w:t>
      </w:r>
    </w:p>
    <w:p w14:paraId="2C9E18EA" w14:textId="77777777" w:rsidR="009D5D6A" w:rsidRPr="00383545" w:rsidRDefault="009D5D6A" w:rsidP="0023223E">
      <w:pPr>
        <w:ind w:firstLine="709"/>
        <w:jc w:val="both"/>
        <w:rPr>
          <w:bCs/>
        </w:rPr>
      </w:pPr>
    </w:p>
    <w:p w14:paraId="31CF0DDE" w14:textId="2943E467" w:rsidR="003D1EBF" w:rsidRPr="00383545" w:rsidRDefault="009D5D6A" w:rsidP="0023223E">
      <w:pPr>
        <w:ind w:firstLine="709"/>
        <w:jc w:val="both"/>
        <w:rPr>
          <w:bCs/>
        </w:rPr>
      </w:pPr>
      <w:r w:rsidRPr="00383545">
        <w:rPr>
          <w:bCs/>
        </w:rPr>
        <w:t xml:space="preserve"> </w:t>
      </w:r>
      <w:r w:rsidR="0023223E" w:rsidRPr="00383545">
        <w:rPr>
          <w:bCs/>
        </w:rPr>
        <w:t xml:space="preserve"> </w:t>
      </w:r>
    </w:p>
    <w:p w14:paraId="4B6C7B96" w14:textId="77777777" w:rsidR="00B47ADC" w:rsidRPr="00383545" w:rsidRDefault="00B47ADC" w:rsidP="00C16B7D">
      <w:pPr>
        <w:adjustRightInd w:val="0"/>
        <w:jc w:val="both"/>
        <w:outlineLvl w:val="3"/>
      </w:pPr>
    </w:p>
    <w:p w14:paraId="244CC50D" w14:textId="1633D7A5" w:rsidR="00335CC5" w:rsidRPr="00383545" w:rsidRDefault="007224EA" w:rsidP="00C16B7D">
      <w:pPr>
        <w:jc w:val="both"/>
        <w:rPr>
          <w:b/>
        </w:rPr>
      </w:pPr>
      <w:r w:rsidRPr="00383545">
        <w:rPr>
          <w:b/>
        </w:rPr>
        <w:t>И.о. г</w:t>
      </w:r>
      <w:r w:rsidR="00356B20" w:rsidRPr="00383545">
        <w:rPr>
          <w:b/>
        </w:rPr>
        <w:t>лав</w:t>
      </w:r>
      <w:r w:rsidRPr="00383545">
        <w:rPr>
          <w:b/>
        </w:rPr>
        <w:t>ы</w:t>
      </w:r>
      <w:r w:rsidR="00DF74D2" w:rsidRPr="00383545">
        <w:rPr>
          <w:b/>
        </w:rPr>
        <w:t xml:space="preserve"> </w:t>
      </w:r>
      <w:r w:rsidR="00B47ADC" w:rsidRPr="00383545">
        <w:rPr>
          <w:b/>
        </w:rPr>
        <w:t>Тейковского</w:t>
      </w:r>
    </w:p>
    <w:p w14:paraId="4A375BFB" w14:textId="348228DD" w:rsidR="00B47ADC" w:rsidRPr="00383545" w:rsidRDefault="00B47ADC" w:rsidP="00C16B7D">
      <w:pPr>
        <w:jc w:val="both"/>
        <w:rPr>
          <w:b/>
        </w:rPr>
      </w:pPr>
      <w:r w:rsidRPr="00383545">
        <w:rPr>
          <w:b/>
        </w:rPr>
        <w:t xml:space="preserve">муниципального района     </w:t>
      </w:r>
      <w:r w:rsidR="00C16B7D" w:rsidRPr="00383545">
        <w:rPr>
          <w:b/>
        </w:rPr>
        <w:t xml:space="preserve">    </w:t>
      </w:r>
      <w:r w:rsidRPr="00383545">
        <w:rPr>
          <w:b/>
        </w:rPr>
        <w:t xml:space="preserve">      </w:t>
      </w:r>
      <w:r w:rsidR="00335CC5" w:rsidRPr="00383545">
        <w:rPr>
          <w:b/>
        </w:rPr>
        <w:t xml:space="preserve">               </w:t>
      </w:r>
      <w:r w:rsidRPr="00383545">
        <w:rPr>
          <w:b/>
        </w:rPr>
        <w:t xml:space="preserve"> </w:t>
      </w:r>
      <w:r w:rsidR="00BC300A" w:rsidRPr="00383545">
        <w:rPr>
          <w:b/>
        </w:rPr>
        <w:t xml:space="preserve">            </w:t>
      </w:r>
      <w:r w:rsidRPr="00383545">
        <w:rPr>
          <w:b/>
        </w:rPr>
        <w:t xml:space="preserve"> </w:t>
      </w:r>
      <w:r w:rsidR="005646A3" w:rsidRPr="00383545">
        <w:rPr>
          <w:b/>
        </w:rPr>
        <w:t xml:space="preserve">               </w:t>
      </w:r>
      <w:r w:rsidRPr="00383545">
        <w:rPr>
          <w:b/>
        </w:rPr>
        <w:t xml:space="preserve">   </w:t>
      </w:r>
      <w:r w:rsidR="00356B20" w:rsidRPr="00383545">
        <w:rPr>
          <w:b/>
        </w:rPr>
        <w:t xml:space="preserve"> </w:t>
      </w:r>
      <w:r w:rsidRPr="00383545">
        <w:rPr>
          <w:b/>
        </w:rPr>
        <w:t xml:space="preserve">         </w:t>
      </w:r>
      <w:r w:rsidR="007224EA" w:rsidRPr="00383545">
        <w:rPr>
          <w:b/>
        </w:rPr>
        <w:t>Е.С. Фиохина</w:t>
      </w:r>
      <w:r w:rsidR="00356B20" w:rsidRPr="00383545">
        <w:rPr>
          <w:b/>
        </w:rPr>
        <w:t xml:space="preserve"> </w:t>
      </w:r>
    </w:p>
    <w:p w14:paraId="21E423D2" w14:textId="65FFCDCC" w:rsidR="00A71B5F" w:rsidRPr="00383545" w:rsidRDefault="00262ECE" w:rsidP="00DB10DE">
      <w:pPr>
        <w:widowControl/>
        <w:suppressAutoHyphens w:val="0"/>
        <w:jc w:val="right"/>
        <w:rPr>
          <w:rFonts w:eastAsia="Times New Roman"/>
          <w:lang w:eastAsia="ru-RU"/>
        </w:rPr>
      </w:pPr>
      <w:r w:rsidRPr="00383545">
        <w:rPr>
          <w:rFonts w:eastAsia="Times New Roman"/>
          <w:lang w:eastAsia="ru-RU"/>
        </w:rPr>
        <w:br w:type="page"/>
      </w:r>
      <w:r w:rsidR="00A71B5F" w:rsidRPr="00383545">
        <w:rPr>
          <w:rFonts w:eastAsia="Times New Roman"/>
          <w:lang w:eastAsia="ru-RU"/>
        </w:rPr>
        <w:lastRenderedPageBreak/>
        <w:t xml:space="preserve">Приложение </w:t>
      </w:r>
      <w:r w:rsidR="00AB1BA9" w:rsidRPr="00383545">
        <w:rPr>
          <w:rFonts w:eastAsia="Times New Roman"/>
          <w:lang w:eastAsia="ru-RU"/>
        </w:rPr>
        <w:t>1</w:t>
      </w:r>
    </w:p>
    <w:p w14:paraId="483EE5FD" w14:textId="77777777" w:rsidR="00A71B5F" w:rsidRPr="00383545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383545">
        <w:rPr>
          <w:rFonts w:eastAsia="Times New Roman"/>
          <w:lang w:eastAsia="ru-RU"/>
        </w:rPr>
        <w:t>к постановлению администрации</w:t>
      </w:r>
    </w:p>
    <w:p w14:paraId="3009E551" w14:textId="77777777" w:rsidR="00A71B5F" w:rsidRPr="00383545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383545">
        <w:rPr>
          <w:rFonts w:eastAsia="Times New Roman"/>
          <w:lang w:eastAsia="ru-RU"/>
        </w:rPr>
        <w:t>Тейковского муниципального района</w:t>
      </w:r>
    </w:p>
    <w:p w14:paraId="5B0B5DBC" w14:textId="34197354" w:rsidR="00383545" w:rsidRPr="00383545" w:rsidRDefault="00A71B5F" w:rsidP="00383545">
      <w:pPr>
        <w:autoSpaceDE w:val="0"/>
        <w:autoSpaceDN w:val="0"/>
        <w:adjustRightInd w:val="0"/>
        <w:jc w:val="right"/>
        <w:outlineLvl w:val="0"/>
        <w:rPr>
          <w:rFonts w:eastAsia="Times New Roman"/>
          <w:bCs/>
          <w:lang w:eastAsia="ru-RU"/>
        </w:rPr>
      </w:pPr>
      <w:r w:rsidRPr="00383545">
        <w:rPr>
          <w:rFonts w:eastAsia="Times New Roman"/>
          <w:lang w:eastAsia="ru-RU"/>
        </w:rPr>
        <w:t xml:space="preserve">от </w:t>
      </w:r>
      <w:r w:rsidR="00383545" w:rsidRPr="00383545">
        <w:rPr>
          <w:rFonts w:eastAsia="Times New Roman"/>
          <w:bCs/>
          <w:lang w:eastAsia="ru-RU"/>
        </w:rPr>
        <w:t xml:space="preserve">27.12.2024 № 616             </w:t>
      </w:r>
    </w:p>
    <w:p w14:paraId="05EE4227" w14:textId="4D76A100" w:rsidR="00A71B5F" w:rsidRPr="00383545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14:paraId="3E461C60" w14:textId="77777777" w:rsidR="00031313" w:rsidRPr="00383545" w:rsidRDefault="00031313" w:rsidP="00031313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70D069E6" w14:textId="77777777" w:rsidR="00356B20" w:rsidRPr="00383545" w:rsidRDefault="00356B20" w:rsidP="00356B20">
      <w:pPr>
        <w:jc w:val="center"/>
        <w:rPr>
          <w:b/>
          <w:bCs/>
        </w:rPr>
      </w:pPr>
    </w:p>
    <w:p w14:paraId="067B7F17" w14:textId="77777777" w:rsidR="00356B20" w:rsidRPr="00383545" w:rsidRDefault="00356B20" w:rsidP="00356B20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383545">
        <w:rPr>
          <w:rFonts w:ascii="Times New Roman" w:hAnsi="Times New Roman"/>
          <w:b/>
          <w:bCs/>
          <w:sz w:val="24"/>
        </w:rPr>
        <w:t>Муниципальная программа</w:t>
      </w:r>
    </w:p>
    <w:p w14:paraId="4AC74370" w14:textId="77777777" w:rsidR="00356B20" w:rsidRPr="00383545" w:rsidRDefault="00356B20" w:rsidP="00356B20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383545">
        <w:rPr>
          <w:rFonts w:ascii="Times New Roman" w:hAnsi="Times New Roman"/>
          <w:b/>
          <w:bCs/>
          <w:sz w:val="24"/>
        </w:rPr>
        <w:t>«Открытый и безопасный район»</w:t>
      </w:r>
    </w:p>
    <w:p w14:paraId="5972EE5C" w14:textId="77777777" w:rsidR="00356B20" w:rsidRPr="00383545" w:rsidRDefault="00356B20" w:rsidP="00356B20">
      <w:pPr>
        <w:pStyle w:val="Pro-Gramma"/>
        <w:spacing w:before="0" w:line="240" w:lineRule="auto"/>
        <w:ind w:left="0"/>
        <w:rPr>
          <w:rFonts w:ascii="Times New Roman" w:hAnsi="Times New Roman"/>
          <w:b/>
          <w:bCs/>
          <w:sz w:val="24"/>
        </w:rPr>
      </w:pPr>
    </w:p>
    <w:p w14:paraId="292F34FC" w14:textId="77777777" w:rsidR="00356B20" w:rsidRPr="00383545" w:rsidRDefault="00356B20" w:rsidP="00356B20">
      <w:pPr>
        <w:pStyle w:val="Pro-Gramma"/>
        <w:numPr>
          <w:ilvl w:val="0"/>
          <w:numId w:val="22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Hlk167802738"/>
      <w:r w:rsidRPr="00383545">
        <w:rPr>
          <w:rFonts w:ascii="Times New Roman" w:hAnsi="Times New Roman"/>
          <w:b/>
          <w:bCs/>
          <w:sz w:val="24"/>
        </w:rPr>
        <w:t>Паспорт муниципальной программы</w:t>
      </w:r>
    </w:p>
    <w:p w14:paraId="1310812A" w14:textId="77777777" w:rsidR="00356B20" w:rsidRPr="00383545" w:rsidRDefault="00356B20" w:rsidP="00356B20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7194"/>
      </w:tblGrid>
      <w:tr w:rsidR="00356B20" w:rsidRPr="00383545" w14:paraId="59492A13" w14:textId="77777777" w:rsidTr="00157FDE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7E505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7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59FCEF" w14:textId="77777777" w:rsidR="00356B20" w:rsidRPr="00383545" w:rsidRDefault="00356B20" w:rsidP="00157FDE">
            <w:pPr>
              <w:snapToGrid w:val="0"/>
              <w:rPr>
                <w:rFonts w:eastAsia="Times New Roman"/>
              </w:rPr>
            </w:pPr>
            <w:r w:rsidRPr="00383545">
              <w:rPr>
                <w:rFonts w:eastAsia="Times New Roman"/>
                <w:lang w:eastAsia="ru-RU"/>
              </w:rPr>
              <w:t>Открытый и безопасный район</w:t>
            </w:r>
          </w:p>
        </w:tc>
      </w:tr>
      <w:tr w:rsidR="00356B20" w:rsidRPr="00383545" w14:paraId="23597ADC" w14:textId="77777777" w:rsidTr="00157FDE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FFF28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Срок реализации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4C7CB8" w14:textId="77777777" w:rsidR="00356B20" w:rsidRPr="00383545" w:rsidRDefault="00356B20" w:rsidP="00157FDE">
            <w:pPr>
              <w:snapToGrid w:val="0"/>
              <w:jc w:val="both"/>
              <w:rPr>
                <w:rFonts w:eastAsia="Times New Roman"/>
              </w:rPr>
            </w:pPr>
            <w:r w:rsidRPr="00383545">
              <w:rPr>
                <w:rFonts w:eastAsia="Times New Roman"/>
                <w:lang w:eastAsia="ru-RU"/>
              </w:rPr>
              <w:t>2024-2028 годы</w:t>
            </w:r>
          </w:p>
        </w:tc>
      </w:tr>
      <w:tr w:rsidR="00356B20" w:rsidRPr="00383545" w14:paraId="791764E5" w14:textId="77777777" w:rsidTr="00157FDE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AFF7F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Администратор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B8801C" w14:textId="77777777" w:rsidR="00356B20" w:rsidRPr="00383545" w:rsidRDefault="00356B20" w:rsidP="00157FDE">
            <w:pPr>
              <w:snapToGrid w:val="0"/>
            </w:pPr>
            <w:r w:rsidRPr="00383545">
              <w:rPr>
                <w:rFonts w:eastAsia="Times New Roman"/>
                <w:lang w:eastAsia="ru-RU"/>
              </w:rPr>
              <w:t>Администрация Тейковского муниципального района</w:t>
            </w:r>
          </w:p>
        </w:tc>
      </w:tr>
      <w:tr w:rsidR="00356B20" w:rsidRPr="00383545" w14:paraId="69E2C5D0" w14:textId="77777777" w:rsidTr="00157FDE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6A446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Ответственные исполнители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58C74D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Администрация Тейковского муниципального района (</w:t>
            </w:r>
            <w:bookmarkStart w:id="1" w:name="_Hlk153888604"/>
            <w:r w:rsidRPr="00383545">
              <w:rPr>
                <w:rFonts w:eastAsia="Times New Roman"/>
                <w:kern w:val="0"/>
                <w:lang w:eastAsia="ru-RU"/>
              </w:rPr>
              <w:t>Управление общественных связей, безопасности</w:t>
            </w:r>
            <w:bookmarkEnd w:id="1"/>
            <w:r w:rsidRPr="00383545">
              <w:rPr>
                <w:rFonts w:eastAsia="Times New Roman"/>
                <w:kern w:val="0"/>
                <w:lang w:eastAsia="ru-RU"/>
              </w:rPr>
              <w:t xml:space="preserve"> и обеспечения защиты государственной тайны), Муниципальное казенное учреждение «Единая дежурно-диспетчерская служба Тейковского муниципального района»</w:t>
            </w:r>
          </w:p>
        </w:tc>
      </w:tr>
      <w:tr w:rsidR="00356B20" w:rsidRPr="00383545" w14:paraId="6DBE0FCA" w14:textId="77777777" w:rsidTr="00157FDE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BABAF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 xml:space="preserve">Перечень подпрограмм 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861A5D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 xml:space="preserve">1. </w:t>
            </w:r>
            <w:r w:rsidRPr="00383545">
              <w:rPr>
                <w:rFonts w:eastAsia="Calibri"/>
                <w:kern w:val="0"/>
                <w:lang w:eastAsia="en-US"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  <w:r w:rsidRPr="00383545">
              <w:rPr>
                <w:rFonts w:eastAsia="Times New Roman"/>
                <w:kern w:val="0"/>
                <w:lang w:eastAsia="ru-RU"/>
              </w:rPr>
              <w:t>;</w:t>
            </w:r>
          </w:p>
          <w:p w14:paraId="26AE27B2" w14:textId="77777777" w:rsidR="00356B20" w:rsidRPr="00383545" w:rsidRDefault="00356B20" w:rsidP="00157FDE">
            <w:pPr>
              <w:snapToGrid w:val="0"/>
            </w:pPr>
            <w:r w:rsidRPr="00383545">
              <w:rPr>
                <w:rFonts w:eastAsia="Times New Roman"/>
                <w:lang w:eastAsia="ru-RU"/>
              </w:rPr>
              <w:t>2. Повышение уровня информационной открытости органов местного самоуправления Тейковского муниципального района;</w:t>
            </w:r>
          </w:p>
          <w:p w14:paraId="02359D34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 xml:space="preserve">3. </w:t>
            </w:r>
            <w:r w:rsidRPr="00383545">
              <w:rPr>
                <w:rFonts w:eastAsia="Calibri"/>
                <w:kern w:val="0"/>
                <w:lang w:eastAsia="en-US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  <w:p w14:paraId="5DDC7695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383545">
              <w:rPr>
                <w:rFonts w:eastAsia="Calibri"/>
                <w:kern w:val="0"/>
                <w:lang w:eastAsia="en-US"/>
              </w:rPr>
              <w:t xml:space="preserve">4. </w:t>
            </w:r>
            <w:hyperlink w:anchor="P254" w:history="1">
              <w:r w:rsidRPr="00383545">
                <w:rPr>
                  <w:rFonts w:eastAsia="Calibri"/>
                  <w:kern w:val="0"/>
                  <w:lang w:eastAsia="en-US"/>
                </w:rPr>
                <w:t>Улучшение условий и охраны труда</w:t>
              </w:r>
            </w:hyperlink>
            <w:r w:rsidRPr="00383545">
              <w:rPr>
                <w:rFonts w:eastAsia="Calibri"/>
                <w:kern w:val="0"/>
                <w:lang w:eastAsia="en-US"/>
              </w:rPr>
              <w:t xml:space="preserve"> в Тейковском муниципальном районе</w:t>
            </w:r>
          </w:p>
        </w:tc>
      </w:tr>
      <w:tr w:rsidR="00356B20" w:rsidRPr="00383545" w14:paraId="00E8C41D" w14:textId="77777777" w:rsidTr="00157FDE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0AB2D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Цель (цели)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639B51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- 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информации.</w:t>
            </w:r>
          </w:p>
          <w:p w14:paraId="584A2E38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383545">
              <w:rPr>
                <w:rFonts w:eastAsia="Calibri"/>
                <w:kern w:val="0"/>
                <w:lang w:eastAsia="en-US"/>
              </w:rPr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преступлений и наркомании среди населения</w:t>
            </w:r>
          </w:p>
          <w:p w14:paraId="30DBF23C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383545">
              <w:rPr>
                <w:rFonts w:eastAsia="Calibri"/>
                <w:kern w:val="0"/>
                <w:lang w:eastAsia="en-US"/>
              </w:rPr>
              <w:t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</w:t>
            </w:r>
          </w:p>
        </w:tc>
      </w:tr>
      <w:tr w:rsidR="00356B20" w:rsidRPr="00383545" w14:paraId="49360841" w14:textId="77777777" w:rsidTr="00157FDE">
        <w:trPr>
          <w:trHeight w:val="3797"/>
        </w:trPr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8379E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bookmarkStart w:id="2" w:name="_Hlk153888696"/>
            <w:r w:rsidRPr="00383545">
              <w:rPr>
                <w:rFonts w:eastAsia="Times New Roman"/>
                <w:kern w:val="0"/>
                <w:lang w:eastAsia="ru-RU"/>
              </w:rPr>
              <w:lastRenderedPageBreak/>
              <w:t xml:space="preserve">Объем ресурсного обеспечения муниципальной программы </w:t>
            </w:r>
            <w:bookmarkEnd w:id="2"/>
          </w:p>
        </w:tc>
        <w:tc>
          <w:tcPr>
            <w:tcW w:w="71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A933F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Общий объем бюджетных ассигнований:</w:t>
            </w:r>
          </w:p>
          <w:p w14:paraId="5C2FBE03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bookmarkStart w:id="3" w:name="_Hlk153888714"/>
            <w:r w:rsidRPr="00383545">
              <w:rPr>
                <w:rFonts w:eastAsia="Times New Roman"/>
                <w:kern w:val="0"/>
                <w:lang w:eastAsia="ru-RU"/>
              </w:rPr>
              <w:t xml:space="preserve">2024 год — 2 312 257,73 руб. </w:t>
            </w:r>
          </w:p>
          <w:p w14:paraId="2E996909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2025 год — 2 834 636,16 руб.</w:t>
            </w:r>
          </w:p>
          <w:p w14:paraId="4E5F3FFB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2026 год — 2 714 561,64 руб.</w:t>
            </w:r>
          </w:p>
          <w:p w14:paraId="3726657D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2027 год — 2 714 561,64 руб.</w:t>
            </w:r>
          </w:p>
          <w:p w14:paraId="57103610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2028 год — 1 630 000,00 руб.</w:t>
            </w:r>
          </w:p>
          <w:bookmarkEnd w:id="3"/>
          <w:p w14:paraId="23F6F2DC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 xml:space="preserve">- Бюджет Тейковского муниципального района:          </w:t>
            </w:r>
          </w:p>
          <w:p w14:paraId="53CF9CBD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2024 год – 1 652 541,94 руб.</w:t>
            </w:r>
          </w:p>
          <w:p w14:paraId="5EBCEF0D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 xml:space="preserve">2025 год – 1 831 100,00 руб. </w:t>
            </w:r>
          </w:p>
          <w:p w14:paraId="112BB13F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2026 год – 1 948 500,00 руб.</w:t>
            </w:r>
          </w:p>
          <w:p w14:paraId="543B8A76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2027 год – 1 948 500,00 руб.</w:t>
            </w:r>
          </w:p>
          <w:p w14:paraId="0B3BC323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2028 год – 1 630 000,00 руб.</w:t>
            </w:r>
          </w:p>
          <w:p w14:paraId="0EB9C945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- Областной бюджет:</w:t>
            </w:r>
          </w:p>
          <w:p w14:paraId="086B0E59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2024 год – 659 715,79 руб.</w:t>
            </w:r>
          </w:p>
          <w:p w14:paraId="0E121B3E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2025 год – 1 003 536,16 руб.</w:t>
            </w:r>
          </w:p>
          <w:p w14:paraId="67ABC1C2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2026 год – 766 061,64 руб.</w:t>
            </w:r>
          </w:p>
          <w:p w14:paraId="43351E12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 xml:space="preserve">2027 год – 766 061,64 руб. </w:t>
            </w:r>
          </w:p>
          <w:p w14:paraId="67CF7646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2028 год – 0,00 руб.</w:t>
            </w:r>
          </w:p>
          <w:p w14:paraId="1CF93E30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- Федеральный бюджет:</w:t>
            </w:r>
          </w:p>
          <w:p w14:paraId="20D37A5A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2024 год - 0,00 руб.</w:t>
            </w:r>
          </w:p>
          <w:p w14:paraId="6C098A09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2025 год - 0,00 руб.</w:t>
            </w:r>
          </w:p>
          <w:p w14:paraId="45017614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2026 год - 0,00 руб.</w:t>
            </w:r>
          </w:p>
          <w:p w14:paraId="641BAC03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2027 год - 0,00 руб.</w:t>
            </w:r>
          </w:p>
          <w:p w14:paraId="14A2EBA0" w14:textId="77777777" w:rsidR="00356B20" w:rsidRPr="00383545" w:rsidRDefault="00356B20" w:rsidP="00157FD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383545">
              <w:rPr>
                <w:rFonts w:eastAsia="Times New Roman"/>
                <w:kern w:val="0"/>
                <w:lang w:eastAsia="ru-RU"/>
              </w:rPr>
              <w:t>2028 год - 0,00 руб.</w:t>
            </w:r>
          </w:p>
        </w:tc>
      </w:tr>
      <w:bookmarkEnd w:id="0"/>
    </w:tbl>
    <w:p w14:paraId="16AB5B13" w14:textId="77777777" w:rsidR="00D1431F" w:rsidRPr="00383545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5A7E26EA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  <w:bookmarkStart w:id="4" w:name="_Hlk167875301"/>
      <w:bookmarkStart w:id="5" w:name="_Hlk167875121"/>
    </w:p>
    <w:p w14:paraId="23B2B441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A3BF901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DF67FE7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0AB6D99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E229324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37A30FE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89DFF61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5FB2ED5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248A199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DFA26E1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B5365AC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945283D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4C331F7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8320F17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5D8B729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5222F25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2A44470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FFD2624" w14:textId="7AC45D6F" w:rsidR="0023223E" w:rsidRPr="00383545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14:paraId="68A66220" w14:textId="77777777" w:rsidR="0023223E" w:rsidRPr="00383545" w:rsidRDefault="0023223E" w:rsidP="0023223E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2"/>
      </w:tblGrid>
      <w:tr w:rsidR="00664C9D" w:rsidRPr="00383545" w14:paraId="74420ABF" w14:textId="77777777" w:rsidTr="00356B20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6798A" w14:textId="77777777" w:rsidR="00664C9D" w:rsidRPr="00383545" w:rsidRDefault="00664C9D" w:rsidP="004D0B67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  <w:p w14:paraId="48CB058E" w14:textId="77777777" w:rsidR="00383545" w:rsidRDefault="00383545" w:rsidP="00356B20">
            <w:pPr>
              <w:widowControl/>
              <w:suppressAutoHyphens w:val="0"/>
              <w:jc w:val="right"/>
              <w:rPr>
                <w:rFonts w:eastAsia="Times New Roman"/>
                <w:lang w:eastAsia="ru-RU"/>
              </w:rPr>
            </w:pPr>
          </w:p>
          <w:p w14:paraId="0BC6D535" w14:textId="77777777" w:rsidR="00356B20" w:rsidRPr="00383545" w:rsidRDefault="00356B20" w:rsidP="00356B20">
            <w:pPr>
              <w:widowControl/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383545">
              <w:rPr>
                <w:rFonts w:eastAsia="Times New Roman"/>
                <w:lang w:eastAsia="ru-RU"/>
              </w:rPr>
              <w:t>Приложение 2</w:t>
            </w:r>
          </w:p>
          <w:p w14:paraId="65EE07FA" w14:textId="77777777" w:rsidR="00356B20" w:rsidRPr="00383545" w:rsidRDefault="00356B20" w:rsidP="00356B2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Times New Roman"/>
                <w:lang w:eastAsia="ru-RU"/>
              </w:rPr>
            </w:pPr>
            <w:r w:rsidRPr="00383545">
              <w:rPr>
                <w:rFonts w:eastAsia="Times New Roman"/>
                <w:lang w:eastAsia="ru-RU"/>
              </w:rPr>
              <w:t>к постановлению администрации</w:t>
            </w:r>
          </w:p>
          <w:p w14:paraId="77B4E4B9" w14:textId="77777777" w:rsidR="00356B20" w:rsidRPr="00383545" w:rsidRDefault="00356B20" w:rsidP="00356B2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Times New Roman"/>
                <w:lang w:eastAsia="ru-RU"/>
              </w:rPr>
            </w:pPr>
            <w:r w:rsidRPr="00383545">
              <w:rPr>
                <w:rFonts w:eastAsia="Times New Roman"/>
                <w:lang w:eastAsia="ru-RU"/>
              </w:rPr>
              <w:t>Тейковского муниципального района</w:t>
            </w:r>
          </w:p>
          <w:p w14:paraId="5D8D969F" w14:textId="594CDE89" w:rsidR="004D0B67" w:rsidRPr="00383545" w:rsidRDefault="00356B20" w:rsidP="00356B20">
            <w:pPr>
              <w:pStyle w:val="ConsPlusNormal0"/>
              <w:tabs>
                <w:tab w:val="left" w:pos="720"/>
              </w:tabs>
              <w:ind w:left="720" w:firstLine="0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83545" w:rsidRPr="003835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383545" w:rsidRPr="00383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27.12.2024 № 616</w:t>
            </w:r>
          </w:p>
          <w:tbl>
            <w:tblPr>
              <w:tblpPr w:leftFromText="180" w:rightFromText="180" w:vertAnchor="page" w:horzAnchor="margin" w:tblpXSpec="center" w:tblpY="1696"/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1960"/>
              <w:gridCol w:w="1357"/>
              <w:gridCol w:w="1357"/>
              <w:gridCol w:w="1357"/>
              <w:gridCol w:w="1357"/>
              <w:gridCol w:w="1357"/>
            </w:tblGrid>
            <w:tr w:rsidR="00356B20" w:rsidRPr="00383545" w14:paraId="4FC85ED7" w14:textId="77777777" w:rsidTr="00356B20">
              <w:tc>
                <w:tcPr>
                  <w:tcW w:w="928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92152" w14:textId="77777777" w:rsidR="00356B20" w:rsidRPr="00383545" w:rsidRDefault="00356B20" w:rsidP="00383545">
                  <w:pPr>
                    <w:pStyle w:val="ConsPlusNormal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ind w:left="0" w:firstLine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35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Ресурсное обеспечение муниципальной программы</w:t>
                  </w:r>
                </w:p>
                <w:p w14:paraId="2DF02F64" w14:textId="77777777" w:rsidR="00356B20" w:rsidRPr="00383545" w:rsidRDefault="00356B20" w:rsidP="00383545">
                  <w:pPr>
                    <w:pStyle w:val="ConsPlusNormal0"/>
                    <w:tabs>
                      <w:tab w:val="left" w:pos="72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35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Ресурсное обеспечение реализации муниципальной программы</w:t>
                  </w:r>
                </w:p>
                <w:p w14:paraId="7256D8AE" w14:textId="77777777" w:rsidR="00356B20" w:rsidRPr="00383545" w:rsidRDefault="00356B20" w:rsidP="00383545">
                  <w:pPr>
                    <w:snapToGrid w:val="0"/>
                    <w:jc w:val="right"/>
                    <w:rPr>
                      <w:b/>
                    </w:rPr>
                  </w:pPr>
                  <w:r w:rsidRPr="00383545">
                    <w:rPr>
                      <w:b/>
                    </w:rPr>
                    <w:t>Руб.</w:t>
                  </w:r>
                </w:p>
                <w:p w14:paraId="08C384C0" w14:textId="77777777" w:rsidR="00356B20" w:rsidRPr="00383545" w:rsidRDefault="00356B20" w:rsidP="00383545">
                  <w:pPr>
                    <w:snapToGrid w:val="0"/>
                    <w:jc w:val="right"/>
                    <w:rPr>
                      <w:b/>
                      <w:lang w:val="en-US"/>
                    </w:rPr>
                  </w:pPr>
                </w:p>
              </w:tc>
            </w:tr>
            <w:tr w:rsidR="00356B20" w:rsidRPr="00383545" w14:paraId="70BE0CB7" w14:textId="77777777" w:rsidTr="00356B20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EB3492" w14:textId="77777777" w:rsidR="00356B20" w:rsidRPr="00383545" w:rsidRDefault="00356B20" w:rsidP="00356B20">
                  <w:pPr>
                    <w:snapToGrid w:val="0"/>
                    <w:jc w:val="center"/>
                    <w:rPr>
                      <w:b/>
                    </w:rPr>
                  </w:pPr>
                  <w:r w:rsidRPr="00383545">
                    <w:br w:type="page"/>
                  </w:r>
                  <w:r w:rsidRPr="00383545">
                    <w:rPr>
                      <w:b/>
                    </w:rPr>
                    <w:t>№ п/п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4CB667" w14:textId="77777777" w:rsidR="00356B20" w:rsidRPr="00383545" w:rsidRDefault="00356B20" w:rsidP="00356B20">
                  <w:pPr>
                    <w:snapToGrid w:val="0"/>
                    <w:jc w:val="center"/>
                    <w:rPr>
                      <w:b/>
                    </w:rPr>
                  </w:pPr>
                  <w:r w:rsidRPr="00383545">
                    <w:rPr>
                      <w:b/>
                    </w:rPr>
                    <w:t>Наименование подпрограммы/ Источник ресурсного обеспечения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E86CD" w14:textId="77777777" w:rsidR="00356B20" w:rsidRPr="00383545" w:rsidRDefault="00356B20" w:rsidP="00356B20">
                  <w:pPr>
                    <w:snapToGrid w:val="0"/>
                    <w:jc w:val="center"/>
                    <w:rPr>
                      <w:b/>
                    </w:rPr>
                  </w:pPr>
                  <w:r w:rsidRPr="00383545">
                    <w:rPr>
                      <w:b/>
                      <w:lang w:val="en-US"/>
                    </w:rPr>
                    <w:t xml:space="preserve">2024 </w:t>
                  </w:r>
                  <w:r w:rsidRPr="00383545">
                    <w:rPr>
                      <w:b/>
                    </w:rPr>
                    <w:t>г.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64A34" w14:textId="77777777" w:rsidR="00356B20" w:rsidRPr="00383545" w:rsidRDefault="00356B20" w:rsidP="00356B20">
                  <w:pPr>
                    <w:snapToGrid w:val="0"/>
                    <w:jc w:val="center"/>
                    <w:rPr>
                      <w:b/>
                    </w:rPr>
                  </w:pPr>
                  <w:r w:rsidRPr="00383545">
                    <w:rPr>
                      <w:b/>
                      <w:lang w:val="en-US"/>
                    </w:rPr>
                    <w:t>202</w:t>
                  </w:r>
                  <w:r w:rsidRPr="00383545">
                    <w:rPr>
                      <w:b/>
                    </w:rPr>
                    <w:t>5</w:t>
                  </w:r>
                  <w:r w:rsidRPr="00383545">
                    <w:rPr>
                      <w:b/>
                      <w:lang w:val="en-US"/>
                    </w:rPr>
                    <w:t xml:space="preserve"> </w:t>
                  </w:r>
                  <w:r w:rsidRPr="00383545">
                    <w:rPr>
                      <w:b/>
                    </w:rPr>
                    <w:t>г.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97DAB" w14:textId="77777777" w:rsidR="00356B20" w:rsidRPr="00383545" w:rsidRDefault="00356B20" w:rsidP="00356B20">
                  <w:pPr>
                    <w:snapToGrid w:val="0"/>
                    <w:jc w:val="center"/>
                    <w:rPr>
                      <w:b/>
                    </w:rPr>
                  </w:pPr>
                  <w:r w:rsidRPr="00383545">
                    <w:rPr>
                      <w:b/>
                    </w:rPr>
                    <w:t>2026 г.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6B540" w14:textId="77777777" w:rsidR="00356B20" w:rsidRPr="00383545" w:rsidRDefault="00356B20" w:rsidP="00356B20">
                  <w:pPr>
                    <w:snapToGrid w:val="0"/>
                    <w:jc w:val="center"/>
                    <w:rPr>
                      <w:b/>
                    </w:rPr>
                  </w:pPr>
                  <w:r w:rsidRPr="00383545">
                    <w:rPr>
                      <w:b/>
                      <w:lang w:val="en-US"/>
                    </w:rPr>
                    <w:t>202</w:t>
                  </w:r>
                  <w:r w:rsidRPr="00383545">
                    <w:rPr>
                      <w:b/>
                    </w:rPr>
                    <w:t>7</w:t>
                  </w:r>
                  <w:r w:rsidRPr="00383545">
                    <w:rPr>
                      <w:b/>
                      <w:lang w:val="en-US"/>
                    </w:rPr>
                    <w:t xml:space="preserve"> </w:t>
                  </w:r>
                  <w:r w:rsidRPr="00383545">
                    <w:rPr>
                      <w:b/>
                    </w:rPr>
                    <w:t>г.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457ED" w14:textId="77777777" w:rsidR="00356B20" w:rsidRPr="00383545" w:rsidRDefault="00356B20" w:rsidP="00356B20">
                  <w:pPr>
                    <w:snapToGrid w:val="0"/>
                    <w:jc w:val="center"/>
                    <w:rPr>
                      <w:b/>
                      <w:lang w:val="en-US"/>
                    </w:rPr>
                  </w:pPr>
                  <w:r w:rsidRPr="00383545">
                    <w:rPr>
                      <w:b/>
                      <w:lang w:val="en-US"/>
                    </w:rPr>
                    <w:t>202</w:t>
                  </w:r>
                  <w:r w:rsidRPr="00383545">
                    <w:rPr>
                      <w:b/>
                    </w:rPr>
                    <w:t>8</w:t>
                  </w:r>
                  <w:r w:rsidRPr="00383545">
                    <w:rPr>
                      <w:b/>
                      <w:lang w:val="en-US"/>
                    </w:rPr>
                    <w:t xml:space="preserve"> </w:t>
                  </w:r>
                  <w:r w:rsidRPr="00383545">
                    <w:rPr>
                      <w:b/>
                    </w:rPr>
                    <w:t>г.</w:t>
                  </w:r>
                </w:p>
              </w:tc>
            </w:tr>
            <w:tr w:rsidR="00356B20" w:rsidRPr="00383545" w14:paraId="1A4E829C" w14:textId="77777777" w:rsidTr="00356B20">
              <w:tc>
                <w:tcPr>
                  <w:tcW w:w="25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ABEB8" w14:textId="77777777" w:rsidR="00356B20" w:rsidRPr="00383545" w:rsidRDefault="00356B20" w:rsidP="00356B20">
                  <w:pPr>
                    <w:snapToGrid w:val="0"/>
                  </w:pPr>
                  <w:r w:rsidRPr="00383545">
                    <w:t>Программа, всего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36499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rPr>
                      <w:rFonts w:eastAsia="Times New Roman"/>
                      <w:lang w:eastAsia="ru-RU"/>
                    </w:rPr>
                    <w:t>2 312 257,73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70D8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rPr>
                      <w:rFonts w:eastAsia="Times New Roman"/>
                      <w:kern w:val="0"/>
                      <w:lang w:eastAsia="ru-RU"/>
                    </w:rPr>
                    <w:t>2 834 636,16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0007D4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rPr>
                      <w:rFonts w:eastAsia="Times New Roman"/>
                      <w:kern w:val="0"/>
                      <w:lang w:eastAsia="ru-RU"/>
                    </w:rPr>
                    <w:t>2 714 561,64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94AE7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rPr>
                      <w:rFonts w:eastAsia="Times New Roman"/>
                      <w:kern w:val="0"/>
                      <w:lang w:eastAsia="ru-RU"/>
                    </w:rPr>
                    <w:t>2 714 561,64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B2F33" w14:textId="77777777" w:rsidR="00356B20" w:rsidRPr="00383545" w:rsidRDefault="00356B20" w:rsidP="00356B20">
                  <w:pPr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383545">
                    <w:rPr>
                      <w:rFonts w:eastAsia="Times New Roman"/>
                      <w:kern w:val="0"/>
                      <w:lang w:eastAsia="ru-RU"/>
                    </w:rPr>
                    <w:t>1 630 000,00</w:t>
                  </w:r>
                </w:p>
              </w:tc>
            </w:tr>
            <w:tr w:rsidR="00356B20" w:rsidRPr="00383545" w14:paraId="3E7A5A78" w14:textId="77777777" w:rsidTr="00356B20">
              <w:tc>
                <w:tcPr>
                  <w:tcW w:w="25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F54E4C" w14:textId="77777777" w:rsidR="00356B20" w:rsidRPr="00383545" w:rsidRDefault="00356B20" w:rsidP="00356B20">
                  <w:pPr>
                    <w:snapToGrid w:val="0"/>
                  </w:pPr>
                  <w:r w:rsidRPr="00383545">
                    <w:t>бюджетные ассигнования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99937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rPr>
                      <w:rFonts w:eastAsia="Times New Roman"/>
                      <w:lang w:eastAsia="ru-RU"/>
                    </w:rPr>
                    <w:t>2 312 257,73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7CA7D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rPr>
                      <w:rFonts w:eastAsia="Times New Roman"/>
                      <w:kern w:val="0"/>
                      <w:lang w:eastAsia="ru-RU"/>
                    </w:rPr>
                    <w:t>2 834 636,16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012D3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rPr>
                      <w:rFonts w:eastAsia="Times New Roman"/>
                      <w:kern w:val="0"/>
                      <w:lang w:eastAsia="ru-RU"/>
                    </w:rPr>
                    <w:t>2 714 561,64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EF454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rPr>
                      <w:rFonts w:eastAsia="Times New Roman"/>
                      <w:kern w:val="0"/>
                      <w:lang w:eastAsia="ru-RU"/>
                    </w:rPr>
                    <w:t>2 714 561,64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025E3" w14:textId="77777777" w:rsidR="00356B20" w:rsidRPr="00383545" w:rsidRDefault="00356B20" w:rsidP="00356B20">
                  <w:pPr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383545">
                    <w:rPr>
                      <w:rFonts w:eastAsia="Times New Roman"/>
                      <w:kern w:val="0"/>
                      <w:lang w:eastAsia="ru-RU"/>
                    </w:rPr>
                    <w:t>1 630 000,00</w:t>
                  </w:r>
                </w:p>
              </w:tc>
            </w:tr>
            <w:tr w:rsidR="00356B20" w:rsidRPr="00383545" w14:paraId="1AD31516" w14:textId="77777777" w:rsidTr="00356B20">
              <w:tc>
                <w:tcPr>
                  <w:tcW w:w="25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ED81BC" w14:textId="77777777" w:rsidR="00356B20" w:rsidRPr="00383545" w:rsidRDefault="00356B20" w:rsidP="00356B20">
                  <w:pPr>
                    <w:snapToGrid w:val="0"/>
                  </w:pPr>
                  <w:r w:rsidRPr="00383545">
                    <w:t>- бюджет Тейковского муниципального района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9708D4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1 652 541,94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A667D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1 831 100,00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7A891A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1 948 500,00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A6D0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1 948 500,00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69E49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1 630 000,00</w:t>
                  </w:r>
                </w:p>
              </w:tc>
            </w:tr>
            <w:tr w:rsidR="00356B20" w:rsidRPr="00383545" w14:paraId="1F089513" w14:textId="77777777" w:rsidTr="00356B20">
              <w:tc>
                <w:tcPr>
                  <w:tcW w:w="25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DCBA2B" w14:textId="77777777" w:rsidR="00356B20" w:rsidRPr="00383545" w:rsidRDefault="00356B20" w:rsidP="00356B20">
                  <w:pPr>
                    <w:snapToGrid w:val="0"/>
                  </w:pPr>
                  <w:r w:rsidRPr="00383545">
                    <w:t>- областной бюджет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EE0E8" w14:textId="77777777" w:rsidR="00356B20" w:rsidRPr="00383545" w:rsidRDefault="00356B20" w:rsidP="00356B20">
                  <w:pPr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383545">
                    <w:rPr>
                      <w:rFonts w:eastAsia="Times New Roman"/>
                      <w:lang w:eastAsia="ru-RU"/>
                    </w:rPr>
                    <w:t>659 715,</w:t>
                  </w:r>
                </w:p>
                <w:p w14:paraId="55670397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rPr>
                      <w:rFonts w:eastAsia="Times New Roman"/>
                      <w:lang w:eastAsia="ru-RU"/>
                    </w:rPr>
                    <w:t>79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01937E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rPr>
                      <w:rFonts w:eastAsia="Times New Roman"/>
                      <w:lang w:eastAsia="ru-RU"/>
                    </w:rPr>
                    <w:t>1 003 536,16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4283C" w14:textId="77777777" w:rsidR="00356B20" w:rsidRPr="00383545" w:rsidRDefault="00356B20" w:rsidP="00356B20">
                  <w:pPr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383545">
                    <w:rPr>
                      <w:rFonts w:eastAsia="Times New Roman"/>
                      <w:lang w:eastAsia="ru-RU"/>
                    </w:rPr>
                    <w:t>766 061,</w:t>
                  </w:r>
                </w:p>
                <w:p w14:paraId="50084928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rPr>
                      <w:rFonts w:eastAsia="Times New Roman"/>
                      <w:lang w:eastAsia="ru-RU"/>
                    </w:rPr>
                    <w:t>64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B68AF" w14:textId="77777777" w:rsidR="00356B20" w:rsidRPr="00383545" w:rsidRDefault="00356B20" w:rsidP="00356B20">
                  <w:pPr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383545">
                    <w:rPr>
                      <w:rFonts w:eastAsia="Times New Roman"/>
                      <w:lang w:eastAsia="ru-RU"/>
                    </w:rPr>
                    <w:t>766 061,</w:t>
                  </w:r>
                </w:p>
                <w:p w14:paraId="2A1BE3A8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rPr>
                      <w:rFonts w:eastAsia="Times New Roman"/>
                      <w:lang w:eastAsia="ru-RU"/>
                    </w:rPr>
                    <w:t>64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974F5" w14:textId="77777777" w:rsidR="00356B20" w:rsidRPr="00383545" w:rsidRDefault="00356B20" w:rsidP="00356B20">
                  <w:pPr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383545">
                    <w:rPr>
                      <w:rFonts w:eastAsia="Times New Roman"/>
                      <w:lang w:eastAsia="ru-RU"/>
                    </w:rPr>
                    <w:t>0,00</w:t>
                  </w:r>
                </w:p>
              </w:tc>
            </w:tr>
            <w:tr w:rsidR="00356B20" w:rsidRPr="00383545" w14:paraId="35C5AD9F" w14:textId="77777777" w:rsidTr="00356B20">
              <w:tc>
                <w:tcPr>
                  <w:tcW w:w="25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4BCAFA" w14:textId="77777777" w:rsidR="00356B20" w:rsidRPr="00383545" w:rsidRDefault="00356B20" w:rsidP="00356B20">
                  <w:pPr>
                    <w:snapToGrid w:val="0"/>
                  </w:pPr>
                  <w:r w:rsidRPr="00383545">
                    <w:t>- федеральный бюджет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6A0D4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44ADD8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E2696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B30B7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8CFB9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</w:tr>
            <w:tr w:rsidR="00356B20" w:rsidRPr="00383545" w14:paraId="003123F3" w14:textId="77777777" w:rsidTr="00356B20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A27630" w14:textId="77777777" w:rsidR="00356B20" w:rsidRPr="00383545" w:rsidRDefault="00356B20" w:rsidP="00356B20">
                  <w:pPr>
                    <w:snapToGrid w:val="0"/>
                  </w:pPr>
                  <w:r w:rsidRPr="00383545">
                    <w:t>1.</w:t>
                  </w:r>
                </w:p>
              </w:tc>
              <w:tc>
                <w:tcPr>
                  <w:tcW w:w="87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D1B68" w14:textId="77777777" w:rsidR="00356B20" w:rsidRPr="00383545" w:rsidRDefault="00356B20" w:rsidP="00356B20">
                  <w:pPr>
                    <w:snapToGrid w:val="0"/>
                  </w:pPr>
                  <w:r w:rsidRPr="00383545">
                    <w:t>Подпрограммы</w:t>
                  </w:r>
                </w:p>
              </w:tc>
            </w:tr>
            <w:tr w:rsidR="00356B20" w:rsidRPr="00383545" w14:paraId="02B62529" w14:textId="77777777" w:rsidTr="00356B20">
              <w:tc>
                <w:tcPr>
                  <w:tcW w:w="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3CD978" w14:textId="77777777" w:rsidR="00356B20" w:rsidRPr="00383545" w:rsidRDefault="00356B20" w:rsidP="00356B20">
                  <w:pPr>
                    <w:tabs>
                      <w:tab w:val="left" w:pos="482"/>
                    </w:tabs>
                    <w:snapToGrid w:val="0"/>
                  </w:pPr>
                  <w:r w:rsidRPr="00383545">
                    <w:t>1.1.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6FD9A3" w14:textId="77777777" w:rsidR="00356B20" w:rsidRPr="00383545" w:rsidRDefault="00356B20" w:rsidP="00356B20">
                  <w:pPr>
                    <w:outlineLvl w:val="0"/>
                  </w:pPr>
                  <w:r w:rsidRPr="00383545">
                    <w:t>Подпрограмма «Информатизация, техническое и программное обеспечение, обслуживание и сопровождение информационных систем»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D32FB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997 379,</w:t>
                  </w:r>
                </w:p>
                <w:p w14:paraId="6E99AF2E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94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E27C69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1 000 000,00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B95F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1 000 000,00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626E8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1 000 000,00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F993A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1 000 000,00</w:t>
                  </w:r>
                </w:p>
              </w:tc>
            </w:tr>
            <w:tr w:rsidR="00356B20" w:rsidRPr="00383545" w14:paraId="0696555A" w14:textId="77777777" w:rsidTr="00356B20">
              <w:tc>
                <w:tcPr>
                  <w:tcW w:w="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C3644" w14:textId="77777777" w:rsidR="00356B20" w:rsidRPr="00383545" w:rsidRDefault="00356B20" w:rsidP="00356B20"/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7A9429" w14:textId="77777777" w:rsidR="00356B20" w:rsidRPr="00383545" w:rsidRDefault="00356B20" w:rsidP="00356B20">
                  <w:pPr>
                    <w:snapToGrid w:val="0"/>
                  </w:pPr>
                  <w:r w:rsidRPr="00383545">
                    <w:t>бюджетные ассигнования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2E859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997 379,</w:t>
                  </w:r>
                </w:p>
                <w:p w14:paraId="3AE8771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94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2EC379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1 000 000,00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D98F4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1 000 000,00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191A0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1 000 000,00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C6E76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1 000 000,00</w:t>
                  </w:r>
                </w:p>
              </w:tc>
            </w:tr>
            <w:tr w:rsidR="00356B20" w:rsidRPr="00383545" w14:paraId="2A4ACEED" w14:textId="77777777" w:rsidTr="00356B20">
              <w:tc>
                <w:tcPr>
                  <w:tcW w:w="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4FED0" w14:textId="77777777" w:rsidR="00356B20" w:rsidRPr="00383545" w:rsidRDefault="00356B20" w:rsidP="00356B20"/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C05657" w14:textId="77777777" w:rsidR="00356B20" w:rsidRPr="00383545" w:rsidRDefault="00356B20" w:rsidP="00356B20">
                  <w:pPr>
                    <w:snapToGrid w:val="0"/>
                  </w:pPr>
                  <w:r w:rsidRPr="00383545">
                    <w:t>- бюджет Тейковского муниципального района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BD2D35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997 379,</w:t>
                  </w:r>
                </w:p>
                <w:p w14:paraId="6C7C2FC8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94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1EA37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1 000 000,00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C322D0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1 000 000,00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B4F84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1 000 000,00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65F81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1 000 000,00</w:t>
                  </w:r>
                </w:p>
              </w:tc>
            </w:tr>
            <w:tr w:rsidR="00356B20" w:rsidRPr="00383545" w14:paraId="415ACBFC" w14:textId="77777777" w:rsidTr="00356B20">
              <w:trPr>
                <w:trHeight w:val="372"/>
              </w:trPr>
              <w:tc>
                <w:tcPr>
                  <w:tcW w:w="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125A1" w14:textId="77777777" w:rsidR="00356B20" w:rsidRPr="00383545" w:rsidRDefault="00356B20" w:rsidP="00356B20"/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3D488F" w14:textId="77777777" w:rsidR="00356B20" w:rsidRPr="00383545" w:rsidRDefault="00356B20" w:rsidP="00356B20">
                  <w:pPr>
                    <w:snapToGrid w:val="0"/>
                  </w:pPr>
                  <w:r w:rsidRPr="00383545">
                    <w:t>- областной бюджет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58331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6E88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24963C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43EE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F2712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</w:tr>
            <w:tr w:rsidR="00356B20" w:rsidRPr="00383545" w14:paraId="3E55CAD5" w14:textId="77777777" w:rsidTr="00356B20">
              <w:trPr>
                <w:trHeight w:val="334"/>
              </w:trPr>
              <w:tc>
                <w:tcPr>
                  <w:tcW w:w="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05258" w14:textId="77777777" w:rsidR="00356B20" w:rsidRPr="00383545" w:rsidRDefault="00356B20" w:rsidP="00356B20"/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3E4F7" w14:textId="77777777" w:rsidR="00356B20" w:rsidRPr="00383545" w:rsidRDefault="00356B20" w:rsidP="00356B20">
                  <w:pPr>
                    <w:snapToGrid w:val="0"/>
                  </w:pPr>
                  <w:r w:rsidRPr="00383545">
                    <w:t>- федеральный бюджет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23C042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93665D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AD515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5D2B33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4EE938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</w:tr>
            <w:tr w:rsidR="00356B20" w:rsidRPr="00383545" w14:paraId="2BEDBFAE" w14:textId="77777777" w:rsidTr="00356B20">
              <w:trPr>
                <w:trHeight w:val="372"/>
              </w:trPr>
              <w:tc>
                <w:tcPr>
                  <w:tcW w:w="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531DC6" w14:textId="77777777" w:rsidR="00356B20" w:rsidRPr="00383545" w:rsidRDefault="00356B20" w:rsidP="00356B20">
                  <w:pPr>
                    <w:jc w:val="center"/>
                  </w:pPr>
                  <w:r w:rsidRPr="00383545">
                    <w:t>1.2.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A3150" w14:textId="77777777" w:rsidR="00356B20" w:rsidRPr="00383545" w:rsidRDefault="00356B20" w:rsidP="00356B20">
                  <w:pPr>
                    <w:snapToGrid w:val="0"/>
                  </w:pPr>
                  <w:r w:rsidRPr="00383545">
                    <w:t xml:space="preserve">Подпрограмма «Повышение уровня информационной открытости органов </w:t>
                  </w:r>
                  <w:r w:rsidRPr="00383545">
                    <w:lastRenderedPageBreak/>
                    <w:t>местного самоуправления Тейковского муниципального района»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2919E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lastRenderedPageBreak/>
                    <w:t>176 762,</w:t>
                  </w:r>
                </w:p>
                <w:p w14:paraId="0E094626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D4DB13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400 000,</w:t>
                  </w:r>
                </w:p>
                <w:p w14:paraId="44E53561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D9D09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400 000,</w:t>
                  </w:r>
                </w:p>
                <w:p w14:paraId="5EBE3118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E42DB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400 000,</w:t>
                  </w:r>
                </w:p>
                <w:p w14:paraId="3E079CEE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C3A57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400 000,</w:t>
                  </w:r>
                </w:p>
                <w:p w14:paraId="66F6FA50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</w:tr>
            <w:tr w:rsidR="00356B20" w:rsidRPr="00383545" w14:paraId="6623DD6A" w14:textId="77777777" w:rsidTr="00356B20">
              <w:trPr>
                <w:trHeight w:val="372"/>
              </w:trPr>
              <w:tc>
                <w:tcPr>
                  <w:tcW w:w="5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F5046" w14:textId="77777777" w:rsidR="00356B20" w:rsidRPr="00383545" w:rsidRDefault="00356B20" w:rsidP="00356B20"/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177402" w14:textId="77777777" w:rsidR="00356B20" w:rsidRPr="00383545" w:rsidRDefault="00356B20" w:rsidP="00356B20">
                  <w:pPr>
                    <w:snapToGrid w:val="0"/>
                  </w:pPr>
                  <w:r w:rsidRPr="00383545">
                    <w:t>бюджетные ассигнования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A3DC1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176 762,</w:t>
                  </w:r>
                </w:p>
                <w:p w14:paraId="33AFE477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DC6A6A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400 000,</w:t>
                  </w:r>
                </w:p>
                <w:p w14:paraId="0BEB65C3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ABAA0D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400 000,</w:t>
                  </w:r>
                </w:p>
                <w:p w14:paraId="34A7A81D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92FE3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400 000,</w:t>
                  </w:r>
                </w:p>
                <w:p w14:paraId="72DED8A6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A598E" w14:textId="77777777" w:rsidR="00356B20" w:rsidRPr="00383545" w:rsidRDefault="00356B20" w:rsidP="00356B20">
                  <w:pPr>
                    <w:snapToGrid w:val="0"/>
                  </w:pPr>
                </w:p>
                <w:p w14:paraId="75BA8329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400 000,</w:t>
                  </w:r>
                </w:p>
                <w:p w14:paraId="0F46AF4A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  <w:p w14:paraId="25BF52DF" w14:textId="77777777" w:rsidR="00356B20" w:rsidRPr="00383545" w:rsidRDefault="00356B20" w:rsidP="00356B20">
                  <w:pPr>
                    <w:snapToGrid w:val="0"/>
                    <w:jc w:val="center"/>
                  </w:pPr>
                </w:p>
                <w:p w14:paraId="37DAF633" w14:textId="77777777" w:rsidR="00356B20" w:rsidRPr="00383545" w:rsidRDefault="00356B20" w:rsidP="00356B20">
                  <w:pPr>
                    <w:snapToGrid w:val="0"/>
                    <w:jc w:val="center"/>
                  </w:pPr>
                </w:p>
              </w:tc>
            </w:tr>
            <w:tr w:rsidR="00356B20" w:rsidRPr="00383545" w14:paraId="11D31BD4" w14:textId="77777777" w:rsidTr="00356B20">
              <w:trPr>
                <w:trHeight w:val="372"/>
              </w:trPr>
              <w:tc>
                <w:tcPr>
                  <w:tcW w:w="5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21203" w14:textId="77777777" w:rsidR="00356B20" w:rsidRPr="00383545" w:rsidRDefault="00356B20" w:rsidP="00356B20"/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A9C326" w14:textId="77777777" w:rsidR="00356B20" w:rsidRPr="00383545" w:rsidRDefault="00356B20" w:rsidP="00356B20">
                  <w:pPr>
                    <w:snapToGrid w:val="0"/>
                  </w:pPr>
                  <w:r w:rsidRPr="00383545">
                    <w:t>- бюджет Тейковского муниципального района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B05C47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176 762,</w:t>
                  </w:r>
                </w:p>
                <w:p w14:paraId="58D0D09B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DFA8B7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400 000,</w:t>
                  </w:r>
                </w:p>
                <w:p w14:paraId="68586F96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DB80B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400 000,</w:t>
                  </w:r>
                </w:p>
                <w:p w14:paraId="404A3CB6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7ED3A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400 000,</w:t>
                  </w:r>
                </w:p>
                <w:p w14:paraId="7A24C579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8B973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400 000,</w:t>
                  </w:r>
                </w:p>
                <w:p w14:paraId="1CAF72C8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</w:tr>
            <w:tr w:rsidR="00356B20" w:rsidRPr="00383545" w14:paraId="124A9B18" w14:textId="77777777" w:rsidTr="00356B20">
              <w:trPr>
                <w:trHeight w:val="372"/>
              </w:trPr>
              <w:tc>
                <w:tcPr>
                  <w:tcW w:w="5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F5E31" w14:textId="77777777" w:rsidR="00356B20" w:rsidRPr="00383545" w:rsidRDefault="00356B20" w:rsidP="00356B20"/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D7743" w14:textId="77777777" w:rsidR="00356B20" w:rsidRPr="00383545" w:rsidRDefault="00356B20" w:rsidP="00356B20">
                  <w:pPr>
                    <w:snapToGrid w:val="0"/>
                  </w:pPr>
                  <w:r w:rsidRPr="00383545">
                    <w:t>- областной бюджет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4509B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3DE5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6B142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B2D83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DA9D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</w:tr>
            <w:tr w:rsidR="00356B20" w:rsidRPr="00383545" w14:paraId="283D87B9" w14:textId="77777777" w:rsidTr="00356B20">
              <w:trPr>
                <w:trHeight w:val="441"/>
              </w:trPr>
              <w:tc>
                <w:tcPr>
                  <w:tcW w:w="5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C9B58" w14:textId="77777777" w:rsidR="00356B20" w:rsidRPr="00383545" w:rsidRDefault="00356B20" w:rsidP="00356B20"/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505E93" w14:textId="77777777" w:rsidR="00356B20" w:rsidRPr="00383545" w:rsidRDefault="00356B20" w:rsidP="00356B20">
                  <w:pPr>
                    <w:snapToGrid w:val="0"/>
                  </w:pPr>
                  <w:r w:rsidRPr="00383545">
                    <w:t>- федеральный бюджет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4924EA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9F40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4AF21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AF49F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B6A0A3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</w:tr>
            <w:tr w:rsidR="00356B20" w:rsidRPr="00383545" w14:paraId="5AC17101" w14:textId="77777777" w:rsidTr="00356B20">
              <w:trPr>
                <w:trHeight w:val="372"/>
              </w:trPr>
              <w:tc>
                <w:tcPr>
                  <w:tcW w:w="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8C9D72" w14:textId="77777777" w:rsidR="00356B20" w:rsidRPr="00383545" w:rsidRDefault="00356B20" w:rsidP="00356B20">
                  <w:pPr>
                    <w:jc w:val="center"/>
                  </w:pPr>
                  <w:r w:rsidRPr="00383545">
                    <w:t>1.3.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810511" w14:textId="77777777" w:rsidR="00356B20" w:rsidRPr="00383545" w:rsidRDefault="00356B20" w:rsidP="00356B20">
                  <w:pPr>
                    <w:snapToGrid w:val="0"/>
                  </w:pPr>
                  <w:r w:rsidRPr="00383545">
                    <w:t>Подпрограмма «Профилактика правонарушений и наркомании, борьба с преступностью и обеспечение безопасности граждан»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C312C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1 009 715,79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73037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1 243 536,16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16F8B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1 006 061,64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0FEDE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1 006 061,64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E362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230 000,00</w:t>
                  </w:r>
                </w:p>
              </w:tc>
            </w:tr>
            <w:tr w:rsidR="00356B20" w:rsidRPr="00383545" w14:paraId="62D2FFE8" w14:textId="77777777" w:rsidTr="00356B20">
              <w:trPr>
                <w:trHeight w:val="372"/>
              </w:trPr>
              <w:tc>
                <w:tcPr>
                  <w:tcW w:w="5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91B97" w14:textId="77777777" w:rsidR="00356B20" w:rsidRPr="00383545" w:rsidRDefault="00356B20" w:rsidP="00356B20"/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443CBB" w14:textId="77777777" w:rsidR="00356B20" w:rsidRPr="00383545" w:rsidRDefault="00356B20" w:rsidP="00356B20">
                  <w:pPr>
                    <w:snapToGrid w:val="0"/>
                  </w:pPr>
                  <w:r w:rsidRPr="00383545">
                    <w:t>бюджетные ассигнования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DAB9B6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1 009 715,79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3448C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1 243 536,16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988F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1 006 061,64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98C2E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1 006 061,64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3AFFA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230 000,00</w:t>
                  </w:r>
                </w:p>
              </w:tc>
            </w:tr>
            <w:tr w:rsidR="00356B20" w:rsidRPr="00383545" w14:paraId="0E3C4FFD" w14:textId="77777777" w:rsidTr="00356B20">
              <w:trPr>
                <w:trHeight w:val="372"/>
              </w:trPr>
              <w:tc>
                <w:tcPr>
                  <w:tcW w:w="5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04B4F" w14:textId="77777777" w:rsidR="00356B20" w:rsidRPr="00383545" w:rsidRDefault="00356B20" w:rsidP="00356B20"/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460259" w14:textId="77777777" w:rsidR="00356B20" w:rsidRPr="00383545" w:rsidRDefault="00356B20" w:rsidP="00356B20">
                  <w:pPr>
                    <w:snapToGrid w:val="0"/>
                  </w:pPr>
                  <w:r w:rsidRPr="00383545">
                    <w:t>- бюджет Тейковского муниципального района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D4D257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350 000,</w:t>
                  </w:r>
                </w:p>
                <w:p w14:paraId="0C9654C9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F5C30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240 000, 00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C08DFA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240 000,</w:t>
                  </w:r>
                </w:p>
                <w:p w14:paraId="7913A96D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7B33C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240 000,</w:t>
                  </w:r>
                </w:p>
                <w:p w14:paraId="7983C95A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0899E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230 000,00</w:t>
                  </w:r>
                </w:p>
              </w:tc>
            </w:tr>
            <w:tr w:rsidR="00356B20" w:rsidRPr="00383545" w14:paraId="76FBD929" w14:textId="77777777" w:rsidTr="00356B20">
              <w:trPr>
                <w:trHeight w:val="372"/>
              </w:trPr>
              <w:tc>
                <w:tcPr>
                  <w:tcW w:w="5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54B5E" w14:textId="77777777" w:rsidR="00356B20" w:rsidRPr="00383545" w:rsidRDefault="00356B20" w:rsidP="00356B20"/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B9204E" w14:textId="77777777" w:rsidR="00356B20" w:rsidRPr="00383545" w:rsidRDefault="00356B20" w:rsidP="00356B20">
                  <w:pPr>
                    <w:snapToGrid w:val="0"/>
                  </w:pPr>
                  <w:r w:rsidRPr="00383545">
                    <w:t>- областной бюджет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90AE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rPr>
                      <w:rFonts w:eastAsia="Times New Roman"/>
                      <w:lang w:eastAsia="ru-RU"/>
                    </w:rPr>
                    <w:t>659 715, 79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C527F3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rPr>
                      <w:rFonts w:eastAsia="Times New Roman"/>
                      <w:lang w:eastAsia="ru-RU"/>
                    </w:rPr>
                    <w:t>1 003 536,16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A66CD" w14:textId="77777777" w:rsidR="00356B20" w:rsidRPr="00383545" w:rsidRDefault="00356B20" w:rsidP="00356B20">
                  <w:pPr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383545">
                    <w:rPr>
                      <w:rFonts w:eastAsia="Times New Roman"/>
                      <w:lang w:eastAsia="ru-RU"/>
                    </w:rPr>
                    <w:t>766 061,</w:t>
                  </w:r>
                </w:p>
                <w:p w14:paraId="4F6691ED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rPr>
                      <w:rFonts w:eastAsia="Times New Roman"/>
                      <w:lang w:eastAsia="ru-RU"/>
                    </w:rPr>
                    <w:t>64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90791" w14:textId="77777777" w:rsidR="00356B20" w:rsidRPr="00383545" w:rsidRDefault="00356B20" w:rsidP="00356B20">
                  <w:pPr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383545">
                    <w:rPr>
                      <w:rFonts w:eastAsia="Times New Roman"/>
                      <w:lang w:eastAsia="ru-RU"/>
                    </w:rPr>
                    <w:t>766 061,</w:t>
                  </w:r>
                </w:p>
                <w:p w14:paraId="68A410AD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rPr>
                      <w:rFonts w:eastAsia="Times New Roman"/>
                      <w:lang w:eastAsia="ru-RU"/>
                    </w:rPr>
                    <w:t>64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0B63A" w14:textId="77777777" w:rsidR="00356B20" w:rsidRPr="00383545" w:rsidRDefault="00356B20" w:rsidP="00356B20">
                  <w:pPr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383545">
                    <w:rPr>
                      <w:rFonts w:eastAsia="Times New Roman"/>
                      <w:lang w:eastAsia="ru-RU"/>
                    </w:rPr>
                    <w:t>0,00</w:t>
                  </w:r>
                </w:p>
              </w:tc>
            </w:tr>
            <w:tr w:rsidR="00356B20" w:rsidRPr="00383545" w14:paraId="18AEF9B6" w14:textId="77777777" w:rsidTr="00356B20">
              <w:trPr>
                <w:trHeight w:val="441"/>
              </w:trPr>
              <w:tc>
                <w:tcPr>
                  <w:tcW w:w="5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6F11B" w14:textId="77777777" w:rsidR="00356B20" w:rsidRPr="00383545" w:rsidRDefault="00356B20" w:rsidP="00356B20"/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1C725A" w14:textId="77777777" w:rsidR="00356B20" w:rsidRPr="00383545" w:rsidRDefault="00356B20" w:rsidP="00356B20">
                  <w:pPr>
                    <w:snapToGrid w:val="0"/>
                  </w:pPr>
                  <w:r w:rsidRPr="00383545">
                    <w:t>- федеральный бюджет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B9C7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8F77A7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DE807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EB54B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1EF523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</w:tr>
            <w:tr w:rsidR="00356B20" w:rsidRPr="00383545" w14:paraId="3D2A83F3" w14:textId="77777777" w:rsidTr="00356B20">
              <w:trPr>
                <w:trHeight w:val="372"/>
              </w:trPr>
              <w:tc>
                <w:tcPr>
                  <w:tcW w:w="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AE853A" w14:textId="77777777" w:rsidR="00356B20" w:rsidRPr="00383545" w:rsidRDefault="00356B20" w:rsidP="00356B20">
                  <w:pPr>
                    <w:jc w:val="center"/>
                  </w:pPr>
                  <w:r w:rsidRPr="00383545">
                    <w:t>1.4.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39A7D6" w14:textId="77777777" w:rsidR="00356B20" w:rsidRPr="00383545" w:rsidRDefault="00356B20" w:rsidP="00356B20">
                  <w:pPr>
                    <w:snapToGrid w:val="0"/>
                  </w:pPr>
                  <w:r w:rsidRPr="00383545">
                    <w:t>Подпрограмма «Улучшение условий и охраны труда в Тейковском муниципальном районе»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88532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128 400,</w:t>
                  </w:r>
                </w:p>
                <w:p w14:paraId="024AC1CF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9D23B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191 100, 00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2E578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308 500,00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A1ABA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308 500,00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04316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</w:tr>
            <w:tr w:rsidR="00356B20" w:rsidRPr="00383545" w14:paraId="35204EA4" w14:textId="77777777" w:rsidTr="00356B20">
              <w:trPr>
                <w:trHeight w:val="372"/>
              </w:trPr>
              <w:tc>
                <w:tcPr>
                  <w:tcW w:w="5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4DCC4" w14:textId="77777777" w:rsidR="00356B20" w:rsidRPr="00383545" w:rsidRDefault="00356B20" w:rsidP="00356B20"/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661CB9" w14:textId="77777777" w:rsidR="00356B20" w:rsidRPr="00383545" w:rsidRDefault="00356B20" w:rsidP="00356B20">
                  <w:pPr>
                    <w:snapToGrid w:val="0"/>
                  </w:pPr>
                  <w:r w:rsidRPr="00383545">
                    <w:t>бюджетные ассигнования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8D706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128 400,</w:t>
                  </w:r>
                </w:p>
                <w:p w14:paraId="1B0DD7B9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9A62D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191 100, 00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9019C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308 500,00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FA1D9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308 500,00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0FC6B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</w:tr>
            <w:tr w:rsidR="00356B20" w:rsidRPr="00383545" w14:paraId="5EAE1E9B" w14:textId="77777777" w:rsidTr="00356B20">
              <w:trPr>
                <w:trHeight w:val="372"/>
              </w:trPr>
              <w:tc>
                <w:tcPr>
                  <w:tcW w:w="5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75C525" w14:textId="77777777" w:rsidR="00356B20" w:rsidRPr="00383545" w:rsidRDefault="00356B20" w:rsidP="00356B20"/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18DA12" w14:textId="77777777" w:rsidR="00356B20" w:rsidRPr="00383545" w:rsidRDefault="00356B20" w:rsidP="00356B20">
                  <w:pPr>
                    <w:snapToGrid w:val="0"/>
                  </w:pPr>
                  <w:r w:rsidRPr="00383545">
                    <w:t>- бюджет Тейковского муниципального района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72BA84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128 400,</w:t>
                  </w:r>
                </w:p>
                <w:p w14:paraId="586A5788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CE6BC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191 100, 00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1C641B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308 500,00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94749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308 500,00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0A671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</w:tr>
            <w:tr w:rsidR="00356B20" w:rsidRPr="00383545" w14:paraId="3B7BFF11" w14:textId="77777777" w:rsidTr="00383545">
              <w:trPr>
                <w:trHeight w:val="372"/>
              </w:trPr>
              <w:tc>
                <w:tcPr>
                  <w:tcW w:w="5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D90D2E" w14:textId="77777777" w:rsidR="00356B20" w:rsidRPr="00383545" w:rsidRDefault="00356B20" w:rsidP="00356B20"/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DB74A1" w14:textId="77777777" w:rsidR="00356B20" w:rsidRPr="00383545" w:rsidRDefault="00356B20" w:rsidP="00356B20">
                  <w:pPr>
                    <w:snapToGrid w:val="0"/>
                  </w:pPr>
                  <w:r w:rsidRPr="00383545">
                    <w:t>- областной бюджет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612F1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161D8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738172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9D46B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6FD31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</w:tr>
            <w:tr w:rsidR="00356B20" w:rsidRPr="00383545" w14:paraId="36726799" w14:textId="77777777" w:rsidTr="00383545">
              <w:trPr>
                <w:trHeight w:val="699"/>
              </w:trPr>
              <w:tc>
                <w:tcPr>
                  <w:tcW w:w="5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506D8" w14:textId="77777777" w:rsidR="00356B20" w:rsidRPr="00383545" w:rsidRDefault="00356B20" w:rsidP="00356B20"/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145F57" w14:textId="77777777" w:rsidR="00356B20" w:rsidRPr="00383545" w:rsidRDefault="00356B20" w:rsidP="00356B20">
                  <w:pPr>
                    <w:snapToGrid w:val="0"/>
                  </w:pPr>
                  <w:r w:rsidRPr="00383545">
                    <w:t>- федеральный бюджет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A6266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DBC13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E4D049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760E0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C61D7" w14:textId="77777777" w:rsidR="00356B20" w:rsidRPr="00383545" w:rsidRDefault="00356B20" w:rsidP="00356B20">
                  <w:pPr>
                    <w:snapToGrid w:val="0"/>
                    <w:jc w:val="center"/>
                  </w:pPr>
                  <w:r w:rsidRPr="00383545">
                    <w:t>0,00</w:t>
                  </w:r>
                </w:p>
              </w:tc>
            </w:tr>
          </w:tbl>
          <w:p w14:paraId="20338A01" w14:textId="309339B5" w:rsidR="00664C9D" w:rsidRPr="00383545" w:rsidRDefault="00664C9D" w:rsidP="00664C9D">
            <w:pPr>
              <w:pStyle w:val="ConsPlusNormal0"/>
              <w:tabs>
                <w:tab w:val="left" w:pos="720"/>
              </w:tabs>
              <w:ind w:left="720"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4"/>
      <w:bookmarkEnd w:id="5"/>
    </w:tbl>
    <w:p w14:paraId="474E18DA" w14:textId="77777777" w:rsidR="00664C9D" w:rsidRPr="00383545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E89BAED" w14:textId="77777777" w:rsidR="00664C9D" w:rsidRPr="00383545" w:rsidRDefault="00664C9D" w:rsidP="00356B20">
      <w:pPr>
        <w:widowControl/>
        <w:suppressAutoHyphens w:val="0"/>
        <w:rPr>
          <w:rFonts w:eastAsia="Times New Roman"/>
          <w:lang w:eastAsia="ru-RU"/>
        </w:rPr>
      </w:pPr>
    </w:p>
    <w:p w14:paraId="4959EFBC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E31E248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E5B5626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230F429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D67C02D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47FEE95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B53C3D6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F08D4C1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AA9CBD6" w14:textId="4DC3B81B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87AB494" w14:textId="466E8AA0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9C8F571" w14:textId="4D7CB74F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4912193" w14:textId="0EC1D002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C559AC5" w14:textId="3B1F3A54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80D7C49" w14:textId="7865D934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64A942D" w14:textId="26237EF5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ACA332D" w14:textId="7A1A2BB2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90B5083" w14:textId="221C8D61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C688945" w14:textId="1166FD6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7140A05" w14:textId="16D14519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5549D68" w14:textId="4A278A01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9E61F81" w14:textId="3C537B38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9AAE7A3" w14:textId="5C853F51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EDADDDD" w14:textId="2D7E6684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52F99E9" w14:textId="6E30762E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432AA30" w14:textId="36B7C76F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36AB88D" w14:textId="7036E125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468462D" w14:textId="2F58D808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E6480C5" w14:textId="70AD0BE9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9AEDDB6" w14:textId="047C5089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02A3AD6" w14:textId="5F1FFDE1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95B8E48" w14:textId="786E4F6C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AE9D852" w14:textId="381CA5D2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E122F92" w14:textId="5AB7DC6A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A8FA952" w14:textId="545F8E52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0E3D054" w14:textId="6EBC1FF9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2237E3B" w14:textId="66AE7120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D36D4B5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8D2D645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260F62C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EBC661E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056DC2D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443E162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F86F299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D3A7DCD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3559A2F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FBBB78D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FE9DEB9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BB849C7" w14:textId="77777777" w:rsidR="00383545" w:rsidRDefault="00383545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F053E02" w14:textId="2A1250F3" w:rsidR="0023223E" w:rsidRPr="00383545" w:rsidRDefault="0023223E" w:rsidP="0023223E">
      <w:pPr>
        <w:widowControl/>
        <w:suppressAutoHyphens w:val="0"/>
        <w:jc w:val="right"/>
        <w:rPr>
          <w:rFonts w:eastAsia="Times New Roman"/>
          <w:lang w:eastAsia="ru-RU"/>
        </w:rPr>
      </w:pPr>
      <w:r w:rsidRPr="00383545">
        <w:rPr>
          <w:rFonts w:eastAsia="Times New Roman"/>
          <w:lang w:eastAsia="ru-RU"/>
        </w:rPr>
        <w:lastRenderedPageBreak/>
        <w:t xml:space="preserve">Приложение </w:t>
      </w:r>
      <w:r w:rsidR="004767AF" w:rsidRPr="00383545">
        <w:rPr>
          <w:rFonts w:eastAsia="Times New Roman"/>
          <w:lang w:eastAsia="ru-RU"/>
        </w:rPr>
        <w:t>3</w:t>
      </w:r>
    </w:p>
    <w:p w14:paraId="0728C5F8" w14:textId="77777777" w:rsidR="0023223E" w:rsidRPr="00383545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383545">
        <w:rPr>
          <w:rFonts w:eastAsia="Times New Roman"/>
          <w:lang w:eastAsia="ru-RU"/>
        </w:rPr>
        <w:t>к постановлению администрации</w:t>
      </w:r>
    </w:p>
    <w:p w14:paraId="423F7CA8" w14:textId="77777777" w:rsidR="0023223E" w:rsidRPr="00383545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383545">
        <w:rPr>
          <w:rFonts w:eastAsia="Times New Roman"/>
          <w:lang w:eastAsia="ru-RU"/>
        </w:rPr>
        <w:t>Тейковского муниципального района</w:t>
      </w:r>
    </w:p>
    <w:p w14:paraId="23E7C0A8" w14:textId="75021FE2" w:rsidR="00191F1F" w:rsidRPr="00383545" w:rsidRDefault="00383545" w:rsidP="00383545">
      <w:pPr>
        <w:jc w:val="right"/>
        <w:rPr>
          <w:b/>
          <w:bCs/>
        </w:rPr>
      </w:pPr>
      <w:r w:rsidRPr="00383545">
        <w:rPr>
          <w:rFonts w:eastAsia="Times New Roman"/>
          <w:lang w:eastAsia="ru-RU"/>
        </w:rPr>
        <w:t xml:space="preserve">от </w:t>
      </w:r>
      <w:r w:rsidRPr="00383545">
        <w:rPr>
          <w:rFonts w:eastAsia="Times New Roman"/>
          <w:bCs/>
          <w:lang w:eastAsia="ru-RU"/>
        </w:rPr>
        <w:t>27.12.2024 № 616</w:t>
      </w:r>
    </w:p>
    <w:p w14:paraId="319D6E31" w14:textId="77777777" w:rsidR="00031313" w:rsidRPr="00383545" w:rsidRDefault="00031313" w:rsidP="00191F1F">
      <w:pPr>
        <w:jc w:val="center"/>
        <w:rPr>
          <w:b/>
          <w:bCs/>
        </w:rPr>
      </w:pPr>
    </w:p>
    <w:p w14:paraId="45B856BE" w14:textId="77777777" w:rsidR="00031313" w:rsidRPr="00383545" w:rsidRDefault="00031313" w:rsidP="00191F1F">
      <w:pPr>
        <w:jc w:val="center"/>
        <w:rPr>
          <w:b/>
          <w:bCs/>
        </w:rPr>
      </w:pPr>
    </w:p>
    <w:p w14:paraId="78C31D30" w14:textId="77777777" w:rsidR="00356B20" w:rsidRPr="00383545" w:rsidRDefault="00356B20" w:rsidP="00356B20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14:paraId="7043AFEC" w14:textId="77777777" w:rsidR="00356B20" w:rsidRPr="00383545" w:rsidRDefault="00356B20" w:rsidP="00356B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54"/>
      <w:bookmarkEnd w:id="6"/>
      <w:r w:rsidRPr="00383545">
        <w:rPr>
          <w:rFonts w:ascii="Times New Roman" w:hAnsi="Times New Roman" w:cs="Times New Roman"/>
          <w:sz w:val="24"/>
          <w:szCs w:val="24"/>
        </w:rPr>
        <w:t xml:space="preserve">Подпрограмма </w:t>
      </w:r>
    </w:p>
    <w:p w14:paraId="6FC0E9BE" w14:textId="77777777" w:rsidR="00356B20" w:rsidRPr="00383545" w:rsidRDefault="00356B20" w:rsidP="00356B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3545">
        <w:rPr>
          <w:rFonts w:ascii="Times New Roman" w:hAnsi="Times New Roman" w:cs="Times New Roman"/>
          <w:sz w:val="24"/>
          <w:szCs w:val="24"/>
        </w:rPr>
        <w:t>«Улучшение условий и охраны труда в Тейковском муниципальном районе»</w:t>
      </w:r>
    </w:p>
    <w:p w14:paraId="56D40559" w14:textId="77777777" w:rsidR="00356B20" w:rsidRPr="00383545" w:rsidRDefault="00356B20" w:rsidP="00356B20">
      <w:pPr>
        <w:pStyle w:val="ConsPlusNormal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DE13C1" w14:textId="77777777" w:rsidR="00356B20" w:rsidRPr="00383545" w:rsidRDefault="00356B20" w:rsidP="00356B20">
      <w:pPr>
        <w:pStyle w:val="ConsPlusTitle"/>
        <w:numPr>
          <w:ilvl w:val="0"/>
          <w:numId w:val="28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3545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7938"/>
      </w:tblGrid>
      <w:tr w:rsidR="00356B20" w:rsidRPr="00383545" w14:paraId="1A9F53C0" w14:textId="77777777" w:rsidTr="00157FDE">
        <w:tc>
          <w:tcPr>
            <w:tcW w:w="1696" w:type="dxa"/>
            <w:vAlign w:val="center"/>
          </w:tcPr>
          <w:p w14:paraId="48A8A695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Наименование подпрограммы</w:t>
            </w:r>
          </w:p>
        </w:tc>
        <w:tc>
          <w:tcPr>
            <w:tcW w:w="7938" w:type="dxa"/>
            <w:vAlign w:val="center"/>
          </w:tcPr>
          <w:p w14:paraId="090B894F" w14:textId="77777777" w:rsidR="00356B20" w:rsidRPr="00383545" w:rsidRDefault="00356B20" w:rsidP="00157FDE">
            <w:pPr>
              <w:autoSpaceDE w:val="0"/>
              <w:autoSpaceDN w:val="0"/>
              <w:jc w:val="both"/>
              <w:rPr>
                <w:rFonts w:eastAsia="Times New Roman"/>
                <w:b/>
                <w:lang w:eastAsia="ru-RU"/>
              </w:rPr>
            </w:pPr>
            <w:bookmarkStart w:id="7" w:name="_Hlk91064846"/>
            <w:r w:rsidRPr="00383545">
              <w:rPr>
                <w:rFonts w:eastAsia="Times New Roman"/>
                <w:lang w:eastAsia="ru-RU"/>
              </w:rPr>
              <w:t>Улучшение условий и охраны труда в Тейковском муниципальном районе</w:t>
            </w:r>
            <w:bookmarkEnd w:id="7"/>
          </w:p>
        </w:tc>
      </w:tr>
      <w:tr w:rsidR="00356B20" w:rsidRPr="00383545" w14:paraId="786B0BFF" w14:textId="77777777" w:rsidTr="00157FDE">
        <w:trPr>
          <w:trHeight w:val="432"/>
        </w:trPr>
        <w:tc>
          <w:tcPr>
            <w:tcW w:w="1696" w:type="dxa"/>
            <w:vAlign w:val="center"/>
          </w:tcPr>
          <w:p w14:paraId="6D5C9B21" w14:textId="77777777" w:rsidR="00356B20" w:rsidRPr="00383545" w:rsidRDefault="00356B20" w:rsidP="00157FDE">
            <w:pPr>
              <w:autoSpaceDE w:val="0"/>
              <w:rPr>
                <w:rFonts w:eastAsia="Arial"/>
              </w:rPr>
            </w:pPr>
            <w:r w:rsidRPr="00383545">
              <w:rPr>
                <w:rFonts w:eastAsia="Arial"/>
              </w:rPr>
              <w:t>Срок реализации подпрограммы</w:t>
            </w:r>
          </w:p>
        </w:tc>
        <w:tc>
          <w:tcPr>
            <w:tcW w:w="7938" w:type="dxa"/>
            <w:vAlign w:val="center"/>
          </w:tcPr>
          <w:p w14:paraId="14B82B8A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2024 - 2028 годы</w:t>
            </w:r>
          </w:p>
        </w:tc>
      </w:tr>
      <w:tr w:rsidR="00356B20" w:rsidRPr="00383545" w14:paraId="0EA77D36" w14:textId="77777777" w:rsidTr="00157FDE">
        <w:tc>
          <w:tcPr>
            <w:tcW w:w="1696" w:type="dxa"/>
            <w:vAlign w:val="center"/>
          </w:tcPr>
          <w:p w14:paraId="3DB81EB0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Исполнители подпрограммы</w:t>
            </w:r>
          </w:p>
        </w:tc>
        <w:tc>
          <w:tcPr>
            <w:tcW w:w="7938" w:type="dxa"/>
            <w:vAlign w:val="center"/>
          </w:tcPr>
          <w:p w14:paraId="5B7E12E3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Администрация Тейковского муниципального района (Отдел правового и кадрового обеспечения), отдел образования, отдел культуры, туризма, молодежной и социальной политики, муниципальные учреждения Тейковского муниципального района</w:t>
            </w:r>
          </w:p>
        </w:tc>
      </w:tr>
      <w:tr w:rsidR="00356B20" w:rsidRPr="00383545" w14:paraId="21649DB3" w14:textId="77777777" w:rsidTr="00157FDE">
        <w:tc>
          <w:tcPr>
            <w:tcW w:w="1696" w:type="dxa"/>
            <w:vAlign w:val="center"/>
          </w:tcPr>
          <w:p w14:paraId="4A7B45ED" w14:textId="77777777" w:rsidR="00356B20" w:rsidRPr="00383545" w:rsidRDefault="00356B20" w:rsidP="00157FDE">
            <w:pPr>
              <w:autoSpaceDE w:val="0"/>
              <w:rPr>
                <w:rFonts w:eastAsia="Arial"/>
              </w:rPr>
            </w:pPr>
            <w:r w:rsidRPr="00383545">
              <w:rPr>
                <w:rFonts w:eastAsia="Arial"/>
              </w:rPr>
              <w:t>Цель (цели) подпрограммы</w:t>
            </w:r>
          </w:p>
        </w:tc>
        <w:tc>
          <w:tcPr>
            <w:tcW w:w="7938" w:type="dxa"/>
            <w:vAlign w:val="center"/>
          </w:tcPr>
          <w:p w14:paraId="76366F9C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труда.</w:t>
            </w:r>
          </w:p>
        </w:tc>
      </w:tr>
      <w:tr w:rsidR="00356B20" w:rsidRPr="00383545" w14:paraId="2EF62DE7" w14:textId="77777777" w:rsidTr="00157FDE">
        <w:tc>
          <w:tcPr>
            <w:tcW w:w="1696" w:type="dxa"/>
            <w:vAlign w:val="center"/>
          </w:tcPr>
          <w:p w14:paraId="2C029067" w14:textId="77777777" w:rsidR="00356B20" w:rsidRPr="00383545" w:rsidRDefault="00356B20" w:rsidP="00157FDE">
            <w:pPr>
              <w:autoSpaceDE w:val="0"/>
              <w:rPr>
                <w:rFonts w:eastAsia="Arial"/>
              </w:rPr>
            </w:pPr>
            <w:r w:rsidRPr="00383545">
              <w:rPr>
                <w:rFonts w:eastAsia="Arial"/>
              </w:rPr>
              <w:t>Основное мероприятие подпрограммы</w:t>
            </w:r>
          </w:p>
        </w:tc>
        <w:tc>
          <w:tcPr>
            <w:tcW w:w="7938" w:type="dxa"/>
            <w:vAlign w:val="center"/>
          </w:tcPr>
          <w:p w14:paraId="796A97FB" w14:textId="77777777" w:rsidR="00356B20" w:rsidRPr="00383545" w:rsidRDefault="00356B20" w:rsidP="00157FDE">
            <w:pPr>
              <w:autoSpaceDE w:val="0"/>
              <w:autoSpaceDN w:val="0"/>
              <w:jc w:val="both"/>
              <w:rPr>
                <w:rFonts w:eastAsia="Arial"/>
                <w:u w:val="single"/>
              </w:rPr>
            </w:pPr>
            <w:r w:rsidRPr="00383545">
              <w:rPr>
                <w:rFonts w:eastAsia="Arial"/>
              </w:rPr>
              <w:t>Основное мероприятие 1</w:t>
            </w:r>
            <w:r w:rsidRPr="00383545">
              <w:rPr>
                <w:rFonts w:eastAsia="Arial"/>
                <w:u w:val="single"/>
              </w:rPr>
              <w:t>:</w:t>
            </w:r>
          </w:p>
          <w:p w14:paraId="09556CDA" w14:textId="77777777" w:rsidR="00356B20" w:rsidRPr="00383545" w:rsidRDefault="00356B20" w:rsidP="00157FDE">
            <w:pPr>
              <w:autoSpaceDE w:val="0"/>
              <w:ind w:left="114" w:hanging="114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Соблюдение требований охраны труда</w:t>
            </w:r>
          </w:p>
          <w:p w14:paraId="2D3D93A1" w14:textId="77777777" w:rsidR="00356B20" w:rsidRPr="00383545" w:rsidRDefault="00356B20" w:rsidP="00157FDE">
            <w:pPr>
              <w:autoSpaceDE w:val="0"/>
              <w:autoSpaceDN w:val="0"/>
              <w:rPr>
                <w:rFonts w:eastAsia="Arial"/>
              </w:rPr>
            </w:pPr>
            <w:r w:rsidRPr="00383545">
              <w:rPr>
                <w:rFonts w:eastAsia="Arial"/>
              </w:rPr>
              <w:t xml:space="preserve">1.1. Мероприятие 1: </w:t>
            </w:r>
            <w:bookmarkStart w:id="8" w:name="_Hlk91064874"/>
            <w:r w:rsidRPr="00383545">
              <w:rPr>
                <w:rFonts w:eastAsia="Arial"/>
              </w:rPr>
              <w:t>Обеспечение организации и проведение мероприятий по улучшению условий и охраны труда</w:t>
            </w:r>
            <w:bookmarkEnd w:id="8"/>
            <w:r w:rsidRPr="00383545">
              <w:rPr>
                <w:rFonts w:eastAsia="Arial"/>
              </w:rPr>
              <w:t xml:space="preserve"> </w:t>
            </w:r>
          </w:p>
          <w:p w14:paraId="2E555650" w14:textId="77777777" w:rsidR="00356B20" w:rsidRPr="00383545" w:rsidRDefault="00356B20" w:rsidP="00157FDE">
            <w:pPr>
              <w:autoSpaceDE w:val="0"/>
              <w:ind w:left="114" w:hanging="114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1.2. Мероприятие 2: Проведение в установленном порядке обязательных и периодических медицинских осмотров (обследований)</w:t>
            </w:r>
          </w:p>
          <w:p w14:paraId="1ADD1833" w14:textId="77777777" w:rsidR="00356B20" w:rsidRPr="00383545" w:rsidRDefault="00356B20" w:rsidP="00157FDE">
            <w:pPr>
              <w:autoSpaceDE w:val="0"/>
              <w:ind w:left="114" w:hanging="114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 xml:space="preserve">1.3. Мероприятие 3: </w:t>
            </w:r>
            <w:r w:rsidRPr="00383545">
              <w:rPr>
                <w:rFonts w:eastAsia="Times New Roman"/>
              </w:rPr>
              <w:t>Организация и проведение обучения в области охраны труда.</w:t>
            </w:r>
          </w:p>
        </w:tc>
      </w:tr>
      <w:tr w:rsidR="00356B20" w:rsidRPr="00383545" w14:paraId="006A6C3B" w14:textId="77777777" w:rsidTr="00157FDE">
        <w:trPr>
          <w:trHeight w:val="1023"/>
        </w:trPr>
        <w:tc>
          <w:tcPr>
            <w:tcW w:w="1696" w:type="dxa"/>
            <w:vAlign w:val="center"/>
          </w:tcPr>
          <w:p w14:paraId="354BB46F" w14:textId="77777777" w:rsidR="00356B20" w:rsidRPr="00383545" w:rsidRDefault="00356B20" w:rsidP="00157FDE">
            <w:pPr>
              <w:autoSpaceDE w:val="0"/>
              <w:rPr>
                <w:rFonts w:eastAsia="Arial"/>
              </w:rPr>
            </w:pPr>
            <w:r w:rsidRPr="00383545">
              <w:rPr>
                <w:rFonts w:eastAsia="Arial"/>
              </w:rPr>
              <w:t>Объемы ресурсного обеспечения подпрограммы</w:t>
            </w:r>
          </w:p>
        </w:tc>
        <w:tc>
          <w:tcPr>
            <w:tcW w:w="7938" w:type="dxa"/>
            <w:vAlign w:val="center"/>
          </w:tcPr>
          <w:p w14:paraId="3455E509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Общий объем бюджетных ассигнований:</w:t>
            </w:r>
          </w:p>
          <w:p w14:paraId="5E405486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2024 год – 128 400,00 руб.,</w:t>
            </w:r>
          </w:p>
          <w:p w14:paraId="64F772BE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2025 год – 191 100,00 руб.,</w:t>
            </w:r>
          </w:p>
          <w:p w14:paraId="03F9C99B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2026 год - 308 500,00 руб.</w:t>
            </w:r>
          </w:p>
          <w:p w14:paraId="20B7E5F9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2027 год - 308 500,00 руб.</w:t>
            </w:r>
          </w:p>
          <w:p w14:paraId="49FE50CE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2028 год - 0,00 руб.</w:t>
            </w:r>
          </w:p>
          <w:p w14:paraId="3C6ED663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в том числе:</w:t>
            </w:r>
          </w:p>
          <w:p w14:paraId="03236EDB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- бюджет Тейковского муниципального района:</w:t>
            </w:r>
          </w:p>
          <w:p w14:paraId="016087B4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2024 год – 128 400,00 руб.,</w:t>
            </w:r>
          </w:p>
          <w:p w14:paraId="6F42A416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2025 год – 191 100,00 руб.,</w:t>
            </w:r>
          </w:p>
          <w:p w14:paraId="6A9DCA75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2026 год - 308 500,00 руб.</w:t>
            </w:r>
          </w:p>
          <w:p w14:paraId="426CDBDF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2027 год - 308 500,00 руб.</w:t>
            </w:r>
          </w:p>
          <w:p w14:paraId="653BCD08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2028 год - 0,00 руб.</w:t>
            </w:r>
          </w:p>
          <w:p w14:paraId="42358FA3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- областной бюджет:</w:t>
            </w:r>
          </w:p>
          <w:p w14:paraId="1BD430FD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2024 год – 0,00 руб.,</w:t>
            </w:r>
          </w:p>
          <w:p w14:paraId="36682C68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2025 год - 0,00 руб.,</w:t>
            </w:r>
          </w:p>
          <w:p w14:paraId="557C6B18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lastRenderedPageBreak/>
              <w:t>2026 год - 0,00 руб.</w:t>
            </w:r>
          </w:p>
          <w:p w14:paraId="21256557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2027 год - 0,00 руб.</w:t>
            </w:r>
          </w:p>
          <w:p w14:paraId="32AD8A7B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2028 год - 0,00 руб.</w:t>
            </w:r>
          </w:p>
          <w:p w14:paraId="46A65C49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- федеральный бюджет:</w:t>
            </w:r>
          </w:p>
          <w:p w14:paraId="772F40EC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2024 год – 0,00 руб.,</w:t>
            </w:r>
          </w:p>
          <w:p w14:paraId="6ADA86DB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2025 год - 0,00 руб.,</w:t>
            </w:r>
          </w:p>
          <w:p w14:paraId="5C7479C4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2026 год - 0,00 руб.</w:t>
            </w:r>
          </w:p>
          <w:p w14:paraId="7B7037EE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2027 год - 0,00 руб.</w:t>
            </w:r>
          </w:p>
          <w:p w14:paraId="1B1E9C99" w14:textId="77777777" w:rsidR="00356B20" w:rsidRPr="00383545" w:rsidRDefault="00356B20" w:rsidP="00157FDE">
            <w:pPr>
              <w:autoSpaceDE w:val="0"/>
              <w:jc w:val="both"/>
              <w:rPr>
                <w:rFonts w:eastAsia="Arial"/>
              </w:rPr>
            </w:pPr>
            <w:r w:rsidRPr="00383545">
              <w:rPr>
                <w:rFonts w:eastAsia="Arial"/>
              </w:rPr>
              <w:t>2028 год - 0,00 руб.</w:t>
            </w:r>
          </w:p>
        </w:tc>
      </w:tr>
    </w:tbl>
    <w:p w14:paraId="0DC6D453" w14:textId="77777777" w:rsidR="00356B20" w:rsidRPr="00383545" w:rsidRDefault="00356B20" w:rsidP="00356B20">
      <w:pPr>
        <w:pStyle w:val="af0"/>
        <w:widowControl/>
        <w:numPr>
          <w:ilvl w:val="0"/>
          <w:numId w:val="10"/>
        </w:numPr>
        <w:suppressAutoHyphens w:val="0"/>
        <w:jc w:val="center"/>
        <w:rPr>
          <w:b/>
        </w:rPr>
      </w:pPr>
      <w:r w:rsidRPr="00383545">
        <w:lastRenderedPageBreak/>
        <w:br w:type="page"/>
      </w:r>
      <w:r w:rsidRPr="00383545">
        <w:rPr>
          <w:b/>
        </w:rPr>
        <w:lastRenderedPageBreak/>
        <w:t>Характеристика основного мероприятия</w:t>
      </w:r>
    </w:p>
    <w:p w14:paraId="1FCC332C" w14:textId="77777777" w:rsidR="00356B20" w:rsidRPr="00383545" w:rsidRDefault="00356B20" w:rsidP="00356B20">
      <w:pPr>
        <w:pStyle w:val="af0"/>
      </w:pPr>
    </w:p>
    <w:p w14:paraId="77D3D4BE" w14:textId="77777777" w:rsidR="00356B20" w:rsidRPr="00383545" w:rsidRDefault="00356B20" w:rsidP="00356B20">
      <w:pPr>
        <w:pStyle w:val="af0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bCs/>
        </w:rPr>
      </w:pPr>
      <w:r w:rsidRPr="00383545">
        <w:rPr>
          <w:bCs/>
          <w:u w:val="single"/>
        </w:rPr>
        <w:t>Основное мероприятие подпрограммы 1</w:t>
      </w:r>
      <w:r w:rsidRPr="00383545">
        <w:rPr>
          <w:bCs/>
        </w:rPr>
        <w:t>: Соблюдение требований охраны труда.</w:t>
      </w:r>
    </w:p>
    <w:p w14:paraId="14957699" w14:textId="77777777" w:rsidR="00356B20" w:rsidRPr="00383545" w:rsidRDefault="00356B20" w:rsidP="00356B2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383545">
        <w:rPr>
          <w:bCs/>
        </w:rPr>
        <w:t>В рамках основного мероприятия предусмотрены следующие мероприятия:</w:t>
      </w:r>
    </w:p>
    <w:p w14:paraId="44F3874D" w14:textId="77777777" w:rsidR="00356B20" w:rsidRPr="00383545" w:rsidRDefault="00356B20" w:rsidP="00356B2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14:paraId="4D9A65E5" w14:textId="77777777" w:rsidR="00356B20" w:rsidRPr="00383545" w:rsidRDefault="00356B20" w:rsidP="00356B2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45">
        <w:rPr>
          <w:rFonts w:ascii="Times New Roman" w:hAnsi="Times New Roman" w:cs="Times New Roman"/>
          <w:bCs/>
          <w:sz w:val="24"/>
          <w:szCs w:val="24"/>
        </w:rPr>
        <w:t>1.1. Мероприятие 1: Обеспечение организации и проведение мероприятий по улучшению условий и охраны труда.</w:t>
      </w:r>
    </w:p>
    <w:p w14:paraId="3743E2A0" w14:textId="77777777" w:rsidR="00356B20" w:rsidRPr="00383545" w:rsidRDefault="00356B20" w:rsidP="00356B2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45">
        <w:rPr>
          <w:rFonts w:ascii="Times New Roman" w:hAnsi="Times New Roman" w:cs="Times New Roman"/>
          <w:bCs/>
          <w:sz w:val="24"/>
          <w:szCs w:val="24"/>
        </w:rPr>
        <w:t>Мероприятие предусматривает организацию и проведение специальной оценки условий труда, а также оценку профессиональных рисков.</w:t>
      </w:r>
    </w:p>
    <w:p w14:paraId="4259E533" w14:textId="77777777" w:rsidR="00356B20" w:rsidRPr="00383545" w:rsidRDefault="00356B20" w:rsidP="00356B20">
      <w:pPr>
        <w:pStyle w:val="ConsPlusCel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45">
        <w:rPr>
          <w:rFonts w:ascii="Times New Roman" w:hAnsi="Times New Roman" w:cs="Times New Roman"/>
          <w:bCs/>
          <w:sz w:val="24"/>
          <w:szCs w:val="24"/>
        </w:rPr>
        <w:t>Исполнитель: Администрация Тейковского муниципального района (Отдел правового и кадрового обеспечения), отдел образования, муниципальные учреждения Тейковского муниципального района</w:t>
      </w:r>
    </w:p>
    <w:p w14:paraId="0DBA9D89" w14:textId="77777777" w:rsidR="00356B20" w:rsidRPr="00383545" w:rsidRDefault="00356B20" w:rsidP="00356B2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383545">
        <w:rPr>
          <w:bCs/>
        </w:rPr>
        <w:t>Срок реализации – 2024-2028 годы.</w:t>
      </w:r>
    </w:p>
    <w:p w14:paraId="4B3A5999" w14:textId="77777777" w:rsidR="00356B20" w:rsidRPr="00383545" w:rsidRDefault="00356B20" w:rsidP="00356B2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45">
        <w:rPr>
          <w:rFonts w:ascii="Times New Roman" w:hAnsi="Times New Roman" w:cs="Times New Roman"/>
          <w:bCs/>
          <w:sz w:val="24"/>
          <w:szCs w:val="24"/>
        </w:rPr>
        <w:t>1.2. Мероприятие 2: Проведение в установленном порядке обязательных и периодических медицинских осмотров (обследований).</w:t>
      </w:r>
    </w:p>
    <w:p w14:paraId="188C31B4" w14:textId="77777777" w:rsidR="00356B20" w:rsidRPr="00383545" w:rsidRDefault="00356B20" w:rsidP="00356B20">
      <w:pPr>
        <w:pStyle w:val="af0"/>
        <w:autoSpaceDE w:val="0"/>
        <w:autoSpaceDN w:val="0"/>
        <w:adjustRightInd w:val="0"/>
        <w:ind w:left="0" w:firstLine="709"/>
        <w:jc w:val="both"/>
        <w:outlineLvl w:val="1"/>
        <w:rPr>
          <w:bCs/>
        </w:rPr>
      </w:pPr>
      <w:r w:rsidRPr="00383545">
        <w:rPr>
          <w:bCs/>
        </w:rPr>
        <w:t xml:space="preserve">Мероприятие предусматривает проведение обязательных предварительных и периодических медицинских осмотров, а также </w:t>
      </w:r>
      <w:r w:rsidRPr="00383545">
        <w:rPr>
          <w:rFonts w:eastAsia="Times New Roman"/>
          <w:bCs/>
        </w:rPr>
        <w:t>проведения обязательного психиатрического освидетельствования работников дошкольных учреждений.</w:t>
      </w:r>
    </w:p>
    <w:p w14:paraId="555B882D" w14:textId="77777777" w:rsidR="00356B20" w:rsidRPr="00383545" w:rsidRDefault="00356B20" w:rsidP="00356B20">
      <w:pPr>
        <w:pStyle w:val="ConsPlusCel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45">
        <w:rPr>
          <w:rFonts w:ascii="Times New Roman" w:hAnsi="Times New Roman" w:cs="Times New Roman"/>
          <w:bCs/>
          <w:sz w:val="24"/>
          <w:szCs w:val="24"/>
        </w:rPr>
        <w:t>Исполнитель: Отдел образования</w:t>
      </w:r>
    </w:p>
    <w:p w14:paraId="3384129F" w14:textId="77777777" w:rsidR="00356B20" w:rsidRPr="00383545" w:rsidRDefault="00356B20" w:rsidP="00356B2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383545">
        <w:rPr>
          <w:bCs/>
        </w:rPr>
        <w:t>Срок реализации – 2024-2028 годы.</w:t>
      </w:r>
    </w:p>
    <w:p w14:paraId="6CCB234B" w14:textId="77777777" w:rsidR="00356B20" w:rsidRPr="00383545" w:rsidRDefault="00356B20" w:rsidP="00356B2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45">
        <w:rPr>
          <w:rFonts w:ascii="Times New Roman" w:hAnsi="Times New Roman" w:cs="Times New Roman"/>
          <w:bCs/>
          <w:sz w:val="24"/>
          <w:szCs w:val="24"/>
        </w:rPr>
        <w:t>1.3. Мероприятие 3: Организация и проведение обучения в области охраны труда.</w:t>
      </w:r>
    </w:p>
    <w:p w14:paraId="4815E3AA" w14:textId="77777777" w:rsidR="00356B20" w:rsidRPr="00383545" w:rsidRDefault="00356B20" w:rsidP="00356B2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45">
        <w:rPr>
          <w:rFonts w:ascii="Times New Roman" w:hAnsi="Times New Roman" w:cs="Times New Roman"/>
          <w:bCs/>
          <w:sz w:val="24"/>
          <w:szCs w:val="24"/>
        </w:rPr>
        <w:t xml:space="preserve">Мероприятие предусматривает </w:t>
      </w:r>
      <w:r w:rsidRPr="0038354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обучение по охране труда руководителей и специалистов в аккредитованных организа</w:t>
      </w:r>
      <w:bookmarkStart w:id="9" w:name="_GoBack"/>
      <w:bookmarkEnd w:id="9"/>
      <w:r w:rsidRPr="0038354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циях, проведение совещаний и семинаров на различных уровнях по вопросам охраны труда, а также р</w:t>
      </w:r>
      <w:r w:rsidRPr="00383545">
        <w:rPr>
          <w:rFonts w:ascii="Times New Roman" w:hAnsi="Times New Roman" w:cs="Times New Roman"/>
          <w:bCs/>
          <w:sz w:val="24"/>
          <w:szCs w:val="24"/>
        </w:rPr>
        <w:t>егулярное размещение информации по охране труда на официальном сайте Тейковского муниципального района.</w:t>
      </w:r>
    </w:p>
    <w:p w14:paraId="0ACBCE7F" w14:textId="77777777" w:rsidR="00356B20" w:rsidRPr="00383545" w:rsidRDefault="00356B20" w:rsidP="00356B20">
      <w:pPr>
        <w:pStyle w:val="ConsPlusCel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45">
        <w:rPr>
          <w:rFonts w:ascii="Times New Roman" w:hAnsi="Times New Roman" w:cs="Times New Roman"/>
          <w:bCs/>
          <w:sz w:val="24"/>
          <w:szCs w:val="24"/>
        </w:rPr>
        <w:t>Исполнитель: Администрация Тейковского муниципального района (Отдел правового и кадрового обеспечения), отдел образования, муниципальные учреждения Тейковского муниципального района</w:t>
      </w:r>
    </w:p>
    <w:p w14:paraId="47BD9A87" w14:textId="77777777" w:rsidR="00356B20" w:rsidRPr="00383545" w:rsidRDefault="00356B20" w:rsidP="00356B20">
      <w:pPr>
        <w:autoSpaceDE w:val="0"/>
        <w:autoSpaceDN w:val="0"/>
        <w:adjustRightInd w:val="0"/>
        <w:ind w:firstLine="709"/>
        <w:jc w:val="both"/>
        <w:outlineLvl w:val="1"/>
      </w:pPr>
      <w:r w:rsidRPr="00383545">
        <w:rPr>
          <w:bCs/>
        </w:rPr>
        <w:t>Срок реализации – 2024-2028 годы</w:t>
      </w:r>
      <w:r w:rsidRPr="00383545">
        <w:t>.</w:t>
      </w:r>
    </w:p>
    <w:p w14:paraId="4FDE1651" w14:textId="77777777" w:rsidR="00356B20" w:rsidRPr="00383545" w:rsidRDefault="00356B20" w:rsidP="00356B20">
      <w:pPr>
        <w:ind w:firstLine="709"/>
        <w:jc w:val="both"/>
      </w:pPr>
    </w:p>
    <w:p w14:paraId="160B0323" w14:textId="77777777" w:rsidR="00356B20" w:rsidRPr="00383545" w:rsidRDefault="00356B20" w:rsidP="00356B20">
      <w:pPr>
        <w:pStyle w:val="af0"/>
        <w:numPr>
          <w:ilvl w:val="0"/>
          <w:numId w:val="29"/>
        </w:numPr>
        <w:ind w:left="0" w:firstLine="426"/>
        <w:jc w:val="center"/>
        <w:rPr>
          <w:b/>
        </w:rPr>
      </w:pPr>
      <w:r w:rsidRPr="00383545">
        <w:rPr>
          <w:b/>
        </w:rPr>
        <w:t xml:space="preserve">Целевые индикаторы (показатели) подпрограммы </w:t>
      </w:r>
    </w:p>
    <w:p w14:paraId="3F8403CC" w14:textId="77777777" w:rsidR="00356B20" w:rsidRPr="00383545" w:rsidRDefault="00356B20" w:rsidP="00356B20">
      <w:pPr>
        <w:pStyle w:val="af0"/>
        <w:ind w:left="0" w:firstLine="851"/>
        <w:jc w:val="both"/>
        <w:rPr>
          <w:b/>
        </w:rPr>
      </w:pPr>
    </w:p>
    <w:p w14:paraId="469277C9" w14:textId="77777777" w:rsidR="00356B20" w:rsidRPr="00383545" w:rsidRDefault="00356B20" w:rsidP="00356B2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83545">
        <w:rPr>
          <w:rFonts w:ascii="Times New Roman" w:hAnsi="Times New Roman" w:cs="Times New Roman"/>
          <w:sz w:val="24"/>
          <w:szCs w:val="24"/>
        </w:rPr>
        <w:t xml:space="preserve">В ходе реализации данной подпрограммы планируется осуществить мероприятия в области соблюдения требований охраны труда, предусматривающие  организацию и проведение специальной оценки условий труда, а также оценку профессиональных рисков, организацию и проведение обязательных предварительных и периодических медицинских осмотров, а также </w:t>
      </w:r>
      <w:r w:rsidRPr="00383545">
        <w:rPr>
          <w:rFonts w:ascii="Times New Roman" w:eastAsia="Times New Roman" w:hAnsi="Times New Roman" w:cs="Times New Roman"/>
          <w:sz w:val="24"/>
          <w:szCs w:val="24"/>
        </w:rPr>
        <w:t xml:space="preserve">проведение обязательного психиатрического освидетельствования работников дошкольных учреждений, </w:t>
      </w:r>
      <w:r w:rsidRPr="003835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обучение по охране труда руководителей и специалистов в аккредитованных организациях, проведение совещаний и семинаров на различных уровнях по вопросам охраны труда, а также р</w:t>
      </w:r>
      <w:r w:rsidRPr="00383545">
        <w:rPr>
          <w:rFonts w:ascii="Times New Roman" w:hAnsi="Times New Roman" w:cs="Times New Roman"/>
          <w:sz w:val="24"/>
          <w:szCs w:val="24"/>
        </w:rPr>
        <w:t>егулярное размещение информации по охране труда на официальном сайте Тейковского муниципального района.</w:t>
      </w:r>
    </w:p>
    <w:p w14:paraId="7C0A2937" w14:textId="77777777" w:rsidR="00356B20" w:rsidRPr="00383545" w:rsidRDefault="00356B20" w:rsidP="00356B20">
      <w:pPr>
        <w:pStyle w:val="ConsPlusNormal0"/>
        <w:ind w:left="114" w:hanging="114"/>
        <w:jc w:val="both"/>
        <w:rPr>
          <w:rFonts w:ascii="Times New Roman" w:hAnsi="Times New Roman" w:cs="Times New Roman"/>
          <w:sz w:val="24"/>
          <w:szCs w:val="24"/>
        </w:rPr>
      </w:pPr>
    </w:p>
    <w:p w14:paraId="2CDC22F6" w14:textId="77777777" w:rsidR="00356B20" w:rsidRPr="00383545" w:rsidRDefault="00356B20" w:rsidP="00356B20">
      <w:pPr>
        <w:pStyle w:val="af0"/>
        <w:ind w:left="0"/>
        <w:jc w:val="center"/>
        <w:rPr>
          <w:b/>
        </w:rPr>
      </w:pPr>
      <w:r w:rsidRPr="00383545">
        <w:rPr>
          <w:b/>
        </w:rPr>
        <w:t>Сведения о целевых индикаторах (показателях) реализации подпрограммы</w:t>
      </w:r>
    </w:p>
    <w:p w14:paraId="1435F423" w14:textId="77777777" w:rsidR="00356B20" w:rsidRPr="00383545" w:rsidRDefault="00356B20" w:rsidP="00356B20">
      <w:pPr>
        <w:pStyle w:val="af0"/>
        <w:ind w:left="0" w:firstLine="567"/>
        <w:rPr>
          <w:b/>
        </w:rPr>
      </w:pPr>
    </w:p>
    <w:tbl>
      <w:tblPr>
        <w:tblW w:w="96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656"/>
        <w:gridCol w:w="762"/>
        <w:gridCol w:w="993"/>
        <w:gridCol w:w="708"/>
        <w:gridCol w:w="709"/>
        <w:gridCol w:w="709"/>
        <w:gridCol w:w="709"/>
        <w:gridCol w:w="708"/>
        <w:gridCol w:w="15"/>
      </w:tblGrid>
      <w:tr w:rsidR="00356B20" w:rsidRPr="00383545" w14:paraId="225BD144" w14:textId="77777777" w:rsidTr="00157FDE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E3A21A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rPr>
                <w:rFonts w:eastAsia="Times New Roman"/>
              </w:rPr>
              <w:t xml:space="preserve">№ </w:t>
            </w:r>
            <w:r w:rsidRPr="00383545"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CEB2E9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Наименование целевого индикатора (показателя)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26B0A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Ед. изм.</w:t>
            </w:r>
          </w:p>
        </w:tc>
        <w:tc>
          <w:tcPr>
            <w:tcW w:w="53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22AC" w14:textId="77777777" w:rsidR="00356B20" w:rsidRPr="00383545" w:rsidRDefault="00356B20" w:rsidP="00157FDE">
            <w:pPr>
              <w:jc w:val="center"/>
            </w:pPr>
            <w:r w:rsidRPr="00383545">
              <w:t>Значение целевых индикаторов (показателей)</w:t>
            </w:r>
          </w:p>
        </w:tc>
      </w:tr>
      <w:tr w:rsidR="00356B20" w:rsidRPr="00383545" w14:paraId="3F1B6241" w14:textId="77777777" w:rsidTr="00157FDE">
        <w:trPr>
          <w:gridAfter w:val="1"/>
          <w:wAfter w:w="15" w:type="dxa"/>
          <w:trHeight w:val="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77DAB2" w14:textId="77777777" w:rsidR="00356B20" w:rsidRPr="00383545" w:rsidRDefault="00356B20" w:rsidP="00157FDE">
            <w:pPr>
              <w:pStyle w:val="ab"/>
              <w:snapToGrid w:val="0"/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0DB2F6" w14:textId="77777777" w:rsidR="00356B20" w:rsidRPr="00383545" w:rsidRDefault="00356B20" w:rsidP="00157FDE">
            <w:pPr>
              <w:pStyle w:val="ab"/>
              <w:snapToGrid w:val="0"/>
              <w:jc w:val="center"/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7481C" w14:textId="77777777" w:rsidR="00356B20" w:rsidRPr="00383545" w:rsidRDefault="00356B20" w:rsidP="00157FDE">
            <w:pPr>
              <w:pStyle w:val="ab"/>
              <w:snapToGrid w:val="0"/>
              <w:jc w:val="center"/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B60B40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2022</w:t>
            </w:r>
          </w:p>
          <w:p w14:paraId="74DA6F1D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E595B5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2023</w:t>
            </w:r>
          </w:p>
          <w:p w14:paraId="54AD296E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год</w:t>
            </w:r>
          </w:p>
          <w:p w14:paraId="121B315D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(оценка)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416C71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2024</w:t>
            </w:r>
          </w:p>
          <w:p w14:paraId="40E9F29C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0D100E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2025</w:t>
            </w:r>
          </w:p>
          <w:p w14:paraId="122DCA92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0295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2026</w:t>
            </w:r>
          </w:p>
          <w:p w14:paraId="648CC2CD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1A26EB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2027</w:t>
            </w:r>
          </w:p>
          <w:p w14:paraId="1153B3D4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год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5326972B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2028</w:t>
            </w:r>
          </w:p>
          <w:p w14:paraId="0A822D95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год</w:t>
            </w:r>
          </w:p>
        </w:tc>
      </w:tr>
      <w:tr w:rsidR="00356B20" w:rsidRPr="00383545" w14:paraId="217F1B17" w14:textId="77777777" w:rsidTr="00157FDE">
        <w:tc>
          <w:tcPr>
            <w:tcW w:w="567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18952923" w14:textId="77777777" w:rsidR="00356B20" w:rsidRPr="00383545" w:rsidRDefault="00356B20" w:rsidP="00157FDE">
            <w:pPr>
              <w:pStyle w:val="ab"/>
              <w:rPr>
                <w:rFonts w:eastAsia="Times New Roman"/>
                <w:b/>
                <w:u w:val="single"/>
              </w:rPr>
            </w:pPr>
          </w:p>
        </w:tc>
        <w:tc>
          <w:tcPr>
            <w:tcW w:w="9088" w:type="dxa"/>
            <w:gridSpan w:val="10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EF2B" w14:textId="77777777" w:rsidR="00356B20" w:rsidRPr="00383545" w:rsidRDefault="00356B20" w:rsidP="00157FDE">
            <w:pPr>
              <w:pStyle w:val="ab"/>
              <w:rPr>
                <w:bCs/>
              </w:rPr>
            </w:pPr>
            <w:r w:rsidRPr="00383545">
              <w:rPr>
                <w:rFonts w:eastAsia="Times New Roman"/>
                <w:bCs/>
                <w:u w:val="single"/>
              </w:rPr>
              <w:t>Основное мероприятие 1</w:t>
            </w:r>
            <w:r w:rsidRPr="00383545">
              <w:rPr>
                <w:rFonts w:eastAsia="Times New Roman"/>
                <w:bCs/>
              </w:rPr>
              <w:t xml:space="preserve">: </w:t>
            </w:r>
            <w:r w:rsidRPr="00383545">
              <w:rPr>
                <w:bCs/>
              </w:rPr>
              <w:t>Соблюдение требований охраны труда</w:t>
            </w:r>
          </w:p>
        </w:tc>
      </w:tr>
      <w:tr w:rsidR="00356B20" w:rsidRPr="00383545" w14:paraId="5C4CEAC7" w14:textId="77777777" w:rsidTr="00157FD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243F0C5C" w14:textId="77777777" w:rsidR="00356B20" w:rsidRPr="00383545" w:rsidRDefault="00356B20" w:rsidP="00157FDE">
            <w:pPr>
              <w:pStyle w:val="ab"/>
              <w:snapToGrid w:val="0"/>
              <w:rPr>
                <w:b/>
                <w:u w:val="single"/>
              </w:rPr>
            </w:pPr>
          </w:p>
        </w:tc>
        <w:tc>
          <w:tcPr>
            <w:tcW w:w="9088" w:type="dxa"/>
            <w:gridSpan w:val="10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8E4B" w14:textId="77777777" w:rsidR="00356B20" w:rsidRPr="00383545" w:rsidRDefault="00356B20" w:rsidP="00157FDE">
            <w:pPr>
              <w:pStyle w:val="ab"/>
              <w:snapToGrid w:val="0"/>
              <w:rPr>
                <w:bCs/>
              </w:rPr>
            </w:pPr>
            <w:r w:rsidRPr="00383545">
              <w:rPr>
                <w:bCs/>
                <w:u w:val="single"/>
              </w:rPr>
              <w:t>Мероприятие 1:</w:t>
            </w:r>
            <w:r w:rsidRPr="00383545">
              <w:rPr>
                <w:bCs/>
              </w:rPr>
              <w:t xml:space="preserve"> Обеспечение организации и проведение мероприятий по улучшению условий и охраны труда</w:t>
            </w:r>
          </w:p>
          <w:p w14:paraId="21C9F872" w14:textId="77777777" w:rsidR="00E5263A" w:rsidRPr="00383545" w:rsidRDefault="00E5263A" w:rsidP="00157FDE">
            <w:pPr>
              <w:pStyle w:val="ab"/>
              <w:snapToGrid w:val="0"/>
              <w:rPr>
                <w:bCs/>
                <w:i/>
                <w:shd w:val="clear" w:color="auto" w:fill="FFFF00"/>
              </w:rPr>
            </w:pPr>
          </w:p>
        </w:tc>
      </w:tr>
      <w:tr w:rsidR="00356B20" w:rsidRPr="00383545" w14:paraId="5115AE57" w14:textId="77777777" w:rsidTr="00157FDE">
        <w:trPr>
          <w:gridAfter w:val="1"/>
          <w:wAfter w:w="15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D7CB6F" w14:textId="77777777" w:rsidR="00356B20" w:rsidRPr="00383545" w:rsidRDefault="00356B20" w:rsidP="00157FDE">
            <w:pPr>
              <w:snapToGrid w:val="0"/>
              <w:jc w:val="center"/>
              <w:rPr>
                <w:shd w:val="clear" w:color="auto" w:fill="FFFF00"/>
              </w:rPr>
            </w:pPr>
            <w:r w:rsidRPr="00383545">
              <w:lastRenderedPageBreak/>
              <w:t>1.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A40D75" w14:textId="77777777" w:rsidR="00356B20" w:rsidRPr="00383545" w:rsidRDefault="00356B20" w:rsidP="00157FDE">
            <w:r w:rsidRPr="00383545">
              <w:t>Количество рабочих мест, требующих проведения специальной оценки условий труда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A51AD1" w14:textId="77777777" w:rsidR="00356B20" w:rsidRPr="00383545" w:rsidRDefault="00356B20" w:rsidP="00157FDE">
            <w:pPr>
              <w:pStyle w:val="ab"/>
              <w:snapToGrid w:val="0"/>
              <w:jc w:val="center"/>
            </w:pPr>
            <w:r w:rsidRPr="00383545">
              <w:t>ед.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02B18C" w14:textId="77777777" w:rsidR="00356B20" w:rsidRPr="00383545" w:rsidRDefault="00356B20" w:rsidP="00157FDE">
            <w:pPr>
              <w:pStyle w:val="ab"/>
              <w:snapToGrid w:val="0"/>
              <w:jc w:val="center"/>
              <w:rPr>
                <w:lang w:val="en-US"/>
              </w:rPr>
            </w:pPr>
            <w:r w:rsidRPr="00383545"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6217CE" w14:textId="77777777" w:rsidR="00356B20" w:rsidRPr="00383545" w:rsidRDefault="00356B20" w:rsidP="00157FDE">
            <w:pPr>
              <w:pStyle w:val="ab"/>
              <w:snapToGrid w:val="0"/>
              <w:jc w:val="center"/>
              <w:rPr>
                <w:lang w:val="en-US"/>
              </w:rPr>
            </w:pPr>
            <w:r w:rsidRPr="00383545"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3832C6" w14:textId="77777777" w:rsidR="00356B20" w:rsidRPr="00383545" w:rsidRDefault="00356B20" w:rsidP="00157FDE">
            <w:pPr>
              <w:pStyle w:val="ab"/>
              <w:snapToGrid w:val="0"/>
              <w:jc w:val="center"/>
            </w:pPr>
            <w:r w:rsidRPr="00383545">
              <w:t>30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008FDA" w14:textId="77777777" w:rsidR="00356B20" w:rsidRPr="00383545" w:rsidRDefault="00356B20" w:rsidP="00157FDE">
            <w:pPr>
              <w:pStyle w:val="ab"/>
              <w:snapToGrid w:val="0"/>
              <w:jc w:val="center"/>
            </w:pPr>
            <w:r w:rsidRPr="00383545"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6155" w14:textId="77777777" w:rsidR="00356B20" w:rsidRPr="00383545" w:rsidRDefault="00356B20" w:rsidP="00157FDE">
            <w:pPr>
              <w:pStyle w:val="ab"/>
              <w:snapToGrid w:val="0"/>
              <w:jc w:val="center"/>
            </w:pPr>
            <w:r w:rsidRPr="00383545"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F1CA22" w14:textId="77777777" w:rsidR="00356B20" w:rsidRPr="00383545" w:rsidRDefault="00356B20" w:rsidP="00157FDE">
            <w:pPr>
              <w:pStyle w:val="ab"/>
              <w:snapToGrid w:val="0"/>
              <w:jc w:val="center"/>
            </w:pPr>
            <w:r w:rsidRPr="00383545"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33E41C12" w14:textId="77777777" w:rsidR="00356B20" w:rsidRPr="00383545" w:rsidRDefault="00356B20" w:rsidP="00157FDE">
            <w:pPr>
              <w:pStyle w:val="ab"/>
              <w:snapToGrid w:val="0"/>
              <w:jc w:val="center"/>
            </w:pPr>
            <w:r w:rsidRPr="00383545">
              <w:t>0</w:t>
            </w:r>
          </w:p>
        </w:tc>
      </w:tr>
      <w:tr w:rsidR="00356B20" w:rsidRPr="00383545" w14:paraId="38D348E4" w14:textId="77777777" w:rsidTr="00157FDE">
        <w:trPr>
          <w:gridAfter w:val="1"/>
          <w:wAfter w:w="15" w:type="dxa"/>
          <w:trHeight w:val="8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7CE1B3E" w14:textId="77777777" w:rsidR="00356B20" w:rsidRPr="00383545" w:rsidRDefault="00356B20" w:rsidP="00157FDE">
            <w:pPr>
              <w:snapToGrid w:val="0"/>
              <w:jc w:val="center"/>
              <w:rPr>
                <w:shd w:val="clear" w:color="auto" w:fill="FFFF00"/>
              </w:rPr>
            </w:pPr>
            <w:r w:rsidRPr="00383545">
              <w:t>2.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8F7F8FB" w14:textId="77777777" w:rsidR="00356B20" w:rsidRPr="00383545" w:rsidRDefault="00356B20" w:rsidP="00157FDE">
            <w:r w:rsidRPr="00383545">
              <w:t>Количество рабочих мест, в отношении которых проведена оценка профессиональных рисков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179EC1" w14:textId="77777777" w:rsidR="00356B20" w:rsidRPr="00383545" w:rsidRDefault="00356B20" w:rsidP="00157FDE">
            <w:pPr>
              <w:pStyle w:val="ab"/>
              <w:jc w:val="center"/>
            </w:pPr>
            <w:r w:rsidRPr="00383545">
              <w:t>ед.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324FB1" w14:textId="77777777" w:rsidR="00356B20" w:rsidRPr="00383545" w:rsidRDefault="00356B20" w:rsidP="00157FDE">
            <w:pPr>
              <w:jc w:val="center"/>
              <w:rPr>
                <w:lang w:val="en-US"/>
              </w:rPr>
            </w:pPr>
            <w:r w:rsidRPr="00383545"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28239F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8EB814D" w14:textId="77777777" w:rsidR="00356B20" w:rsidRPr="00383545" w:rsidRDefault="00356B20" w:rsidP="00157FDE">
            <w:pPr>
              <w:jc w:val="center"/>
            </w:pPr>
            <w:r w:rsidRPr="00383545">
              <w:t>37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DCC2816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AA7E9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B788044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D9CC1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</w:t>
            </w:r>
          </w:p>
        </w:tc>
      </w:tr>
      <w:tr w:rsidR="00356B20" w:rsidRPr="00383545" w14:paraId="7015663F" w14:textId="77777777" w:rsidTr="00157FD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1CA0362F" w14:textId="77777777" w:rsidR="00356B20" w:rsidRPr="00383545" w:rsidRDefault="00356B20" w:rsidP="00157FDE">
            <w:pPr>
              <w:pStyle w:val="ab"/>
              <w:snapToGrid w:val="0"/>
              <w:rPr>
                <w:b/>
                <w:u w:val="single"/>
              </w:rPr>
            </w:pPr>
          </w:p>
        </w:tc>
        <w:tc>
          <w:tcPr>
            <w:tcW w:w="9088" w:type="dxa"/>
            <w:gridSpan w:val="10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7D5E" w14:textId="77777777" w:rsidR="00356B20" w:rsidRPr="00383545" w:rsidRDefault="00356B20" w:rsidP="00157FDE">
            <w:pPr>
              <w:pStyle w:val="ab"/>
              <w:snapToGrid w:val="0"/>
              <w:rPr>
                <w:b/>
                <w:i/>
              </w:rPr>
            </w:pPr>
            <w:r w:rsidRPr="00383545">
              <w:rPr>
                <w:bCs/>
                <w:u w:val="single"/>
              </w:rPr>
              <w:t>Мероприятие 2:</w:t>
            </w:r>
            <w:r w:rsidRPr="00383545">
              <w:rPr>
                <w:bCs/>
              </w:rPr>
              <w:t xml:space="preserve"> Проведение</w:t>
            </w:r>
            <w:r w:rsidRPr="00383545">
              <w:t xml:space="preserve"> в установленном порядке обязательных и периодических медицинских осмотров (обследований)</w:t>
            </w:r>
          </w:p>
        </w:tc>
      </w:tr>
      <w:tr w:rsidR="00356B20" w:rsidRPr="00383545" w14:paraId="6CD73666" w14:textId="77777777" w:rsidTr="00157FDE">
        <w:trPr>
          <w:gridAfter w:val="1"/>
          <w:wAfter w:w="15" w:type="dxa"/>
        </w:trPr>
        <w:tc>
          <w:tcPr>
            <w:tcW w:w="56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00007CB2" w14:textId="77777777" w:rsidR="00356B20" w:rsidRPr="00383545" w:rsidRDefault="00356B20" w:rsidP="00157FDE">
            <w:pPr>
              <w:jc w:val="center"/>
            </w:pPr>
            <w:r w:rsidRPr="00383545">
              <w:t>1.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BC6B3E" w14:textId="77777777" w:rsidR="00356B20" w:rsidRPr="00383545" w:rsidRDefault="00356B20" w:rsidP="00157FDE">
            <w:r w:rsidRPr="00383545">
              <w:t xml:space="preserve">Количество работников, прошедших обязательные предварительные и периодические медицинские осмотры (обследования) и (или) диспансеризацию 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6AF44E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чел.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2B203E" w14:textId="77777777" w:rsidR="00356B20" w:rsidRPr="00383545" w:rsidRDefault="00356B20" w:rsidP="00157FDE">
            <w:pPr>
              <w:pStyle w:val="ab"/>
              <w:snapToGrid w:val="0"/>
              <w:jc w:val="center"/>
              <w:rPr>
                <w:lang w:val="en-US"/>
              </w:rPr>
            </w:pPr>
            <w:r w:rsidRPr="00383545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809E14" w14:textId="77777777" w:rsidR="00356B20" w:rsidRPr="00383545" w:rsidRDefault="00356B20" w:rsidP="00157FDE">
            <w:pPr>
              <w:pStyle w:val="ab"/>
              <w:snapToGrid w:val="0"/>
              <w:jc w:val="center"/>
              <w:rPr>
                <w:lang w:val="en-US"/>
              </w:rPr>
            </w:pPr>
            <w:r w:rsidRPr="00383545"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303D178B" w14:textId="77777777" w:rsidR="00356B20" w:rsidRPr="00383545" w:rsidRDefault="00356B20" w:rsidP="00157FDE">
            <w:pPr>
              <w:pStyle w:val="ab"/>
              <w:snapToGrid w:val="0"/>
              <w:jc w:val="center"/>
            </w:pPr>
            <w:r w:rsidRPr="00383545">
              <w:t>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32BD04C4" w14:textId="77777777" w:rsidR="00356B20" w:rsidRPr="00383545" w:rsidRDefault="00356B20" w:rsidP="00157FDE">
            <w:pPr>
              <w:pStyle w:val="ab"/>
              <w:snapToGrid w:val="0"/>
              <w:jc w:val="center"/>
            </w:pPr>
            <w:r w:rsidRPr="00383545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A1CE" w14:textId="77777777" w:rsidR="00356B20" w:rsidRPr="00383545" w:rsidRDefault="00356B20" w:rsidP="00157FDE">
            <w:pPr>
              <w:pStyle w:val="ab"/>
              <w:snapToGrid w:val="0"/>
              <w:jc w:val="center"/>
            </w:pPr>
            <w:r w:rsidRPr="00383545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1A882412" w14:textId="77777777" w:rsidR="00356B20" w:rsidRPr="00383545" w:rsidRDefault="00356B20" w:rsidP="00157FDE">
            <w:pPr>
              <w:pStyle w:val="ab"/>
              <w:snapToGrid w:val="0"/>
              <w:jc w:val="center"/>
            </w:pPr>
            <w:r w:rsidRPr="00383545"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73DC7DE9" w14:textId="77777777" w:rsidR="00356B20" w:rsidRPr="00383545" w:rsidRDefault="00356B20" w:rsidP="00157FDE">
            <w:pPr>
              <w:pStyle w:val="ab"/>
              <w:snapToGrid w:val="0"/>
              <w:jc w:val="center"/>
            </w:pPr>
            <w:r w:rsidRPr="00383545">
              <w:t>0</w:t>
            </w:r>
          </w:p>
        </w:tc>
      </w:tr>
      <w:tr w:rsidR="00356B20" w:rsidRPr="00383545" w14:paraId="4426FACE" w14:textId="77777777" w:rsidTr="00157FDE"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ED07B" w14:textId="77777777" w:rsidR="00356B20" w:rsidRPr="00383545" w:rsidRDefault="00356B20" w:rsidP="00157FDE">
            <w:pPr>
              <w:rPr>
                <w:rFonts w:eastAsia="Times New Roman"/>
                <w:b/>
                <w:u w:val="single"/>
              </w:rPr>
            </w:pPr>
          </w:p>
        </w:tc>
        <w:tc>
          <w:tcPr>
            <w:tcW w:w="9088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0C80A" w14:textId="77777777" w:rsidR="00356B20" w:rsidRPr="00383545" w:rsidRDefault="00356B20" w:rsidP="00157FDE">
            <w:r w:rsidRPr="00383545">
              <w:rPr>
                <w:rFonts w:eastAsia="Times New Roman"/>
                <w:bCs/>
                <w:u w:val="single"/>
              </w:rPr>
              <w:t>Мероприятие 3:</w:t>
            </w:r>
            <w:r w:rsidRPr="00383545">
              <w:rPr>
                <w:rFonts w:eastAsia="Times New Roman"/>
                <w:b/>
              </w:rPr>
              <w:t xml:space="preserve"> </w:t>
            </w:r>
            <w:r w:rsidRPr="00383545">
              <w:rPr>
                <w:rFonts w:eastAsia="Times New Roman"/>
              </w:rPr>
              <w:t>Организация и проведение обучения в области охраны труда</w:t>
            </w:r>
          </w:p>
        </w:tc>
      </w:tr>
      <w:tr w:rsidR="00356B20" w:rsidRPr="00383545" w14:paraId="77E99C65" w14:textId="77777777" w:rsidTr="00157FDE">
        <w:trPr>
          <w:gridAfter w:val="1"/>
          <w:wAfter w:w="15" w:type="dxa"/>
          <w:trHeight w:val="93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707C24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1.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57399C" w14:textId="77777777" w:rsidR="00356B20" w:rsidRPr="00383545" w:rsidRDefault="00356B20" w:rsidP="00157FDE">
            <w:pPr>
              <w:pStyle w:val="a0"/>
              <w:rPr>
                <w:rFonts w:eastAsia="Times New Roman"/>
              </w:rPr>
            </w:pPr>
            <w:r w:rsidRPr="00383545">
              <w:t>Количество работников, прошедших обучение по охране труда в течении года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49E8EA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чел.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7951A4" w14:textId="77777777" w:rsidR="00356B20" w:rsidRPr="00383545" w:rsidRDefault="00356B20" w:rsidP="00157FDE">
            <w:pPr>
              <w:jc w:val="center"/>
            </w:pPr>
            <w:r w:rsidRPr="00383545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3DEB5A" w14:textId="77777777" w:rsidR="00356B20" w:rsidRPr="00383545" w:rsidRDefault="00356B20" w:rsidP="00157FDE">
            <w:pPr>
              <w:jc w:val="center"/>
            </w:pPr>
            <w:r w:rsidRPr="00383545"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AAF63" w14:textId="77777777" w:rsidR="00356B20" w:rsidRPr="00383545" w:rsidRDefault="00356B20" w:rsidP="00157FDE">
            <w:pPr>
              <w:jc w:val="center"/>
            </w:pPr>
            <w:r w:rsidRPr="00383545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FA7650B" w14:textId="77777777" w:rsidR="00356B20" w:rsidRPr="00383545" w:rsidRDefault="00356B20" w:rsidP="00157FDE">
            <w:pPr>
              <w:jc w:val="center"/>
            </w:pPr>
            <w:r w:rsidRPr="00383545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C4F68" w14:textId="77777777" w:rsidR="00356B20" w:rsidRPr="00383545" w:rsidRDefault="00356B20" w:rsidP="00157FDE">
            <w:pPr>
              <w:jc w:val="center"/>
            </w:pPr>
            <w:r w:rsidRPr="00383545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DF1EB9" w14:textId="77777777" w:rsidR="00356B20" w:rsidRPr="00383545" w:rsidRDefault="00356B20" w:rsidP="00157FDE">
            <w:pPr>
              <w:jc w:val="center"/>
            </w:pPr>
            <w:r w:rsidRPr="00383545"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AA8629" w14:textId="77777777" w:rsidR="00356B20" w:rsidRPr="00383545" w:rsidRDefault="00356B20" w:rsidP="00157FDE">
            <w:pPr>
              <w:jc w:val="center"/>
            </w:pPr>
            <w:r w:rsidRPr="00383545">
              <w:t>0</w:t>
            </w:r>
          </w:p>
        </w:tc>
      </w:tr>
      <w:tr w:rsidR="00356B20" w:rsidRPr="00383545" w14:paraId="093E66EF" w14:textId="77777777" w:rsidTr="00157FDE">
        <w:trPr>
          <w:gridAfter w:val="1"/>
          <w:wAfter w:w="15" w:type="dxa"/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21D629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21CC52" w14:textId="77777777" w:rsidR="00356B20" w:rsidRPr="00383545" w:rsidRDefault="00356B20" w:rsidP="00157FD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совещаний и обучающих семинаров по охране труда для руководителей и специалистов организаций Тейковского МР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A82F12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ед.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2291BD" w14:textId="77777777" w:rsidR="00356B20" w:rsidRPr="00383545" w:rsidRDefault="00356B20" w:rsidP="00157FDE">
            <w:pPr>
              <w:jc w:val="center"/>
            </w:pPr>
            <w:r w:rsidRPr="0038354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DF572" w14:textId="77777777" w:rsidR="00356B20" w:rsidRPr="00383545" w:rsidRDefault="00356B20" w:rsidP="00157FDE">
            <w:pPr>
              <w:jc w:val="center"/>
            </w:pPr>
            <w:r w:rsidRPr="00383545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FE04EE" w14:textId="77777777" w:rsidR="00356B20" w:rsidRPr="00383545" w:rsidRDefault="00356B20" w:rsidP="00157FDE">
            <w:pPr>
              <w:jc w:val="center"/>
            </w:pPr>
            <w:r w:rsidRPr="00383545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101BAA" w14:textId="77777777" w:rsidR="00356B20" w:rsidRPr="00383545" w:rsidRDefault="00356B20" w:rsidP="00157FDE">
            <w:pPr>
              <w:jc w:val="center"/>
            </w:pPr>
            <w:r w:rsidRPr="00383545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236AE" w14:textId="77777777" w:rsidR="00356B20" w:rsidRPr="00383545" w:rsidRDefault="00356B20" w:rsidP="00157FDE">
            <w:pPr>
              <w:jc w:val="center"/>
            </w:pPr>
            <w:r w:rsidRPr="00383545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87698" w14:textId="77777777" w:rsidR="00356B20" w:rsidRPr="00383545" w:rsidRDefault="00356B20" w:rsidP="00157FDE">
            <w:pPr>
              <w:jc w:val="center"/>
            </w:pPr>
            <w:r w:rsidRPr="00383545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EA86B3" w14:textId="77777777" w:rsidR="00356B20" w:rsidRPr="00383545" w:rsidRDefault="00356B20" w:rsidP="00157FDE">
            <w:pPr>
              <w:jc w:val="center"/>
              <w:rPr>
                <w:lang w:val="en-US"/>
              </w:rPr>
            </w:pPr>
            <w:r w:rsidRPr="00383545">
              <w:t>4</w:t>
            </w:r>
          </w:p>
        </w:tc>
      </w:tr>
    </w:tbl>
    <w:p w14:paraId="39FF9380" w14:textId="77777777" w:rsidR="00356B20" w:rsidRPr="00383545" w:rsidRDefault="00356B20" w:rsidP="00356B2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CCA6394" w14:textId="77777777" w:rsidR="00356B20" w:rsidRPr="00383545" w:rsidRDefault="00356B20" w:rsidP="00356B2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83545">
        <w:rPr>
          <w:rFonts w:ascii="Times New Roman" w:hAnsi="Times New Roman" w:cs="Times New Roman"/>
          <w:b w:val="0"/>
          <w:sz w:val="24"/>
          <w:szCs w:val="24"/>
        </w:rPr>
        <w:t>Источником полученной в таблице информации являются: отдел правового и кадрового обеспечения, отдел образования, отдел культуры, туризма, молодежной и социальной политики.</w:t>
      </w:r>
    </w:p>
    <w:p w14:paraId="1B5AE296" w14:textId="77777777" w:rsidR="00356B20" w:rsidRPr="00383545" w:rsidRDefault="00356B20" w:rsidP="00356B2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8B3425A" w14:textId="77777777" w:rsidR="00356B20" w:rsidRPr="00383545" w:rsidRDefault="00356B20" w:rsidP="00356B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45">
        <w:rPr>
          <w:rFonts w:ascii="Times New Roman" w:hAnsi="Times New Roman" w:cs="Times New Roman"/>
          <w:sz w:val="24"/>
          <w:szCs w:val="24"/>
        </w:rPr>
        <w:t>Реализация мероприятий в рамках подпрограммы «Улучшение условий и охраны труда в Тейковском муниципальном районе» будет способствовать:</w:t>
      </w:r>
    </w:p>
    <w:p w14:paraId="60053077" w14:textId="77777777" w:rsidR="00356B20" w:rsidRPr="00383545" w:rsidRDefault="00356B20" w:rsidP="00356B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45">
        <w:rPr>
          <w:rFonts w:ascii="Times New Roman" w:hAnsi="Times New Roman" w:cs="Times New Roman"/>
          <w:sz w:val="24"/>
          <w:szCs w:val="24"/>
        </w:rPr>
        <w:t>- снижению доли выявленных профзаболеваний;</w:t>
      </w:r>
    </w:p>
    <w:p w14:paraId="422120CB" w14:textId="77777777" w:rsidR="00356B20" w:rsidRPr="00383545" w:rsidRDefault="00356B20" w:rsidP="00356B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45">
        <w:rPr>
          <w:rFonts w:ascii="Times New Roman" w:hAnsi="Times New Roman" w:cs="Times New Roman"/>
          <w:sz w:val="24"/>
          <w:szCs w:val="24"/>
        </w:rPr>
        <w:t>- снижению количества работников, занятых в условиях, не отвечающих нормам охраны труда;</w:t>
      </w:r>
    </w:p>
    <w:p w14:paraId="0BF3E43D" w14:textId="77777777" w:rsidR="00356B20" w:rsidRPr="00383545" w:rsidRDefault="00356B20" w:rsidP="00356B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45">
        <w:rPr>
          <w:rFonts w:ascii="Times New Roman" w:hAnsi="Times New Roman" w:cs="Times New Roman"/>
          <w:sz w:val="24"/>
          <w:szCs w:val="24"/>
        </w:rPr>
        <w:t>- повышению уровня квалификации специалистов в области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района.</w:t>
      </w:r>
    </w:p>
    <w:p w14:paraId="2687BF7E" w14:textId="77777777" w:rsidR="00356B20" w:rsidRPr="00383545" w:rsidRDefault="00356B20" w:rsidP="00356B20">
      <w:pPr>
        <w:pStyle w:val="ConsPlusTitle"/>
        <w:numPr>
          <w:ilvl w:val="0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3545">
        <w:rPr>
          <w:rFonts w:ascii="Times New Roman" w:hAnsi="Times New Roman" w:cs="Times New Roman"/>
          <w:sz w:val="24"/>
          <w:szCs w:val="24"/>
        </w:rPr>
        <w:t>Ресурсное обеспечение подпрограммы</w:t>
      </w:r>
    </w:p>
    <w:p w14:paraId="40CA1B9E" w14:textId="77777777" w:rsidR="00356B20" w:rsidRPr="00383545" w:rsidRDefault="00356B20" w:rsidP="00356B20">
      <w:pPr>
        <w:jc w:val="center"/>
      </w:pPr>
      <w:r w:rsidRPr="00383545">
        <w:t xml:space="preserve">                                                                                                                                           руб.</w:t>
      </w:r>
    </w:p>
    <w:tbl>
      <w:tblPr>
        <w:tblW w:w="96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9"/>
        <w:gridCol w:w="2550"/>
        <w:gridCol w:w="1276"/>
        <w:gridCol w:w="1134"/>
        <w:gridCol w:w="1130"/>
        <w:gridCol w:w="9"/>
        <w:gridCol w:w="984"/>
        <w:gridCol w:w="9"/>
        <w:gridCol w:w="969"/>
        <w:gridCol w:w="9"/>
        <w:gridCol w:w="969"/>
        <w:gridCol w:w="9"/>
      </w:tblGrid>
      <w:tr w:rsidR="00356B20" w:rsidRPr="00383545" w14:paraId="742397C8" w14:textId="77777777" w:rsidTr="00157FDE">
        <w:trPr>
          <w:gridAfter w:val="1"/>
          <w:wAfter w:w="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243E2" w14:textId="77777777" w:rsidR="00356B20" w:rsidRPr="00383545" w:rsidRDefault="00356B20" w:rsidP="00157FDE">
            <w:pPr>
              <w:snapToGrid w:val="0"/>
              <w:jc w:val="center"/>
              <w:rPr>
                <w:b/>
              </w:rPr>
            </w:pPr>
            <w:r w:rsidRPr="00383545">
              <w:br w:type="page"/>
            </w:r>
            <w:r w:rsidRPr="00383545">
              <w:rPr>
                <w:b/>
              </w:rP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42F385" w14:textId="77777777" w:rsidR="00356B20" w:rsidRPr="00383545" w:rsidRDefault="00356B20" w:rsidP="00157FDE">
            <w:pPr>
              <w:snapToGrid w:val="0"/>
              <w:jc w:val="center"/>
              <w:rPr>
                <w:b/>
              </w:rPr>
            </w:pPr>
            <w:r w:rsidRPr="00383545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584F48F" w14:textId="77777777" w:rsidR="00356B20" w:rsidRPr="00383545" w:rsidRDefault="00356B20" w:rsidP="00157FDE">
            <w:pPr>
              <w:keepNext/>
              <w:snapToGrid w:val="0"/>
              <w:jc w:val="center"/>
              <w:rPr>
                <w:b/>
              </w:rPr>
            </w:pPr>
            <w:r w:rsidRPr="00383545">
              <w:rPr>
                <w:b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6D11E" w14:textId="77777777" w:rsidR="00356B20" w:rsidRPr="00383545" w:rsidRDefault="00356B20" w:rsidP="00157FDE">
            <w:pPr>
              <w:suppressLineNumbers/>
              <w:jc w:val="center"/>
              <w:rPr>
                <w:b/>
              </w:rPr>
            </w:pPr>
            <w:r w:rsidRPr="00383545">
              <w:rPr>
                <w:b/>
              </w:rPr>
              <w:t>2024 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12419" w14:textId="77777777" w:rsidR="00356B20" w:rsidRPr="00383545" w:rsidRDefault="00356B20" w:rsidP="00157FDE">
            <w:pPr>
              <w:suppressLineNumbers/>
              <w:jc w:val="center"/>
              <w:rPr>
                <w:b/>
              </w:rPr>
            </w:pPr>
            <w:r w:rsidRPr="00383545">
              <w:rPr>
                <w:b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8F67" w14:textId="77777777" w:rsidR="00356B20" w:rsidRPr="00383545" w:rsidRDefault="00356B20" w:rsidP="00157FDE">
            <w:pPr>
              <w:suppressLineNumbers/>
              <w:jc w:val="center"/>
              <w:rPr>
                <w:b/>
              </w:rPr>
            </w:pPr>
            <w:r w:rsidRPr="00383545">
              <w:rPr>
                <w:b/>
              </w:rPr>
              <w:t>2026 год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1E5C" w14:textId="77777777" w:rsidR="00356B20" w:rsidRPr="00383545" w:rsidRDefault="00356B20" w:rsidP="00157FDE">
            <w:pPr>
              <w:suppressLineNumbers/>
              <w:jc w:val="center"/>
              <w:rPr>
                <w:b/>
              </w:rPr>
            </w:pPr>
            <w:r w:rsidRPr="00383545">
              <w:rPr>
                <w:b/>
              </w:rPr>
              <w:t>2027 год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9541" w14:textId="77777777" w:rsidR="00356B20" w:rsidRPr="00383545" w:rsidRDefault="00356B20" w:rsidP="00157FDE">
            <w:pPr>
              <w:suppressLineNumbers/>
              <w:jc w:val="center"/>
              <w:rPr>
                <w:b/>
              </w:rPr>
            </w:pPr>
            <w:r w:rsidRPr="00383545">
              <w:rPr>
                <w:b/>
              </w:rPr>
              <w:t>2028 год</w:t>
            </w:r>
          </w:p>
        </w:tc>
      </w:tr>
      <w:tr w:rsidR="00356B20" w:rsidRPr="00383545" w14:paraId="45A3E5C5" w14:textId="77777777" w:rsidTr="00157FDE">
        <w:trPr>
          <w:trHeight w:val="376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82C434" w14:textId="77777777" w:rsidR="00356B20" w:rsidRPr="00383545" w:rsidRDefault="00356B20" w:rsidP="00157FDE">
            <w:pPr>
              <w:snapToGrid w:val="0"/>
            </w:pPr>
            <w:r w:rsidRPr="00383545">
              <w:t>Подпрограмма,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ADABC5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128400,</w:t>
            </w:r>
          </w:p>
          <w:p w14:paraId="5CA39D33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29874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191100,</w:t>
            </w:r>
          </w:p>
          <w:p w14:paraId="292F5556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8AC1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BEAA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7492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33E03C47" w14:textId="77777777" w:rsidTr="00157FDE">
        <w:trPr>
          <w:trHeight w:val="394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2A383" w14:textId="77777777" w:rsidR="00356B20" w:rsidRPr="00383545" w:rsidRDefault="00356B20" w:rsidP="00157FDE">
            <w:pPr>
              <w:snapToGrid w:val="0"/>
            </w:pPr>
            <w:r w:rsidRPr="00383545">
              <w:lastRenderedPageBreak/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7B679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128400,</w:t>
            </w:r>
          </w:p>
          <w:p w14:paraId="276030A7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73157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191100,</w:t>
            </w:r>
          </w:p>
          <w:p w14:paraId="506C92B3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AA6D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09CB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5D53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59114A64" w14:textId="77777777" w:rsidTr="00157FDE">
        <w:trPr>
          <w:trHeight w:val="432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C7544D6" w14:textId="77777777" w:rsidR="00356B20" w:rsidRPr="00383545" w:rsidRDefault="00356B20" w:rsidP="00157FDE">
            <w:pPr>
              <w:snapToGrid w:val="0"/>
            </w:pPr>
            <w:r w:rsidRPr="00383545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DEA5CC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128400,</w:t>
            </w:r>
          </w:p>
          <w:p w14:paraId="6D8B7E10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702EDD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191100,</w:t>
            </w:r>
          </w:p>
          <w:p w14:paraId="39C2A249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D8A7BA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78946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4A2244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59BE11DC" w14:textId="77777777" w:rsidTr="00157FDE">
        <w:trPr>
          <w:trHeight w:val="376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FC74E" w14:textId="77777777" w:rsidR="00356B20" w:rsidRPr="00383545" w:rsidRDefault="00356B20" w:rsidP="00157FDE">
            <w:pPr>
              <w:snapToGrid w:val="0"/>
            </w:pPr>
            <w:r w:rsidRPr="00383545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DC12C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8738E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B567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F2D9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1010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1A55A3C9" w14:textId="77777777" w:rsidTr="00157FDE">
        <w:trPr>
          <w:trHeight w:val="44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0178F" w14:textId="77777777" w:rsidR="00356B20" w:rsidRPr="00383545" w:rsidRDefault="00356B20" w:rsidP="00157FDE">
            <w:pPr>
              <w:snapToGrid w:val="0"/>
            </w:pPr>
            <w:r w:rsidRPr="00383545"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4C5B4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174DE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2065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A1ED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D5C4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2CB7E9DA" w14:textId="77777777" w:rsidTr="00157FDE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7918DB" w14:textId="77777777" w:rsidR="00356B20" w:rsidRPr="00383545" w:rsidRDefault="00356B20" w:rsidP="00157FDE">
            <w:pPr>
              <w:snapToGrid w:val="0"/>
            </w:pPr>
            <w:r w:rsidRPr="00383545">
              <w:rPr>
                <w:u w:val="single"/>
              </w:rPr>
              <w:t>Основное мероприятие 1</w:t>
            </w:r>
            <w:r w:rsidRPr="00383545">
              <w:t>: Соблюдение требований охраны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B644C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128400,</w:t>
            </w:r>
          </w:p>
          <w:p w14:paraId="6203902C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EDCA6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191100,</w:t>
            </w:r>
          </w:p>
          <w:p w14:paraId="5E239F06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9767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0550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9F0F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687313A7" w14:textId="77777777" w:rsidTr="00157FDE">
        <w:trPr>
          <w:trHeight w:val="28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931D26" w14:textId="77777777" w:rsidR="00356B20" w:rsidRPr="00383545" w:rsidRDefault="00356B20" w:rsidP="00157FDE">
            <w:pPr>
              <w:snapToGrid w:val="0"/>
            </w:pPr>
            <w:r w:rsidRPr="00383545"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2032F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128400,</w:t>
            </w:r>
          </w:p>
          <w:p w14:paraId="37D10DBF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932F9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191100,</w:t>
            </w:r>
          </w:p>
          <w:p w14:paraId="7DF56B72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F152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A8D6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EF9B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74F9FA4A" w14:textId="77777777" w:rsidTr="00157FDE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C5E1BC" w14:textId="77777777" w:rsidR="00356B20" w:rsidRPr="00383545" w:rsidRDefault="00356B20" w:rsidP="00157FDE">
            <w:pPr>
              <w:snapToGrid w:val="0"/>
            </w:pPr>
            <w:r w:rsidRPr="00383545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AAA2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128400,</w:t>
            </w:r>
          </w:p>
          <w:p w14:paraId="06ABF1AE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3581C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191100,</w:t>
            </w:r>
          </w:p>
          <w:p w14:paraId="3737F0FB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999B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DA01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143B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5BA26AE7" w14:textId="77777777" w:rsidTr="00157FDE">
        <w:trPr>
          <w:trHeight w:val="31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03E770" w14:textId="77777777" w:rsidR="00356B20" w:rsidRPr="00383545" w:rsidRDefault="00356B20" w:rsidP="00157FDE">
            <w:pPr>
              <w:snapToGrid w:val="0"/>
            </w:pPr>
            <w:r w:rsidRPr="00383545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28595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B936D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7E76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41BF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FDCD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431D9C3D" w14:textId="77777777" w:rsidTr="00157FDE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BFA10" w14:textId="77777777" w:rsidR="00356B20" w:rsidRPr="00383545" w:rsidRDefault="00356B20" w:rsidP="00157FDE">
            <w:pPr>
              <w:snapToGrid w:val="0"/>
            </w:pPr>
            <w:r w:rsidRPr="00383545"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4D8A1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787C3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F8D1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2D83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CE48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7B8A3351" w14:textId="77777777" w:rsidTr="00157FDE">
        <w:trPr>
          <w:gridAfter w:val="1"/>
          <w:wAfter w:w="9" w:type="dxa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FFA234" w14:textId="77777777" w:rsidR="00356B20" w:rsidRPr="00383545" w:rsidRDefault="00356B20" w:rsidP="00157FDE">
            <w:pPr>
              <w:snapToGrid w:val="0"/>
              <w:rPr>
                <w:u w:val="single"/>
              </w:rPr>
            </w:pPr>
            <w:r w:rsidRPr="00383545">
              <w:rPr>
                <w:u w:val="single"/>
              </w:rPr>
              <w:t xml:space="preserve">Мероприятие 1: </w:t>
            </w:r>
            <w:r w:rsidRPr="00383545">
              <w:t>Обеспечение организации и проведение мероприятий по улучшению условий и охраны труда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EA120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Отдел правового и кадрового обеспечения,</w:t>
            </w:r>
          </w:p>
          <w:p w14:paraId="1178023F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Отдел образования, муниципальные учреждения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AF883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68400,00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C9A53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52200,00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28BB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239500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922F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239500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DF7A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3FDECFF3" w14:textId="77777777" w:rsidTr="00157FDE">
        <w:trPr>
          <w:gridAfter w:val="1"/>
          <w:wAfter w:w="9" w:type="dxa"/>
          <w:trHeight w:val="4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DFAF1F" w14:textId="77777777" w:rsidR="00356B20" w:rsidRPr="00383545" w:rsidRDefault="00356B20" w:rsidP="00157FDE">
            <w:pPr>
              <w:snapToGrid w:val="0"/>
            </w:pPr>
            <w:r w:rsidRPr="00383545">
              <w:t>бюджетные ассигнования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E2C7A" w14:textId="77777777" w:rsidR="00356B20" w:rsidRPr="00383545" w:rsidRDefault="00356B20" w:rsidP="00157FD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D13AC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68400,00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86EAB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52200,00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975F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239500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FE16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239500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8561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2852E8C3" w14:textId="77777777" w:rsidTr="00157FDE">
        <w:trPr>
          <w:gridAfter w:val="1"/>
          <w:wAfter w:w="9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DC84E7" w14:textId="77777777" w:rsidR="00356B20" w:rsidRPr="00383545" w:rsidRDefault="00356B20" w:rsidP="00157FDE">
            <w:pPr>
              <w:snapToGrid w:val="0"/>
            </w:pPr>
            <w:r w:rsidRPr="00383545"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373C6" w14:textId="77777777" w:rsidR="00356B20" w:rsidRPr="00383545" w:rsidRDefault="00356B20" w:rsidP="00157FD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D5550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68400,00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EA47E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52200,00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6C16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239500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5AA3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239500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0678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19DF1527" w14:textId="77777777" w:rsidTr="00157FDE">
        <w:trPr>
          <w:gridAfter w:val="1"/>
          <w:wAfter w:w="9" w:type="dxa"/>
          <w:trHeight w:val="4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B8390A" w14:textId="77777777" w:rsidR="00356B20" w:rsidRPr="00383545" w:rsidRDefault="00356B20" w:rsidP="00157FDE">
            <w:pPr>
              <w:snapToGrid w:val="0"/>
            </w:pPr>
            <w:r w:rsidRPr="00383545">
              <w:t>- областной бюджет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0F0F4" w14:textId="77777777" w:rsidR="00356B20" w:rsidRPr="00383545" w:rsidRDefault="00356B20" w:rsidP="00157FD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87C95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045F5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9C25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36F9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A7ED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11703469" w14:textId="77777777" w:rsidTr="00157FDE">
        <w:trPr>
          <w:gridAfter w:val="1"/>
          <w:wAfter w:w="9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3B3BC8" w14:textId="77777777" w:rsidR="00356B20" w:rsidRPr="00383545" w:rsidRDefault="00356B20" w:rsidP="00157FDE">
            <w:pPr>
              <w:snapToGrid w:val="0"/>
            </w:pPr>
            <w:r w:rsidRPr="00383545">
              <w:t>- 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12D7D" w14:textId="77777777" w:rsidR="00356B20" w:rsidRPr="00383545" w:rsidRDefault="00356B20" w:rsidP="00157FD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AF957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C4BC8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14F1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40DC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9138E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06DC16D8" w14:textId="77777777" w:rsidTr="00157FDE">
        <w:trPr>
          <w:gridAfter w:val="1"/>
          <w:wAfter w:w="9" w:type="dxa"/>
          <w:trHeight w:val="112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976382" w14:textId="77777777" w:rsidR="00356B20" w:rsidRPr="00383545" w:rsidRDefault="00356B20" w:rsidP="00157FDE">
            <w:pPr>
              <w:snapToGrid w:val="0"/>
              <w:rPr>
                <w:u w:val="single"/>
              </w:rPr>
            </w:pPr>
            <w:r w:rsidRPr="00383545">
              <w:rPr>
                <w:u w:val="single"/>
              </w:rPr>
              <w:t xml:space="preserve">Мероприятие 2: </w:t>
            </w:r>
            <w:r w:rsidRPr="00383545">
              <w:t>Проведение в установленном порядке обязательных и периодических медицинских осмотров (обследований)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D13105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4889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60000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580B2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138900,</w:t>
            </w:r>
          </w:p>
          <w:p w14:paraId="3F16FDBD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03AA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69 000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7FF3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69 000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7C65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7294DC63" w14:textId="77777777" w:rsidTr="00157FDE">
        <w:trPr>
          <w:gridAfter w:val="1"/>
          <w:wAfter w:w="9" w:type="dxa"/>
          <w:trHeight w:val="4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652287" w14:textId="77777777" w:rsidR="00356B20" w:rsidRPr="00383545" w:rsidRDefault="00356B20" w:rsidP="00157FDE">
            <w:pPr>
              <w:snapToGrid w:val="0"/>
              <w:jc w:val="both"/>
            </w:pPr>
            <w:r w:rsidRPr="00383545">
              <w:t>бюджетные ассигнования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76EA6883" w14:textId="77777777" w:rsidR="00356B20" w:rsidRPr="00383545" w:rsidRDefault="00356B20" w:rsidP="00157FD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850C5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60000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F4DB0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138900,</w:t>
            </w:r>
          </w:p>
          <w:p w14:paraId="335434A7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AABB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69 000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AD63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69 000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868F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42F83011" w14:textId="77777777" w:rsidTr="00157FDE">
        <w:trPr>
          <w:gridAfter w:val="1"/>
          <w:wAfter w:w="9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D7A3E5" w14:textId="77777777" w:rsidR="00356B20" w:rsidRPr="00383545" w:rsidRDefault="00356B20" w:rsidP="00157FDE">
            <w:pPr>
              <w:snapToGrid w:val="0"/>
            </w:pPr>
            <w:r w:rsidRPr="00383545"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12B7719E" w14:textId="77777777" w:rsidR="00356B20" w:rsidRPr="00383545" w:rsidRDefault="00356B20" w:rsidP="00157FD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E83AE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60000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E766A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138900,</w:t>
            </w:r>
          </w:p>
          <w:p w14:paraId="52F18FEE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8BFC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69 000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F2F3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69 000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3B27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4093A40C" w14:textId="77777777" w:rsidTr="00157FDE">
        <w:trPr>
          <w:gridAfter w:val="1"/>
          <w:wAfter w:w="9" w:type="dxa"/>
          <w:trHeight w:val="43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58E167" w14:textId="77777777" w:rsidR="00356B20" w:rsidRPr="00383545" w:rsidRDefault="00356B20" w:rsidP="00157FDE">
            <w:pPr>
              <w:snapToGrid w:val="0"/>
              <w:jc w:val="both"/>
            </w:pPr>
            <w:r w:rsidRPr="00383545">
              <w:t>- 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5ACC1577" w14:textId="77777777" w:rsidR="00356B20" w:rsidRPr="00383545" w:rsidRDefault="00356B20" w:rsidP="00157FD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06965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82880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840D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C07D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461D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362822B5" w14:textId="77777777" w:rsidTr="00157FDE">
        <w:trPr>
          <w:gridAfter w:val="1"/>
          <w:wAfter w:w="9" w:type="dxa"/>
          <w:trHeight w:val="4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092E35" w14:textId="77777777" w:rsidR="00356B20" w:rsidRPr="00383545" w:rsidRDefault="00356B20" w:rsidP="00157FDE">
            <w:pPr>
              <w:snapToGrid w:val="0"/>
              <w:jc w:val="both"/>
            </w:pPr>
            <w:r w:rsidRPr="00383545">
              <w:t>- 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E9CE5" w14:textId="77777777" w:rsidR="00356B20" w:rsidRPr="00383545" w:rsidRDefault="00356B20" w:rsidP="00157FD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5B790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FD5E5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9014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1998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BD41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5A2A9494" w14:textId="77777777" w:rsidTr="00157FDE">
        <w:trPr>
          <w:gridAfter w:val="1"/>
          <w:wAfter w:w="9" w:type="dxa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C84728" w14:textId="77777777" w:rsidR="00356B20" w:rsidRPr="00383545" w:rsidRDefault="00356B20" w:rsidP="00157FDE">
            <w:pPr>
              <w:snapToGrid w:val="0"/>
              <w:rPr>
                <w:u w:val="single"/>
              </w:rPr>
            </w:pPr>
            <w:r w:rsidRPr="00383545">
              <w:rPr>
                <w:u w:val="single"/>
              </w:rPr>
              <w:t xml:space="preserve">Мероприятие 3: </w:t>
            </w:r>
            <w:r w:rsidRPr="00383545">
              <w:rPr>
                <w:rFonts w:eastAsia="Times New Roman"/>
              </w:rPr>
              <w:t>Организация и проведение обучения в области охраны труда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5E955B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 xml:space="preserve">Отдел правового и кадрового </w:t>
            </w:r>
            <w:r w:rsidRPr="00383545">
              <w:lastRenderedPageBreak/>
              <w:t>обеспечения,</w:t>
            </w:r>
          </w:p>
          <w:p w14:paraId="4994BD5E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Отдел образования, муниципальные учреждения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19BE8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lastRenderedPageBreak/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70E8B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9641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1874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CFA4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4B111BA9" w14:textId="77777777" w:rsidTr="00157FDE">
        <w:trPr>
          <w:gridAfter w:val="1"/>
          <w:wAfter w:w="9" w:type="dxa"/>
          <w:trHeight w:val="47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92CEFA" w14:textId="77777777" w:rsidR="00356B20" w:rsidRPr="00383545" w:rsidRDefault="00356B20" w:rsidP="00157FDE">
            <w:pPr>
              <w:snapToGrid w:val="0"/>
              <w:jc w:val="both"/>
            </w:pPr>
            <w:r w:rsidRPr="00383545">
              <w:lastRenderedPageBreak/>
              <w:t>бюджетные ассигнования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511B2529" w14:textId="77777777" w:rsidR="00356B20" w:rsidRPr="00383545" w:rsidRDefault="00356B20" w:rsidP="00157FD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D75A8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766C1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C0D9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0A4A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A155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10EA3EB7" w14:textId="77777777" w:rsidTr="00157FDE">
        <w:trPr>
          <w:gridAfter w:val="1"/>
          <w:wAfter w:w="9" w:type="dxa"/>
          <w:trHeight w:val="55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5EFDE1" w14:textId="77777777" w:rsidR="00356B20" w:rsidRPr="00383545" w:rsidRDefault="00356B20" w:rsidP="00157FDE">
            <w:pPr>
              <w:snapToGrid w:val="0"/>
            </w:pPr>
            <w:r w:rsidRPr="00383545">
              <w:lastRenderedPageBreak/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593E989F" w14:textId="77777777" w:rsidR="00356B20" w:rsidRPr="00383545" w:rsidRDefault="00356B20" w:rsidP="00157FD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1FD94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9ED3C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E1CE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487D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ED81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0BEA04E4" w14:textId="77777777" w:rsidTr="00157FDE">
        <w:trPr>
          <w:gridAfter w:val="1"/>
          <w:wAfter w:w="9" w:type="dxa"/>
          <w:trHeight w:val="5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74A596" w14:textId="77777777" w:rsidR="00356B20" w:rsidRPr="00383545" w:rsidRDefault="00356B20" w:rsidP="00157FDE">
            <w:pPr>
              <w:snapToGrid w:val="0"/>
              <w:jc w:val="both"/>
            </w:pPr>
            <w:r w:rsidRPr="00383545">
              <w:t>- 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67011A52" w14:textId="77777777" w:rsidR="00356B20" w:rsidRPr="00383545" w:rsidRDefault="00356B20" w:rsidP="00157FD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BA9C9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D505F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29E0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364A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8C67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  <w:tr w:rsidR="00356B20" w:rsidRPr="00383545" w14:paraId="50EA1A45" w14:textId="77777777" w:rsidTr="00157FDE">
        <w:trPr>
          <w:gridAfter w:val="1"/>
          <w:wAfter w:w="9" w:type="dxa"/>
          <w:trHeight w:val="55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CA5E85" w14:textId="77777777" w:rsidR="00356B20" w:rsidRPr="00383545" w:rsidRDefault="00356B20" w:rsidP="00157FDE">
            <w:pPr>
              <w:snapToGrid w:val="0"/>
              <w:jc w:val="both"/>
            </w:pPr>
            <w:r w:rsidRPr="00383545">
              <w:t>- 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8D6EE" w14:textId="77777777" w:rsidR="00356B20" w:rsidRPr="00383545" w:rsidRDefault="00356B20" w:rsidP="00157FD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A2E4B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ED82C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0386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08F7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CB0B" w14:textId="77777777" w:rsidR="00356B20" w:rsidRPr="00383545" w:rsidRDefault="00356B20" w:rsidP="00157FDE">
            <w:pPr>
              <w:snapToGrid w:val="0"/>
              <w:jc w:val="center"/>
            </w:pPr>
            <w:r w:rsidRPr="00383545">
              <w:t>0,00</w:t>
            </w:r>
          </w:p>
        </w:tc>
      </w:tr>
    </w:tbl>
    <w:p w14:paraId="3FFEA886" w14:textId="77777777" w:rsidR="00356B20" w:rsidRPr="00383545" w:rsidRDefault="00356B20" w:rsidP="00356B20"/>
    <w:p w14:paraId="551B8288" w14:textId="77777777" w:rsidR="005D6E0E" w:rsidRPr="00383545" w:rsidRDefault="005D6E0E" w:rsidP="00191F1F">
      <w:pPr>
        <w:widowControl/>
        <w:suppressAutoHyphens w:val="0"/>
      </w:pPr>
    </w:p>
    <w:p w14:paraId="06D68889" w14:textId="77777777" w:rsidR="005D6E0E" w:rsidRPr="00383545" w:rsidRDefault="005D6E0E" w:rsidP="00191F1F">
      <w:pPr>
        <w:widowControl/>
        <w:suppressAutoHyphens w:val="0"/>
      </w:pPr>
    </w:p>
    <w:p w14:paraId="1B1A3836" w14:textId="77777777" w:rsidR="005D6E0E" w:rsidRPr="00383545" w:rsidRDefault="005D6E0E" w:rsidP="00191F1F">
      <w:pPr>
        <w:widowControl/>
        <w:suppressAutoHyphens w:val="0"/>
      </w:pPr>
    </w:p>
    <w:p w14:paraId="754343A5" w14:textId="77777777" w:rsidR="005D6E0E" w:rsidRPr="00383545" w:rsidRDefault="005D6E0E" w:rsidP="00191F1F">
      <w:pPr>
        <w:widowControl/>
        <w:suppressAutoHyphens w:val="0"/>
      </w:pPr>
    </w:p>
    <w:p w14:paraId="175B2D0C" w14:textId="77777777" w:rsidR="005D6E0E" w:rsidRPr="00383545" w:rsidRDefault="005D6E0E" w:rsidP="00191F1F">
      <w:pPr>
        <w:widowControl/>
        <w:suppressAutoHyphens w:val="0"/>
      </w:pPr>
    </w:p>
    <w:sectPr w:rsidR="005D6E0E" w:rsidRPr="00383545" w:rsidSect="00383545">
      <w:pgSz w:w="11907" w:h="16838" w:code="9"/>
      <w:pgMar w:top="1134" w:right="567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CBDBF" w14:textId="77777777" w:rsidR="007D6B08" w:rsidRDefault="007D6B08">
      <w:r>
        <w:separator/>
      </w:r>
    </w:p>
  </w:endnote>
  <w:endnote w:type="continuationSeparator" w:id="0">
    <w:p w14:paraId="6B053B01" w14:textId="77777777" w:rsidR="007D6B08" w:rsidRDefault="007D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CC"/>
    <w:family w:val="auto"/>
    <w:pitch w:val="variable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B3C06" w14:textId="77777777" w:rsidR="007D6B08" w:rsidRDefault="007D6B08">
      <w:r>
        <w:separator/>
      </w:r>
    </w:p>
  </w:footnote>
  <w:footnote w:type="continuationSeparator" w:id="0">
    <w:p w14:paraId="628A05EA" w14:textId="77777777" w:rsidR="007D6B08" w:rsidRDefault="007D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"/>
        </w:tabs>
        <w:ind w:left="46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0D66E6"/>
    <w:multiLevelType w:val="hybridMultilevel"/>
    <w:tmpl w:val="93E2D04E"/>
    <w:lvl w:ilvl="0" w:tplc="9FAA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D26BAF"/>
    <w:multiLevelType w:val="hybridMultilevel"/>
    <w:tmpl w:val="DC0417C0"/>
    <w:lvl w:ilvl="0" w:tplc="88D4D7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4F531E"/>
    <w:multiLevelType w:val="hybridMultilevel"/>
    <w:tmpl w:val="332EE2DE"/>
    <w:lvl w:ilvl="0" w:tplc="3F50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AD70B8"/>
    <w:multiLevelType w:val="hybridMultilevel"/>
    <w:tmpl w:val="31D88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854D3"/>
    <w:multiLevelType w:val="hybridMultilevel"/>
    <w:tmpl w:val="04E2B5E0"/>
    <w:lvl w:ilvl="0" w:tplc="C7BE7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450F9F"/>
    <w:multiLevelType w:val="hybridMultilevel"/>
    <w:tmpl w:val="A3DA741C"/>
    <w:lvl w:ilvl="0" w:tplc="E7C8765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F13842"/>
    <w:multiLevelType w:val="hybridMultilevel"/>
    <w:tmpl w:val="31D88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840F5"/>
    <w:multiLevelType w:val="hybridMultilevel"/>
    <w:tmpl w:val="4DB4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C10D9"/>
    <w:multiLevelType w:val="hybridMultilevel"/>
    <w:tmpl w:val="90988F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7411B"/>
    <w:multiLevelType w:val="hybridMultilevel"/>
    <w:tmpl w:val="F5685CAC"/>
    <w:lvl w:ilvl="0" w:tplc="23E67D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12979"/>
    <w:multiLevelType w:val="multilevel"/>
    <w:tmpl w:val="7D3277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951" w:hanging="525"/>
      </w:pPr>
      <w:rPr>
        <w:rFonts w:eastAsia="Andale Sans UI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Andale Sans UI"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Andale Sans UI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Andale Sans UI"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Andale Sans U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Andale Sans U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Andale Sans U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eastAsia="Andale Sans UI" w:hint="default"/>
        <w:b/>
      </w:rPr>
    </w:lvl>
  </w:abstractNum>
  <w:abstractNum w:abstractNumId="18" w15:restartNumberingAfterBreak="0">
    <w:nsid w:val="1855275B"/>
    <w:multiLevelType w:val="hybridMultilevel"/>
    <w:tmpl w:val="09A41DF6"/>
    <w:lvl w:ilvl="0" w:tplc="C8341E4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9" w15:restartNumberingAfterBreak="0">
    <w:nsid w:val="1B984A85"/>
    <w:multiLevelType w:val="hybridMultilevel"/>
    <w:tmpl w:val="986854A2"/>
    <w:lvl w:ilvl="0" w:tplc="362222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6141F"/>
    <w:multiLevelType w:val="hybridMultilevel"/>
    <w:tmpl w:val="D5329F52"/>
    <w:lvl w:ilvl="0" w:tplc="6CEC1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81AC1"/>
    <w:multiLevelType w:val="hybridMultilevel"/>
    <w:tmpl w:val="377CD6CA"/>
    <w:lvl w:ilvl="0" w:tplc="DA4E75DE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E37B62"/>
    <w:multiLevelType w:val="hybridMultilevel"/>
    <w:tmpl w:val="9B44F5C8"/>
    <w:lvl w:ilvl="0" w:tplc="63EE25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D61EA"/>
    <w:multiLevelType w:val="hybridMultilevel"/>
    <w:tmpl w:val="756C504E"/>
    <w:lvl w:ilvl="0" w:tplc="F418DF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7A06BD"/>
    <w:multiLevelType w:val="hybridMultilevel"/>
    <w:tmpl w:val="5E30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7D4A89"/>
    <w:multiLevelType w:val="multilevel"/>
    <w:tmpl w:val="15F60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52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  <w:b/>
      </w:rPr>
    </w:lvl>
  </w:abstractNum>
  <w:abstractNum w:abstractNumId="26" w15:restartNumberingAfterBreak="0">
    <w:nsid w:val="2A220DCA"/>
    <w:multiLevelType w:val="hybridMultilevel"/>
    <w:tmpl w:val="EA5C92F0"/>
    <w:lvl w:ilvl="0" w:tplc="94EEFC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E443CF"/>
    <w:multiLevelType w:val="hybridMultilevel"/>
    <w:tmpl w:val="741245F0"/>
    <w:lvl w:ilvl="0" w:tplc="DA0827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B269EE"/>
    <w:multiLevelType w:val="hybridMultilevel"/>
    <w:tmpl w:val="5C546E5E"/>
    <w:lvl w:ilvl="0" w:tplc="488EE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A9687C"/>
    <w:multiLevelType w:val="hybridMultilevel"/>
    <w:tmpl w:val="73C4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A06524"/>
    <w:multiLevelType w:val="multilevel"/>
    <w:tmpl w:val="A7FAC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3DB75A18"/>
    <w:multiLevelType w:val="hybridMultilevel"/>
    <w:tmpl w:val="F150177A"/>
    <w:lvl w:ilvl="0" w:tplc="A674199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DEA7932"/>
    <w:multiLevelType w:val="multilevel"/>
    <w:tmpl w:val="C3484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3DFE729C"/>
    <w:multiLevelType w:val="hybridMultilevel"/>
    <w:tmpl w:val="5DD05BC0"/>
    <w:lvl w:ilvl="0" w:tplc="5052C9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C023D4D"/>
    <w:multiLevelType w:val="hybridMultilevel"/>
    <w:tmpl w:val="D764D62E"/>
    <w:lvl w:ilvl="0" w:tplc="96B2900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 w15:restartNumberingAfterBreak="0">
    <w:nsid w:val="4F872CAA"/>
    <w:multiLevelType w:val="hybridMultilevel"/>
    <w:tmpl w:val="31D88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044756"/>
    <w:multiLevelType w:val="multilevel"/>
    <w:tmpl w:val="E88A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0711FF7"/>
    <w:multiLevelType w:val="hybridMultilevel"/>
    <w:tmpl w:val="B6349C56"/>
    <w:lvl w:ilvl="0" w:tplc="F3D03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874EC"/>
    <w:multiLevelType w:val="hybridMultilevel"/>
    <w:tmpl w:val="7AC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F5F83"/>
    <w:multiLevelType w:val="hybridMultilevel"/>
    <w:tmpl w:val="68E4757A"/>
    <w:lvl w:ilvl="0" w:tplc="0D2A5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665CA"/>
    <w:multiLevelType w:val="hybridMultilevel"/>
    <w:tmpl w:val="875C5184"/>
    <w:lvl w:ilvl="0" w:tplc="8CC0438C">
      <w:start w:val="3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66097"/>
    <w:multiLevelType w:val="hybridMultilevel"/>
    <w:tmpl w:val="8BA01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E07952"/>
    <w:multiLevelType w:val="hybridMultilevel"/>
    <w:tmpl w:val="AE406586"/>
    <w:lvl w:ilvl="0" w:tplc="244A6F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665618"/>
    <w:multiLevelType w:val="hybridMultilevel"/>
    <w:tmpl w:val="90580A84"/>
    <w:lvl w:ilvl="0" w:tplc="6A768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36FE4"/>
    <w:multiLevelType w:val="hybridMultilevel"/>
    <w:tmpl w:val="3D2E68DC"/>
    <w:lvl w:ilvl="0" w:tplc="C8DC1600">
      <w:start w:val="1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 w15:restartNumberingAfterBreak="0">
    <w:nsid w:val="7B0D7F27"/>
    <w:multiLevelType w:val="hybridMultilevel"/>
    <w:tmpl w:val="30DCD22A"/>
    <w:lvl w:ilvl="0" w:tplc="F71EF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591CC8"/>
    <w:multiLevelType w:val="hybridMultilevel"/>
    <w:tmpl w:val="31D8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1"/>
  </w:num>
  <w:num w:numId="9">
    <w:abstractNumId w:val="14"/>
  </w:num>
  <w:num w:numId="10">
    <w:abstractNumId w:val="36"/>
  </w:num>
  <w:num w:numId="11">
    <w:abstractNumId w:val="9"/>
  </w:num>
  <w:num w:numId="12">
    <w:abstractNumId w:val="32"/>
  </w:num>
  <w:num w:numId="13">
    <w:abstractNumId w:val="43"/>
  </w:num>
  <w:num w:numId="14">
    <w:abstractNumId w:val="17"/>
  </w:num>
  <w:num w:numId="15">
    <w:abstractNumId w:val="28"/>
  </w:num>
  <w:num w:numId="16">
    <w:abstractNumId w:val="19"/>
  </w:num>
  <w:num w:numId="17">
    <w:abstractNumId w:val="38"/>
  </w:num>
  <w:num w:numId="18">
    <w:abstractNumId w:val="25"/>
  </w:num>
  <w:num w:numId="19">
    <w:abstractNumId w:val="34"/>
  </w:num>
  <w:num w:numId="20">
    <w:abstractNumId w:val="44"/>
  </w:num>
  <w:num w:numId="21">
    <w:abstractNumId w:val="22"/>
  </w:num>
  <w:num w:numId="22">
    <w:abstractNumId w:val="7"/>
  </w:num>
  <w:num w:numId="23">
    <w:abstractNumId w:val="27"/>
  </w:num>
  <w:num w:numId="24">
    <w:abstractNumId w:val="30"/>
  </w:num>
  <w:num w:numId="25">
    <w:abstractNumId w:val="33"/>
  </w:num>
  <w:num w:numId="26">
    <w:abstractNumId w:val="8"/>
  </w:num>
  <w:num w:numId="27">
    <w:abstractNumId w:val="37"/>
  </w:num>
  <w:num w:numId="28">
    <w:abstractNumId w:val="24"/>
  </w:num>
  <w:num w:numId="29">
    <w:abstractNumId w:val="40"/>
  </w:num>
  <w:num w:numId="30">
    <w:abstractNumId w:val="16"/>
  </w:num>
  <w:num w:numId="31">
    <w:abstractNumId w:val="31"/>
  </w:num>
  <w:num w:numId="32">
    <w:abstractNumId w:val="26"/>
  </w:num>
  <w:num w:numId="33">
    <w:abstractNumId w:val="12"/>
  </w:num>
  <w:num w:numId="34">
    <w:abstractNumId w:val="21"/>
  </w:num>
  <w:num w:numId="35">
    <w:abstractNumId w:val="45"/>
  </w:num>
  <w:num w:numId="36">
    <w:abstractNumId w:val="39"/>
  </w:num>
  <w:num w:numId="37">
    <w:abstractNumId w:val="42"/>
  </w:num>
  <w:num w:numId="38">
    <w:abstractNumId w:val="20"/>
  </w:num>
  <w:num w:numId="39">
    <w:abstractNumId w:val="15"/>
  </w:num>
  <w:num w:numId="40">
    <w:abstractNumId w:val="29"/>
  </w:num>
  <w:num w:numId="41">
    <w:abstractNumId w:val="46"/>
  </w:num>
  <w:num w:numId="42">
    <w:abstractNumId w:val="35"/>
  </w:num>
  <w:num w:numId="43">
    <w:abstractNumId w:val="13"/>
  </w:num>
  <w:num w:numId="44">
    <w:abstractNumId w:val="10"/>
  </w:num>
  <w:num w:numId="45">
    <w:abstractNumId w:val="11"/>
  </w:num>
  <w:num w:numId="46">
    <w:abstractNumId w:val="1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13"/>
    <w:rsid w:val="00005691"/>
    <w:rsid w:val="00005F7F"/>
    <w:rsid w:val="00015ADE"/>
    <w:rsid w:val="00024649"/>
    <w:rsid w:val="00031313"/>
    <w:rsid w:val="00043A1E"/>
    <w:rsid w:val="000470ED"/>
    <w:rsid w:val="00047865"/>
    <w:rsid w:val="000510D9"/>
    <w:rsid w:val="00061D33"/>
    <w:rsid w:val="00074CE8"/>
    <w:rsid w:val="000756C6"/>
    <w:rsid w:val="000808A7"/>
    <w:rsid w:val="000834D4"/>
    <w:rsid w:val="000A2426"/>
    <w:rsid w:val="000A7234"/>
    <w:rsid w:val="000B1908"/>
    <w:rsid w:val="000B1F7D"/>
    <w:rsid w:val="000C3DC4"/>
    <w:rsid w:val="000C4569"/>
    <w:rsid w:val="000D498E"/>
    <w:rsid w:val="000E027E"/>
    <w:rsid w:val="000E3EE4"/>
    <w:rsid w:val="00121A41"/>
    <w:rsid w:val="00123AEC"/>
    <w:rsid w:val="00123D59"/>
    <w:rsid w:val="00127211"/>
    <w:rsid w:val="00127E1E"/>
    <w:rsid w:val="00146060"/>
    <w:rsid w:val="00164DCB"/>
    <w:rsid w:val="00166899"/>
    <w:rsid w:val="0016722C"/>
    <w:rsid w:val="00170A3E"/>
    <w:rsid w:val="00175DA0"/>
    <w:rsid w:val="001800D9"/>
    <w:rsid w:val="0018736F"/>
    <w:rsid w:val="0019050F"/>
    <w:rsid w:val="00191F1F"/>
    <w:rsid w:val="00196F61"/>
    <w:rsid w:val="001973C6"/>
    <w:rsid w:val="001B0417"/>
    <w:rsid w:val="001B04B8"/>
    <w:rsid w:val="001B21F1"/>
    <w:rsid w:val="001B30EA"/>
    <w:rsid w:val="001C090D"/>
    <w:rsid w:val="001C0E23"/>
    <w:rsid w:val="001C52FE"/>
    <w:rsid w:val="001C6E06"/>
    <w:rsid w:val="001D2708"/>
    <w:rsid w:val="001D5D3C"/>
    <w:rsid w:val="001E06D4"/>
    <w:rsid w:val="001E2774"/>
    <w:rsid w:val="001E4378"/>
    <w:rsid w:val="001E6171"/>
    <w:rsid w:val="001F168B"/>
    <w:rsid w:val="001F6FDE"/>
    <w:rsid w:val="002026EA"/>
    <w:rsid w:val="002054C6"/>
    <w:rsid w:val="00205D27"/>
    <w:rsid w:val="002106D9"/>
    <w:rsid w:val="002171EF"/>
    <w:rsid w:val="0023223E"/>
    <w:rsid w:val="00234B9C"/>
    <w:rsid w:val="00237D3D"/>
    <w:rsid w:val="00246568"/>
    <w:rsid w:val="0025109F"/>
    <w:rsid w:val="00262ECE"/>
    <w:rsid w:val="00262FB9"/>
    <w:rsid w:val="002663F4"/>
    <w:rsid w:val="0027529E"/>
    <w:rsid w:val="002767B9"/>
    <w:rsid w:val="00276E0C"/>
    <w:rsid w:val="00290A80"/>
    <w:rsid w:val="002924AF"/>
    <w:rsid w:val="00292714"/>
    <w:rsid w:val="002931A3"/>
    <w:rsid w:val="002955C1"/>
    <w:rsid w:val="00297C37"/>
    <w:rsid w:val="00297DB8"/>
    <w:rsid w:val="002A0790"/>
    <w:rsid w:val="002A2BB3"/>
    <w:rsid w:val="002A40A2"/>
    <w:rsid w:val="002A799C"/>
    <w:rsid w:val="002B0E73"/>
    <w:rsid w:val="002B1DA4"/>
    <w:rsid w:val="002B2E13"/>
    <w:rsid w:val="002B41D2"/>
    <w:rsid w:val="002B541D"/>
    <w:rsid w:val="002B5AEA"/>
    <w:rsid w:val="002C3158"/>
    <w:rsid w:val="002C5D62"/>
    <w:rsid w:val="002D593C"/>
    <w:rsid w:val="002E1BD1"/>
    <w:rsid w:val="002E2230"/>
    <w:rsid w:val="002E6781"/>
    <w:rsid w:val="002E6B1C"/>
    <w:rsid w:val="002F1CEE"/>
    <w:rsid w:val="0030368F"/>
    <w:rsid w:val="00306736"/>
    <w:rsid w:val="00326C81"/>
    <w:rsid w:val="003335EF"/>
    <w:rsid w:val="00335CC5"/>
    <w:rsid w:val="00343035"/>
    <w:rsid w:val="00356B20"/>
    <w:rsid w:val="0035751E"/>
    <w:rsid w:val="00364F4B"/>
    <w:rsid w:val="00371710"/>
    <w:rsid w:val="00372AC1"/>
    <w:rsid w:val="00381F10"/>
    <w:rsid w:val="00383545"/>
    <w:rsid w:val="00386042"/>
    <w:rsid w:val="00395381"/>
    <w:rsid w:val="003A0B72"/>
    <w:rsid w:val="003A385D"/>
    <w:rsid w:val="003A5F25"/>
    <w:rsid w:val="003C109F"/>
    <w:rsid w:val="003C6F59"/>
    <w:rsid w:val="003D1EBF"/>
    <w:rsid w:val="003D46A9"/>
    <w:rsid w:val="003D684F"/>
    <w:rsid w:val="003D7395"/>
    <w:rsid w:val="003E237F"/>
    <w:rsid w:val="003F069C"/>
    <w:rsid w:val="003F0B1D"/>
    <w:rsid w:val="003F0C18"/>
    <w:rsid w:val="003F13D6"/>
    <w:rsid w:val="003F23F3"/>
    <w:rsid w:val="003F246A"/>
    <w:rsid w:val="00404F0D"/>
    <w:rsid w:val="00405B4D"/>
    <w:rsid w:val="00412996"/>
    <w:rsid w:val="00424B98"/>
    <w:rsid w:val="004305F6"/>
    <w:rsid w:val="004406D0"/>
    <w:rsid w:val="0044205E"/>
    <w:rsid w:val="00443752"/>
    <w:rsid w:val="004454A3"/>
    <w:rsid w:val="00446F41"/>
    <w:rsid w:val="004504EF"/>
    <w:rsid w:val="004507F5"/>
    <w:rsid w:val="00450E58"/>
    <w:rsid w:val="0045378F"/>
    <w:rsid w:val="0045501C"/>
    <w:rsid w:val="00456083"/>
    <w:rsid w:val="00463021"/>
    <w:rsid w:val="00465BB8"/>
    <w:rsid w:val="00466217"/>
    <w:rsid w:val="004767AF"/>
    <w:rsid w:val="0048708F"/>
    <w:rsid w:val="00494D79"/>
    <w:rsid w:val="00495BF3"/>
    <w:rsid w:val="004A65AC"/>
    <w:rsid w:val="004B60EF"/>
    <w:rsid w:val="004B789B"/>
    <w:rsid w:val="004C2279"/>
    <w:rsid w:val="004C3B25"/>
    <w:rsid w:val="004D0B67"/>
    <w:rsid w:val="004D5AE4"/>
    <w:rsid w:val="004E78F7"/>
    <w:rsid w:val="004F18B5"/>
    <w:rsid w:val="004F4133"/>
    <w:rsid w:val="004F521A"/>
    <w:rsid w:val="0051366A"/>
    <w:rsid w:val="00524BED"/>
    <w:rsid w:val="0052697E"/>
    <w:rsid w:val="00526F5E"/>
    <w:rsid w:val="00534BB7"/>
    <w:rsid w:val="00541C50"/>
    <w:rsid w:val="00554431"/>
    <w:rsid w:val="00556981"/>
    <w:rsid w:val="005628A0"/>
    <w:rsid w:val="00562EAC"/>
    <w:rsid w:val="005646A3"/>
    <w:rsid w:val="005754D3"/>
    <w:rsid w:val="0058679D"/>
    <w:rsid w:val="005876C9"/>
    <w:rsid w:val="005A0360"/>
    <w:rsid w:val="005A1A08"/>
    <w:rsid w:val="005A50AA"/>
    <w:rsid w:val="005A540A"/>
    <w:rsid w:val="005A60DD"/>
    <w:rsid w:val="005B084C"/>
    <w:rsid w:val="005B26CD"/>
    <w:rsid w:val="005B3FBE"/>
    <w:rsid w:val="005C14F6"/>
    <w:rsid w:val="005D058C"/>
    <w:rsid w:val="005D49B5"/>
    <w:rsid w:val="005D55F8"/>
    <w:rsid w:val="005D6E0E"/>
    <w:rsid w:val="00601259"/>
    <w:rsid w:val="00602E8C"/>
    <w:rsid w:val="00607922"/>
    <w:rsid w:val="00612990"/>
    <w:rsid w:val="00616DDD"/>
    <w:rsid w:val="00623B01"/>
    <w:rsid w:val="00625E54"/>
    <w:rsid w:val="006308DD"/>
    <w:rsid w:val="00637406"/>
    <w:rsid w:val="00662B9A"/>
    <w:rsid w:val="00664C9D"/>
    <w:rsid w:val="00667B97"/>
    <w:rsid w:val="00671613"/>
    <w:rsid w:val="0067175D"/>
    <w:rsid w:val="00671AB8"/>
    <w:rsid w:val="0067231B"/>
    <w:rsid w:val="006725F8"/>
    <w:rsid w:val="00672C55"/>
    <w:rsid w:val="0069210C"/>
    <w:rsid w:val="00696D2D"/>
    <w:rsid w:val="006A0518"/>
    <w:rsid w:val="006B4312"/>
    <w:rsid w:val="006C2416"/>
    <w:rsid w:val="006C7396"/>
    <w:rsid w:val="006D0C7B"/>
    <w:rsid w:val="006D1F30"/>
    <w:rsid w:val="006D3CC5"/>
    <w:rsid w:val="006E685E"/>
    <w:rsid w:val="006E6F53"/>
    <w:rsid w:val="006F0A6B"/>
    <w:rsid w:val="00707BD9"/>
    <w:rsid w:val="00710149"/>
    <w:rsid w:val="00720945"/>
    <w:rsid w:val="00721336"/>
    <w:rsid w:val="007224AE"/>
    <w:rsid w:val="007224EA"/>
    <w:rsid w:val="00727018"/>
    <w:rsid w:val="00733C10"/>
    <w:rsid w:val="00740D78"/>
    <w:rsid w:val="00755419"/>
    <w:rsid w:val="0076217D"/>
    <w:rsid w:val="00766215"/>
    <w:rsid w:val="00770EA3"/>
    <w:rsid w:val="007713FB"/>
    <w:rsid w:val="00773CEE"/>
    <w:rsid w:val="0077679F"/>
    <w:rsid w:val="007872E6"/>
    <w:rsid w:val="00787BBE"/>
    <w:rsid w:val="00790CEF"/>
    <w:rsid w:val="00790E63"/>
    <w:rsid w:val="00791A66"/>
    <w:rsid w:val="007B25E1"/>
    <w:rsid w:val="007B65B4"/>
    <w:rsid w:val="007C39CA"/>
    <w:rsid w:val="007C42E4"/>
    <w:rsid w:val="007C55B2"/>
    <w:rsid w:val="007C62AE"/>
    <w:rsid w:val="007C7843"/>
    <w:rsid w:val="007D1B7A"/>
    <w:rsid w:val="007D6B08"/>
    <w:rsid w:val="007E5EB2"/>
    <w:rsid w:val="007F0A18"/>
    <w:rsid w:val="007F0B0E"/>
    <w:rsid w:val="007F2CBC"/>
    <w:rsid w:val="007F3186"/>
    <w:rsid w:val="007F7DCF"/>
    <w:rsid w:val="00807870"/>
    <w:rsid w:val="0081385D"/>
    <w:rsid w:val="0081421F"/>
    <w:rsid w:val="00821505"/>
    <w:rsid w:val="008259FD"/>
    <w:rsid w:val="008270CF"/>
    <w:rsid w:val="008373A1"/>
    <w:rsid w:val="008400E1"/>
    <w:rsid w:val="00842173"/>
    <w:rsid w:val="008461F5"/>
    <w:rsid w:val="00846F82"/>
    <w:rsid w:val="008471A3"/>
    <w:rsid w:val="00851669"/>
    <w:rsid w:val="008543F1"/>
    <w:rsid w:val="00854B09"/>
    <w:rsid w:val="00854C0D"/>
    <w:rsid w:val="008564F8"/>
    <w:rsid w:val="00860155"/>
    <w:rsid w:val="00870C13"/>
    <w:rsid w:val="00870EE7"/>
    <w:rsid w:val="008712CB"/>
    <w:rsid w:val="00874579"/>
    <w:rsid w:val="00884ED8"/>
    <w:rsid w:val="00897681"/>
    <w:rsid w:val="008A7A40"/>
    <w:rsid w:val="008B173F"/>
    <w:rsid w:val="008B6A5F"/>
    <w:rsid w:val="008D1766"/>
    <w:rsid w:val="008D2C4C"/>
    <w:rsid w:val="008E08B4"/>
    <w:rsid w:val="008E2393"/>
    <w:rsid w:val="00900DA1"/>
    <w:rsid w:val="009102C8"/>
    <w:rsid w:val="00910CCD"/>
    <w:rsid w:val="0091650E"/>
    <w:rsid w:val="00921A1D"/>
    <w:rsid w:val="0092530D"/>
    <w:rsid w:val="00932BB5"/>
    <w:rsid w:val="00937198"/>
    <w:rsid w:val="00941FD9"/>
    <w:rsid w:val="00945A57"/>
    <w:rsid w:val="0094716F"/>
    <w:rsid w:val="009534CC"/>
    <w:rsid w:val="009565F1"/>
    <w:rsid w:val="00961DEB"/>
    <w:rsid w:val="00963236"/>
    <w:rsid w:val="009665F6"/>
    <w:rsid w:val="009731B6"/>
    <w:rsid w:val="00981F69"/>
    <w:rsid w:val="009917DF"/>
    <w:rsid w:val="0099242F"/>
    <w:rsid w:val="00992F94"/>
    <w:rsid w:val="00993B05"/>
    <w:rsid w:val="00994843"/>
    <w:rsid w:val="009A00DD"/>
    <w:rsid w:val="009A2378"/>
    <w:rsid w:val="009A7691"/>
    <w:rsid w:val="009A7882"/>
    <w:rsid w:val="009A7C52"/>
    <w:rsid w:val="009B052D"/>
    <w:rsid w:val="009B19EE"/>
    <w:rsid w:val="009B60A9"/>
    <w:rsid w:val="009C3D5B"/>
    <w:rsid w:val="009C4EEF"/>
    <w:rsid w:val="009D5D6A"/>
    <w:rsid w:val="009E0A7D"/>
    <w:rsid w:val="009E14EF"/>
    <w:rsid w:val="009E486D"/>
    <w:rsid w:val="009E4D79"/>
    <w:rsid w:val="009E6988"/>
    <w:rsid w:val="009F297A"/>
    <w:rsid w:val="00A012BB"/>
    <w:rsid w:val="00A01C4B"/>
    <w:rsid w:val="00A026B4"/>
    <w:rsid w:val="00A03A47"/>
    <w:rsid w:val="00A05876"/>
    <w:rsid w:val="00A05C18"/>
    <w:rsid w:val="00A13A46"/>
    <w:rsid w:val="00A210B7"/>
    <w:rsid w:val="00A21A9B"/>
    <w:rsid w:val="00A22FB6"/>
    <w:rsid w:val="00A2436E"/>
    <w:rsid w:val="00A24936"/>
    <w:rsid w:val="00A250A0"/>
    <w:rsid w:val="00A259AA"/>
    <w:rsid w:val="00A32A15"/>
    <w:rsid w:val="00A370DD"/>
    <w:rsid w:val="00A400E1"/>
    <w:rsid w:val="00A410A4"/>
    <w:rsid w:val="00A43984"/>
    <w:rsid w:val="00A46297"/>
    <w:rsid w:val="00A5149C"/>
    <w:rsid w:val="00A5519E"/>
    <w:rsid w:val="00A56124"/>
    <w:rsid w:val="00A56B32"/>
    <w:rsid w:val="00A61068"/>
    <w:rsid w:val="00A6124C"/>
    <w:rsid w:val="00A701F2"/>
    <w:rsid w:val="00A702C3"/>
    <w:rsid w:val="00A71B5F"/>
    <w:rsid w:val="00A757D7"/>
    <w:rsid w:val="00A8182C"/>
    <w:rsid w:val="00A868FD"/>
    <w:rsid w:val="00A95E6F"/>
    <w:rsid w:val="00A971E8"/>
    <w:rsid w:val="00AA20C8"/>
    <w:rsid w:val="00AA697D"/>
    <w:rsid w:val="00AA6A42"/>
    <w:rsid w:val="00AB1BA9"/>
    <w:rsid w:val="00AB5E61"/>
    <w:rsid w:val="00AB7C5D"/>
    <w:rsid w:val="00AC4264"/>
    <w:rsid w:val="00AC6AB8"/>
    <w:rsid w:val="00AD7949"/>
    <w:rsid w:val="00AE0BC4"/>
    <w:rsid w:val="00AE1A7D"/>
    <w:rsid w:val="00AE2E67"/>
    <w:rsid w:val="00AE6345"/>
    <w:rsid w:val="00AE75F3"/>
    <w:rsid w:val="00AF7B87"/>
    <w:rsid w:val="00B02468"/>
    <w:rsid w:val="00B1308C"/>
    <w:rsid w:val="00B22767"/>
    <w:rsid w:val="00B31F98"/>
    <w:rsid w:val="00B347B3"/>
    <w:rsid w:val="00B35E24"/>
    <w:rsid w:val="00B467EA"/>
    <w:rsid w:val="00B47ADC"/>
    <w:rsid w:val="00B57250"/>
    <w:rsid w:val="00B573CA"/>
    <w:rsid w:val="00B652B2"/>
    <w:rsid w:val="00B65D5A"/>
    <w:rsid w:val="00B75A35"/>
    <w:rsid w:val="00B77610"/>
    <w:rsid w:val="00B925DC"/>
    <w:rsid w:val="00B95AC6"/>
    <w:rsid w:val="00BA7902"/>
    <w:rsid w:val="00BB0735"/>
    <w:rsid w:val="00BB1DF4"/>
    <w:rsid w:val="00BB38A9"/>
    <w:rsid w:val="00BB44E5"/>
    <w:rsid w:val="00BC07F0"/>
    <w:rsid w:val="00BC2775"/>
    <w:rsid w:val="00BC300A"/>
    <w:rsid w:val="00BC7BB9"/>
    <w:rsid w:val="00BD1DE0"/>
    <w:rsid w:val="00BD73AC"/>
    <w:rsid w:val="00BE0097"/>
    <w:rsid w:val="00BE45E6"/>
    <w:rsid w:val="00BF2AC7"/>
    <w:rsid w:val="00C043BA"/>
    <w:rsid w:val="00C06330"/>
    <w:rsid w:val="00C16B7D"/>
    <w:rsid w:val="00C22D97"/>
    <w:rsid w:val="00C24D3A"/>
    <w:rsid w:val="00C30568"/>
    <w:rsid w:val="00C35FEC"/>
    <w:rsid w:val="00C36340"/>
    <w:rsid w:val="00C37297"/>
    <w:rsid w:val="00C40F83"/>
    <w:rsid w:val="00C462B9"/>
    <w:rsid w:val="00C56565"/>
    <w:rsid w:val="00C65355"/>
    <w:rsid w:val="00C7020A"/>
    <w:rsid w:val="00C813BD"/>
    <w:rsid w:val="00C85C12"/>
    <w:rsid w:val="00C870F7"/>
    <w:rsid w:val="00C91ACB"/>
    <w:rsid w:val="00C94876"/>
    <w:rsid w:val="00C96BFD"/>
    <w:rsid w:val="00C96E33"/>
    <w:rsid w:val="00CA4B61"/>
    <w:rsid w:val="00CA7201"/>
    <w:rsid w:val="00CC6FEA"/>
    <w:rsid w:val="00CD751C"/>
    <w:rsid w:val="00CF21D0"/>
    <w:rsid w:val="00CF2FAB"/>
    <w:rsid w:val="00CF653A"/>
    <w:rsid w:val="00D01708"/>
    <w:rsid w:val="00D02AF0"/>
    <w:rsid w:val="00D0345A"/>
    <w:rsid w:val="00D13586"/>
    <w:rsid w:val="00D1431F"/>
    <w:rsid w:val="00D15A26"/>
    <w:rsid w:val="00D2233C"/>
    <w:rsid w:val="00D224CA"/>
    <w:rsid w:val="00D22F62"/>
    <w:rsid w:val="00D26371"/>
    <w:rsid w:val="00D336EF"/>
    <w:rsid w:val="00D33E9E"/>
    <w:rsid w:val="00D36CB8"/>
    <w:rsid w:val="00D37E5B"/>
    <w:rsid w:val="00D404D2"/>
    <w:rsid w:val="00D40796"/>
    <w:rsid w:val="00D41415"/>
    <w:rsid w:val="00D43763"/>
    <w:rsid w:val="00D55A13"/>
    <w:rsid w:val="00D6258B"/>
    <w:rsid w:val="00D65C01"/>
    <w:rsid w:val="00D73E6B"/>
    <w:rsid w:val="00D775BD"/>
    <w:rsid w:val="00D845F9"/>
    <w:rsid w:val="00D90EAB"/>
    <w:rsid w:val="00DA202B"/>
    <w:rsid w:val="00DA295B"/>
    <w:rsid w:val="00DA6A02"/>
    <w:rsid w:val="00DB10DE"/>
    <w:rsid w:val="00DB12B9"/>
    <w:rsid w:val="00DB32AB"/>
    <w:rsid w:val="00DB770D"/>
    <w:rsid w:val="00DC064F"/>
    <w:rsid w:val="00DF0979"/>
    <w:rsid w:val="00DF28C7"/>
    <w:rsid w:val="00DF30F7"/>
    <w:rsid w:val="00DF3884"/>
    <w:rsid w:val="00DF74D2"/>
    <w:rsid w:val="00E01B09"/>
    <w:rsid w:val="00E11E86"/>
    <w:rsid w:val="00E15353"/>
    <w:rsid w:val="00E16395"/>
    <w:rsid w:val="00E2068E"/>
    <w:rsid w:val="00E22B7B"/>
    <w:rsid w:val="00E26A4E"/>
    <w:rsid w:val="00E304C2"/>
    <w:rsid w:val="00E30A5B"/>
    <w:rsid w:val="00E3622B"/>
    <w:rsid w:val="00E37D17"/>
    <w:rsid w:val="00E464C7"/>
    <w:rsid w:val="00E50E8C"/>
    <w:rsid w:val="00E5263A"/>
    <w:rsid w:val="00E5390A"/>
    <w:rsid w:val="00E62BCD"/>
    <w:rsid w:val="00E67A43"/>
    <w:rsid w:val="00E7098B"/>
    <w:rsid w:val="00E71621"/>
    <w:rsid w:val="00E75475"/>
    <w:rsid w:val="00E82C75"/>
    <w:rsid w:val="00E82D9E"/>
    <w:rsid w:val="00E847C4"/>
    <w:rsid w:val="00E92225"/>
    <w:rsid w:val="00EA0A68"/>
    <w:rsid w:val="00EA37E9"/>
    <w:rsid w:val="00EB6270"/>
    <w:rsid w:val="00EC0FD6"/>
    <w:rsid w:val="00ED0454"/>
    <w:rsid w:val="00EE0F7C"/>
    <w:rsid w:val="00EE25B4"/>
    <w:rsid w:val="00EE49CF"/>
    <w:rsid w:val="00EF25AD"/>
    <w:rsid w:val="00EF2DD4"/>
    <w:rsid w:val="00F114C8"/>
    <w:rsid w:val="00F11FA0"/>
    <w:rsid w:val="00F329B5"/>
    <w:rsid w:val="00F33AC5"/>
    <w:rsid w:val="00F35429"/>
    <w:rsid w:val="00F3603B"/>
    <w:rsid w:val="00F46167"/>
    <w:rsid w:val="00F55228"/>
    <w:rsid w:val="00F574C6"/>
    <w:rsid w:val="00F73780"/>
    <w:rsid w:val="00F7591B"/>
    <w:rsid w:val="00F75D20"/>
    <w:rsid w:val="00F816AC"/>
    <w:rsid w:val="00F91DD9"/>
    <w:rsid w:val="00F94396"/>
    <w:rsid w:val="00F963FA"/>
    <w:rsid w:val="00FA6EF6"/>
    <w:rsid w:val="00FA7496"/>
    <w:rsid w:val="00FD0701"/>
    <w:rsid w:val="00FD421A"/>
    <w:rsid w:val="00FE005D"/>
    <w:rsid w:val="00FE2650"/>
    <w:rsid w:val="00FE769F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DFE3C"/>
  <w15:docId w15:val="{8A267DC7-22F1-4F53-A6F2-910440E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55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672C55"/>
    <w:pPr>
      <w:numPr>
        <w:numId w:val="4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672C55"/>
    <w:pPr>
      <w:numPr>
        <w:numId w:val="5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Pro-Gramma"/>
    <w:qFormat/>
    <w:rsid w:val="00672C55"/>
    <w:pPr>
      <w:keepNext/>
      <w:tabs>
        <w:tab w:val="num" w:pos="0"/>
      </w:tabs>
      <w:spacing w:before="960" w:after="600" w:line="100" w:lineRule="atLeast"/>
      <w:ind w:left="432" w:hanging="432"/>
      <w:outlineLvl w:val="2"/>
    </w:pPr>
    <w:rPr>
      <w:rFonts w:ascii="Verdana" w:eastAsia="Times New Roman" w:hAnsi="Verdana" w:cs="Arial"/>
      <w:bCs/>
      <w:color w:val="C41C1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72C55"/>
    <w:rPr>
      <w:rFonts w:cs="Times New Roman"/>
    </w:rPr>
  </w:style>
  <w:style w:type="character" w:customStyle="1" w:styleId="WW8Num1z1">
    <w:name w:val="WW8Num1z1"/>
    <w:rsid w:val="00672C55"/>
  </w:style>
  <w:style w:type="character" w:customStyle="1" w:styleId="WW8Num1z2">
    <w:name w:val="WW8Num1z2"/>
    <w:rsid w:val="00672C55"/>
  </w:style>
  <w:style w:type="character" w:customStyle="1" w:styleId="WW8Num1z3">
    <w:name w:val="WW8Num1z3"/>
    <w:rsid w:val="00672C55"/>
  </w:style>
  <w:style w:type="character" w:customStyle="1" w:styleId="WW8Num1z4">
    <w:name w:val="WW8Num1z4"/>
    <w:rsid w:val="00672C55"/>
  </w:style>
  <w:style w:type="character" w:customStyle="1" w:styleId="WW8Num1z5">
    <w:name w:val="WW8Num1z5"/>
    <w:rsid w:val="00672C55"/>
  </w:style>
  <w:style w:type="character" w:customStyle="1" w:styleId="WW8Num1z6">
    <w:name w:val="WW8Num1z6"/>
    <w:rsid w:val="00672C55"/>
  </w:style>
  <w:style w:type="character" w:customStyle="1" w:styleId="WW8Num1z7">
    <w:name w:val="WW8Num1z7"/>
    <w:rsid w:val="00672C55"/>
  </w:style>
  <w:style w:type="character" w:customStyle="1" w:styleId="WW8Num1z8">
    <w:name w:val="WW8Num1z8"/>
    <w:rsid w:val="00672C55"/>
  </w:style>
  <w:style w:type="character" w:customStyle="1" w:styleId="WW8Num2z0">
    <w:name w:val="WW8Num2z0"/>
    <w:rsid w:val="00672C55"/>
  </w:style>
  <w:style w:type="character" w:customStyle="1" w:styleId="WW8Num2z1">
    <w:name w:val="WW8Num2z1"/>
    <w:rsid w:val="00672C55"/>
  </w:style>
  <w:style w:type="character" w:customStyle="1" w:styleId="WW8Num2z2">
    <w:name w:val="WW8Num2z2"/>
    <w:rsid w:val="00672C55"/>
  </w:style>
  <w:style w:type="character" w:customStyle="1" w:styleId="WW8Num2z3">
    <w:name w:val="WW8Num2z3"/>
    <w:rsid w:val="00672C55"/>
  </w:style>
  <w:style w:type="character" w:customStyle="1" w:styleId="WW8Num2z4">
    <w:name w:val="WW8Num2z4"/>
    <w:rsid w:val="00672C55"/>
  </w:style>
  <w:style w:type="character" w:customStyle="1" w:styleId="WW8Num2z5">
    <w:name w:val="WW8Num2z5"/>
    <w:rsid w:val="00672C55"/>
  </w:style>
  <w:style w:type="character" w:customStyle="1" w:styleId="WW8Num2z6">
    <w:name w:val="WW8Num2z6"/>
    <w:rsid w:val="00672C55"/>
  </w:style>
  <w:style w:type="character" w:customStyle="1" w:styleId="WW8Num2z7">
    <w:name w:val="WW8Num2z7"/>
    <w:rsid w:val="00672C55"/>
  </w:style>
  <w:style w:type="character" w:customStyle="1" w:styleId="WW8Num2z8">
    <w:name w:val="WW8Num2z8"/>
    <w:rsid w:val="00672C55"/>
  </w:style>
  <w:style w:type="character" w:customStyle="1" w:styleId="WW8Num3z0">
    <w:name w:val="WW8Num3z0"/>
    <w:rsid w:val="00672C55"/>
  </w:style>
  <w:style w:type="character" w:customStyle="1" w:styleId="WW8Num3z1">
    <w:name w:val="WW8Num3z1"/>
    <w:rsid w:val="00672C55"/>
  </w:style>
  <w:style w:type="character" w:customStyle="1" w:styleId="WW8Num3z2">
    <w:name w:val="WW8Num3z2"/>
    <w:rsid w:val="00672C55"/>
  </w:style>
  <w:style w:type="character" w:customStyle="1" w:styleId="WW8Num3z3">
    <w:name w:val="WW8Num3z3"/>
    <w:rsid w:val="00672C55"/>
  </w:style>
  <w:style w:type="character" w:customStyle="1" w:styleId="WW8Num3z4">
    <w:name w:val="WW8Num3z4"/>
    <w:rsid w:val="00672C55"/>
  </w:style>
  <w:style w:type="character" w:customStyle="1" w:styleId="WW8Num3z5">
    <w:name w:val="WW8Num3z5"/>
    <w:rsid w:val="00672C55"/>
  </w:style>
  <w:style w:type="character" w:customStyle="1" w:styleId="WW8Num3z6">
    <w:name w:val="WW8Num3z6"/>
    <w:rsid w:val="00672C55"/>
  </w:style>
  <w:style w:type="character" w:customStyle="1" w:styleId="WW8Num3z7">
    <w:name w:val="WW8Num3z7"/>
    <w:rsid w:val="00672C55"/>
  </w:style>
  <w:style w:type="character" w:customStyle="1" w:styleId="WW8Num3z8">
    <w:name w:val="WW8Num3z8"/>
    <w:rsid w:val="00672C55"/>
  </w:style>
  <w:style w:type="character" w:customStyle="1" w:styleId="WW8Num4z0">
    <w:name w:val="WW8Num4z0"/>
    <w:rsid w:val="00672C55"/>
  </w:style>
  <w:style w:type="character" w:customStyle="1" w:styleId="WW8Num4z1">
    <w:name w:val="WW8Num4z1"/>
    <w:rsid w:val="00672C55"/>
  </w:style>
  <w:style w:type="character" w:customStyle="1" w:styleId="WW8Num4z2">
    <w:name w:val="WW8Num4z2"/>
    <w:rsid w:val="00672C55"/>
  </w:style>
  <w:style w:type="character" w:customStyle="1" w:styleId="WW8Num4z3">
    <w:name w:val="WW8Num4z3"/>
    <w:rsid w:val="00672C55"/>
  </w:style>
  <w:style w:type="character" w:customStyle="1" w:styleId="WW8Num4z4">
    <w:name w:val="WW8Num4z4"/>
    <w:rsid w:val="00672C55"/>
  </w:style>
  <w:style w:type="character" w:customStyle="1" w:styleId="WW8Num4z5">
    <w:name w:val="WW8Num4z5"/>
    <w:rsid w:val="00672C55"/>
  </w:style>
  <w:style w:type="character" w:customStyle="1" w:styleId="WW8Num4z6">
    <w:name w:val="WW8Num4z6"/>
    <w:rsid w:val="00672C55"/>
  </w:style>
  <w:style w:type="character" w:customStyle="1" w:styleId="WW8Num4z7">
    <w:name w:val="WW8Num4z7"/>
    <w:rsid w:val="00672C55"/>
  </w:style>
  <w:style w:type="character" w:customStyle="1" w:styleId="WW8Num4z8">
    <w:name w:val="WW8Num4z8"/>
    <w:rsid w:val="00672C55"/>
  </w:style>
  <w:style w:type="character" w:customStyle="1" w:styleId="WW8Num5z0">
    <w:name w:val="WW8Num5z0"/>
    <w:rsid w:val="00672C55"/>
    <w:rPr>
      <w:rFonts w:cs="Times New Roman"/>
    </w:rPr>
  </w:style>
  <w:style w:type="character" w:customStyle="1" w:styleId="WW8Num5z1">
    <w:name w:val="WW8Num5z1"/>
    <w:rsid w:val="00672C55"/>
  </w:style>
  <w:style w:type="character" w:customStyle="1" w:styleId="WW8Num5z2">
    <w:name w:val="WW8Num5z2"/>
    <w:rsid w:val="00672C55"/>
  </w:style>
  <w:style w:type="character" w:customStyle="1" w:styleId="WW8Num5z3">
    <w:name w:val="WW8Num5z3"/>
    <w:rsid w:val="00672C55"/>
  </w:style>
  <w:style w:type="character" w:customStyle="1" w:styleId="WW8Num5z4">
    <w:name w:val="WW8Num5z4"/>
    <w:rsid w:val="00672C55"/>
  </w:style>
  <w:style w:type="character" w:customStyle="1" w:styleId="WW8Num5z5">
    <w:name w:val="WW8Num5z5"/>
    <w:rsid w:val="00672C55"/>
  </w:style>
  <w:style w:type="character" w:customStyle="1" w:styleId="WW8Num5z6">
    <w:name w:val="WW8Num5z6"/>
    <w:rsid w:val="00672C55"/>
  </w:style>
  <w:style w:type="character" w:customStyle="1" w:styleId="WW8Num5z7">
    <w:name w:val="WW8Num5z7"/>
    <w:rsid w:val="00672C55"/>
  </w:style>
  <w:style w:type="character" w:customStyle="1" w:styleId="WW8Num5z8">
    <w:name w:val="WW8Num5z8"/>
    <w:rsid w:val="00672C55"/>
  </w:style>
  <w:style w:type="character" w:customStyle="1" w:styleId="WW8Num6z0">
    <w:name w:val="WW8Num6z0"/>
    <w:rsid w:val="00672C55"/>
    <w:rPr>
      <w:rFonts w:ascii="Symbol" w:hAnsi="Symbol" w:cs="OpenSymbol"/>
      <w:sz w:val="28"/>
      <w:szCs w:val="28"/>
    </w:rPr>
  </w:style>
  <w:style w:type="character" w:customStyle="1" w:styleId="WW8Num7z0">
    <w:name w:val="WW8Num7z0"/>
    <w:rsid w:val="00672C55"/>
    <w:rPr>
      <w:rFonts w:ascii="Symbol" w:hAnsi="Symbol" w:cs="OpenSymbol"/>
    </w:rPr>
  </w:style>
  <w:style w:type="character" w:customStyle="1" w:styleId="Absatz-Standardschriftart">
    <w:name w:val="Absatz-Standardschriftart"/>
    <w:rsid w:val="00672C55"/>
  </w:style>
  <w:style w:type="character" w:customStyle="1" w:styleId="WW8Num6z1">
    <w:name w:val="WW8Num6z1"/>
    <w:rsid w:val="00672C55"/>
  </w:style>
  <w:style w:type="character" w:customStyle="1" w:styleId="WW8Num6z2">
    <w:name w:val="WW8Num6z2"/>
    <w:rsid w:val="00672C55"/>
  </w:style>
  <w:style w:type="character" w:customStyle="1" w:styleId="WW8Num6z3">
    <w:name w:val="WW8Num6z3"/>
    <w:rsid w:val="00672C55"/>
  </w:style>
  <w:style w:type="character" w:customStyle="1" w:styleId="WW8Num6z4">
    <w:name w:val="WW8Num6z4"/>
    <w:rsid w:val="00672C55"/>
  </w:style>
  <w:style w:type="character" w:customStyle="1" w:styleId="WW8Num6z5">
    <w:name w:val="WW8Num6z5"/>
    <w:rsid w:val="00672C55"/>
  </w:style>
  <w:style w:type="character" w:customStyle="1" w:styleId="WW8Num6z6">
    <w:name w:val="WW8Num6z6"/>
    <w:rsid w:val="00672C55"/>
  </w:style>
  <w:style w:type="character" w:customStyle="1" w:styleId="WW8Num6z7">
    <w:name w:val="WW8Num6z7"/>
    <w:rsid w:val="00672C55"/>
  </w:style>
  <w:style w:type="character" w:customStyle="1" w:styleId="WW8Num6z8">
    <w:name w:val="WW8Num6z8"/>
    <w:rsid w:val="00672C55"/>
  </w:style>
  <w:style w:type="character" w:customStyle="1" w:styleId="WW-Absatz-Standardschriftart">
    <w:name w:val="WW-Absatz-Standardschriftart"/>
    <w:rsid w:val="00672C55"/>
  </w:style>
  <w:style w:type="character" w:customStyle="1" w:styleId="WW-Absatz-Standardschriftart1">
    <w:name w:val="WW-Absatz-Standardschriftart1"/>
    <w:rsid w:val="00672C55"/>
  </w:style>
  <w:style w:type="character" w:customStyle="1" w:styleId="WW-Absatz-Standardschriftart11">
    <w:name w:val="WW-Absatz-Standardschriftart11"/>
    <w:rsid w:val="00672C55"/>
  </w:style>
  <w:style w:type="character" w:customStyle="1" w:styleId="WW-Absatz-Standardschriftart111">
    <w:name w:val="WW-Absatz-Standardschriftart111"/>
    <w:rsid w:val="00672C55"/>
  </w:style>
  <w:style w:type="character" w:customStyle="1" w:styleId="WW-Absatz-Standardschriftart1111">
    <w:name w:val="WW-Absatz-Standardschriftart1111"/>
    <w:rsid w:val="00672C55"/>
  </w:style>
  <w:style w:type="character" w:customStyle="1" w:styleId="WW-Absatz-Standardschriftart11111">
    <w:name w:val="WW-Absatz-Standardschriftart11111"/>
    <w:rsid w:val="00672C55"/>
  </w:style>
  <w:style w:type="character" w:customStyle="1" w:styleId="WW-Absatz-Standardschriftart111111">
    <w:name w:val="WW-Absatz-Standardschriftart111111"/>
    <w:rsid w:val="00672C55"/>
  </w:style>
  <w:style w:type="character" w:customStyle="1" w:styleId="WW-Absatz-Standardschriftart1111111">
    <w:name w:val="WW-Absatz-Standardschriftart1111111"/>
    <w:rsid w:val="00672C55"/>
  </w:style>
  <w:style w:type="character" w:customStyle="1" w:styleId="WW-Absatz-Standardschriftart11111111">
    <w:name w:val="WW-Absatz-Standardschriftart11111111"/>
    <w:rsid w:val="00672C55"/>
  </w:style>
  <w:style w:type="character" w:customStyle="1" w:styleId="WW-Absatz-Standardschriftart111111111">
    <w:name w:val="WW-Absatz-Standardschriftart111111111"/>
    <w:rsid w:val="00672C55"/>
  </w:style>
  <w:style w:type="character" w:customStyle="1" w:styleId="WW-Absatz-Standardschriftart1111111111">
    <w:name w:val="WW-Absatz-Standardschriftart1111111111"/>
    <w:rsid w:val="00672C55"/>
  </w:style>
  <w:style w:type="character" w:customStyle="1" w:styleId="WW-Absatz-Standardschriftart11111111111">
    <w:name w:val="WW-Absatz-Standardschriftart11111111111"/>
    <w:rsid w:val="00672C55"/>
  </w:style>
  <w:style w:type="character" w:customStyle="1" w:styleId="WW-Absatz-Standardschriftart111111111111">
    <w:name w:val="WW-Absatz-Standardschriftart111111111111"/>
    <w:rsid w:val="00672C55"/>
  </w:style>
  <w:style w:type="character" w:customStyle="1" w:styleId="WW-Absatz-Standardschriftart1111111111111">
    <w:name w:val="WW-Absatz-Standardschriftart1111111111111"/>
    <w:rsid w:val="00672C55"/>
  </w:style>
  <w:style w:type="character" w:customStyle="1" w:styleId="20">
    <w:name w:val="Основной шрифт абзаца2"/>
    <w:rsid w:val="00672C55"/>
  </w:style>
  <w:style w:type="character" w:customStyle="1" w:styleId="WW-Absatz-Standardschriftart11111111111111">
    <w:name w:val="WW-Absatz-Standardschriftart11111111111111"/>
    <w:rsid w:val="00672C55"/>
  </w:style>
  <w:style w:type="character" w:customStyle="1" w:styleId="WW-Absatz-Standardschriftart111111111111111">
    <w:name w:val="WW-Absatz-Standardschriftart111111111111111"/>
    <w:rsid w:val="00672C55"/>
  </w:style>
  <w:style w:type="character" w:customStyle="1" w:styleId="WW-Absatz-Standardschriftart1111111111111111">
    <w:name w:val="WW-Absatz-Standardschriftart1111111111111111"/>
    <w:rsid w:val="00672C55"/>
  </w:style>
  <w:style w:type="character" w:customStyle="1" w:styleId="WW-Absatz-Standardschriftart11111111111111111">
    <w:name w:val="WW-Absatz-Standardschriftart11111111111111111"/>
    <w:rsid w:val="00672C55"/>
  </w:style>
  <w:style w:type="character" w:customStyle="1" w:styleId="WW-Absatz-Standardschriftart111111111111111111">
    <w:name w:val="WW-Absatz-Standardschriftart111111111111111111"/>
    <w:rsid w:val="00672C55"/>
  </w:style>
  <w:style w:type="character" w:customStyle="1" w:styleId="WW-Absatz-Standardschriftart1111111111111111111">
    <w:name w:val="WW-Absatz-Standardschriftart1111111111111111111"/>
    <w:rsid w:val="00672C55"/>
  </w:style>
  <w:style w:type="character" w:customStyle="1" w:styleId="WW-Absatz-Standardschriftart11111111111111111111">
    <w:name w:val="WW-Absatz-Standardschriftart11111111111111111111"/>
    <w:rsid w:val="00672C55"/>
  </w:style>
  <w:style w:type="character" w:customStyle="1" w:styleId="WW-Absatz-Standardschriftart111111111111111111111">
    <w:name w:val="WW-Absatz-Standardschriftart111111111111111111111"/>
    <w:rsid w:val="00672C55"/>
  </w:style>
  <w:style w:type="character" w:customStyle="1" w:styleId="WW-Absatz-Standardschriftart1111111111111111111111">
    <w:name w:val="WW-Absatz-Standardschriftart1111111111111111111111"/>
    <w:rsid w:val="00672C55"/>
  </w:style>
  <w:style w:type="character" w:customStyle="1" w:styleId="WW-Absatz-Standardschriftart11111111111111111111111">
    <w:name w:val="WW-Absatz-Standardschriftart11111111111111111111111"/>
    <w:rsid w:val="00672C55"/>
  </w:style>
  <w:style w:type="character" w:customStyle="1" w:styleId="WW-Absatz-Standardschriftart111111111111111111111111">
    <w:name w:val="WW-Absatz-Standardschriftart111111111111111111111111"/>
    <w:rsid w:val="00672C55"/>
  </w:style>
  <w:style w:type="character" w:customStyle="1" w:styleId="WW-Absatz-Standardschriftart1111111111111111111111111">
    <w:name w:val="WW-Absatz-Standardschriftart1111111111111111111111111"/>
    <w:rsid w:val="00672C55"/>
  </w:style>
  <w:style w:type="character" w:customStyle="1" w:styleId="WW-Absatz-Standardschriftart11111111111111111111111111">
    <w:name w:val="WW-Absatz-Standardschriftart11111111111111111111111111"/>
    <w:rsid w:val="00672C55"/>
  </w:style>
  <w:style w:type="character" w:customStyle="1" w:styleId="WW-Absatz-Standardschriftart111111111111111111111111111">
    <w:name w:val="WW-Absatz-Standardschriftart111111111111111111111111111"/>
    <w:rsid w:val="00672C55"/>
  </w:style>
  <w:style w:type="character" w:customStyle="1" w:styleId="WW-Absatz-Standardschriftart1111111111111111111111111111">
    <w:name w:val="WW-Absatz-Standardschriftart1111111111111111111111111111"/>
    <w:rsid w:val="00672C55"/>
  </w:style>
  <w:style w:type="character" w:customStyle="1" w:styleId="WW-Absatz-Standardschriftart11111111111111111111111111111">
    <w:name w:val="WW-Absatz-Standardschriftart11111111111111111111111111111"/>
    <w:rsid w:val="00672C55"/>
  </w:style>
  <w:style w:type="character" w:customStyle="1" w:styleId="WW-Absatz-Standardschriftart111111111111111111111111111111">
    <w:name w:val="WW-Absatz-Standardschriftart111111111111111111111111111111"/>
    <w:rsid w:val="00672C55"/>
  </w:style>
  <w:style w:type="character" w:customStyle="1" w:styleId="WW-Absatz-Standardschriftart1111111111111111111111111111111">
    <w:name w:val="WW-Absatz-Standardschriftart1111111111111111111111111111111"/>
    <w:rsid w:val="00672C55"/>
  </w:style>
  <w:style w:type="character" w:customStyle="1" w:styleId="WW-Absatz-Standardschriftart11111111111111111111111111111111">
    <w:name w:val="WW-Absatz-Standardschriftart11111111111111111111111111111111"/>
    <w:rsid w:val="00672C55"/>
  </w:style>
  <w:style w:type="character" w:customStyle="1" w:styleId="WW-Absatz-Standardschriftart111111111111111111111111111111111">
    <w:name w:val="WW-Absatz-Standardschriftart111111111111111111111111111111111"/>
    <w:rsid w:val="00672C55"/>
  </w:style>
  <w:style w:type="character" w:customStyle="1" w:styleId="WW-Absatz-Standardschriftart1111111111111111111111111111111111">
    <w:name w:val="WW-Absatz-Standardschriftart1111111111111111111111111111111111"/>
    <w:rsid w:val="00672C55"/>
  </w:style>
  <w:style w:type="character" w:customStyle="1" w:styleId="WW-Absatz-Standardschriftart11111111111111111111111111111111111">
    <w:name w:val="WW-Absatz-Standardschriftart11111111111111111111111111111111111"/>
    <w:rsid w:val="00672C55"/>
  </w:style>
  <w:style w:type="character" w:customStyle="1" w:styleId="WW-Absatz-Standardschriftart111111111111111111111111111111111111">
    <w:name w:val="WW-Absatz-Standardschriftart111111111111111111111111111111111111"/>
    <w:rsid w:val="00672C55"/>
  </w:style>
  <w:style w:type="character" w:customStyle="1" w:styleId="WW-Absatz-Standardschriftart1111111111111111111111111111111111111">
    <w:name w:val="WW-Absatz-Standardschriftart1111111111111111111111111111111111111"/>
    <w:rsid w:val="00672C55"/>
  </w:style>
  <w:style w:type="character" w:customStyle="1" w:styleId="WW-Absatz-Standardschriftart11111111111111111111111111111111111111">
    <w:name w:val="WW-Absatz-Standardschriftart11111111111111111111111111111111111111"/>
    <w:rsid w:val="00672C55"/>
  </w:style>
  <w:style w:type="character" w:customStyle="1" w:styleId="WW8Num7z1">
    <w:name w:val="WW8Num7z1"/>
    <w:rsid w:val="00672C55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672C55"/>
  </w:style>
  <w:style w:type="character" w:customStyle="1" w:styleId="WW-Absatz-Standardschriftart1111111111111111111111111111111111111111">
    <w:name w:val="WW-Absatz-Standardschriftart1111111111111111111111111111111111111111"/>
    <w:rsid w:val="00672C55"/>
  </w:style>
  <w:style w:type="character" w:customStyle="1" w:styleId="WW-Absatz-Standardschriftart11111111111111111111111111111111111111111">
    <w:name w:val="WW-Absatz-Standardschriftart11111111111111111111111111111111111111111"/>
    <w:rsid w:val="00672C55"/>
  </w:style>
  <w:style w:type="character" w:customStyle="1" w:styleId="WW-Absatz-Standardschriftart111111111111111111111111111111111111111111">
    <w:name w:val="WW-Absatz-Standardschriftart111111111111111111111111111111111111111111"/>
    <w:rsid w:val="00672C55"/>
  </w:style>
  <w:style w:type="character" w:customStyle="1" w:styleId="WW-Absatz-Standardschriftart1111111111111111111111111111111111111111111">
    <w:name w:val="WW-Absatz-Standardschriftart1111111111111111111111111111111111111111111"/>
    <w:rsid w:val="00672C55"/>
  </w:style>
  <w:style w:type="character" w:customStyle="1" w:styleId="WW-Absatz-Standardschriftart11111111111111111111111111111111111111111111">
    <w:name w:val="WW-Absatz-Standardschriftart11111111111111111111111111111111111111111111"/>
    <w:rsid w:val="00672C55"/>
  </w:style>
  <w:style w:type="character" w:customStyle="1" w:styleId="WW-Absatz-Standardschriftart111111111111111111111111111111111111111111111">
    <w:name w:val="WW-Absatz-Standardschriftart111111111111111111111111111111111111111111111"/>
    <w:rsid w:val="00672C55"/>
  </w:style>
  <w:style w:type="character" w:customStyle="1" w:styleId="WW-Absatz-Standardschriftart1111111111111111111111111111111111111111111111">
    <w:name w:val="WW-Absatz-Standardschriftart1111111111111111111111111111111111111111111111"/>
    <w:rsid w:val="00672C55"/>
  </w:style>
  <w:style w:type="character" w:customStyle="1" w:styleId="WW-Absatz-Standardschriftart11111111111111111111111111111111111111111111111">
    <w:name w:val="WW-Absatz-Standardschriftart11111111111111111111111111111111111111111111111"/>
    <w:rsid w:val="00672C55"/>
  </w:style>
  <w:style w:type="character" w:customStyle="1" w:styleId="WW-Absatz-Standardschriftart111111111111111111111111111111111111111111111111">
    <w:name w:val="WW-Absatz-Standardschriftart111111111111111111111111111111111111111111111111"/>
    <w:rsid w:val="00672C55"/>
  </w:style>
  <w:style w:type="character" w:customStyle="1" w:styleId="WW-Absatz-Standardschriftart1111111111111111111111111111111111111111111111111">
    <w:name w:val="WW-Absatz-Standardschriftart1111111111111111111111111111111111111111111111111"/>
    <w:rsid w:val="00672C5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72C55"/>
  </w:style>
  <w:style w:type="character" w:customStyle="1" w:styleId="11">
    <w:name w:val="Основной шрифт абзаца1"/>
    <w:rsid w:val="00672C55"/>
  </w:style>
  <w:style w:type="character" w:customStyle="1" w:styleId="TextNPA">
    <w:name w:val="Text NPA"/>
    <w:basedOn w:val="11"/>
    <w:rsid w:val="00672C55"/>
    <w:rPr>
      <w:rFonts w:ascii="Courier New" w:hAnsi="Courier New" w:cs="Courier New"/>
    </w:rPr>
  </w:style>
  <w:style w:type="character" w:styleId="a4">
    <w:name w:val="Hyperlink"/>
    <w:basedOn w:val="11"/>
    <w:rsid w:val="00672C55"/>
    <w:rPr>
      <w:color w:val="0000FF"/>
      <w:u w:val="single"/>
    </w:rPr>
  </w:style>
  <w:style w:type="character" w:customStyle="1" w:styleId="a5">
    <w:name w:val="Символ нумерации"/>
    <w:rsid w:val="00672C55"/>
  </w:style>
  <w:style w:type="character" w:customStyle="1" w:styleId="WW8Num9z0">
    <w:name w:val="WW8Num9z0"/>
    <w:rsid w:val="00672C55"/>
    <w:rPr>
      <w:rFonts w:ascii="Symbol" w:hAnsi="Symbol" w:cs="OpenSymbol"/>
      <w:color w:val="auto"/>
      <w:lang w:val="ru-RU" w:eastAsia="zh-CN" w:bidi="ar-SA"/>
    </w:rPr>
  </w:style>
  <w:style w:type="character" w:customStyle="1" w:styleId="a6">
    <w:name w:val="Маркеры списка"/>
    <w:rsid w:val="00672C55"/>
    <w:rPr>
      <w:rFonts w:ascii="OpenSymbol" w:eastAsia="OpenSymbol" w:hAnsi="OpenSymbol" w:cs="OpenSymbol"/>
    </w:rPr>
  </w:style>
  <w:style w:type="character" w:styleId="a7">
    <w:name w:val="Strong"/>
    <w:qFormat/>
    <w:rsid w:val="00672C55"/>
    <w:rPr>
      <w:b/>
      <w:bCs/>
    </w:rPr>
  </w:style>
  <w:style w:type="character" w:customStyle="1" w:styleId="FontStyle11">
    <w:name w:val="Font Style11"/>
    <w:rsid w:val="00672C55"/>
    <w:rPr>
      <w:rFonts w:ascii="Times New Roman" w:hAnsi="Times New Roman" w:cs="Times New Roman"/>
      <w:b/>
      <w:bCs/>
      <w:sz w:val="32"/>
      <w:szCs w:val="32"/>
    </w:rPr>
  </w:style>
  <w:style w:type="character" w:customStyle="1" w:styleId="ListLabel1">
    <w:name w:val="ListLabel 1"/>
    <w:rsid w:val="00672C55"/>
    <w:rPr>
      <w:rFonts w:ascii="Liberation Serif" w:hAnsi="Liberation Serif" w:cs="Liberation Serif"/>
    </w:rPr>
  </w:style>
  <w:style w:type="paragraph" w:customStyle="1" w:styleId="10">
    <w:name w:val="Заголовок1"/>
    <w:basedOn w:val="a"/>
    <w:next w:val="a0"/>
    <w:rsid w:val="00672C5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672C55"/>
    <w:pPr>
      <w:spacing w:after="120"/>
    </w:pPr>
  </w:style>
  <w:style w:type="paragraph" w:styleId="a8">
    <w:name w:val="List"/>
    <w:basedOn w:val="a0"/>
    <w:rsid w:val="00672C55"/>
    <w:rPr>
      <w:rFonts w:cs="Tahoma"/>
    </w:rPr>
  </w:style>
  <w:style w:type="paragraph" w:styleId="a9">
    <w:name w:val="caption"/>
    <w:basedOn w:val="a"/>
    <w:qFormat/>
    <w:rsid w:val="00672C5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72C5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72C5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72C55"/>
    <w:pPr>
      <w:suppressLineNumbers/>
    </w:pPr>
    <w:rPr>
      <w:rFonts w:cs="Tahoma"/>
    </w:rPr>
  </w:style>
  <w:style w:type="paragraph" w:customStyle="1" w:styleId="WW-">
    <w:name w:val="WW-Заголовок"/>
    <w:basedOn w:val="10"/>
    <w:next w:val="aa"/>
    <w:rsid w:val="00672C55"/>
  </w:style>
  <w:style w:type="paragraph" w:styleId="aa">
    <w:name w:val="Subtitle"/>
    <w:basedOn w:val="10"/>
    <w:next w:val="a0"/>
    <w:qFormat/>
    <w:rsid w:val="00672C55"/>
    <w:pPr>
      <w:jc w:val="center"/>
    </w:pPr>
    <w:rPr>
      <w:i/>
      <w:iCs/>
    </w:rPr>
  </w:style>
  <w:style w:type="paragraph" w:customStyle="1" w:styleId="Pro-Gramma">
    <w:name w:val="Pro-Gramma"/>
    <w:basedOn w:val="a"/>
    <w:rsid w:val="00672C55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paragraph" w:customStyle="1" w:styleId="ab">
    <w:name w:val="Содержимое таблицы"/>
    <w:basedOn w:val="a"/>
    <w:rsid w:val="00672C55"/>
    <w:pPr>
      <w:suppressLineNumbers/>
    </w:pPr>
  </w:style>
  <w:style w:type="paragraph" w:customStyle="1" w:styleId="ac">
    <w:name w:val="Заголовок таблицы"/>
    <w:basedOn w:val="ab"/>
    <w:rsid w:val="00672C55"/>
    <w:pPr>
      <w:jc w:val="center"/>
    </w:pPr>
    <w:rPr>
      <w:b/>
      <w:bCs/>
    </w:rPr>
  </w:style>
  <w:style w:type="paragraph" w:customStyle="1" w:styleId="Pro-Tab">
    <w:name w:val="Pro-Tab"/>
    <w:basedOn w:val="Pro-Gramma"/>
    <w:rsid w:val="00672C55"/>
    <w:pPr>
      <w:spacing w:before="40" w:after="40" w:line="100" w:lineRule="atLeast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Pro-TabHead">
    <w:name w:val="Pro-Tab Head"/>
    <w:basedOn w:val="Pro-Tab"/>
    <w:rsid w:val="00672C55"/>
    <w:rPr>
      <w:b/>
      <w:bCs/>
    </w:rPr>
  </w:style>
  <w:style w:type="paragraph" w:customStyle="1" w:styleId="Pro-TabName">
    <w:name w:val="Pro-Tab Name"/>
    <w:basedOn w:val="Pro-TabHead"/>
    <w:uiPriority w:val="99"/>
    <w:rsid w:val="00672C55"/>
    <w:pPr>
      <w:keepNext/>
      <w:spacing w:before="240" w:after="120"/>
    </w:pPr>
    <w:rPr>
      <w:color w:val="C41C16"/>
    </w:rPr>
  </w:style>
  <w:style w:type="paragraph" w:customStyle="1" w:styleId="ConsPlusNormal">
    <w:name w:val="ConsPlusNormal"/>
    <w:rsid w:val="00672C55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d">
    <w:name w:val="Normal (Web)"/>
    <w:basedOn w:val="a"/>
    <w:uiPriority w:val="99"/>
    <w:rsid w:val="00672C55"/>
    <w:pPr>
      <w:spacing w:before="280" w:after="280"/>
    </w:pPr>
  </w:style>
  <w:style w:type="paragraph" w:customStyle="1" w:styleId="14">
    <w:name w:val="Абзац списка1"/>
    <w:basedOn w:val="a"/>
    <w:rsid w:val="00672C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rsid w:val="00672C55"/>
    <w:pPr>
      <w:autoSpaceDE w:val="0"/>
    </w:pPr>
  </w:style>
  <w:style w:type="paragraph" w:customStyle="1" w:styleId="Style5">
    <w:name w:val="Style5"/>
    <w:basedOn w:val="a"/>
    <w:rsid w:val="00672C55"/>
    <w:pPr>
      <w:autoSpaceDE w:val="0"/>
    </w:pPr>
  </w:style>
  <w:style w:type="paragraph" w:customStyle="1" w:styleId="Style1">
    <w:name w:val="Style1"/>
    <w:basedOn w:val="a"/>
    <w:rsid w:val="00672C55"/>
    <w:pPr>
      <w:autoSpaceDE w:val="0"/>
    </w:pPr>
  </w:style>
  <w:style w:type="paragraph" w:customStyle="1" w:styleId="ConsPlusCell">
    <w:name w:val="ConsPlusCell"/>
    <w:rsid w:val="00672C55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rmal0">
    <w:name w:val="ConsPlusNormal"/>
    <w:link w:val="ConsPlusNormal1"/>
    <w:rsid w:val="00672C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2">
    <w:name w:val="Style2"/>
    <w:basedOn w:val="a"/>
    <w:rsid w:val="00672C55"/>
    <w:pPr>
      <w:autoSpaceDE w:val="0"/>
    </w:pPr>
  </w:style>
  <w:style w:type="paragraph" w:styleId="ae">
    <w:name w:val="footer"/>
    <w:basedOn w:val="a"/>
    <w:rsid w:val="00672C55"/>
    <w:pPr>
      <w:suppressLineNumbers/>
      <w:tabs>
        <w:tab w:val="center" w:pos="4687"/>
        <w:tab w:val="right" w:pos="9375"/>
      </w:tabs>
    </w:pPr>
  </w:style>
  <w:style w:type="paragraph" w:styleId="af">
    <w:name w:val="header"/>
    <w:basedOn w:val="a"/>
    <w:rsid w:val="00672C55"/>
    <w:pPr>
      <w:suppressLineNumbers/>
      <w:tabs>
        <w:tab w:val="center" w:pos="4819"/>
        <w:tab w:val="right" w:pos="9638"/>
      </w:tabs>
    </w:pPr>
  </w:style>
  <w:style w:type="paragraph" w:customStyle="1" w:styleId="15">
    <w:name w:val="Цитата1"/>
    <w:basedOn w:val="a"/>
    <w:rsid w:val="00672C55"/>
    <w:pPr>
      <w:spacing w:after="283"/>
      <w:ind w:left="567" w:right="567"/>
    </w:pPr>
  </w:style>
  <w:style w:type="paragraph" w:styleId="af0">
    <w:name w:val="List Paragraph"/>
    <w:basedOn w:val="a"/>
    <w:uiPriority w:val="34"/>
    <w:qFormat/>
    <w:rsid w:val="00672C55"/>
    <w:pPr>
      <w:ind w:left="720"/>
    </w:pPr>
  </w:style>
  <w:style w:type="paragraph" w:styleId="af1">
    <w:name w:val="Title"/>
    <w:basedOn w:val="10"/>
    <w:next w:val="a0"/>
    <w:qFormat/>
    <w:rsid w:val="00672C55"/>
    <w:pPr>
      <w:jc w:val="center"/>
    </w:pPr>
    <w:rPr>
      <w:b/>
      <w:bCs/>
      <w:sz w:val="56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F816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816AC"/>
    <w:rPr>
      <w:rFonts w:ascii="Segoe UI" w:eastAsia="Andale Sans UI" w:hAnsi="Segoe UI" w:cs="Segoe UI"/>
      <w:kern w:val="2"/>
      <w:sz w:val="18"/>
      <w:szCs w:val="18"/>
      <w:lang w:eastAsia="zh-CN"/>
    </w:rPr>
  </w:style>
  <w:style w:type="table" w:styleId="af4">
    <w:name w:val="Table Grid"/>
    <w:basedOn w:val="a2"/>
    <w:uiPriority w:val="39"/>
    <w:rsid w:val="00D0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565F1"/>
    <w:pPr>
      <w:widowControl/>
      <w:spacing w:before="280" w:after="280"/>
    </w:pPr>
    <w:rPr>
      <w:rFonts w:eastAsia="Times New Roman"/>
      <w:kern w:val="0"/>
    </w:rPr>
  </w:style>
  <w:style w:type="paragraph" w:customStyle="1" w:styleId="s3">
    <w:name w:val="s_3"/>
    <w:basedOn w:val="a"/>
    <w:rsid w:val="009A2378"/>
    <w:pPr>
      <w:widowControl/>
      <w:spacing w:before="280" w:after="280"/>
    </w:pPr>
    <w:rPr>
      <w:rFonts w:eastAsia="Times New Roman"/>
      <w:kern w:val="0"/>
    </w:rPr>
  </w:style>
  <w:style w:type="paragraph" w:customStyle="1" w:styleId="s16">
    <w:name w:val="s_16"/>
    <w:basedOn w:val="a"/>
    <w:rsid w:val="001F168B"/>
    <w:pPr>
      <w:widowControl/>
      <w:spacing w:before="280" w:after="280"/>
    </w:pPr>
    <w:rPr>
      <w:rFonts w:eastAsia="Times New Roman"/>
      <w:kern w:val="0"/>
    </w:rPr>
  </w:style>
  <w:style w:type="paragraph" w:customStyle="1" w:styleId="ConsPlusTitle">
    <w:name w:val="ConsPlusTitle"/>
    <w:rsid w:val="00DF30F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 Знак"/>
    <w:link w:val="ConsPlusNormal0"/>
    <w:locked/>
    <w:rsid w:val="004E78F7"/>
    <w:rPr>
      <w:rFonts w:ascii="Arial" w:eastAsia="Arial" w:hAnsi="Arial" w:cs="Arial"/>
      <w:lang w:eastAsia="zh-CN"/>
    </w:rPr>
  </w:style>
  <w:style w:type="paragraph" w:styleId="af5">
    <w:name w:val="No Spacing"/>
    <w:uiPriority w:val="1"/>
    <w:qFormat/>
    <w:rsid w:val="005B084C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Сектор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0C38-CE1E-417E-AD36-5794E523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SPecialiST RePack</Company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Николай</dc:creator>
  <cp:lastModifiedBy>Yurist-2</cp:lastModifiedBy>
  <cp:revision>10</cp:revision>
  <cp:lastPrinted>2024-12-27T07:41:00Z</cp:lastPrinted>
  <dcterms:created xsi:type="dcterms:W3CDTF">2024-12-24T10:48:00Z</dcterms:created>
  <dcterms:modified xsi:type="dcterms:W3CDTF">2024-12-27T10:03:00Z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4018.00.61</vt:lpwstr>
  </property>
</Properties>
</file>