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307B" w14:textId="77777777" w:rsidR="00CC36D2" w:rsidRPr="00C91BAF" w:rsidRDefault="00CC36D2" w:rsidP="00291861">
      <w:pPr>
        <w:jc w:val="center"/>
        <w:rPr>
          <w:b/>
          <w:caps/>
        </w:rPr>
      </w:pPr>
      <w:r w:rsidRPr="00C91BAF">
        <w:rPr>
          <w:b/>
          <w:caps/>
        </w:rPr>
        <w:t>СОВЕТ</w:t>
      </w:r>
    </w:p>
    <w:p w14:paraId="255E9250" w14:textId="77777777" w:rsidR="00CC36D2" w:rsidRPr="00C91BAF" w:rsidRDefault="00CC36D2" w:rsidP="00291861">
      <w:pPr>
        <w:jc w:val="center"/>
        <w:rPr>
          <w:b/>
          <w:caps/>
        </w:rPr>
      </w:pPr>
      <w:r w:rsidRPr="00C91BAF">
        <w:rPr>
          <w:b/>
          <w:caps/>
        </w:rPr>
        <w:t>ТЕЙКОВСКОГО МУНИЦИПАЛЬНОГО РАЙОНА</w:t>
      </w:r>
    </w:p>
    <w:p w14:paraId="381FC050" w14:textId="77777777" w:rsidR="00CC36D2" w:rsidRPr="00C91BAF" w:rsidRDefault="00CC36D2" w:rsidP="00291861">
      <w:pPr>
        <w:jc w:val="center"/>
        <w:rPr>
          <w:b/>
          <w:caps/>
        </w:rPr>
      </w:pPr>
      <w:r w:rsidRPr="00C91BAF">
        <w:rPr>
          <w:b/>
          <w:caps/>
        </w:rPr>
        <w:t>ИВАНОВСКОЙ ОБЛАСТИ</w:t>
      </w:r>
    </w:p>
    <w:p w14:paraId="35217EDA" w14:textId="77777777" w:rsidR="00CC36D2" w:rsidRPr="00C91BAF" w:rsidRDefault="00CC36D2" w:rsidP="00291861">
      <w:pPr>
        <w:jc w:val="center"/>
        <w:rPr>
          <w:b/>
        </w:rPr>
      </w:pPr>
      <w:r w:rsidRPr="00C91BAF">
        <w:rPr>
          <w:b/>
        </w:rPr>
        <w:t>седьмого созыва</w:t>
      </w:r>
    </w:p>
    <w:p w14:paraId="610C371A" w14:textId="77777777" w:rsidR="00CC36D2" w:rsidRPr="00C91BAF" w:rsidRDefault="00CC36D2" w:rsidP="00291861">
      <w:pPr>
        <w:jc w:val="center"/>
        <w:rPr>
          <w:b/>
          <w:caps/>
        </w:rPr>
      </w:pPr>
    </w:p>
    <w:p w14:paraId="2CAACC58" w14:textId="77777777" w:rsidR="00321E9F" w:rsidRPr="00C91BAF" w:rsidRDefault="00321E9F" w:rsidP="00291861">
      <w:pPr>
        <w:jc w:val="center"/>
        <w:rPr>
          <w:b/>
          <w:caps/>
        </w:rPr>
      </w:pPr>
    </w:p>
    <w:p w14:paraId="2F6E1506" w14:textId="77777777" w:rsidR="00CC36D2" w:rsidRPr="00C91BAF" w:rsidRDefault="00CC36D2" w:rsidP="00291861">
      <w:pPr>
        <w:jc w:val="center"/>
        <w:rPr>
          <w:b/>
          <w:caps/>
        </w:rPr>
      </w:pPr>
      <w:r w:rsidRPr="00C91BAF">
        <w:rPr>
          <w:b/>
          <w:caps/>
        </w:rPr>
        <w:t>Р</w:t>
      </w:r>
      <w:r w:rsidR="00321E9F" w:rsidRPr="00C91BAF">
        <w:rPr>
          <w:b/>
          <w:caps/>
        </w:rPr>
        <w:t xml:space="preserve"> </w:t>
      </w:r>
      <w:r w:rsidRPr="00C91BAF">
        <w:rPr>
          <w:b/>
          <w:caps/>
        </w:rPr>
        <w:t>Е</w:t>
      </w:r>
      <w:r w:rsidR="00321E9F" w:rsidRPr="00C91BAF">
        <w:rPr>
          <w:b/>
          <w:caps/>
        </w:rPr>
        <w:t xml:space="preserve"> </w:t>
      </w:r>
      <w:r w:rsidRPr="00C91BAF">
        <w:rPr>
          <w:b/>
          <w:caps/>
        </w:rPr>
        <w:t>Ш</w:t>
      </w:r>
      <w:r w:rsidR="00321E9F" w:rsidRPr="00C91BAF">
        <w:rPr>
          <w:b/>
          <w:caps/>
        </w:rPr>
        <w:t xml:space="preserve"> </w:t>
      </w:r>
      <w:r w:rsidRPr="00C91BAF">
        <w:rPr>
          <w:b/>
          <w:caps/>
        </w:rPr>
        <w:t>Е</w:t>
      </w:r>
      <w:r w:rsidR="00321E9F" w:rsidRPr="00C91BAF">
        <w:rPr>
          <w:b/>
          <w:caps/>
        </w:rPr>
        <w:t xml:space="preserve"> </w:t>
      </w:r>
      <w:r w:rsidRPr="00C91BAF">
        <w:rPr>
          <w:b/>
          <w:caps/>
        </w:rPr>
        <w:t>Н</w:t>
      </w:r>
      <w:r w:rsidR="00321E9F" w:rsidRPr="00C91BAF">
        <w:rPr>
          <w:b/>
          <w:caps/>
        </w:rPr>
        <w:t xml:space="preserve"> </w:t>
      </w:r>
      <w:r w:rsidRPr="00C91BAF">
        <w:rPr>
          <w:b/>
          <w:caps/>
        </w:rPr>
        <w:t>И</w:t>
      </w:r>
      <w:r w:rsidR="00321E9F" w:rsidRPr="00C91BAF">
        <w:rPr>
          <w:b/>
          <w:caps/>
        </w:rPr>
        <w:t xml:space="preserve"> </w:t>
      </w:r>
      <w:r w:rsidRPr="00C91BAF">
        <w:rPr>
          <w:b/>
          <w:caps/>
        </w:rPr>
        <w:t>Е</w:t>
      </w:r>
    </w:p>
    <w:p w14:paraId="2D2964D7" w14:textId="77777777" w:rsidR="00CC36D2" w:rsidRPr="00C91BAF" w:rsidRDefault="00CC36D2" w:rsidP="00291861">
      <w:pPr>
        <w:jc w:val="center"/>
        <w:rPr>
          <w:b/>
        </w:rPr>
      </w:pPr>
    </w:p>
    <w:p w14:paraId="280E67E5" w14:textId="77777777" w:rsidR="00321E9F" w:rsidRPr="00C91BAF" w:rsidRDefault="00321E9F" w:rsidP="00291861">
      <w:pPr>
        <w:jc w:val="center"/>
        <w:rPr>
          <w:b/>
        </w:rPr>
      </w:pPr>
    </w:p>
    <w:p w14:paraId="4BB48339" w14:textId="1DB5F353" w:rsidR="00CC36D2" w:rsidRPr="00C91BAF" w:rsidRDefault="007B6FA7" w:rsidP="00291861">
      <w:pPr>
        <w:jc w:val="center"/>
      </w:pPr>
      <w:r w:rsidRPr="00C91BAF">
        <w:t>о</w:t>
      </w:r>
      <w:r w:rsidR="00CC36D2" w:rsidRPr="00C91BAF">
        <w:t>т</w:t>
      </w:r>
      <w:r w:rsidR="000B03EC" w:rsidRPr="00C91BAF">
        <w:t xml:space="preserve"> </w:t>
      </w:r>
      <w:r w:rsidR="00B31C59" w:rsidRPr="00C91BAF">
        <w:t>29</w:t>
      </w:r>
      <w:r w:rsidR="00257944" w:rsidRPr="00C91BAF">
        <w:t>.</w:t>
      </w:r>
      <w:r w:rsidR="00B31C59" w:rsidRPr="00C91BAF">
        <w:t>05</w:t>
      </w:r>
      <w:r w:rsidR="00257944" w:rsidRPr="00C91BAF">
        <w:t>.202</w:t>
      </w:r>
      <w:r w:rsidR="00B31C59" w:rsidRPr="00C91BAF">
        <w:t>4</w:t>
      </w:r>
      <w:r w:rsidR="00CC36D2" w:rsidRPr="00C91BAF">
        <w:t xml:space="preserve"> №</w:t>
      </w:r>
      <w:r w:rsidR="008C78AE" w:rsidRPr="00C91BAF">
        <w:t xml:space="preserve"> 46/7</w:t>
      </w:r>
      <w:r w:rsidR="00B31C59" w:rsidRPr="00C91BAF">
        <w:t xml:space="preserve"> </w:t>
      </w:r>
      <w:r w:rsidR="00257944" w:rsidRPr="00C91BAF">
        <w:t xml:space="preserve"> </w:t>
      </w:r>
    </w:p>
    <w:p w14:paraId="671B0309" w14:textId="77777777" w:rsidR="00CC36D2" w:rsidRPr="00C91BAF" w:rsidRDefault="00CC36D2" w:rsidP="00CC36D2">
      <w:pPr>
        <w:jc w:val="center"/>
      </w:pPr>
      <w:r w:rsidRPr="00C91BAF">
        <w:t>г. Тейково</w:t>
      </w:r>
    </w:p>
    <w:p w14:paraId="12506E9A" w14:textId="77777777" w:rsidR="00CC36D2" w:rsidRPr="00C91BAF" w:rsidRDefault="00CC36D2" w:rsidP="00CC36D2">
      <w:pPr>
        <w:jc w:val="center"/>
      </w:pPr>
    </w:p>
    <w:p w14:paraId="32AFC6DD" w14:textId="77777777" w:rsidR="00CC36D2" w:rsidRPr="00C91BAF" w:rsidRDefault="00CC36D2" w:rsidP="00CC36D2">
      <w:pPr>
        <w:jc w:val="center"/>
        <w:rPr>
          <w:b/>
        </w:rPr>
      </w:pPr>
      <w:r w:rsidRPr="00C91BAF">
        <w:rPr>
          <w:b/>
        </w:rPr>
        <w:t xml:space="preserve">О принятии органами местного самоуправления Тейковского муниципального района осуществления части полномочий в области </w:t>
      </w:r>
    </w:p>
    <w:p w14:paraId="1C6CD99D" w14:textId="77777777" w:rsidR="00CC36D2" w:rsidRPr="00C91BAF" w:rsidRDefault="00CC36D2" w:rsidP="00CC36D2">
      <w:pPr>
        <w:jc w:val="center"/>
        <w:rPr>
          <w:b/>
        </w:rPr>
      </w:pPr>
      <w:r w:rsidRPr="00C91BAF">
        <w:rPr>
          <w:b/>
        </w:rPr>
        <w:t>градостроительной деятельности</w:t>
      </w:r>
    </w:p>
    <w:p w14:paraId="16E520E6" w14:textId="77777777" w:rsidR="00CC36D2" w:rsidRPr="00C91BAF" w:rsidRDefault="00CC36D2" w:rsidP="00CC36D2">
      <w:pPr>
        <w:jc w:val="center"/>
        <w:rPr>
          <w:b/>
        </w:rPr>
      </w:pPr>
    </w:p>
    <w:p w14:paraId="6F2BC841" w14:textId="77777777" w:rsidR="0062668A" w:rsidRPr="00C91BAF" w:rsidRDefault="0062668A" w:rsidP="00CC36D2">
      <w:pPr>
        <w:jc w:val="center"/>
        <w:rPr>
          <w:b/>
        </w:rPr>
      </w:pPr>
    </w:p>
    <w:p w14:paraId="7DAE685C" w14:textId="77777777" w:rsidR="0062668A" w:rsidRPr="00C91BAF" w:rsidRDefault="0062668A" w:rsidP="00CC36D2">
      <w:pPr>
        <w:jc w:val="center"/>
        <w:rPr>
          <w:b/>
        </w:rPr>
      </w:pPr>
    </w:p>
    <w:p w14:paraId="26E69047" w14:textId="5E2A73E1" w:rsidR="00CC36D2" w:rsidRPr="00C91BAF" w:rsidRDefault="00CC36D2" w:rsidP="00CC36D2">
      <w:pPr>
        <w:pStyle w:val="ConsPlusNormal"/>
        <w:ind w:firstLine="540"/>
        <w:jc w:val="both"/>
        <w:rPr>
          <w:sz w:val="24"/>
          <w:szCs w:val="24"/>
        </w:rPr>
      </w:pPr>
      <w:r w:rsidRPr="00C91BAF">
        <w:rPr>
          <w:sz w:val="24"/>
          <w:szCs w:val="24"/>
        </w:rPr>
        <w:t xml:space="preserve">     </w:t>
      </w:r>
      <w:r w:rsidR="00E85FEC" w:rsidRPr="00C91BAF">
        <w:rPr>
          <w:sz w:val="24"/>
          <w:szCs w:val="24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Положением о порядке 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утвержденным решением Совета Тейковского муниципального района от 12.03.2015 № 368-р, р</w:t>
      </w:r>
      <w:r w:rsidRPr="00C91BAF">
        <w:rPr>
          <w:sz w:val="24"/>
          <w:szCs w:val="24"/>
        </w:rPr>
        <w:t xml:space="preserve">ассмотрев решение Совета Нерльского городского поселения от </w:t>
      </w:r>
      <w:r w:rsidR="000B03EC" w:rsidRPr="00C91BAF">
        <w:rPr>
          <w:sz w:val="24"/>
          <w:szCs w:val="24"/>
        </w:rPr>
        <w:t>1</w:t>
      </w:r>
      <w:r w:rsidR="004661E3" w:rsidRPr="00C91BAF">
        <w:rPr>
          <w:sz w:val="24"/>
          <w:szCs w:val="24"/>
        </w:rPr>
        <w:t>4</w:t>
      </w:r>
      <w:r w:rsidRPr="00C91BAF">
        <w:rPr>
          <w:sz w:val="24"/>
          <w:szCs w:val="24"/>
        </w:rPr>
        <w:t>.1</w:t>
      </w:r>
      <w:r w:rsidR="000B03EC" w:rsidRPr="00C91BAF">
        <w:rPr>
          <w:sz w:val="24"/>
          <w:szCs w:val="24"/>
        </w:rPr>
        <w:t>1.202</w:t>
      </w:r>
      <w:r w:rsidR="004661E3" w:rsidRPr="00C91BAF">
        <w:rPr>
          <w:sz w:val="24"/>
          <w:szCs w:val="24"/>
        </w:rPr>
        <w:t>3</w:t>
      </w:r>
      <w:r w:rsidRPr="00C91BAF">
        <w:rPr>
          <w:sz w:val="24"/>
          <w:szCs w:val="24"/>
        </w:rPr>
        <w:t xml:space="preserve"> № </w:t>
      </w:r>
      <w:r w:rsidR="000B03EC" w:rsidRPr="00C91BAF">
        <w:rPr>
          <w:sz w:val="24"/>
          <w:szCs w:val="24"/>
        </w:rPr>
        <w:t>1</w:t>
      </w:r>
      <w:r w:rsidR="004661E3" w:rsidRPr="00C91BAF">
        <w:rPr>
          <w:sz w:val="24"/>
          <w:szCs w:val="24"/>
        </w:rPr>
        <w:t>62</w:t>
      </w:r>
      <w:r w:rsidRPr="00C91BAF">
        <w:rPr>
          <w:sz w:val="24"/>
          <w:szCs w:val="24"/>
        </w:rPr>
        <w:t xml:space="preserve"> «О передаче части полномочий по решению вопросов местного значения» и заключение администрации Тейковского муниципального района по вопросу целесообразности принятия части полномочий в области градостроительной деятельности</w:t>
      </w:r>
      <w:r w:rsidR="00E85FEC" w:rsidRPr="00C91BAF">
        <w:rPr>
          <w:sz w:val="24"/>
          <w:szCs w:val="24"/>
        </w:rPr>
        <w:t>,</w:t>
      </w:r>
      <w:r w:rsidRPr="00C91BAF">
        <w:rPr>
          <w:sz w:val="24"/>
          <w:szCs w:val="24"/>
        </w:rPr>
        <w:t xml:space="preserve"> руководствуясь Уставом Тейковского муниципального района, </w:t>
      </w:r>
    </w:p>
    <w:p w14:paraId="7639BB32" w14:textId="77777777" w:rsidR="00E85FEC" w:rsidRPr="00C91BAF" w:rsidRDefault="00E85FEC" w:rsidP="00CC36D2">
      <w:pPr>
        <w:jc w:val="both"/>
      </w:pPr>
    </w:p>
    <w:p w14:paraId="1FCF7157" w14:textId="77777777" w:rsidR="00CC36D2" w:rsidRPr="00C91BAF" w:rsidRDefault="00CC36D2" w:rsidP="00CC36D2">
      <w:pPr>
        <w:rPr>
          <w:b/>
        </w:rPr>
      </w:pPr>
      <w:r w:rsidRPr="00C91BAF">
        <w:rPr>
          <w:b/>
        </w:rPr>
        <w:t xml:space="preserve">             Совет Тейковского муниципального района Р</w:t>
      </w:r>
      <w:r w:rsidR="00E85FEC" w:rsidRPr="00C91BAF">
        <w:rPr>
          <w:b/>
        </w:rPr>
        <w:t xml:space="preserve"> </w:t>
      </w:r>
      <w:r w:rsidRPr="00C91BAF">
        <w:rPr>
          <w:b/>
        </w:rPr>
        <w:t>Е</w:t>
      </w:r>
      <w:r w:rsidR="00E85FEC" w:rsidRPr="00C91BAF">
        <w:rPr>
          <w:b/>
        </w:rPr>
        <w:t xml:space="preserve"> </w:t>
      </w:r>
      <w:r w:rsidRPr="00C91BAF">
        <w:rPr>
          <w:b/>
        </w:rPr>
        <w:t>Ш</w:t>
      </w:r>
      <w:r w:rsidR="00E85FEC" w:rsidRPr="00C91BAF">
        <w:rPr>
          <w:b/>
        </w:rPr>
        <w:t xml:space="preserve"> </w:t>
      </w:r>
      <w:r w:rsidRPr="00C91BAF">
        <w:rPr>
          <w:b/>
        </w:rPr>
        <w:t>И</w:t>
      </w:r>
      <w:r w:rsidR="00E85FEC" w:rsidRPr="00C91BAF">
        <w:rPr>
          <w:b/>
        </w:rPr>
        <w:t xml:space="preserve"> </w:t>
      </w:r>
      <w:r w:rsidRPr="00C91BAF">
        <w:rPr>
          <w:b/>
        </w:rPr>
        <w:t>Л:</w:t>
      </w:r>
    </w:p>
    <w:p w14:paraId="743BD9F7" w14:textId="77777777" w:rsidR="00CC36D2" w:rsidRPr="00C91BAF" w:rsidRDefault="00CC36D2" w:rsidP="00CC36D2">
      <w:pPr>
        <w:jc w:val="both"/>
        <w:rPr>
          <w:b/>
        </w:rPr>
      </w:pPr>
    </w:p>
    <w:p w14:paraId="3725BDE2" w14:textId="4C78E7D3" w:rsidR="002E4218" w:rsidRPr="00C91BAF" w:rsidRDefault="00CC36D2" w:rsidP="00CC36D2">
      <w:pPr>
        <w:ind w:firstLine="708"/>
        <w:jc w:val="both"/>
      </w:pPr>
      <w:r w:rsidRPr="00C91BAF">
        <w:t>1. Принять на 202</w:t>
      </w:r>
      <w:r w:rsidR="00B31C59" w:rsidRPr="00C91BAF">
        <w:t>4</w:t>
      </w:r>
      <w:r w:rsidRPr="00C91BAF">
        <w:t xml:space="preserve"> </w:t>
      </w:r>
      <w:r w:rsidR="000B03EC" w:rsidRPr="00C91BAF">
        <w:t>год</w:t>
      </w:r>
      <w:r w:rsidRPr="00C91BAF">
        <w:t xml:space="preserve"> от </w:t>
      </w:r>
      <w:proofErr w:type="spellStart"/>
      <w:r w:rsidRPr="00C91BAF">
        <w:t>Нерльского</w:t>
      </w:r>
      <w:proofErr w:type="spellEnd"/>
      <w:r w:rsidRPr="00C91BAF">
        <w:t xml:space="preserve"> городского поселения Тейковского муниципального района осуществление полномочий в области градостроительной деятельности в части</w:t>
      </w:r>
      <w:r w:rsidR="002E4218" w:rsidRPr="00C91BAF">
        <w:t>:</w:t>
      </w:r>
    </w:p>
    <w:p w14:paraId="3DF26955" w14:textId="77777777" w:rsidR="00B971CA" w:rsidRPr="00C91BAF" w:rsidRDefault="00B971CA" w:rsidP="00CC36D2">
      <w:pPr>
        <w:ind w:firstLine="708"/>
        <w:jc w:val="both"/>
      </w:pPr>
    </w:p>
    <w:p w14:paraId="17BFC0BE" w14:textId="77777777" w:rsidR="00B971CA" w:rsidRPr="00C91BAF" w:rsidRDefault="00B971CA" w:rsidP="00CC36D2">
      <w:pPr>
        <w:ind w:firstLine="708"/>
        <w:jc w:val="both"/>
      </w:pPr>
    </w:p>
    <w:p w14:paraId="3251EADA" w14:textId="77777777" w:rsidR="00CC36D2" w:rsidRPr="00C91BAF" w:rsidRDefault="00CC36D2" w:rsidP="006266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1BAF">
        <w:rPr>
          <w:rFonts w:eastAsiaTheme="minorHAnsi"/>
          <w:lang w:eastAsia="en-US"/>
        </w:rPr>
        <w:t>выдач</w:t>
      </w:r>
      <w:r w:rsidR="002E4218" w:rsidRPr="00C91BAF">
        <w:rPr>
          <w:rFonts w:eastAsiaTheme="minorHAnsi"/>
          <w:lang w:eastAsia="en-US"/>
        </w:rPr>
        <w:t>и</w:t>
      </w:r>
      <w:r w:rsidRPr="00C91BAF">
        <w:rPr>
          <w:rFonts w:eastAsiaTheme="minorHAnsi"/>
          <w:lang w:eastAsia="en-US"/>
        </w:rPr>
        <w:t xml:space="preserve"> разрешений на строительство (за исключением случаев, предусмотренных Градостроительным </w:t>
      </w:r>
      <w:hyperlink r:id="rId5" w:history="1">
        <w:r w:rsidRPr="00C91BAF">
          <w:rPr>
            <w:rFonts w:eastAsiaTheme="minorHAnsi"/>
            <w:lang w:eastAsia="en-US"/>
          </w:rPr>
          <w:t>кодексом</w:t>
        </w:r>
      </w:hyperlink>
      <w:r w:rsidRPr="00C91BAF">
        <w:rPr>
          <w:rFonts w:eastAsiaTheme="minorHAnsi"/>
          <w:lang w:eastAsia="en-US"/>
        </w:rPr>
        <w:t xml:space="preserve"> Российской Федерации, иными федеральными законами), </w:t>
      </w:r>
      <w:r w:rsidR="002E4218" w:rsidRPr="00C91BAF">
        <w:rPr>
          <w:rFonts w:eastAsiaTheme="minorHAnsi"/>
          <w:lang w:eastAsia="en-US"/>
        </w:rPr>
        <w:t xml:space="preserve">выдачи градостроительного </w:t>
      </w:r>
      <w:hyperlink r:id="rId6" w:history="1">
        <w:r w:rsidR="002E4218" w:rsidRPr="00C91BAF">
          <w:rPr>
            <w:rFonts w:eastAsiaTheme="minorHAnsi"/>
            <w:lang w:eastAsia="en-US"/>
          </w:rPr>
          <w:t>плана</w:t>
        </w:r>
      </w:hyperlink>
      <w:r w:rsidR="002E4218" w:rsidRPr="00C91BAF">
        <w:rPr>
          <w:rFonts w:eastAsiaTheme="minorHAnsi"/>
          <w:lang w:eastAsia="en-US"/>
        </w:rPr>
        <w:t xml:space="preserve"> земельного участка, расположенного в границах поселения,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осмотра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</w:t>
      </w:r>
      <w:hyperlink r:id="rId7" w:history="1">
        <w:r w:rsidR="002E4218" w:rsidRPr="00C91BAF">
          <w:rPr>
            <w:rFonts w:eastAsiaTheme="minorHAnsi"/>
            <w:lang w:eastAsia="en-US"/>
          </w:rPr>
          <w:t>уведомлении</w:t>
        </w:r>
      </w:hyperlink>
      <w:r w:rsidR="002E4218" w:rsidRPr="00C91BAF">
        <w:rPr>
          <w:rFonts w:eastAsiaTheme="minorHAnsi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="002E4218" w:rsidRPr="00C91BAF">
          <w:rPr>
            <w:rFonts w:eastAsiaTheme="minorHAnsi"/>
            <w:lang w:eastAsia="en-US"/>
          </w:rPr>
          <w:t>уведомлении</w:t>
        </w:r>
      </w:hyperlink>
      <w:r w:rsidR="002E4218" w:rsidRPr="00C91BAF">
        <w:rPr>
          <w:rFonts w:eastAsiaTheme="minorHAnsi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</w:t>
      </w:r>
      <w:r w:rsidR="002E4218" w:rsidRPr="00C91BAF">
        <w:rPr>
          <w:rFonts w:eastAsiaTheme="minorHAnsi"/>
          <w:lang w:eastAsia="en-US"/>
        </w:rPr>
        <w:lastRenderedPageBreak/>
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</w:t>
      </w:r>
      <w:r w:rsidR="0062668A" w:rsidRPr="00C91BAF">
        <w:rPr>
          <w:rFonts w:eastAsiaTheme="minorHAnsi"/>
          <w:lang w:eastAsia="en-US"/>
        </w:rPr>
        <w:t>я.</w:t>
      </w:r>
    </w:p>
    <w:p w14:paraId="0BAB7F05" w14:textId="77777777" w:rsidR="00CC36D2" w:rsidRPr="00C91BAF" w:rsidRDefault="00CC36D2" w:rsidP="00CC36D2">
      <w:pPr>
        <w:ind w:firstLine="708"/>
        <w:jc w:val="both"/>
      </w:pPr>
    </w:p>
    <w:p w14:paraId="4D34A3C7" w14:textId="79CE6B24" w:rsidR="00CC36D2" w:rsidRPr="00C91BAF" w:rsidRDefault="00CC36D2" w:rsidP="00CC36D2">
      <w:pPr>
        <w:ind w:firstLine="708"/>
        <w:jc w:val="both"/>
      </w:pPr>
      <w:r w:rsidRPr="00C91BAF">
        <w:t>2.    Администрации Тейковского муници</w:t>
      </w:r>
      <w:r w:rsidR="000B03EC" w:rsidRPr="00C91BAF">
        <w:t>пального района заключить на 202</w:t>
      </w:r>
      <w:r w:rsidR="00B31C59" w:rsidRPr="00C91BAF">
        <w:t>4</w:t>
      </w:r>
      <w:r w:rsidRPr="00C91BAF">
        <w:t xml:space="preserve"> год соглашение с администрацией Нерльского городского поселения о принятии осуществления части полномочий в области градостроительной деятельности.</w:t>
      </w:r>
    </w:p>
    <w:p w14:paraId="777BF5A3" w14:textId="77777777" w:rsidR="00CC36D2" w:rsidRPr="00C91BAF" w:rsidRDefault="00CC36D2" w:rsidP="00CC36D2">
      <w:pPr>
        <w:ind w:firstLine="708"/>
        <w:jc w:val="both"/>
      </w:pPr>
    </w:p>
    <w:p w14:paraId="698B6114" w14:textId="77777777" w:rsidR="00CC36D2" w:rsidRPr="00C91BAF" w:rsidRDefault="00CC36D2" w:rsidP="00CC36D2">
      <w:pPr>
        <w:ind w:firstLine="708"/>
        <w:jc w:val="both"/>
      </w:pPr>
      <w:r w:rsidRPr="00C91BAF">
        <w:t>3. Осуществлять исполнение части полномочий в области градостроительной деятельности за счет средств межбюджетных трансфертов, предоставляемых из бюджета Нерльского городского поселения.</w:t>
      </w:r>
    </w:p>
    <w:p w14:paraId="231827A4" w14:textId="77777777" w:rsidR="00CC36D2" w:rsidRPr="00C91BAF" w:rsidRDefault="00CC36D2" w:rsidP="00CC36D2">
      <w:pPr>
        <w:ind w:firstLine="708"/>
        <w:jc w:val="both"/>
      </w:pPr>
    </w:p>
    <w:p w14:paraId="3ABDA860" w14:textId="13B376E7" w:rsidR="00DA4AF9" w:rsidRPr="00C91BAF" w:rsidRDefault="00CC36D2" w:rsidP="00CC36D2">
      <w:pPr>
        <w:ind w:firstLine="708"/>
        <w:jc w:val="both"/>
      </w:pPr>
      <w:r w:rsidRPr="00C91BAF">
        <w:t xml:space="preserve">4. </w:t>
      </w:r>
      <w:r w:rsidR="00DA4AF9" w:rsidRPr="00C91BAF">
        <w:t xml:space="preserve">Действие настоящего решения распространяется на </w:t>
      </w:r>
      <w:r w:rsidR="00F77F63" w:rsidRPr="00C91BAF">
        <w:t>право</w:t>
      </w:r>
      <w:r w:rsidR="00DA4AF9" w:rsidRPr="00C91BAF">
        <w:t>отношения, возникшие с 01.01.2024 года.</w:t>
      </w:r>
    </w:p>
    <w:p w14:paraId="2AA39613" w14:textId="77777777" w:rsidR="00DA4AF9" w:rsidRPr="00C91BAF" w:rsidRDefault="00DA4AF9" w:rsidP="00CC36D2">
      <w:pPr>
        <w:ind w:firstLine="708"/>
        <w:jc w:val="both"/>
      </w:pPr>
    </w:p>
    <w:p w14:paraId="70B57D37" w14:textId="10F6CB80" w:rsidR="00CC36D2" w:rsidRPr="00C91BAF" w:rsidRDefault="00DA4AF9" w:rsidP="00CC36D2">
      <w:pPr>
        <w:ind w:firstLine="708"/>
        <w:jc w:val="both"/>
      </w:pPr>
      <w:r w:rsidRPr="00C91BAF">
        <w:t xml:space="preserve">5. </w:t>
      </w:r>
      <w:r w:rsidR="00CC36D2" w:rsidRPr="00C91BAF">
        <w:t>Направить настоящее решение органам местного самоуправления Нерльского городского поселений Тейковского муниципального района.</w:t>
      </w:r>
    </w:p>
    <w:p w14:paraId="5FCAF408" w14:textId="77777777" w:rsidR="00CC36D2" w:rsidRPr="00C91BAF" w:rsidRDefault="00CC36D2" w:rsidP="00CC36D2">
      <w:pPr>
        <w:jc w:val="both"/>
        <w:rPr>
          <w:b/>
        </w:rPr>
      </w:pPr>
    </w:p>
    <w:p w14:paraId="0800B1DF" w14:textId="77777777" w:rsidR="00321E9F" w:rsidRPr="00C91BAF" w:rsidRDefault="00321E9F" w:rsidP="00CC36D2">
      <w:pPr>
        <w:jc w:val="both"/>
        <w:rPr>
          <w:b/>
        </w:rPr>
      </w:pPr>
    </w:p>
    <w:p w14:paraId="1DB47F1F" w14:textId="684487B3" w:rsidR="000B03EC" w:rsidRPr="00C91BAF" w:rsidRDefault="00DA4AF9" w:rsidP="000B03EC">
      <w:pPr>
        <w:jc w:val="both"/>
        <w:rPr>
          <w:b/>
        </w:rPr>
      </w:pPr>
      <w:r w:rsidRPr="00C91BAF">
        <w:rPr>
          <w:b/>
        </w:rPr>
        <w:t>И.о. г</w:t>
      </w:r>
      <w:r w:rsidR="000B03EC" w:rsidRPr="00C91BAF">
        <w:rPr>
          <w:b/>
        </w:rPr>
        <w:t>лав</w:t>
      </w:r>
      <w:r w:rsidRPr="00C91BAF">
        <w:rPr>
          <w:b/>
        </w:rPr>
        <w:t>ы</w:t>
      </w:r>
      <w:r w:rsidR="000B03EC" w:rsidRPr="00C91BAF">
        <w:rPr>
          <w:b/>
        </w:rPr>
        <w:t xml:space="preserve"> Тейковского              </w:t>
      </w:r>
      <w:r w:rsidR="007102F9" w:rsidRPr="00C91BAF">
        <w:rPr>
          <w:b/>
        </w:rPr>
        <w:t xml:space="preserve">   </w:t>
      </w:r>
      <w:r w:rsidRPr="00C91BAF">
        <w:rPr>
          <w:b/>
        </w:rPr>
        <w:t xml:space="preserve"> </w:t>
      </w:r>
      <w:r w:rsidR="000B03EC" w:rsidRPr="00C91BAF">
        <w:rPr>
          <w:b/>
        </w:rPr>
        <w:t xml:space="preserve">   Председатель Совета</w:t>
      </w:r>
    </w:p>
    <w:p w14:paraId="307D8A33" w14:textId="370A5570" w:rsidR="000B03EC" w:rsidRPr="00C91BAF" w:rsidRDefault="000B03EC" w:rsidP="000B03EC">
      <w:pPr>
        <w:jc w:val="both"/>
        <w:rPr>
          <w:b/>
        </w:rPr>
      </w:pPr>
      <w:r w:rsidRPr="00C91BAF">
        <w:rPr>
          <w:b/>
        </w:rPr>
        <w:t>муниципального района</w:t>
      </w:r>
      <w:r w:rsidRPr="00C91BAF">
        <w:rPr>
          <w:b/>
        </w:rPr>
        <w:tab/>
      </w:r>
      <w:r w:rsidRPr="00C91BAF">
        <w:rPr>
          <w:b/>
        </w:rPr>
        <w:tab/>
        <w:t xml:space="preserve">   </w:t>
      </w:r>
      <w:r w:rsidR="00C91BAF">
        <w:rPr>
          <w:b/>
        </w:rPr>
        <w:t xml:space="preserve"> </w:t>
      </w:r>
      <w:r w:rsidRPr="00C91BAF">
        <w:rPr>
          <w:b/>
        </w:rPr>
        <w:t xml:space="preserve"> Тейковского муниципального района</w:t>
      </w:r>
    </w:p>
    <w:p w14:paraId="5B2B9A5F" w14:textId="769BCF7E" w:rsidR="000B03EC" w:rsidRPr="00C91BAF" w:rsidRDefault="000B03EC" w:rsidP="000B03EC">
      <w:pPr>
        <w:jc w:val="both"/>
        <w:rPr>
          <w:b/>
        </w:rPr>
      </w:pPr>
      <w:r w:rsidRPr="00C91BAF">
        <w:rPr>
          <w:b/>
        </w:rPr>
        <w:t xml:space="preserve">                       </w:t>
      </w:r>
      <w:r w:rsidR="007102F9" w:rsidRPr="00C91BAF">
        <w:rPr>
          <w:b/>
        </w:rPr>
        <w:t xml:space="preserve">    </w:t>
      </w:r>
      <w:r w:rsidR="00DA4AF9" w:rsidRPr="00C91BAF">
        <w:rPr>
          <w:b/>
        </w:rPr>
        <w:t>Е.С. Фиохина</w:t>
      </w:r>
      <w:r w:rsidRPr="00C91BAF">
        <w:rPr>
          <w:b/>
        </w:rPr>
        <w:t xml:space="preserve">                                                           О.В. </w:t>
      </w:r>
      <w:proofErr w:type="spellStart"/>
      <w:r w:rsidRPr="00C91BAF">
        <w:rPr>
          <w:b/>
        </w:rPr>
        <w:t>Гогулина</w:t>
      </w:r>
      <w:proofErr w:type="spellEnd"/>
    </w:p>
    <w:p w14:paraId="32CE122B" w14:textId="77777777" w:rsidR="00CC36D2" w:rsidRPr="00C91BAF" w:rsidRDefault="00CC36D2" w:rsidP="000B03EC">
      <w:pPr>
        <w:jc w:val="both"/>
        <w:rPr>
          <w:b/>
        </w:rPr>
      </w:pPr>
    </w:p>
    <w:sectPr w:rsidR="00CC36D2" w:rsidRPr="00C91BAF" w:rsidSect="00321E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8B"/>
    <w:rsid w:val="0004658B"/>
    <w:rsid w:val="0007599E"/>
    <w:rsid w:val="000B03EC"/>
    <w:rsid w:val="000E1FCE"/>
    <w:rsid w:val="001574BC"/>
    <w:rsid w:val="00257944"/>
    <w:rsid w:val="00291861"/>
    <w:rsid w:val="002C69A5"/>
    <w:rsid w:val="002E4218"/>
    <w:rsid w:val="00321E9F"/>
    <w:rsid w:val="004661E3"/>
    <w:rsid w:val="004E5AE0"/>
    <w:rsid w:val="005A5772"/>
    <w:rsid w:val="0062668A"/>
    <w:rsid w:val="00645552"/>
    <w:rsid w:val="00676D2C"/>
    <w:rsid w:val="0070008B"/>
    <w:rsid w:val="007102F9"/>
    <w:rsid w:val="007B6FA7"/>
    <w:rsid w:val="008C78AE"/>
    <w:rsid w:val="009E607C"/>
    <w:rsid w:val="00B31C59"/>
    <w:rsid w:val="00B971CA"/>
    <w:rsid w:val="00C91BAF"/>
    <w:rsid w:val="00CB4E94"/>
    <w:rsid w:val="00CC36D2"/>
    <w:rsid w:val="00DA4AF9"/>
    <w:rsid w:val="00E85FEC"/>
    <w:rsid w:val="00F77F63"/>
    <w:rsid w:val="00F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0512"/>
  <w15:docId w15:val="{DEA5EBFE-ADFA-419E-87B6-B9254E3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3EA7DFED9C084B96C5152E8F21A68AC7BD7D78E1E4FBFBE8F17ACD4679DA6A989DEACED50FA9BCB3D7053E4C241A2D444A40BDDBDY2I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93EA7DFED9C084B96C5152E8F21A68AC7BD7D78E1E4FBFBE8F17ACD4679DA6A989DEACED50FA9BCB3D7053E4C241A2D444A40BDDBDY2I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93EA7DFED9C084B96C5152E8F21A68AC7BD0DC8E164FBFBE8F17ACD4679DA6A989DEAFE857F3919B676057AD964DBDD458BB0BC3BD2A41Y9IEM" TargetMode="External"/><Relationship Id="rId5" Type="http://schemas.openxmlformats.org/officeDocument/2006/relationships/hyperlink" Target="consultantplus://offline/ref=63B50B8FE32613079121772ADEFCC13B8470AD4E748F675F0A167BF03902893EDEFB12E03CF39E6ECB17927044A24C408E23E474DEh2l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0AA4-09AD-4B5C-8C5F-1D88923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SovetTMR</cp:lastModifiedBy>
  <cp:revision>17</cp:revision>
  <cp:lastPrinted>2024-05-30T06:18:00Z</cp:lastPrinted>
  <dcterms:created xsi:type="dcterms:W3CDTF">2022-12-12T12:23:00Z</dcterms:created>
  <dcterms:modified xsi:type="dcterms:W3CDTF">2024-05-31T06:25:00Z</dcterms:modified>
</cp:coreProperties>
</file>