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B" w:rsidRDefault="001D0C4C" w:rsidP="001D0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  <w:lang w:eastAsia="en-US"/>
        </w:rPr>
        <w:t>Приложение №1</w:t>
      </w:r>
    </w:p>
    <w:p w:rsidR="0003349B" w:rsidRDefault="001D0C4C" w:rsidP="001D0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3349B" w:rsidRDefault="0003349B" w:rsidP="000334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Тейковского муниципального района</w:t>
      </w:r>
    </w:p>
    <w:p w:rsidR="0003349B" w:rsidRDefault="0003349B" w:rsidP="0003349B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4B0511">
        <w:rPr>
          <w:rFonts w:ascii="Times New Roman" w:hAnsi="Times New Roman" w:cs="Times New Roman"/>
        </w:rPr>
        <w:t xml:space="preserve">             </w:t>
      </w:r>
      <w:r w:rsidR="00D528F1">
        <w:rPr>
          <w:rFonts w:ascii="Times New Roman" w:hAnsi="Times New Roman" w:cs="Times New Roman"/>
        </w:rPr>
        <w:t xml:space="preserve"> </w:t>
      </w:r>
      <w:r w:rsidR="00545C03">
        <w:rPr>
          <w:rFonts w:ascii="Times New Roman" w:hAnsi="Times New Roman" w:cs="Times New Roman"/>
        </w:rPr>
        <w:t xml:space="preserve"> </w:t>
      </w:r>
      <w:r w:rsidR="007759FC">
        <w:rPr>
          <w:rFonts w:ascii="Times New Roman" w:hAnsi="Times New Roman" w:cs="Times New Roman"/>
        </w:rPr>
        <w:t xml:space="preserve">       </w:t>
      </w:r>
      <w:r w:rsidR="00545C03">
        <w:rPr>
          <w:rFonts w:ascii="Times New Roman" w:hAnsi="Times New Roman" w:cs="Times New Roman"/>
        </w:rPr>
        <w:t xml:space="preserve">от </w:t>
      </w:r>
      <w:r w:rsidR="007759FC">
        <w:rPr>
          <w:rFonts w:ascii="Times New Roman" w:hAnsi="Times New Roman" w:cs="Times New Roman"/>
        </w:rPr>
        <w:t>16.08.2022</w:t>
      </w:r>
      <w:r w:rsidR="00D528F1">
        <w:rPr>
          <w:rFonts w:ascii="Times New Roman" w:hAnsi="Times New Roman" w:cs="Times New Roman"/>
        </w:rPr>
        <w:t xml:space="preserve"> № </w:t>
      </w:r>
      <w:r w:rsidR="007759FC">
        <w:rPr>
          <w:rFonts w:ascii="Times New Roman" w:hAnsi="Times New Roman" w:cs="Times New Roman"/>
        </w:rPr>
        <w:t>299</w:t>
      </w:r>
    </w:p>
    <w:p w:rsidR="0003349B" w:rsidRDefault="0003349B" w:rsidP="00033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Извещение о проведении аукциона на право заключения договора аренды земельного участка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BE40B6" w:rsidRPr="00BE40B6" w:rsidRDefault="00BE40B6" w:rsidP="00BE40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 проведении аукциона на право заключения договора аренды земельного участка, государственная собственность на который не разграничена,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B2B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остановления администрации Тейков</w:t>
      </w:r>
      <w:r w:rsidR="00406D7E">
        <w:rPr>
          <w:rFonts w:ascii="Times New Roman" w:eastAsia="Times New Roman" w:hAnsi="Times New Roman" w:cs="Times New Roman"/>
          <w:sz w:val="24"/>
          <w:szCs w:val="24"/>
        </w:rPr>
        <w:t xml:space="preserve">ского муниципального района   </w:t>
      </w:r>
      <w:r w:rsidR="007759FC">
        <w:rPr>
          <w:rFonts w:ascii="Times New Roman" w:eastAsia="Times New Roman" w:hAnsi="Times New Roman" w:cs="Times New Roman"/>
          <w:sz w:val="24"/>
          <w:szCs w:val="24"/>
        </w:rPr>
        <w:t xml:space="preserve">№ 299 </w:t>
      </w:r>
      <w:r w:rsidR="00933A7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7759FC">
        <w:rPr>
          <w:rFonts w:ascii="Times New Roman" w:eastAsia="Times New Roman" w:hAnsi="Times New Roman" w:cs="Times New Roman"/>
          <w:sz w:val="24"/>
          <w:szCs w:val="24"/>
        </w:rPr>
        <w:t xml:space="preserve">16.08.2022 </w:t>
      </w:r>
      <w:r w:rsidR="0035020E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 проведении аукциона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принятого </w:t>
      </w:r>
      <w:r w:rsidRPr="00BE40B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Ивановская область,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Тейково, ул. Октябрьская, д. 2а, отдел сельского хозяйства и земельных отношений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администрации Тейковского муниципального района.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28F1">
        <w:rPr>
          <w:rFonts w:ascii="Times New Roman" w:hAnsi="Times New Roman" w:cs="Times New Roman"/>
          <w:sz w:val="24"/>
          <w:szCs w:val="24"/>
        </w:rPr>
        <w:t>26</w:t>
      </w:r>
      <w:r w:rsidR="00847145">
        <w:rPr>
          <w:rFonts w:ascii="Times New Roman" w:hAnsi="Times New Roman" w:cs="Times New Roman"/>
          <w:sz w:val="24"/>
          <w:szCs w:val="24"/>
        </w:rPr>
        <w:t>.</w:t>
      </w:r>
      <w:r w:rsidR="00D528F1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913AB">
        <w:rPr>
          <w:rFonts w:ascii="Times New Roman" w:hAnsi="Times New Roman" w:cs="Times New Roman"/>
          <w:sz w:val="24"/>
          <w:szCs w:val="24"/>
        </w:rPr>
        <w:t>2</w:t>
      </w:r>
      <w:r w:rsidR="0089312F">
        <w:rPr>
          <w:rFonts w:ascii="Times New Roman" w:hAnsi="Times New Roman" w:cs="Times New Roman"/>
          <w:sz w:val="24"/>
          <w:szCs w:val="24"/>
        </w:rPr>
        <w:t>2</w:t>
      </w:r>
      <w:r w:rsidR="003913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4B0511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 w:rsidR="008931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московскому времени.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: Аукцион является открытым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составу участников и по форме подачи предложений о размере </w:t>
      </w:r>
      <w:r w:rsidR="00E55817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>
        <w:rPr>
          <w:rFonts w:ascii="Times New Roman" w:eastAsia="Times New Roman" w:hAnsi="Times New Roman" w:cs="Times New Roman"/>
          <w:sz w:val="24"/>
          <w:szCs w:val="24"/>
        </w:rPr>
        <w:t>арендной платы и заявлений на участие в аукционе.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D528F1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528F1">
        <w:rPr>
          <w:rFonts w:ascii="Times New Roman" w:eastAsia="Times New Roman" w:hAnsi="Times New Roman" w:cs="Times New Roman"/>
          <w:sz w:val="24"/>
          <w:szCs w:val="24"/>
        </w:rPr>
        <w:t>Большеклочковское</w:t>
      </w:r>
      <w:r w:rsidR="008C2A67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</w:t>
      </w:r>
      <w:r w:rsidR="00EE3D6E">
        <w:rPr>
          <w:rFonts w:ascii="Times New Roman" w:eastAsia="Times New Roman" w:hAnsi="Times New Roman" w:cs="Times New Roman"/>
          <w:sz w:val="24"/>
          <w:szCs w:val="24"/>
        </w:rPr>
        <w:t xml:space="preserve">вблизи с. </w:t>
      </w:r>
      <w:proofErr w:type="spellStart"/>
      <w:r w:rsidR="00EE3D6E">
        <w:rPr>
          <w:rFonts w:ascii="Times New Roman" w:eastAsia="Times New Roman" w:hAnsi="Times New Roman" w:cs="Times New Roman"/>
          <w:sz w:val="24"/>
          <w:szCs w:val="24"/>
        </w:rPr>
        <w:t>Зиново</w:t>
      </w:r>
      <w:proofErr w:type="spellEnd"/>
      <w:r w:rsidR="00A8187B">
        <w:rPr>
          <w:rFonts w:ascii="Times New Roman" w:eastAsia="Times New Roman" w:hAnsi="Times New Roman" w:cs="Times New Roman"/>
          <w:sz w:val="24"/>
          <w:szCs w:val="24"/>
        </w:rPr>
        <w:t>, площадью</w:t>
      </w:r>
      <w:r w:rsidR="00C22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3D6E">
        <w:rPr>
          <w:rFonts w:ascii="Times New Roman" w:eastAsia="Times New Roman" w:hAnsi="Times New Roman" w:cs="Times New Roman"/>
          <w:sz w:val="24"/>
          <w:szCs w:val="24"/>
        </w:rPr>
        <w:t>1000</w:t>
      </w:r>
      <w:r w:rsidR="008C2A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2B4C">
        <w:rPr>
          <w:rFonts w:ascii="Times New Roman" w:eastAsia="Times New Roman" w:hAnsi="Times New Roman" w:cs="Times New Roman"/>
          <w:bCs/>
          <w:sz w:val="24"/>
          <w:szCs w:val="24"/>
        </w:rPr>
        <w:t>кв.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., кадастровый номер </w:t>
      </w:r>
      <w:r>
        <w:rPr>
          <w:rFonts w:ascii="Times New Roman" w:hAnsi="Times New Roman" w:cs="Times New Roman"/>
          <w:sz w:val="24"/>
          <w:szCs w:val="24"/>
        </w:rPr>
        <w:t>37:18:</w:t>
      </w:r>
      <w:r w:rsidR="00EE3D6E">
        <w:rPr>
          <w:rFonts w:ascii="Times New Roman" w:hAnsi="Times New Roman" w:cs="Times New Roman"/>
          <w:sz w:val="24"/>
          <w:szCs w:val="24"/>
        </w:rPr>
        <w:t>030172</w:t>
      </w:r>
      <w:r>
        <w:rPr>
          <w:rFonts w:ascii="Times New Roman" w:hAnsi="Times New Roman" w:cs="Times New Roman"/>
          <w:sz w:val="24"/>
          <w:szCs w:val="24"/>
        </w:rPr>
        <w:t>:</w:t>
      </w:r>
      <w:r w:rsidR="00EE3D6E">
        <w:rPr>
          <w:rFonts w:ascii="Times New Roman" w:hAnsi="Times New Roman" w:cs="Times New Roman"/>
          <w:sz w:val="24"/>
          <w:szCs w:val="24"/>
        </w:rPr>
        <w:t>117</w:t>
      </w:r>
      <w:r w:rsidR="00432C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A6" w:rsidRPr="005740A6">
        <w:rPr>
          <w:rFonts w:ascii="Times New Roman" w:hAnsi="Times New Roman" w:cs="Times New Roman"/>
          <w:sz w:val="24"/>
          <w:szCs w:val="24"/>
        </w:rPr>
        <w:t xml:space="preserve">«земли </w:t>
      </w:r>
      <w:r w:rsidR="001B7D19">
        <w:rPr>
          <w:rFonts w:ascii="Times New Roman" w:hAnsi="Times New Roman" w:cs="Times New Roman"/>
          <w:sz w:val="24"/>
          <w:szCs w:val="24"/>
        </w:rPr>
        <w:t>сельскохозяйственного назначения</w:t>
      </w:r>
      <w:r w:rsidR="005740A6" w:rsidRPr="005740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8C2A67">
        <w:rPr>
          <w:rFonts w:ascii="Times New Roman" w:eastAsia="Times New Roman" w:hAnsi="Times New Roman" w:cs="Times New Roman"/>
          <w:sz w:val="24"/>
          <w:szCs w:val="24"/>
        </w:rPr>
        <w:t>ведения садоводства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40B6" w:rsidRDefault="005C3142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Ограничени</w:t>
      </w:r>
      <w:r w:rsidR="008C2A67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обременени</w:t>
      </w:r>
      <w:r w:rsidR="008C2A67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в по</w:t>
      </w:r>
      <w:r w:rsidR="00D45A8C">
        <w:rPr>
          <w:rFonts w:ascii="Times New Roman" w:eastAsia="Times New Roman" w:hAnsi="Times New Roman" w:cs="Times New Roman"/>
          <w:sz w:val="24"/>
          <w:szCs w:val="24"/>
        </w:rPr>
        <w:t xml:space="preserve">льзовании земельного участка: </w:t>
      </w:r>
      <w:r w:rsidR="008C2A67">
        <w:rPr>
          <w:rFonts w:ascii="Times New Roman" w:eastAsia="Times New Roman" w:hAnsi="Times New Roman" w:cs="Times New Roman"/>
          <w:sz w:val="24"/>
          <w:szCs w:val="24"/>
        </w:rPr>
        <w:t>нет.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условия подключения объекта капитального строительства к сетям инженерно-технического обеспечения: </w:t>
      </w:r>
    </w:p>
    <w:p w:rsidR="00ED1B66" w:rsidRDefault="00ED1B66" w:rsidP="00ED1B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Технологическое присоединение объекта к электрическим сетям АО «Объединенные электрические сети» </w:t>
      </w:r>
      <w:r w:rsidR="00EE3D6E">
        <w:rPr>
          <w:rFonts w:ascii="Times New Roman" w:eastAsia="Times New Roman" w:hAnsi="Times New Roman" w:cs="Times New Roman"/>
          <w:sz w:val="24"/>
          <w:szCs w:val="24"/>
        </w:rPr>
        <w:t xml:space="preserve">с мощностью не более 15 кВт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земельном участке возможно. До ближайших сетей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Тейковского РЭС </w:t>
      </w:r>
      <w:r w:rsidR="00EE3D6E">
        <w:rPr>
          <w:rFonts w:ascii="Times New Roman" w:eastAsia="Times New Roman" w:hAnsi="Times New Roman" w:cs="Times New Roman"/>
          <w:sz w:val="24"/>
          <w:szCs w:val="24"/>
        </w:rPr>
        <w:t>0,95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км, до сетей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АО «ОЭС» 0,0</w:t>
      </w:r>
      <w:r w:rsidR="00EE3D6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FB4AA7" w:rsidRDefault="00ED1B66" w:rsidP="00FB4A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Техническая возможность подключения к сетям водоснабжения </w:t>
      </w:r>
      <w:r w:rsidR="002737A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FB4AA7">
        <w:rPr>
          <w:rFonts w:ascii="Times New Roman" w:eastAsia="Times New Roman" w:hAnsi="Times New Roman" w:cs="Times New Roman"/>
          <w:sz w:val="24"/>
          <w:szCs w:val="24"/>
        </w:rPr>
        <w:t>водоотведения отсутствуют.</w:t>
      </w:r>
    </w:p>
    <w:p w:rsidR="00FB58D7" w:rsidRDefault="00FB58D7" w:rsidP="00FB58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 в соответствии с пунктом 14 статьи 39.11 Земельного кодекса Российской Федерации и решением Совета Тейковского муниципального района </w:t>
      </w:r>
      <w:r w:rsidR="00446B2E">
        <w:rPr>
          <w:rFonts w:ascii="Times New Roman" w:hAnsi="Times New Roman" w:cs="Times New Roman"/>
          <w:sz w:val="24"/>
          <w:szCs w:val="24"/>
        </w:rPr>
        <w:t>от 05.07.2017</w:t>
      </w:r>
      <w:r>
        <w:rPr>
          <w:rFonts w:ascii="Times New Roman" w:hAnsi="Times New Roman" w:cs="Times New Roman"/>
          <w:sz w:val="24"/>
          <w:szCs w:val="24"/>
        </w:rPr>
        <w:t xml:space="preserve"> № 206-р «Об утверждении порядка определения размера начальной цены предмета аукциона на право заключения договора аренды земельных участков, государственная собственность на которые не разграничена, расположенных на территории сельских поселений Тейковского муниципального района и земельных участков, находящихся в собственности Тейковского муниципального района» установлена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размере 1,5 % от кадастровой стоимости земельного участка – </w:t>
      </w:r>
      <w:r w:rsidR="003D4591">
        <w:rPr>
          <w:rFonts w:ascii="Times New Roman" w:eastAsia="Times New Roman" w:hAnsi="Times New Roman" w:cs="Times New Roman"/>
          <w:sz w:val="24"/>
          <w:szCs w:val="24"/>
        </w:rPr>
        <w:t>1079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D4591">
        <w:rPr>
          <w:rFonts w:ascii="Times New Roman" w:eastAsia="Times New Roman" w:hAnsi="Times New Roman" w:cs="Times New Roman"/>
          <w:sz w:val="24"/>
          <w:szCs w:val="24"/>
        </w:rPr>
        <w:t>Одна тысяча семьдесят девять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3D4591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4591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AF1916">
        <w:rPr>
          <w:rFonts w:ascii="Times New Roman" w:eastAsia="Times New Roman" w:hAnsi="Times New Roman" w:cs="Times New Roman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3D4591">
        <w:rPr>
          <w:rFonts w:ascii="Times New Roman" w:eastAsia="Times New Roman" w:hAnsi="Times New Roman" w:cs="Times New Roman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D4591">
        <w:rPr>
          <w:rFonts w:ascii="Times New Roman" w:eastAsia="Times New Roman" w:hAnsi="Times New Roman" w:cs="Times New Roman"/>
          <w:sz w:val="24"/>
          <w:szCs w:val="24"/>
        </w:rPr>
        <w:t>Тридцать два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3D4591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4591">
        <w:rPr>
          <w:rFonts w:ascii="Times New Roman" w:eastAsia="Times New Roman" w:hAnsi="Times New Roman" w:cs="Times New Roman"/>
          <w:bCs/>
          <w:sz w:val="24"/>
          <w:szCs w:val="24"/>
        </w:rPr>
        <w:t xml:space="preserve">37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446B2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заявки на участие в аукционе </w:t>
      </w:r>
      <w:r w:rsidR="002F28C7">
        <w:rPr>
          <w:rFonts w:ascii="Times New Roman" w:hAnsi="Times New Roman" w:cs="Times New Roman"/>
          <w:b/>
          <w:sz w:val="24"/>
          <w:szCs w:val="24"/>
        </w:rPr>
        <w:t>и порядок ее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форме, с указанием банковских реквизитов счета для возврата задатка (приложение №1);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="0092302F">
        <w:rPr>
          <w:rFonts w:ascii="Times New Roman" w:hAnsi="Times New Roman" w:cs="Times New Roman"/>
          <w:sz w:val="24"/>
          <w:szCs w:val="24"/>
        </w:rPr>
        <w:t>надлежащим образом,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3D4591">
        <w:rPr>
          <w:rFonts w:ascii="Times New Roman" w:hAnsi="Times New Roman" w:cs="Times New Roman"/>
          <w:sz w:val="24"/>
          <w:szCs w:val="24"/>
        </w:rPr>
        <w:t>23.08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EF4D6B">
        <w:rPr>
          <w:rFonts w:ascii="Times New Roman" w:hAnsi="Times New Roman" w:cs="Times New Roman"/>
          <w:sz w:val="24"/>
          <w:szCs w:val="24"/>
        </w:rPr>
        <w:t>2</w:t>
      </w:r>
      <w:r w:rsidR="0089312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F85C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E40B6" w:rsidRDefault="00BE40B6" w:rsidP="00147A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="00147A0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4591"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3D4591">
        <w:rPr>
          <w:rFonts w:ascii="Times New Roman" w:eastAsia="Times New Roman" w:hAnsi="Times New Roman" w:cs="Times New Roman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9312F">
        <w:rPr>
          <w:rFonts w:ascii="Times New Roman" w:eastAsia="Times New Roman" w:hAnsi="Times New Roman" w:cs="Times New Roman"/>
          <w:sz w:val="24"/>
          <w:szCs w:val="24"/>
        </w:rPr>
        <w:t>2</w:t>
      </w:r>
      <w:r w:rsidR="00EF4D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1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Ивановская область, г. Тейково, ул. Октябрьская, д. 2а, отдел сельского хозяйства и земельных отношений администрации Тейковского муниципального района. Контактный телефон:</w:t>
      </w:r>
      <w:r w:rsidR="0082097E">
        <w:rPr>
          <w:rFonts w:ascii="Times New Roman" w:hAnsi="Times New Roman" w:cs="Times New Roman"/>
          <w:sz w:val="24"/>
          <w:szCs w:val="24"/>
        </w:rPr>
        <w:t xml:space="preserve"> 8 (49343)</w:t>
      </w:r>
      <w:r>
        <w:rPr>
          <w:rFonts w:ascii="Times New Roman" w:hAnsi="Times New Roman" w:cs="Times New Roman"/>
          <w:sz w:val="24"/>
          <w:szCs w:val="24"/>
        </w:rPr>
        <w:t xml:space="preserve"> 2-21-71.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до 12.00 и 1</w:t>
      </w:r>
      <w:r w:rsidR="0082097E">
        <w:rPr>
          <w:rFonts w:ascii="Times New Roman" w:hAnsi="Times New Roman" w:cs="Times New Roman"/>
          <w:sz w:val="24"/>
          <w:szCs w:val="24"/>
        </w:rPr>
        <w:t>2.45</w:t>
      </w:r>
      <w:r>
        <w:rPr>
          <w:rFonts w:ascii="Times New Roman" w:hAnsi="Times New Roman" w:cs="Times New Roman"/>
          <w:sz w:val="24"/>
          <w:szCs w:val="24"/>
        </w:rPr>
        <w:t xml:space="preserve"> до 17.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субботы, воскресенья и праздничных дней).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Размер задатка, порядок его внесения: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BE40B6" w:rsidRDefault="003D4591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215</w:t>
      </w:r>
      <w:r w:rsidR="00BE40B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Двести пятнадцать</w:t>
      </w:r>
      <w:r w:rsidR="00BE40B6">
        <w:rPr>
          <w:rFonts w:ascii="Times New Roman" w:eastAsia="Times New Roman" w:hAnsi="Times New Roman" w:cs="Times New Roman"/>
          <w:sz w:val="24"/>
          <w:szCs w:val="24"/>
        </w:rPr>
        <w:t>) рубл</w:t>
      </w:r>
      <w:r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0D54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82</w:t>
      </w:r>
      <w:r w:rsidR="00BE40B6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</w:rPr>
        <w:t>йки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40B6">
        <w:rPr>
          <w:rFonts w:ascii="Times New Roman" w:eastAsia="Times New Roman" w:hAnsi="Times New Roman" w:cs="Times New Roman"/>
          <w:sz w:val="24"/>
          <w:szCs w:val="24"/>
        </w:rPr>
        <w:t>(20% от начальной цены) и перечисляется на счет: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УФК по Ивановской области (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Администрация Тейковского муниципа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льного района л/с 05333006700)</w:t>
      </w:r>
    </w:p>
    <w:p w:rsidR="00BE40B6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БИК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012406500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аренды земельного участка заключается в соответствии с </w:t>
      </w:r>
      <w:hyperlink r:id="rId4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13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14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r:id="rId6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ст. 39.1</w:t>
      </w:r>
      <w:r>
        <w:rPr>
          <w:rFonts w:ascii="Times New Roman" w:hAnsi="Times New Roman" w:cs="Times New Roman"/>
          <w:sz w:val="24"/>
          <w:szCs w:val="24"/>
        </w:rPr>
        <w:t>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указанного договора, не возвращаются.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Срок аренды земельного участка: </w:t>
      </w:r>
      <w:r w:rsidR="00EF4D6B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лет.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B6" w:rsidRDefault="00BE40B6" w:rsidP="00E172D2">
      <w:pPr>
        <w:pStyle w:val="a4"/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Осмотр земельного участка осуществляется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самостоятельно, в случае необходимости с привлечением представителя Организатора аукциона (номер телефона представителя 8(49343) 2-21-71</w:t>
      </w:r>
      <w:r w:rsidR="00F107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0B6" w:rsidRDefault="00BE40B6" w:rsidP="00E172D2">
      <w:pPr>
        <w:pStyle w:val="a4"/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</w:t>
      </w:r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7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67659F" w:rsidRDefault="0067659F" w:rsidP="00BE40B6">
      <w:pPr>
        <w:autoSpaceDE w:val="0"/>
        <w:autoSpaceDN w:val="0"/>
        <w:adjustRightInd w:val="0"/>
        <w:spacing w:after="0" w:line="240" w:lineRule="auto"/>
        <w:jc w:val="center"/>
      </w:pPr>
    </w:p>
    <w:sectPr w:rsidR="0067659F" w:rsidSect="00E5581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B0"/>
    <w:rsid w:val="00006655"/>
    <w:rsid w:val="0003349B"/>
    <w:rsid w:val="000D5449"/>
    <w:rsid w:val="001209BE"/>
    <w:rsid w:val="00136EFE"/>
    <w:rsid w:val="00145B9B"/>
    <w:rsid w:val="00147A04"/>
    <w:rsid w:val="001500C8"/>
    <w:rsid w:val="00167ACF"/>
    <w:rsid w:val="001B16C0"/>
    <w:rsid w:val="001B7D19"/>
    <w:rsid w:val="001D0C4C"/>
    <w:rsid w:val="001F04E2"/>
    <w:rsid w:val="00216FF3"/>
    <w:rsid w:val="0022282B"/>
    <w:rsid w:val="00235348"/>
    <w:rsid w:val="002477FC"/>
    <w:rsid w:val="002737A3"/>
    <w:rsid w:val="002E64B0"/>
    <w:rsid w:val="002F28C7"/>
    <w:rsid w:val="00332B3D"/>
    <w:rsid w:val="003341C6"/>
    <w:rsid w:val="0035020E"/>
    <w:rsid w:val="003509B0"/>
    <w:rsid w:val="003674C8"/>
    <w:rsid w:val="003777F9"/>
    <w:rsid w:val="003913AB"/>
    <w:rsid w:val="003B64C1"/>
    <w:rsid w:val="003D4591"/>
    <w:rsid w:val="003E6091"/>
    <w:rsid w:val="00406D7E"/>
    <w:rsid w:val="00432C3F"/>
    <w:rsid w:val="00446B2E"/>
    <w:rsid w:val="004518C7"/>
    <w:rsid w:val="004546A9"/>
    <w:rsid w:val="004753D8"/>
    <w:rsid w:val="004774B9"/>
    <w:rsid w:val="004A4678"/>
    <w:rsid w:val="004B0511"/>
    <w:rsid w:val="004C7BAC"/>
    <w:rsid w:val="00545C03"/>
    <w:rsid w:val="005541CC"/>
    <w:rsid w:val="005740A6"/>
    <w:rsid w:val="00587DA9"/>
    <w:rsid w:val="005A54FE"/>
    <w:rsid w:val="005C3142"/>
    <w:rsid w:val="005F13A3"/>
    <w:rsid w:val="005F1841"/>
    <w:rsid w:val="006232EC"/>
    <w:rsid w:val="00646550"/>
    <w:rsid w:val="006538DA"/>
    <w:rsid w:val="00664A79"/>
    <w:rsid w:val="00670E83"/>
    <w:rsid w:val="0067659F"/>
    <w:rsid w:val="006D5E82"/>
    <w:rsid w:val="007759FC"/>
    <w:rsid w:val="00781425"/>
    <w:rsid w:val="007D63CB"/>
    <w:rsid w:val="007F2F47"/>
    <w:rsid w:val="00812CAA"/>
    <w:rsid w:val="0082097E"/>
    <w:rsid w:val="00847145"/>
    <w:rsid w:val="0089312F"/>
    <w:rsid w:val="008C2A67"/>
    <w:rsid w:val="0090496E"/>
    <w:rsid w:val="0091471A"/>
    <w:rsid w:val="0092302F"/>
    <w:rsid w:val="00931DD6"/>
    <w:rsid w:val="00933A73"/>
    <w:rsid w:val="009503C0"/>
    <w:rsid w:val="00955C10"/>
    <w:rsid w:val="00977A3A"/>
    <w:rsid w:val="009E248B"/>
    <w:rsid w:val="00A30733"/>
    <w:rsid w:val="00A8187B"/>
    <w:rsid w:val="00AB68C2"/>
    <w:rsid w:val="00AF1916"/>
    <w:rsid w:val="00B46F70"/>
    <w:rsid w:val="00BA4A04"/>
    <w:rsid w:val="00BE40B6"/>
    <w:rsid w:val="00C155DD"/>
    <w:rsid w:val="00C22B4C"/>
    <w:rsid w:val="00C70DDF"/>
    <w:rsid w:val="00C85B0C"/>
    <w:rsid w:val="00CF598D"/>
    <w:rsid w:val="00D45A8C"/>
    <w:rsid w:val="00D45CC4"/>
    <w:rsid w:val="00D528F1"/>
    <w:rsid w:val="00DC1492"/>
    <w:rsid w:val="00DC441B"/>
    <w:rsid w:val="00DD120D"/>
    <w:rsid w:val="00E172D2"/>
    <w:rsid w:val="00E46B2B"/>
    <w:rsid w:val="00E55817"/>
    <w:rsid w:val="00E7139A"/>
    <w:rsid w:val="00E83BA5"/>
    <w:rsid w:val="00ED1B66"/>
    <w:rsid w:val="00ED3233"/>
    <w:rsid w:val="00EE3D6E"/>
    <w:rsid w:val="00EE5E12"/>
    <w:rsid w:val="00EF4D6B"/>
    <w:rsid w:val="00F0662B"/>
    <w:rsid w:val="00F1079E"/>
    <w:rsid w:val="00F23114"/>
    <w:rsid w:val="00F80EC2"/>
    <w:rsid w:val="00F8356A"/>
    <w:rsid w:val="00F85CF3"/>
    <w:rsid w:val="00F946F6"/>
    <w:rsid w:val="00F95D37"/>
    <w:rsid w:val="00FB4AA7"/>
    <w:rsid w:val="00FB58D7"/>
    <w:rsid w:val="00FB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2FC6D-FBF3-45CD-92BF-F4911A61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49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334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349B"/>
    <w:rPr>
      <w:rFonts w:eastAsiaTheme="minorEastAsia"/>
      <w:lang w:eastAsia="ru-RU"/>
    </w:rPr>
  </w:style>
  <w:style w:type="paragraph" w:customStyle="1" w:styleId="ConsPlusNormal">
    <w:name w:val="ConsPlusNormal"/>
    <w:rsid w:val="00033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4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145</cp:revision>
  <cp:lastPrinted>2022-08-15T08:18:00Z</cp:lastPrinted>
  <dcterms:created xsi:type="dcterms:W3CDTF">2017-10-24T12:01:00Z</dcterms:created>
  <dcterms:modified xsi:type="dcterms:W3CDTF">2022-08-19T05:59:00Z</dcterms:modified>
</cp:coreProperties>
</file>