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046824">
        <w:rPr>
          <w:rFonts w:ascii="Times New Roman" w:hAnsi="Times New Roman" w:cs="Times New Roman"/>
        </w:rPr>
        <w:t xml:space="preserve">         </w:t>
      </w:r>
      <w:r w:rsidR="00582773">
        <w:rPr>
          <w:rFonts w:ascii="Times New Roman" w:hAnsi="Times New Roman" w:cs="Times New Roman"/>
        </w:rPr>
        <w:t xml:space="preserve">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AE67D6">
        <w:rPr>
          <w:rFonts w:ascii="Times New Roman" w:hAnsi="Times New Roman" w:cs="Times New Roman"/>
        </w:rPr>
        <w:t xml:space="preserve">  </w:t>
      </w:r>
      <w:r w:rsidR="00046824">
        <w:rPr>
          <w:rFonts w:ascii="Times New Roman" w:hAnsi="Times New Roman" w:cs="Times New Roman"/>
        </w:rPr>
        <w:t>28.07.2022 №</w:t>
      </w:r>
      <w:r>
        <w:rPr>
          <w:rFonts w:ascii="Times New Roman" w:hAnsi="Times New Roman" w:cs="Times New Roman"/>
        </w:rPr>
        <w:t xml:space="preserve"> </w:t>
      </w:r>
      <w:r w:rsidR="00046824">
        <w:rPr>
          <w:rFonts w:ascii="Times New Roman" w:hAnsi="Times New Roman" w:cs="Times New Roman"/>
        </w:rPr>
        <w:t>256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Крапивновское</w:t>
      </w:r>
      <w:proofErr w:type="spellEnd"/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3,</w:t>
      </w:r>
      <w:r w:rsidR="009D5CF5">
        <w:rPr>
          <w:rFonts w:ascii="Times New Roman" w:hAnsi="Times New Roman" w:cs="Times New Roman"/>
          <w:b/>
          <w:sz w:val="28"/>
          <w:szCs w:val="28"/>
          <w:lang w:eastAsia="en-US"/>
        </w:rPr>
        <w:t>0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км северо-восточнее 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Богатырево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046824">
        <w:rPr>
          <w:rFonts w:ascii="Times New Roman" w:hAnsi="Times New Roman" w:cs="Times New Roman"/>
          <w:sz w:val="24"/>
          <w:szCs w:val="24"/>
        </w:rPr>
        <w:t>28.07.2022 № 256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A1252">
        <w:rPr>
          <w:rFonts w:ascii="Times New Roman" w:hAnsi="Times New Roman" w:cs="Times New Roman"/>
          <w:sz w:val="24"/>
          <w:szCs w:val="24"/>
        </w:rPr>
        <w:t xml:space="preserve">05 сентября 2022 года в </w:t>
      </w:r>
      <w:r w:rsidR="009D5CF5">
        <w:rPr>
          <w:rFonts w:ascii="Times New Roman" w:hAnsi="Times New Roman" w:cs="Times New Roman"/>
          <w:sz w:val="24"/>
          <w:szCs w:val="24"/>
        </w:rPr>
        <w:t>09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D5CF5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9D5CF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proofErr w:type="spellStart"/>
            <w:r w:rsidR="00715CEB">
              <w:rPr>
                <w:rFonts w:ascii="Times New Roman" w:hAnsi="Times New Roman" w:cs="Times New Roman"/>
                <w:sz w:val="24"/>
                <w:szCs w:val="24"/>
              </w:rPr>
              <w:t>Крапивновское</w:t>
            </w:r>
            <w:proofErr w:type="spellEnd"/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9D5C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км северо-восточнее с. </w:t>
            </w:r>
            <w:proofErr w:type="spellStart"/>
            <w:r w:rsidR="00715CEB">
              <w:rPr>
                <w:rFonts w:ascii="Times New Roman" w:hAnsi="Times New Roman" w:cs="Times New Roman"/>
                <w:sz w:val="24"/>
                <w:szCs w:val="24"/>
              </w:rPr>
              <w:t>Богатырево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9D5CF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070202:14</w:t>
            </w:r>
            <w:r w:rsidR="009D5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9D5CF5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55699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2300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ВЛ-10кВ № 1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Мелюшево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СТП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участка (ориентировочно 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03522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03522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03522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 xml:space="preserve">02.08.2022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31.08.2022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01.09.2022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Договор аренды земельного участка заключается на срок 10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160</cp:revision>
  <cp:lastPrinted>2022-07-21T13:43:00Z</cp:lastPrinted>
  <dcterms:created xsi:type="dcterms:W3CDTF">2017-06-16T04:29:00Z</dcterms:created>
  <dcterms:modified xsi:type="dcterms:W3CDTF">2022-08-01T06:28:00Z</dcterms:modified>
</cp:coreProperties>
</file>