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B02007">
        <w:rPr>
          <w:rFonts w:ascii="Times New Roman" w:hAnsi="Times New Roman" w:cs="Times New Roman"/>
        </w:rPr>
        <w:t xml:space="preserve">              </w:t>
      </w:r>
      <w:r w:rsidR="009F21B7">
        <w:rPr>
          <w:rFonts w:ascii="Times New Roman" w:hAnsi="Times New Roman" w:cs="Times New Roman"/>
        </w:rPr>
        <w:t xml:space="preserve"> </w:t>
      </w:r>
      <w:r w:rsidR="00486F8B">
        <w:rPr>
          <w:rFonts w:ascii="Times New Roman" w:hAnsi="Times New Roman" w:cs="Times New Roman"/>
        </w:rPr>
        <w:t xml:space="preserve"> </w:t>
      </w:r>
      <w:r w:rsidR="00293DEB">
        <w:rPr>
          <w:rFonts w:ascii="Times New Roman" w:hAnsi="Times New Roman" w:cs="Times New Roman"/>
        </w:rPr>
        <w:t xml:space="preserve">      </w:t>
      </w:r>
      <w:r w:rsidR="00F95D37">
        <w:rPr>
          <w:rFonts w:ascii="Times New Roman" w:hAnsi="Times New Roman" w:cs="Times New Roman"/>
        </w:rPr>
        <w:t xml:space="preserve">от </w:t>
      </w:r>
      <w:r w:rsidR="00293DEB">
        <w:rPr>
          <w:rFonts w:ascii="Times New Roman" w:hAnsi="Times New Roman" w:cs="Times New Roman"/>
        </w:rPr>
        <w:t>17.06.2022 №</w:t>
      </w:r>
      <w:r w:rsidR="00B02007">
        <w:rPr>
          <w:rFonts w:ascii="Times New Roman" w:hAnsi="Times New Roman" w:cs="Times New Roman"/>
        </w:rPr>
        <w:t xml:space="preserve"> </w:t>
      </w:r>
      <w:r w:rsidR="00293DEB">
        <w:rPr>
          <w:rFonts w:ascii="Times New Roman" w:hAnsi="Times New Roman" w:cs="Times New Roman"/>
        </w:rPr>
        <w:t>206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86F8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F9224C">
        <w:rPr>
          <w:rFonts w:ascii="Times New Roman" w:eastAsia="Times New Roman" w:hAnsi="Times New Roman" w:cs="Times New Roman"/>
          <w:sz w:val="24"/>
          <w:szCs w:val="24"/>
        </w:rPr>
        <w:t xml:space="preserve">ского муниципального района </w:t>
      </w:r>
      <w:r w:rsidR="00293DEB">
        <w:rPr>
          <w:rFonts w:ascii="Times New Roman" w:eastAsia="Times New Roman" w:hAnsi="Times New Roman" w:cs="Times New Roman"/>
          <w:sz w:val="24"/>
          <w:szCs w:val="24"/>
        </w:rPr>
        <w:t>№ 206 от 17.06.2022</w:t>
      </w:r>
      <w:r w:rsidR="00486F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020E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5DE3">
        <w:rPr>
          <w:rFonts w:ascii="Times New Roman" w:hAnsi="Times New Roman" w:cs="Times New Roman"/>
          <w:sz w:val="24"/>
          <w:szCs w:val="24"/>
        </w:rPr>
        <w:t>01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705DE3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B1D61">
        <w:rPr>
          <w:rFonts w:ascii="Times New Roman" w:hAnsi="Times New Roman" w:cs="Times New Roman"/>
          <w:sz w:val="24"/>
          <w:szCs w:val="24"/>
        </w:rPr>
        <w:t>2</w:t>
      </w:r>
      <w:r w:rsidR="00B73AF1">
        <w:rPr>
          <w:rFonts w:ascii="Times New Roman" w:hAnsi="Times New Roman" w:cs="Times New Roman"/>
          <w:sz w:val="24"/>
          <w:szCs w:val="24"/>
        </w:rPr>
        <w:t>2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BB3345">
        <w:rPr>
          <w:rFonts w:ascii="Times New Roman" w:hAnsi="Times New Roman" w:cs="Times New Roman"/>
          <w:sz w:val="24"/>
          <w:szCs w:val="24"/>
        </w:rPr>
        <w:t>1</w:t>
      </w:r>
      <w:r w:rsidR="00705DE3">
        <w:rPr>
          <w:rFonts w:ascii="Times New Roman" w:hAnsi="Times New Roman" w:cs="Times New Roman"/>
          <w:sz w:val="24"/>
          <w:szCs w:val="24"/>
        </w:rPr>
        <w:t>0</w:t>
      </w:r>
      <w:r w:rsidR="00B73AF1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05DE3">
        <w:rPr>
          <w:rFonts w:ascii="Times New Roman" w:eastAsia="Times New Roman" w:hAnsi="Times New Roman" w:cs="Times New Roman"/>
          <w:sz w:val="24"/>
          <w:szCs w:val="24"/>
        </w:rPr>
        <w:t>Новогоряновское</w:t>
      </w:r>
      <w:proofErr w:type="spellEnd"/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 сельское </w:t>
      </w:r>
      <w:r w:rsidR="00705DE3">
        <w:rPr>
          <w:rFonts w:ascii="Times New Roman" w:eastAsia="Times New Roman" w:hAnsi="Times New Roman" w:cs="Times New Roman"/>
          <w:sz w:val="24"/>
          <w:szCs w:val="24"/>
        </w:rPr>
        <w:t xml:space="preserve">поселение, д. Малое </w:t>
      </w:r>
      <w:proofErr w:type="spellStart"/>
      <w:r w:rsidR="00705DE3">
        <w:rPr>
          <w:rFonts w:ascii="Times New Roman" w:eastAsia="Times New Roman" w:hAnsi="Times New Roman" w:cs="Times New Roman"/>
          <w:sz w:val="24"/>
          <w:szCs w:val="24"/>
        </w:rPr>
        <w:t>Клочково</w:t>
      </w:r>
      <w:proofErr w:type="spellEnd"/>
      <w:r w:rsidR="00705DE3">
        <w:rPr>
          <w:rFonts w:ascii="Times New Roman" w:eastAsia="Times New Roman" w:hAnsi="Times New Roman" w:cs="Times New Roman"/>
          <w:sz w:val="24"/>
          <w:szCs w:val="24"/>
        </w:rPr>
        <w:t>, дом 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 w:rsidR="00705DE3">
        <w:rPr>
          <w:rFonts w:ascii="Times New Roman" w:eastAsia="Times New Roman" w:hAnsi="Times New Roman" w:cs="Times New Roman"/>
          <w:sz w:val="24"/>
          <w:szCs w:val="24"/>
        </w:rPr>
        <w:t>1150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4678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705DE3">
        <w:rPr>
          <w:rFonts w:ascii="Times New Roman" w:hAnsi="Times New Roman" w:cs="Times New Roman"/>
          <w:sz w:val="24"/>
          <w:szCs w:val="24"/>
        </w:rPr>
        <w:t>070103</w:t>
      </w:r>
      <w:r>
        <w:rPr>
          <w:rFonts w:ascii="Times New Roman" w:hAnsi="Times New Roman" w:cs="Times New Roman"/>
          <w:sz w:val="24"/>
          <w:szCs w:val="24"/>
        </w:rPr>
        <w:t>:</w:t>
      </w:r>
      <w:r w:rsidR="00705DE3">
        <w:rPr>
          <w:rFonts w:ascii="Times New Roman" w:hAnsi="Times New Roman" w:cs="Times New Roman"/>
          <w:sz w:val="24"/>
          <w:szCs w:val="24"/>
        </w:rPr>
        <w:t>97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B02007">
        <w:rPr>
          <w:rFonts w:ascii="Times New Roman" w:hAnsi="Times New Roman" w:cs="Times New Roman"/>
          <w:sz w:val="24"/>
          <w:szCs w:val="24"/>
        </w:rPr>
        <w:t>населенных пунктов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02007">
        <w:rPr>
          <w:rFonts w:ascii="Times New Roman" w:eastAsia="Times New Roman" w:hAnsi="Times New Roman" w:cs="Times New Roman"/>
          <w:sz w:val="24"/>
          <w:szCs w:val="24"/>
        </w:rPr>
        <w:t>для ведения личного подсобного хозяйства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5C0F52" w:rsidRDefault="005C0F52" w:rsidP="005C0F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Технологическое присоединение объекта к электрическим </w:t>
      </w:r>
      <w:r w:rsidR="00400FFF">
        <w:rPr>
          <w:rFonts w:ascii="Times New Roman" w:eastAsia="Times New Roman" w:hAnsi="Times New Roman" w:cs="Times New Roman"/>
          <w:sz w:val="24"/>
          <w:szCs w:val="24"/>
        </w:rPr>
        <w:t>сетям АО «Объединенные электрические сети»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земельном участке возможно </w:t>
      </w:r>
      <w:r w:rsidR="00400FFF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мощност</w:t>
      </w:r>
      <w:r w:rsidR="00400FFF">
        <w:rPr>
          <w:rFonts w:ascii="Times New Roman" w:eastAsia="Times New Roman" w:hAnsi="Times New Roman" w:cs="Times New Roman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б</w:t>
      </w:r>
      <w:r w:rsidR="00400FFF">
        <w:rPr>
          <w:rFonts w:ascii="Times New Roman" w:eastAsia="Times New Roman" w:hAnsi="Times New Roman" w:cs="Times New Roman"/>
          <w:sz w:val="24"/>
          <w:szCs w:val="24"/>
        </w:rPr>
        <w:t>олее 15 кВт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0F52" w:rsidRDefault="00400FFF" w:rsidP="005C0F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Возможность подключения к ц</w:t>
      </w:r>
      <w:r w:rsidR="005C0F52">
        <w:rPr>
          <w:rFonts w:ascii="Times New Roman" w:eastAsia="Times New Roman" w:hAnsi="Times New Roman" w:cs="Times New Roman"/>
          <w:sz w:val="24"/>
          <w:szCs w:val="24"/>
        </w:rPr>
        <w:t>ентрализованны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5C0F52">
        <w:rPr>
          <w:rFonts w:ascii="Times New Roman" w:eastAsia="Times New Roman" w:hAnsi="Times New Roman" w:cs="Times New Roman"/>
          <w:sz w:val="24"/>
          <w:szCs w:val="24"/>
        </w:rPr>
        <w:t xml:space="preserve"> сет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ям водоснабжения и водоотведения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="005C0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6FF3" w:rsidRPr="00C11A94" w:rsidRDefault="00BE40B6" w:rsidP="00216F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цен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отчета </w:t>
      </w:r>
      <w:r w:rsidR="00AB68C2">
        <w:rPr>
          <w:rFonts w:ascii="Times New Roman" w:eastAsia="Times New Roman" w:hAnsi="Times New Roman" w:cs="Times New Roman"/>
          <w:sz w:val="24"/>
          <w:szCs w:val="24"/>
        </w:rPr>
        <w:t xml:space="preserve">независимого оценщика </w:t>
      </w:r>
      <w:r w:rsidR="002477F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1807/01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об оценке рыночной стоимости и рыночной стоимости ежегодной арендной платы земельного участка общей площадью 1150,0+/-12,0 </w:t>
      </w:r>
      <w:proofErr w:type="spellStart"/>
      <w:r w:rsidR="00F67A57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., кадастровый номер 37:18:070103:97, расположенного по адресу: Ивановская область, Тейковский район, </w:t>
      </w:r>
      <w:proofErr w:type="spellStart"/>
      <w:r w:rsidR="00F67A57">
        <w:rPr>
          <w:rFonts w:ascii="Times New Roman" w:eastAsia="Times New Roman" w:hAnsi="Times New Roman" w:cs="Times New Roman"/>
          <w:sz w:val="24"/>
          <w:szCs w:val="24"/>
        </w:rPr>
        <w:t>Новогоряновское</w:t>
      </w:r>
      <w:proofErr w:type="spellEnd"/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д. Малое </w:t>
      </w:r>
      <w:proofErr w:type="spellStart"/>
      <w:r w:rsidR="00F67A57">
        <w:rPr>
          <w:rFonts w:ascii="Times New Roman" w:eastAsia="Times New Roman" w:hAnsi="Times New Roman" w:cs="Times New Roman"/>
          <w:sz w:val="24"/>
          <w:szCs w:val="24"/>
        </w:rPr>
        <w:t>Клочково</w:t>
      </w:r>
      <w:proofErr w:type="spellEnd"/>
      <w:r w:rsidR="00F67A57">
        <w:rPr>
          <w:rFonts w:ascii="Times New Roman" w:eastAsia="Times New Roman" w:hAnsi="Times New Roman" w:cs="Times New Roman"/>
          <w:sz w:val="24"/>
          <w:szCs w:val="24"/>
        </w:rPr>
        <w:t>, дом 22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18.05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77A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года установить в размере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 xml:space="preserve">ежегодной арендной платы 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4900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Четыре тысячи девятьсот</w:t>
      </w:r>
      <w:r w:rsidR="00F8356A">
        <w:rPr>
          <w:rFonts w:ascii="Times New Roman" w:eastAsia="Times New Roman" w:hAnsi="Times New Roman" w:cs="Times New Roman"/>
          <w:sz w:val="24"/>
          <w:szCs w:val="24"/>
        </w:rPr>
        <w:t>)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147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Сто сорок семь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F8356A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61E6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9D41C1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F67A57">
        <w:rPr>
          <w:rFonts w:ascii="Times New Roman" w:hAnsi="Times New Roman" w:cs="Times New Roman"/>
          <w:sz w:val="24"/>
          <w:szCs w:val="24"/>
        </w:rPr>
        <w:t>24.06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E2450">
        <w:rPr>
          <w:rFonts w:ascii="Times New Roman" w:hAnsi="Times New Roman" w:cs="Times New Roman"/>
          <w:sz w:val="24"/>
          <w:szCs w:val="24"/>
        </w:rPr>
        <w:t>2</w:t>
      </w:r>
      <w:r w:rsidR="00F67A5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54E7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07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>2</w:t>
      </w:r>
      <w:r w:rsidR="00164DC3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г. 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7A57">
        <w:rPr>
          <w:rFonts w:ascii="Times New Roman" w:hAnsi="Times New Roman" w:cs="Times New Roman"/>
          <w:sz w:val="24"/>
          <w:szCs w:val="24"/>
        </w:rPr>
        <w:t>980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C1B9D">
        <w:rPr>
          <w:rFonts w:ascii="Times New Roman" w:eastAsia="Times New Roman" w:hAnsi="Times New Roman" w:cs="Times New Roman"/>
          <w:sz w:val="24"/>
          <w:szCs w:val="24"/>
        </w:rPr>
        <w:t>Девятьсот восемьдесят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A059C4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59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BE40B6" w:rsidRDefault="00EF2DDB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40B6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</w:t>
      </w:r>
      <w:r>
        <w:rPr>
          <w:rFonts w:ascii="Times New Roman" w:hAnsi="Times New Roman" w:cs="Times New Roman"/>
          <w:sz w:val="24"/>
          <w:szCs w:val="24"/>
        </w:rPr>
        <w:lastRenderedPageBreak/>
        <w:t>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A160AF" w:rsidP="00A160A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2DDB">
        <w:rPr>
          <w:rFonts w:ascii="Times New Roman" w:hAnsi="Times New Roman" w:cs="Times New Roman"/>
          <w:sz w:val="24"/>
          <w:szCs w:val="24"/>
        </w:rPr>
        <w:t xml:space="preserve">20 </w:t>
      </w:r>
      <w:r w:rsidR="00BE40B6">
        <w:rPr>
          <w:rFonts w:ascii="Times New Roman" w:hAnsi="Times New Roman" w:cs="Times New Roman"/>
          <w:sz w:val="24"/>
          <w:szCs w:val="24"/>
        </w:rPr>
        <w:t>лет.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</w:t>
      </w:r>
      <w:r w:rsidR="00EF2DD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349B"/>
    <w:rsid w:val="0005630D"/>
    <w:rsid w:val="00134923"/>
    <w:rsid w:val="00145B9B"/>
    <w:rsid w:val="001500C8"/>
    <w:rsid w:val="00164DC3"/>
    <w:rsid w:val="00167ACF"/>
    <w:rsid w:val="001B16C0"/>
    <w:rsid w:val="001D0C4C"/>
    <w:rsid w:val="001F04E2"/>
    <w:rsid w:val="00216FF3"/>
    <w:rsid w:val="0022282B"/>
    <w:rsid w:val="00235348"/>
    <w:rsid w:val="002477FC"/>
    <w:rsid w:val="00275550"/>
    <w:rsid w:val="00293DEB"/>
    <w:rsid w:val="002E64B0"/>
    <w:rsid w:val="002F28C7"/>
    <w:rsid w:val="00332B3D"/>
    <w:rsid w:val="00337987"/>
    <w:rsid w:val="0035020E"/>
    <w:rsid w:val="003509B0"/>
    <w:rsid w:val="003777F9"/>
    <w:rsid w:val="003913AB"/>
    <w:rsid w:val="003B64C1"/>
    <w:rsid w:val="003D2B4E"/>
    <w:rsid w:val="003E6091"/>
    <w:rsid w:val="00400FFF"/>
    <w:rsid w:val="00406D7E"/>
    <w:rsid w:val="00423C66"/>
    <w:rsid w:val="00432C3F"/>
    <w:rsid w:val="004518C7"/>
    <w:rsid w:val="004546A9"/>
    <w:rsid w:val="004753D8"/>
    <w:rsid w:val="00486F8B"/>
    <w:rsid w:val="004A4678"/>
    <w:rsid w:val="004C7BAC"/>
    <w:rsid w:val="005541CC"/>
    <w:rsid w:val="005740A6"/>
    <w:rsid w:val="005873EE"/>
    <w:rsid w:val="005A54FE"/>
    <w:rsid w:val="005C0F52"/>
    <w:rsid w:val="005C3142"/>
    <w:rsid w:val="005F1841"/>
    <w:rsid w:val="006132BE"/>
    <w:rsid w:val="006232EC"/>
    <w:rsid w:val="00646543"/>
    <w:rsid w:val="00670E83"/>
    <w:rsid w:val="0067659F"/>
    <w:rsid w:val="006950E2"/>
    <w:rsid w:val="006954E7"/>
    <w:rsid w:val="00695B45"/>
    <w:rsid w:val="006D5E82"/>
    <w:rsid w:val="006F54A1"/>
    <w:rsid w:val="00705DE3"/>
    <w:rsid w:val="00781425"/>
    <w:rsid w:val="007D61E6"/>
    <w:rsid w:val="007F2F47"/>
    <w:rsid w:val="00812CAA"/>
    <w:rsid w:val="0082097E"/>
    <w:rsid w:val="00847145"/>
    <w:rsid w:val="0085218E"/>
    <w:rsid w:val="008A05D3"/>
    <w:rsid w:val="008C0B62"/>
    <w:rsid w:val="008F6208"/>
    <w:rsid w:val="0090496E"/>
    <w:rsid w:val="0091471A"/>
    <w:rsid w:val="0092302F"/>
    <w:rsid w:val="00931DD6"/>
    <w:rsid w:val="009503C0"/>
    <w:rsid w:val="00977A3A"/>
    <w:rsid w:val="009D41C1"/>
    <w:rsid w:val="009E248B"/>
    <w:rsid w:val="009E4548"/>
    <w:rsid w:val="009F21B7"/>
    <w:rsid w:val="00A059C4"/>
    <w:rsid w:val="00A160AF"/>
    <w:rsid w:val="00A17DE7"/>
    <w:rsid w:val="00A97D8F"/>
    <w:rsid w:val="00AB1C82"/>
    <w:rsid w:val="00AB68C2"/>
    <w:rsid w:val="00B02007"/>
    <w:rsid w:val="00B46F70"/>
    <w:rsid w:val="00B73AF1"/>
    <w:rsid w:val="00BA4A04"/>
    <w:rsid w:val="00BB3345"/>
    <w:rsid w:val="00BE40B6"/>
    <w:rsid w:val="00C70DDF"/>
    <w:rsid w:val="00C85B0C"/>
    <w:rsid w:val="00CB1D61"/>
    <w:rsid w:val="00CC5C0E"/>
    <w:rsid w:val="00CE2450"/>
    <w:rsid w:val="00D45A8C"/>
    <w:rsid w:val="00D45CC4"/>
    <w:rsid w:val="00DC1492"/>
    <w:rsid w:val="00DD120D"/>
    <w:rsid w:val="00E46B2B"/>
    <w:rsid w:val="00E55817"/>
    <w:rsid w:val="00E60B2F"/>
    <w:rsid w:val="00E7139A"/>
    <w:rsid w:val="00E83BA5"/>
    <w:rsid w:val="00EC1B9D"/>
    <w:rsid w:val="00EE5E12"/>
    <w:rsid w:val="00EF2DDB"/>
    <w:rsid w:val="00F0662B"/>
    <w:rsid w:val="00F1079E"/>
    <w:rsid w:val="00F23114"/>
    <w:rsid w:val="00F419F0"/>
    <w:rsid w:val="00F54008"/>
    <w:rsid w:val="00F604C1"/>
    <w:rsid w:val="00F67A57"/>
    <w:rsid w:val="00F72150"/>
    <w:rsid w:val="00F80EC2"/>
    <w:rsid w:val="00F8356A"/>
    <w:rsid w:val="00F85CF3"/>
    <w:rsid w:val="00F9224C"/>
    <w:rsid w:val="00F946F6"/>
    <w:rsid w:val="00F9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145</cp:revision>
  <cp:lastPrinted>2022-06-17T11:22:00Z</cp:lastPrinted>
  <dcterms:created xsi:type="dcterms:W3CDTF">2017-10-24T12:01:00Z</dcterms:created>
  <dcterms:modified xsi:type="dcterms:W3CDTF">2022-06-22T14:12:00Z</dcterms:modified>
</cp:coreProperties>
</file>