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349B" w:rsidRDefault="001D0C4C" w:rsidP="001D0C4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 xml:space="preserve">                                                                                            </w:t>
      </w:r>
      <w:r w:rsidR="0003349B">
        <w:rPr>
          <w:rFonts w:ascii="Times New Roman" w:hAnsi="Times New Roman" w:cs="Times New Roman"/>
          <w:sz w:val="24"/>
          <w:szCs w:val="24"/>
          <w:lang w:eastAsia="en-US"/>
        </w:rPr>
        <w:t>Приложение №1</w:t>
      </w:r>
    </w:p>
    <w:p w:rsidR="0003349B" w:rsidRDefault="001D0C4C" w:rsidP="001D0C4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</w:t>
      </w:r>
      <w:r w:rsidR="0003349B"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</w:t>
      </w:r>
    </w:p>
    <w:p w:rsidR="0003349B" w:rsidRDefault="0003349B" w:rsidP="0003349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Тейковского муниципального района</w:t>
      </w:r>
    </w:p>
    <w:p w:rsidR="0003349B" w:rsidRDefault="0003349B" w:rsidP="0003349B">
      <w:pPr>
        <w:widowControl w:val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</w:t>
      </w:r>
      <w:r w:rsidR="004B0511">
        <w:rPr>
          <w:rFonts w:ascii="Times New Roman" w:hAnsi="Times New Roman" w:cs="Times New Roman"/>
        </w:rPr>
        <w:t xml:space="preserve">             </w:t>
      </w:r>
      <w:r w:rsidR="0089312F">
        <w:rPr>
          <w:rFonts w:ascii="Times New Roman" w:hAnsi="Times New Roman" w:cs="Times New Roman"/>
        </w:rPr>
        <w:t xml:space="preserve">  </w:t>
      </w:r>
      <w:r w:rsidR="00BF16A6">
        <w:rPr>
          <w:rFonts w:ascii="Times New Roman" w:hAnsi="Times New Roman" w:cs="Times New Roman"/>
        </w:rPr>
        <w:t xml:space="preserve">       от 25.05.2022 №</w:t>
      </w:r>
      <w:r w:rsidR="001209BE">
        <w:rPr>
          <w:rFonts w:ascii="Times New Roman" w:hAnsi="Times New Roman" w:cs="Times New Roman"/>
        </w:rPr>
        <w:t xml:space="preserve"> </w:t>
      </w:r>
      <w:r w:rsidR="00BF16A6">
        <w:rPr>
          <w:rFonts w:ascii="Times New Roman" w:hAnsi="Times New Roman" w:cs="Times New Roman"/>
        </w:rPr>
        <w:t>164</w:t>
      </w:r>
    </w:p>
    <w:p w:rsidR="0003349B" w:rsidRDefault="0003349B" w:rsidP="000334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:rsidR="00BE40B6" w:rsidRDefault="00BE40B6" w:rsidP="00BE40B6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sz w:val="28"/>
          <w:szCs w:val="28"/>
          <w:lang w:eastAsia="en-US"/>
        </w:rPr>
        <w:t>Извещение о проведении аукциона на право заключения договора аренды земельного участка</w:t>
      </w:r>
    </w:p>
    <w:p w:rsidR="00BE40B6" w:rsidRDefault="00BE40B6" w:rsidP="00BE40B6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16"/>
          <w:szCs w:val="16"/>
          <w:lang w:eastAsia="en-US"/>
        </w:rPr>
      </w:pPr>
    </w:p>
    <w:p w:rsidR="00BE40B6" w:rsidRPr="00BE40B6" w:rsidRDefault="00BE40B6" w:rsidP="00BE40B6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  <w:t>Организатор аукциона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– отдел сельского хозяйства и земельных отношений администрации Тейковского муниципального района извещает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о проведении аукциона на право заключения договора аренды земельного участка, государственная собственность на который не разграничена,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 основании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46B2B">
        <w:rPr>
          <w:rFonts w:ascii="Times New Roman" w:eastAsia="Times New Roman" w:hAnsi="Times New Roman" w:cs="Times New Roman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sz w:val="24"/>
          <w:szCs w:val="24"/>
        </w:rPr>
        <w:t>остановления администрации Тейков</w:t>
      </w:r>
      <w:r w:rsidR="00406D7E">
        <w:rPr>
          <w:rFonts w:ascii="Times New Roman" w:eastAsia="Times New Roman" w:hAnsi="Times New Roman" w:cs="Times New Roman"/>
          <w:sz w:val="24"/>
          <w:szCs w:val="24"/>
        </w:rPr>
        <w:t>ского муниципального района   №</w:t>
      </w:r>
      <w:r w:rsidR="00F95D3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F16A6">
        <w:rPr>
          <w:rFonts w:ascii="Times New Roman" w:eastAsia="Times New Roman" w:hAnsi="Times New Roman" w:cs="Times New Roman"/>
          <w:sz w:val="24"/>
          <w:szCs w:val="24"/>
        </w:rPr>
        <w:t xml:space="preserve">164 </w:t>
      </w:r>
      <w:r w:rsidR="00933A73">
        <w:rPr>
          <w:rFonts w:ascii="Times New Roman" w:eastAsia="Times New Roman" w:hAnsi="Times New Roman" w:cs="Times New Roman"/>
          <w:sz w:val="24"/>
          <w:szCs w:val="24"/>
        </w:rPr>
        <w:t xml:space="preserve">от </w:t>
      </w:r>
      <w:r w:rsidR="00BF16A6">
        <w:rPr>
          <w:rFonts w:ascii="Times New Roman" w:eastAsia="Times New Roman" w:hAnsi="Times New Roman" w:cs="Times New Roman"/>
          <w:sz w:val="24"/>
          <w:szCs w:val="24"/>
        </w:rPr>
        <w:t xml:space="preserve">25.05.2022 </w:t>
      </w:r>
      <w:r w:rsidR="0035020E">
        <w:rPr>
          <w:rFonts w:ascii="Times New Roman" w:eastAsia="Times New Roman" w:hAnsi="Times New Roman" w:cs="Times New Roman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sz w:val="24"/>
          <w:szCs w:val="24"/>
        </w:rPr>
        <w:t>О проведении аукциона</w:t>
      </w:r>
      <w:r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en-US"/>
        </w:rPr>
        <w:t>на право заключения договора аренды земельного участка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», принятого </w:t>
      </w:r>
      <w:r w:rsidRPr="00BE40B6">
        <w:rPr>
          <w:rFonts w:ascii="Times New Roman" w:eastAsia="Times New Roman" w:hAnsi="Times New Roman" w:cs="Times New Roman"/>
          <w:sz w:val="24"/>
          <w:szCs w:val="24"/>
        </w:rPr>
        <w:t xml:space="preserve">уполномоченным органом. </w:t>
      </w:r>
    </w:p>
    <w:p w:rsidR="00BE40B6" w:rsidRDefault="00BE40B6" w:rsidP="00BE40B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Место проведения аукциона: </w:t>
      </w:r>
      <w:r>
        <w:rPr>
          <w:rFonts w:ascii="Times New Roman" w:hAnsi="Times New Roman" w:cs="Times New Roman"/>
          <w:sz w:val="24"/>
          <w:szCs w:val="24"/>
        </w:rPr>
        <w:t>Ивановская область,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г. Тейково, ул. Октябрьская, д. 2а, отдел сельского хозяйства и земельных отношений администрации Тейковского муниципального района.</w:t>
      </w:r>
    </w:p>
    <w:p w:rsidR="00BE40B6" w:rsidRDefault="00BE40B6" w:rsidP="00BE40B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Дата и время проведения аукциона: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9312F">
        <w:rPr>
          <w:rFonts w:ascii="Times New Roman" w:hAnsi="Times New Roman" w:cs="Times New Roman"/>
          <w:sz w:val="24"/>
          <w:szCs w:val="24"/>
        </w:rPr>
        <w:t>04</w:t>
      </w:r>
      <w:r w:rsidR="00847145">
        <w:rPr>
          <w:rFonts w:ascii="Times New Roman" w:hAnsi="Times New Roman" w:cs="Times New Roman"/>
          <w:sz w:val="24"/>
          <w:szCs w:val="24"/>
        </w:rPr>
        <w:t>.</w:t>
      </w:r>
      <w:r w:rsidR="0089312F">
        <w:rPr>
          <w:rFonts w:ascii="Times New Roman" w:hAnsi="Times New Roman" w:cs="Times New Roman"/>
          <w:sz w:val="24"/>
          <w:szCs w:val="24"/>
        </w:rPr>
        <w:t>07</w:t>
      </w:r>
      <w:r>
        <w:rPr>
          <w:rFonts w:ascii="Times New Roman" w:hAnsi="Times New Roman" w:cs="Times New Roman"/>
          <w:sz w:val="24"/>
          <w:szCs w:val="24"/>
        </w:rPr>
        <w:t>.20</w:t>
      </w:r>
      <w:r w:rsidR="003913AB">
        <w:rPr>
          <w:rFonts w:ascii="Times New Roman" w:hAnsi="Times New Roman" w:cs="Times New Roman"/>
          <w:sz w:val="24"/>
          <w:szCs w:val="24"/>
        </w:rPr>
        <w:t>2</w:t>
      </w:r>
      <w:r w:rsidR="0089312F">
        <w:rPr>
          <w:rFonts w:ascii="Times New Roman" w:hAnsi="Times New Roman" w:cs="Times New Roman"/>
          <w:sz w:val="24"/>
          <w:szCs w:val="24"/>
        </w:rPr>
        <w:t>2</w:t>
      </w:r>
      <w:r w:rsidR="003913AB">
        <w:rPr>
          <w:rFonts w:ascii="Times New Roman" w:hAnsi="Times New Roman" w:cs="Times New Roman"/>
          <w:sz w:val="24"/>
          <w:szCs w:val="24"/>
        </w:rPr>
        <w:t xml:space="preserve"> года</w:t>
      </w:r>
      <w:r>
        <w:rPr>
          <w:rFonts w:ascii="Times New Roman" w:hAnsi="Times New Roman" w:cs="Times New Roman"/>
          <w:sz w:val="24"/>
          <w:szCs w:val="24"/>
        </w:rPr>
        <w:t xml:space="preserve"> в </w:t>
      </w:r>
      <w:r w:rsidR="004B0511">
        <w:rPr>
          <w:rFonts w:ascii="Times New Roman" w:hAnsi="Times New Roman" w:cs="Times New Roman"/>
          <w:sz w:val="24"/>
          <w:szCs w:val="24"/>
        </w:rPr>
        <w:t>09</w:t>
      </w:r>
      <w:r>
        <w:rPr>
          <w:rFonts w:ascii="Times New Roman" w:hAnsi="Times New Roman" w:cs="Times New Roman"/>
          <w:sz w:val="24"/>
          <w:szCs w:val="24"/>
        </w:rPr>
        <w:t>.</w:t>
      </w:r>
      <w:r w:rsidR="0089312F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0 по московскому времени.</w:t>
      </w:r>
    </w:p>
    <w:p w:rsidR="00BE40B6" w:rsidRDefault="00BE40B6" w:rsidP="00BE40B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Порядок проведения аукциона</w:t>
      </w:r>
      <w:r>
        <w:rPr>
          <w:rFonts w:ascii="Times New Roman" w:hAnsi="Times New Roman" w:cs="Times New Roman"/>
          <w:sz w:val="24"/>
          <w:szCs w:val="24"/>
        </w:rPr>
        <w:t>: Аукцион является открытым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по составу участников и по форме подачи предложений о размере </w:t>
      </w:r>
      <w:r w:rsidR="00E55817">
        <w:rPr>
          <w:rFonts w:ascii="Times New Roman" w:eastAsia="Times New Roman" w:hAnsi="Times New Roman" w:cs="Times New Roman"/>
          <w:sz w:val="24"/>
          <w:szCs w:val="24"/>
        </w:rPr>
        <w:t xml:space="preserve">ежегодной </w:t>
      </w:r>
      <w:r>
        <w:rPr>
          <w:rFonts w:ascii="Times New Roman" w:eastAsia="Times New Roman" w:hAnsi="Times New Roman" w:cs="Times New Roman"/>
          <w:sz w:val="24"/>
          <w:szCs w:val="24"/>
        </w:rPr>
        <w:t>арендной платы и заявлений на участие в аукционе.</w:t>
      </w:r>
    </w:p>
    <w:p w:rsidR="00BE40B6" w:rsidRDefault="00BE40B6" w:rsidP="00BE40B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Предмет аукциона: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емельный участок, расположенный по адресу: Ивановская область, Тейковский </w:t>
      </w:r>
      <w:r w:rsidR="00F80EC2">
        <w:rPr>
          <w:rFonts w:ascii="Times New Roman" w:eastAsia="Times New Roman" w:hAnsi="Times New Roman" w:cs="Times New Roman"/>
          <w:sz w:val="24"/>
          <w:szCs w:val="24"/>
        </w:rPr>
        <w:t>район</w:t>
      </w:r>
      <w:r w:rsidR="00167AC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4B0511">
        <w:rPr>
          <w:rFonts w:ascii="Times New Roman" w:eastAsia="Times New Roman" w:hAnsi="Times New Roman" w:cs="Times New Roman"/>
          <w:sz w:val="24"/>
          <w:szCs w:val="24"/>
        </w:rPr>
        <w:t xml:space="preserve">2,6 км северо-восточнее с. </w:t>
      </w:r>
      <w:proofErr w:type="spellStart"/>
      <w:r w:rsidR="004B0511">
        <w:rPr>
          <w:rFonts w:ascii="Times New Roman" w:eastAsia="Times New Roman" w:hAnsi="Times New Roman" w:cs="Times New Roman"/>
          <w:sz w:val="24"/>
          <w:szCs w:val="24"/>
        </w:rPr>
        <w:t>Богатырево</w:t>
      </w:r>
      <w:proofErr w:type="spellEnd"/>
      <w:r w:rsidR="00A8187B">
        <w:rPr>
          <w:rFonts w:ascii="Times New Roman" w:eastAsia="Times New Roman" w:hAnsi="Times New Roman" w:cs="Times New Roman"/>
          <w:sz w:val="24"/>
          <w:szCs w:val="24"/>
        </w:rPr>
        <w:t>, площадью</w:t>
      </w:r>
      <w:r w:rsidR="00C22B4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B0511">
        <w:rPr>
          <w:rFonts w:ascii="Times New Roman" w:eastAsia="Times New Roman" w:hAnsi="Times New Roman" w:cs="Times New Roman"/>
          <w:sz w:val="24"/>
          <w:szCs w:val="24"/>
        </w:rPr>
        <w:t>930736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22B4C">
        <w:rPr>
          <w:rFonts w:ascii="Times New Roman" w:eastAsia="Times New Roman" w:hAnsi="Times New Roman" w:cs="Times New Roman"/>
          <w:bCs/>
          <w:sz w:val="24"/>
          <w:szCs w:val="24"/>
        </w:rPr>
        <w:t>кв.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м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., кадастровый номер </w:t>
      </w:r>
      <w:r>
        <w:rPr>
          <w:rFonts w:ascii="Times New Roman" w:hAnsi="Times New Roman" w:cs="Times New Roman"/>
          <w:sz w:val="24"/>
          <w:szCs w:val="24"/>
        </w:rPr>
        <w:t>37:18:</w:t>
      </w:r>
      <w:r w:rsidR="004B0511">
        <w:rPr>
          <w:rFonts w:ascii="Times New Roman" w:hAnsi="Times New Roman" w:cs="Times New Roman"/>
          <w:sz w:val="24"/>
          <w:szCs w:val="24"/>
        </w:rPr>
        <w:t>070202</w:t>
      </w:r>
      <w:r>
        <w:rPr>
          <w:rFonts w:ascii="Times New Roman" w:hAnsi="Times New Roman" w:cs="Times New Roman"/>
          <w:sz w:val="24"/>
          <w:szCs w:val="24"/>
        </w:rPr>
        <w:t>:</w:t>
      </w:r>
      <w:r w:rsidR="004B0511">
        <w:rPr>
          <w:rFonts w:ascii="Times New Roman" w:hAnsi="Times New Roman" w:cs="Times New Roman"/>
          <w:sz w:val="24"/>
          <w:szCs w:val="24"/>
        </w:rPr>
        <w:t>31</w:t>
      </w:r>
      <w:r w:rsidR="00432C3F">
        <w:rPr>
          <w:rFonts w:ascii="Times New Roman" w:eastAsia="Times New Roman" w:hAnsi="Times New Roman" w:cs="Times New Roman"/>
          <w:sz w:val="24"/>
          <w:szCs w:val="24"/>
        </w:rPr>
        <w:t>,</w:t>
      </w:r>
      <w:r w:rsidR="00167ACF">
        <w:rPr>
          <w:rFonts w:ascii="Times New Roman" w:eastAsia="Times New Roman" w:hAnsi="Times New Roman" w:cs="Times New Roman"/>
          <w:sz w:val="24"/>
          <w:szCs w:val="24"/>
        </w:rPr>
        <w:t xml:space="preserve"> категория земель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740A6" w:rsidRPr="005740A6">
        <w:rPr>
          <w:rFonts w:ascii="Times New Roman" w:hAnsi="Times New Roman" w:cs="Times New Roman"/>
          <w:sz w:val="24"/>
          <w:szCs w:val="24"/>
        </w:rPr>
        <w:t xml:space="preserve">«земли </w:t>
      </w:r>
      <w:r w:rsidR="001B7D19">
        <w:rPr>
          <w:rFonts w:ascii="Times New Roman" w:hAnsi="Times New Roman" w:cs="Times New Roman"/>
          <w:sz w:val="24"/>
          <w:szCs w:val="24"/>
        </w:rPr>
        <w:t>сельскохозяйственного назначения</w:t>
      </w:r>
      <w:r w:rsidR="005740A6" w:rsidRPr="005740A6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3913AB">
        <w:rPr>
          <w:rFonts w:ascii="Times New Roman" w:eastAsia="Times New Roman" w:hAnsi="Times New Roman" w:cs="Times New Roman"/>
          <w:sz w:val="24"/>
          <w:szCs w:val="24"/>
        </w:rPr>
        <w:t xml:space="preserve">вид </w:t>
      </w:r>
      <w:r>
        <w:rPr>
          <w:rFonts w:ascii="Times New Roman" w:eastAsia="Times New Roman" w:hAnsi="Times New Roman" w:cs="Times New Roman"/>
          <w:sz w:val="24"/>
          <w:szCs w:val="24"/>
        </w:rPr>
        <w:t>разрешенно</w:t>
      </w:r>
      <w:r w:rsidR="003913AB">
        <w:rPr>
          <w:rFonts w:ascii="Times New Roman" w:eastAsia="Times New Roman" w:hAnsi="Times New Roman" w:cs="Times New Roman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использовани</w:t>
      </w:r>
      <w:r w:rsidR="003913AB">
        <w:rPr>
          <w:rFonts w:ascii="Times New Roman" w:eastAsia="Times New Roman" w:hAnsi="Times New Roman" w:cs="Times New Roman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8187B">
        <w:rPr>
          <w:rFonts w:ascii="Times New Roman" w:eastAsia="Times New Roman" w:hAnsi="Times New Roman" w:cs="Times New Roman"/>
          <w:sz w:val="24"/>
          <w:szCs w:val="24"/>
        </w:rPr>
        <w:t xml:space="preserve">для </w:t>
      </w:r>
      <w:r w:rsidR="004B0511">
        <w:rPr>
          <w:rFonts w:ascii="Times New Roman" w:eastAsia="Times New Roman" w:hAnsi="Times New Roman" w:cs="Times New Roman"/>
          <w:sz w:val="24"/>
          <w:szCs w:val="24"/>
        </w:rPr>
        <w:t>осуществления</w:t>
      </w:r>
      <w:r w:rsidR="00A8187B">
        <w:rPr>
          <w:rFonts w:ascii="Times New Roman" w:eastAsia="Times New Roman" w:hAnsi="Times New Roman" w:cs="Times New Roman"/>
          <w:sz w:val="24"/>
          <w:szCs w:val="24"/>
        </w:rPr>
        <w:t xml:space="preserve"> крестьянск</w:t>
      </w:r>
      <w:r w:rsidR="004B0511">
        <w:rPr>
          <w:rFonts w:ascii="Times New Roman" w:eastAsia="Times New Roman" w:hAnsi="Times New Roman" w:cs="Times New Roman"/>
          <w:sz w:val="24"/>
          <w:szCs w:val="24"/>
        </w:rPr>
        <w:t>им</w:t>
      </w:r>
      <w:r w:rsidR="00A8187B">
        <w:rPr>
          <w:rFonts w:ascii="Times New Roman" w:eastAsia="Times New Roman" w:hAnsi="Times New Roman" w:cs="Times New Roman"/>
          <w:sz w:val="24"/>
          <w:szCs w:val="24"/>
        </w:rPr>
        <w:t xml:space="preserve"> (фермерск</w:t>
      </w:r>
      <w:r w:rsidR="004B0511">
        <w:rPr>
          <w:rFonts w:ascii="Times New Roman" w:eastAsia="Times New Roman" w:hAnsi="Times New Roman" w:cs="Times New Roman"/>
          <w:sz w:val="24"/>
          <w:szCs w:val="24"/>
        </w:rPr>
        <w:t>им</w:t>
      </w:r>
      <w:r w:rsidR="00A8187B">
        <w:rPr>
          <w:rFonts w:ascii="Times New Roman" w:eastAsia="Times New Roman" w:hAnsi="Times New Roman" w:cs="Times New Roman"/>
          <w:sz w:val="24"/>
          <w:szCs w:val="24"/>
        </w:rPr>
        <w:t>) хозяйств</w:t>
      </w:r>
      <w:r w:rsidR="004B0511">
        <w:rPr>
          <w:rFonts w:ascii="Times New Roman" w:eastAsia="Times New Roman" w:hAnsi="Times New Roman" w:cs="Times New Roman"/>
          <w:sz w:val="24"/>
          <w:szCs w:val="24"/>
        </w:rPr>
        <w:t>ом его деятельности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BE40B6" w:rsidRDefault="005C3142" w:rsidP="00BE40B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Ограничени</w:t>
      </w:r>
      <w:r w:rsidR="001B7D19">
        <w:rPr>
          <w:rFonts w:ascii="Times New Roman" w:eastAsia="Times New Roman" w:hAnsi="Times New Roman" w:cs="Times New Roman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и обременени</w:t>
      </w:r>
      <w:r w:rsidR="001B7D19">
        <w:rPr>
          <w:rFonts w:ascii="Times New Roman" w:eastAsia="Times New Roman" w:hAnsi="Times New Roman" w:cs="Times New Roman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80EC2">
        <w:rPr>
          <w:rFonts w:ascii="Times New Roman" w:eastAsia="Times New Roman" w:hAnsi="Times New Roman" w:cs="Times New Roman"/>
          <w:sz w:val="24"/>
          <w:szCs w:val="24"/>
        </w:rPr>
        <w:t>в по</w:t>
      </w:r>
      <w:r w:rsidR="00D45A8C">
        <w:rPr>
          <w:rFonts w:ascii="Times New Roman" w:eastAsia="Times New Roman" w:hAnsi="Times New Roman" w:cs="Times New Roman"/>
          <w:sz w:val="24"/>
          <w:szCs w:val="24"/>
        </w:rPr>
        <w:t xml:space="preserve">льзовании земельного участка: </w:t>
      </w:r>
      <w:r w:rsidR="001B7D19">
        <w:rPr>
          <w:rFonts w:ascii="Times New Roman" w:eastAsia="Times New Roman" w:hAnsi="Times New Roman" w:cs="Times New Roman"/>
          <w:sz w:val="24"/>
          <w:szCs w:val="24"/>
        </w:rPr>
        <w:t>нет</w:t>
      </w:r>
      <w:r w:rsidR="00F80EC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E40B6" w:rsidRDefault="00BE40B6" w:rsidP="00BE40B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Технические условия подключения объекта капитального строительства к сетям инженерно-технического обеспечения: </w:t>
      </w:r>
    </w:p>
    <w:p w:rsidR="00FB4AA7" w:rsidRDefault="00ED3233" w:rsidP="00FB4AA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Технологическое присоединение объекта к электрическим сетям Тейковский район электрических сетей филиала ПАО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Россети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Центр и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Приволжье»-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«Ивэнерго» </w:t>
      </w:r>
      <w:r w:rsidR="00FB4AA7">
        <w:rPr>
          <w:rFonts w:ascii="Times New Roman" w:eastAsia="Times New Roman" w:hAnsi="Times New Roman" w:cs="Times New Roman"/>
          <w:sz w:val="24"/>
          <w:szCs w:val="24"/>
        </w:rPr>
        <w:t xml:space="preserve">на земельном участке возможно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при условии выполнения ряда мероприятий по строительству ВЛ-10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(ориентировочно 160 </w:t>
      </w:r>
      <w:r w:rsidR="003674C8">
        <w:rPr>
          <w:rFonts w:ascii="Times New Roman" w:eastAsia="Times New Roman" w:hAnsi="Times New Roman" w:cs="Times New Roman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/трассы) от опоры № 14 ВЛ-10кВ № 149 ПС «Мелюшево», установке КТП-10/0,4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и строительству ВЛИ-0,4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до границы земельного участка (ориентировочно 15 м/ трассы). Выбор КТП-10/0,4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и ВЛИ-0,4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будет определен </w:t>
      </w:r>
      <w:r w:rsidR="00664A79">
        <w:rPr>
          <w:rFonts w:ascii="Times New Roman" w:eastAsia="Times New Roman" w:hAnsi="Times New Roman" w:cs="Times New Roman"/>
          <w:sz w:val="24"/>
          <w:szCs w:val="24"/>
        </w:rPr>
        <w:t>проектом в соответствии с заявленной мощностью</w:t>
      </w:r>
      <w:r w:rsidR="00FB4AA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B4AA7" w:rsidRDefault="00FB4AA7" w:rsidP="00FB4AA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Централизованные сети водоснабжения, водоотведения и теплоснабжения отсутствуют.</w:t>
      </w:r>
    </w:p>
    <w:p w:rsidR="00FB58D7" w:rsidRDefault="00FB58D7" w:rsidP="00FB58D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Начальная цена предмета аукциона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на право заключения договора аренды земельного участка в соответствии с пунктом 14 статьи 39.11 Земельного кодекса Российской Федерации и решением Совета Тейковского муниципального района </w:t>
      </w:r>
      <w:r w:rsidR="00446B2E">
        <w:rPr>
          <w:rFonts w:ascii="Times New Roman" w:hAnsi="Times New Roman" w:cs="Times New Roman"/>
          <w:sz w:val="24"/>
          <w:szCs w:val="24"/>
        </w:rPr>
        <w:t>от 05.07.2017</w:t>
      </w:r>
      <w:r>
        <w:rPr>
          <w:rFonts w:ascii="Times New Roman" w:hAnsi="Times New Roman" w:cs="Times New Roman"/>
          <w:sz w:val="24"/>
          <w:szCs w:val="24"/>
        </w:rPr>
        <w:t xml:space="preserve"> № 206-р «Об утверждении порядка определения размера начальной цены предмета аукциона на право заключения договора аренды земельных участков, государственная собственность на которые не разграничена, расположенных на территории сельских поселений Тейковского муниципального района и земельных участков, находящихся в собственности Тейковского муниципального района» установлена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в размере 1,5 % от кадастровой стоимости земельного участка – </w:t>
      </w:r>
      <w:r w:rsidR="00446B2E">
        <w:rPr>
          <w:rFonts w:ascii="Times New Roman" w:eastAsia="Times New Roman" w:hAnsi="Times New Roman" w:cs="Times New Roman"/>
          <w:sz w:val="24"/>
          <w:szCs w:val="24"/>
        </w:rPr>
        <w:t>36708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446B2E">
        <w:rPr>
          <w:rFonts w:ascii="Times New Roman" w:eastAsia="Times New Roman" w:hAnsi="Times New Roman" w:cs="Times New Roman"/>
          <w:sz w:val="24"/>
          <w:szCs w:val="24"/>
        </w:rPr>
        <w:t>Тридцать шесть тысяч семьсот восемь</w:t>
      </w:r>
      <w:r>
        <w:rPr>
          <w:rFonts w:ascii="Times New Roman" w:eastAsia="Times New Roman" w:hAnsi="Times New Roman" w:cs="Times New Roman"/>
          <w:sz w:val="24"/>
          <w:szCs w:val="24"/>
        </w:rPr>
        <w:t>) рубл</w:t>
      </w:r>
      <w:r w:rsidR="00446B2E">
        <w:rPr>
          <w:rFonts w:ascii="Times New Roman" w:eastAsia="Times New Roman" w:hAnsi="Times New Roman" w:cs="Times New Roman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46B2E">
        <w:rPr>
          <w:rFonts w:ascii="Times New Roman" w:eastAsia="Times New Roman" w:hAnsi="Times New Roman" w:cs="Times New Roman"/>
          <w:sz w:val="24"/>
          <w:szCs w:val="24"/>
        </w:rPr>
        <w:t>66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копеек.</w:t>
      </w:r>
    </w:p>
    <w:p w:rsidR="00BE40B6" w:rsidRDefault="00BE40B6" w:rsidP="00BE40B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Шаг аукциона: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(3% начальной цены) </w:t>
      </w:r>
      <w:r w:rsidR="00446B2E">
        <w:rPr>
          <w:rFonts w:ascii="Times New Roman" w:eastAsia="Times New Roman" w:hAnsi="Times New Roman" w:cs="Times New Roman"/>
          <w:sz w:val="24"/>
          <w:szCs w:val="24"/>
        </w:rPr>
        <w:t>1101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446B2E">
        <w:rPr>
          <w:rFonts w:ascii="Times New Roman" w:eastAsia="Times New Roman" w:hAnsi="Times New Roman" w:cs="Times New Roman"/>
          <w:sz w:val="24"/>
          <w:szCs w:val="24"/>
        </w:rPr>
        <w:t>Одна тысяча сто один</w:t>
      </w:r>
      <w:r>
        <w:rPr>
          <w:rFonts w:ascii="Times New Roman" w:eastAsia="Times New Roman" w:hAnsi="Times New Roman" w:cs="Times New Roman"/>
          <w:sz w:val="24"/>
          <w:szCs w:val="24"/>
        </w:rPr>
        <w:t>) рубл</w:t>
      </w:r>
      <w:r w:rsidR="00446B2E">
        <w:rPr>
          <w:rFonts w:ascii="Times New Roman" w:eastAsia="Times New Roman" w:hAnsi="Times New Roman" w:cs="Times New Roman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46B2E">
        <w:rPr>
          <w:rFonts w:ascii="Times New Roman" w:eastAsia="Times New Roman" w:hAnsi="Times New Roman" w:cs="Times New Roman"/>
          <w:bCs/>
          <w:sz w:val="24"/>
          <w:szCs w:val="24"/>
        </w:rPr>
        <w:t>25</w:t>
      </w:r>
      <w:r w:rsidR="00F8356A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копе</w:t>
      </w:r>
      <w:r w:rsidR="00446B2E">
        <w:rPr>
          <w:rFonts w:ascii="Times New Roman" w:eastAsia="Times New Roman" w:hAnsi="Times New Roman" w:cs="Times New Roman"/>
          <w:bCs/>
          <w:sz w:val="24"/>
          <w:szCs w:val="24"/>
        </w:rPr>
        <w:t>ек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BE40B6" w:rsidRDefault="00BE40B6" w:rsidP="00BE40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Форма заявки на участие в аукционе </w:t>
      </w:r>
      <w:r w:rsidR="002F28C7">
        <w:rPr>
          <w:rFonts w:ascii="Times New Roman" w:hAnsi="Times New Roman" w:cs="Times New Roman"/>
          <w:b/>
          <w:sz w:val="24"/>
          <w:szCs w:val="24"/>
        </w:rPr>
        <w:t>и порядок ее</w:t>
      </w:r>
      <w:r>
        <w:rPr>
          <w:rFonts w:ascii="Times New Roman" w:hAnsi="Times New Roman" w:cs="Times New Roman"/>
          <w:b/>
          <w:sz w:val="24"/>
          <w:szCs w:val="24"/>
        </w:rPr>
        <w:t xml:space="preserve"> приема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E40B6" w:rsidRDefault="00BE40B6" w:rsidP="00BE40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участия в аукционе заявители представляют в установленный в извещении о проведении аукциона срок следующие документы:</w:t>
      </w:r>
    </w:p>
    <w:p w:rsidR="00BE40B6" w:rsidRDefault="00BE40B6" w:rsidP="00BE40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1) заявка на участие в аукционе по установленной в извещении о проведении аукциона форме, с указанием банковских реквизитов счета для возврата задатка (приложение №1);</w:t>
      </w:r>
    </w:p>
    <w:p w:rsidR="00BE40B6" w:rsidRDefault="00BE40B6" w:rsidP="00BE40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копии документов, удостоверяющих личность заявителя (для граждан);</w:t>
      </w:r>
    </w:p>
    <w:p w:rsidR="00BE40B6" w:rsidRDefault="00BE40B6" w:rsidP="00BE40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r w:rsidR="0092302F">
        <w:rPr>
          <w:rFonts w:ascii="Times New Roman" w:hAnsi="Times New Roman" w:cs="Times New Roman"/>
          <w:sz w:val="24"/>
          <w:szCs w:val="24"/>
        </w:rPr>
        <w:t>надлежащим образом,</w:t>
      </w:r>
      <w:r>
        <w:rPr>
          <w:rFonts w:ascii="Times New Roman" w:hAnsi="Times New Roman" w:cs="Times New Roman"/>
          <w:sz w:val="24"/>
          <w:szCs w:val="24"/>
        </w:rPr>
        <w:t xml:space="preserve">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BE40B6" w:rsidRDefault="00BE40B6" w:rsidP="00BE40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документы, подтверждающие внесение задатка.</w:t>
      </w:r>
    </w:p>
    <w:p w:rsidR="00BE40B6" w:rsidRDefault="00BE40B6" w:rsidP="00BE40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Представление документов, подтверждающих внесение задатка, признается заключением соглашения о задатке.</w:t>
      </w:r>
    </w:p>
    <w:p w:rsidR="00BE40B6" w:rsidRDefault="00BE40B6" w:rsidP="00BE40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Прием документов прекращается не ранее чем за пять дней до дня проведения аукциона на право заключения договора аренды земельного участка, находящегося в государственной или муниципальной собственности.</w:t>
      </w:r>
    </w:p>
    <w:p w:rsidR="00BE40B6" w:rsidRDefault="00BE40B6" w:rsidP="00BE40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Один заявитель вправе подать только одну заявку на участие в аукционе.</w:t>
      </w:r>
    </w:p>
    <w:p w:rsidR="00BE40B6" w:rsidRDefault="00BE40B6" w:rsidP="00BE40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Заявка на участие в аукционе, поступившая по истечении срока приема заявок, возвращается заявителю в день ее поступления.</w:t>
      </w:r>
    </w:p>
    <w:p w:rsidR="00BE40B6" w:rsidRDefault="00BE40B6" w:rsidP="00BE40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Заявитель имеет право отозвать принятую организатором аукциона заявку на участие в аукционе до дня окончания срока приема заявок, уведомив об этом в письменной форме организатора аукциона. </w:t>
      </w:r>
    </w:p>
    <w:p w:rsidR="00BE40B6" w:rsidRDefault="00BE40B6" w:rsidP="00BE40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Заявитель не допускается к участию в аукционе в следующих случаях:</w:t>
      </w:r>
    </w:p>
    <w:p w:rsidR="00BE40B6" w:rsidRDefault="00BE40B6" w:rsidP="00BE40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непредставление необходимых для участия в аукционе документов или представление недостоверных сведений;</w:t>
      </w:r>
    </w:p>
    <w:p w:rsidR="00BE40B6" w:rsidRDefault="00BE40B6" w:rsidP="00BE40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не поступление задатка на дату рассмотрения заявок на участие в аукционе;</w:t>
      </w:r>
    </w:p>
    <w:p w:rsidR="00BE40B6" w:rsidRDefault="00BE40B6" w:rsidP="00BE40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подача заявки на участие в аукционе лицом, которое в соответствии с Земельным кодексом и другими федеральными законами не имеет права быть участником конкретного аукциона, покупателем земельного участка или приобрести земельный участок в аренду;</w:t>
      </w:r>
    </w:p>
    <w:p w:rsidR="00BE40B6" w:rsidRDefault="00BE40B6" w:rsidP="00BE40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предусмотренном реестре недобросовестных участников аукциона.</w:t>
      </w:r>
    </w:p>
    <w:p w:rsidR="00BE40B6" w:rsidRDefault="00BE40B6" w:rsidP="00BE40B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Дата начала приема заявок на участие в аукционе: </w:t>
      </w:r>
      <w:r w:rsidR="0089312F">
        <w:rPr>
          <w:rFonts w:ascii="Times New Roman" w:hAnsi="Times New Roman" w:cs="Times New Roman"/>
          <w:sz w:val="24"/>
          <w:szCs w:val="24"/>
        </w:rPr>
        <w:t>31.05</w:t>
      </w:r>
      <w:r>
        <w:rPr>
          <w:rFonts w:ascii="Times New Roman" w:hAnsi="Times New Roman" w:cs="Times New Roman"/>
          <w:sz w:val="24"/>
          <w:szCs w:val="24"/>
        </w:rPr>
        <w:t>.20</w:t>
      </w:r>
      <w:r w:rsidR="00EF4D6B">
        <w:rPr>
          <w:rFonts w:ascii="Times New Roman" w:hAnsi="Times New Roman" w:cs="Times New Roman"/>
          <w:sz w:val="24"/>
          <w:szCs w:val="24"/>
        </w:rPr>
        <w:t>2</w:t>
      </w:r>
      <w:r w:rsidR="0089312F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 08.</w:t>
      </w:r>
      <w:r w:rsidR="00F85CF3">
        <w:rPr>
          <w:rFonts w:ascii="Times New Roman" w:eastAsia="Times New Roman" w:hAnsi="Times New Roman" w:cs="Times New Roman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 по московскому времени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</w:t>
      </w:r>
    </w:p>
    <w:p w:rsidR="00BE40B6" w:rsidRDefault="00BE40B6" w:rsidP="00147A0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Дата окончания приема заявок на участие в аукционе</w:t>
      </w:r>
      <w:r w:rsidR="00147A04"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9312F">
        <w:rPr>
          <w:rFonts w:ascii="Times New Roman" w:eastAsia="Times New Roman" w:hAnsi="Times New Roman" w:cs="Times New Roman"/>
          <w:sz w:val="24"/>
          <w:szCs w:val="24"/>
        </w:rPr>
        <w:t>29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="0089312F">
        <w:rPr>
          <w:rFonts w:ascii="Times New Roman" w:eastAsia="Times New Roman" w:hAnsi="Times New Roman" w:cs="Times New Roman"/>
          <w:sz w:val="24"/>
          <w:szCs w:val="24"/>
        </w:rPr>
        <w:t>06</w:t>
      </w:r>
      <w:r>
        <w:rPr>
          <w:rFonts w:ascii="Times New Roman" w:eastAsia="Times New Roman" w:hAnsi="Times New Roman" w:cs="Times New Roman"/>
          <w:sz w:val="24"/>
          <w:szCs w:val="24"/>
        </w:rPr>
        <w:t>.20</w:t>
      </w:r>
      <w:r w:rsidR="00C85B0C">
        <w:rPr>
          <w:rFonts w:ascii="Times New Roman" w:eastAsia="Times New Roman" w:hAnsi="Times New Roman" w:cs="Times New Roman"/>
          <w:sz w:val="24"/>
          <w:szCs w:val="24"/>
        </w:rPr>
        <w:t>2</w:t>
      </w:r>
      <w:r w:rsidR="0089312F">
        <w:rPr>
          <w:rFonts w:ascii="Times New Roman" w:eastAsia="Times New Roman" w:hAnsi="Times New Roman" w:cs="Times New Roman"/>
          <w:sz w:val="24"/>
          <w:szCs w:val="24"/>
        </w:rPr>
        <w:t>2</w:t>
      </w:r>
      <w:r w:rsidR="00EF4D6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 1</w:t>
      </w:r>
      <w:r w:rsidR="00F1079E">
        <w:rPr>
          <w:rFonts w:ascii="Times New Roman" w:eastAsia="Times New Roman" w:hAnsi="Times New Roman" w:cs="Times New Roman"/>
          <w:sz w:val="24"/>
          <w:szCs w:val="24"/>
        </w:rPr>
        <w:t>7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="00C85B0C">
        <w:rPr>
          <w:rFonts w:ascii="Times New Roman" w:eastAsia="Times New Roman" w:hAnsi="Times New Roman" w:cs="Times New Roman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 по московскому времени.</w:t>
      </w:r>
    </w:p>
    <w:p w:rsidR="00BE40B6" w:rsidRDefault="00BE40B6" w:rsidP="00BE40B6">
      <w:pPr>
        <w:numPr>
          <w:ilvl w:val="12"/>
          <w:numId w:val="0"/>
        </w:num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Адрес приема заявок:</w:t>
      </w:r>
      <w:r>
        <w:rPr>
          <w:rFonts w:ascii="Times New Roman" w:hAnsi="Times New Roman" w:cs="Times New Roman"/>
          <w:sz w:val="24"/>
          <w:szCs w:val="24"/>
        </w:rPr>
        <w:t xml:space="preserve"> Ивановская область, г. Тейково, ул. Октябрьская, д. 2а, отдел сельского хозяйства и земельных отношений администрации Тейковского муниципального района. Контактный телефон:</w:t>
      </w:r>
      <w:r w:rsidR="0082097E">
        <w:rPr>
          <w:rFonts w:ascii="Times New Roman" w:hAnsi="Times New Roman" w:cs="Times New Roman"/>
          <w:sz w:val="24"/>
          <w:szCs w:val="24"/>
        </w:rPr>
        <w:t xml:space="preserve"> 8 (49343)</w:t>
      </w:r>
      <w:r>
        <w:rPr>
          <w:rFonts w:ascii="Times New Roman" w:hAnsi="Times New Roman" w:cs="Times New Roman"/>
          <w:sz w:val="24"/>
          <w:szCs w:val="24"/>
        </w:rPr>
        <w:t xml:space="preserve"> 2-21-71.</w:t>
      </w:r>
    </w:p>
    <w:p w:rsidR="00BE40B6" w:rsidRDefault="00BE40B6" w:rsidP="00BE40B6">
      <w:pPr>
        <w:numPr>
          <w:ilvl w:val="12"/>
          <w:numId w:val="0"/>
        </w:num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Заявки принимаются в рабочие дни с 08.</w:t>
      </w:r>
      <w:r w:rsidR="0082097E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0 до 12.00 и 1</w:t>
      </w:r>
      <w:r w:rsidR="0082097E">
        <w:rPr>
          <w:rFonts w:ascii="Times New Roman" w:hAnsi="Times New Roman" w:cs="Times New Roman"/>
          <w:sz w:val="24"/>
          <w:szCs w:val="24"/>
        </w:rPr>
        <w:t>2.45</w:t>
      </w:r>
      <w:r>
        <w:rPr>
          <w:rFonts w:ascii="Times New Roman" w:hAnsi="Times New Roman" w:cs="Times New Roman"/>
          <w:sz w:val="24"/>
          <w:szCs w:val="24"/>
        </w:rPr>
        <w:t xml:space="preserve"> до 17.</w:t>
      </w:r>
      <w:r w:rsidR="0082097E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0 по московскому времени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(кроме субботы, воскресенья и праздничных дней).</w:t>
      </w:r>
    </w:p>
    <w:p w:rsidR="00BE40B6" w:rsidRDefault="00BE40B6" w:rsidP="00BE40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Размер задатка, порядок его внесения: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en-US"/>
        </w:rPr>
        <w:t>Задаток для участия в аукционе составляет:</w:t>
      </w:r>
    </w:p>
    <w:p w:rsidR="00BE40B6" w:rsidRDefault="00BE40B6" w:rsidP="00BE40B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46B2E">
        <w:rPr>
          <w:rFonts w:ascii="Times New Roman" w:hAnsi="Times New Roman" w:cs="Times New Roman"/>
          <w:sz w:val="24"/>
          <w:szCs w:val="24"/>
        </w:rPr>
        <w:t>7341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446B2E">
        <w:rPr>
          <w:rFonts w:ascii="Times New Roman" w:eastAsia="Times New Roman" w:hAnsi="Times New Roman" w:cs="Times New Roman"/>
          <w:sz w:val="24"/>
          <w:szCs w:val="24"/>
        </w:rPr>
        <w:t>Семь тысяч триста сорок один</w:t>
      </w:r>
      <w:r>
        <w:rPr>
          <w:rFonts w:ascii="Times New Roman" w:eastAsia="Times New Roman" w:hAnsi="Times New Roman" w:cs="Times New Roman"/>
          <w:sz w:val="24"/>
          <w:szCs w:val="24"/>
        </w:rPr>
        <w:t>) рубл</w:t>
      </w:r>
      <w:r w:rsidR="00446B2E">
        <w:rPr>
          <w:rFonts w:ascii="Times New Roman" w:eastAsia="Times New Roman" w:hAnsi="Times New Roman" w:cs="Times New Roman"/>
          <w:sz w:val="24"/>
          <w:szCs w:val="24"/>
        </w:rPr>
        <w:t>ь</w:t>
      </w:r>
      <w:r w:rsidR="000D544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46B2E">
        <w:rPr>
          <w:rFonts w:ascii="Times New Roman" w:eastAsia="Times New Roman" w:hAnsi="Times New Roman" w:cs="Times New Roman"/>
          <w:sz w:val="24"/>
          <w:szCs w:val="24"/>
        </w:rPr>
        <w:t>73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копе</w:t>
      </w:r>
      <w:r w:rsidR="000D5449">
        <w:rPr>
          <w:rFonts w:ascii="Times New Roman" w:eastAsia="Times New Roman" w:hAnsi="Times New Roman" w:cs="Times New Roman"/>
          <w:sz w:val="24"/>
          <w:szCs w:val="24"/>
        </w:rPr>
        <w:t>йки</w:t>
      </w:r>
      <w:r w:rsidR="00F1079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(20% от начальной цены) и перечисляется на счет:</w:t>
      </w:r>
    </w:p>
    <w:p w:rsidR="00BE40B6" w:rsidRDefault="00BE40B6" w:rsidP="00BE40B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ИНН 3724002463</w:t>
      </w:r>
    </w:p>
    <w:p w:rsidR="00BE40B6" w:rsidRDefault="00BE40B6" w:rsidP="00BE40B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КПП 370401001</w:t>
      </w:r>
    </w:p>
    <w:p w:rsidR="00BE40B6" w:rsidRDefault="00BE40B6" w:rsidP="00BE40B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Получатель: </w:t>
      </w:r>
      <w:r w:rsidR="00587DA9">
        <w:rPr>
          <w:rFonts w:ascii="Times New Roman" w:eastAsia="Times New Roman" w:hAnsi="Times New Roman" w:cs="Times New Roman"/>
          <w:sz w:val="24"/>
          <w:szCs w:val="24"/>
        </w:rPr>
        <w:t>УФК по Ивановской области (</w:t>
      </w:r>
      <w:r>
        <w:rPr>
          <w:rFonts w:ascii="Times New Roman" w:eastAsia="Times New Roman" w:hAnsi="Times New Roman" w:cs="Times New Roman"/>
          <w:sz w:val="24"/>
          <w:szCs w:val="24"/>
        </w:rPr>
        <w:t>Администрация Тейковского муниципа</w:t>
      </w:r>
      <w:r w:rsidR="00587DA9">
        <w:rPr>
          <w:rFonts w:ascii="Times New Roman" w:eastAsia="Times New Roman" w:hAnsi="Times New Roman" w:cs="Times New Roman"/>
          <w:sz w:val="24"/>
          <w:szCs w:val="24"/>
        </w:rPr>
        <w:t>льного района л/с 05333006700)</w:t>
      </w:r>
    </w:p>
    <w:p w:rsidR="00BE40B6" w:rsidRDefault="00587DA9" w:rsidP="00BE40B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ОТДЕЛЕНИЕ ИВАНОВО БАНКА РОССИИ//УФК ПО ИВАНОВСКОЙ ОБЛАСТИ г. Иваново</w:t>
      </w:r>
    </w:p>
    <w:p w:rsidR="00BE40B6" w:rsidRDefault="00BE40B6" w:rsidP="00BE40B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БИК </w:t>
      </w:r>
      <w:r w:rsidR="00587DA9">
        <w:rPr>
          <w:rFonts w:ascii="Times New Roman" w:eastAsia="Times New Roman" w:hAnsi="Times New Roman" w:cs="Times New Roman"/>
          <w:sz w:val="24"/>
          <w:szCs w:val="24"/>
        </w:rPr>
        <w:t>012406500</w:t>
      </w:r>
    </w:p>
    <w:p w:rsidR="00587DA9" w:rsidRDefault="00587DA9" w:rsidP="00BE40B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Единый казначейский счет 40102810645370000025</w:t>
      </w:r>
    </w:p>
    <w:p w:rsidR="00587DA9" w:rsidRDefault="00587DA9" w:rsidP="00BE40B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№ казначейского счета 03232643246290003300</w:t>
      </w:r>
    </w:p>
    <w:p w:rsidR="00BE40B6" w:rsidRDefault="00BE40B6" w:rsidP="00BE40B6">
      <w:pPr>
        <w:pStyle w:val="a4"/>
        <w:widowControl w:val="0"/>
        <w:spacing w:after="0"/>
        <w:ind w:firstLine="56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Задаток возвращается в следующих случаях:</w:t>
      </w:r>
    </w:p>
    <w:p w:rsidR="00BE40B6" w:rsidRDefault="00BE40B6" w:rsidP="00BE40B6">
      <w:pPr>
        <w:pStyle w:val="a4"/>
        <w:widowControl w:val="0"/>
        <w:spacing w:after="0"/>
        <w:ind w:firstLine="56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Организатор аукциона обязан в течение трех банковских дней со дня подписания протокола о результатах аукциона возвратить задатки лицам, участвовавшим в аукционе, </w:t>
      </w:r>
      <w:r>
        <w:rPr>
          <w:rFonts w:ascii="Times New Roman" w:hAnsi="Times New Roman" w:cs="Times New Roman"/>
          <w:sz w:val="24"/>
          <w:szCs w:val="24"/>
        </w:rPr>
        <w:lastRenderedPageBreak/>
        <w:t>но не победившим в нем.</w:t>
      </w:r>
    </w:p>
    <w:p w:rsidR="00BE40B6" w:rsidRDefault="00BE40B6" w:rsidP="00BE40B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 и возвратить его участникам внесенные задатки.</w:t>
      </w:r>
    </w:p>
    <w:p w:rsidR="00BE40B6" w:rsidRDefault="00BE40B6" w:rsidP="00BE40B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Организатор аукциона обязан возвратить заявителю внесенный им задаток в течение трех рабочих дней со дня поступления уведомления об отзыве заявки. В случае отзыва заявки заявителем позднее дня окончания срока приема заявок задаток возвращается в порядке, установленном для участников аукциона.</w:t>
      </w:r>
    </w:p>
    <w:p w:rsidR="00BE40B6" w:rsidRDefault="00BE40B6" w:rsidP="00BE40B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Организатор аукциона обязан вернуть заявителю, не допущенному к участию в аукционе, внесенный им задаток в течение трех рабочих дней со дня оформления протокола приема заявок на участие в аукционе.</w:t>
      </w:r>
    </w:p>
    <w:p w:rsidR="00BE40B6" w:rsidRDefault="00BE40B6" w:rsidP="00BE40B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Задаток, внесенный лицом, признанным победителем аукциона или задаток, внесенный иным лицом, с которым договор аренды земельного участка заключается в соответствии с </w:t>
      </w:r>
      <w:hyperlink r:id="rId4" w:history="1">
        <w:r w:rsidRPr="002E64B0">
          <w:rPr>
            <w:rStyle w:val="a3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пунктом 13</w:t>
        </w:r>
      </w:hyperlink>
      <w:r w:rsidRPr="002E64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hyperlink r:id="rId5" w:history="1">
        <w:r w:rsidRPr="002E64B0">
          <w:rPr>
            <w:rStyle w:val="a3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14</w:t>
        </w:r>
      </w:hyperlink>
      <w:r w:rsidRPr="002E64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или </w:t>
      </w:r>
      <w:hyperlink r:id="rId6" w:history="1">
        <w:r w:rsidRPr="002E64B0">
          <w:rPr>
            <w:rStyle w:val="a3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20</w:t>
        </w:r>
      </w:hyperlink>
      <w:r w:rsidRPr="002E64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ст. 39.1</w:t>
      </w:r>
      <w:r>
        <w:rPr>
          <w:rFonts w:ascii="Times New Roman" w:hAnsi="Times New Roman" w:cs="Times New Roman"/>
          <w:sz w:val="24"/>
          <w:szCs w:val="24"/>
        </w:rPr>
        <w:t>2 Земельного Кодекса Российской Федерации, засчитываются в счет арендной платы за него. Задатки, внесенные этими лицами, не заключившими в установленном настоящей статьей порядке договора аренды земельного участка вследствие уклонения от заключения указанного договора, не возвращаются.</w:t>
      </w:r>
    </w:p>
    <w:p w:rsidR="00BE40B6" w:rsidRDefault="00BE40B6" w:rsidP="00BE40B6">
      <w:pPr>
        <w:numPr>
          <w:ilvl w:val="12"/>
          <w:numId w:val="0"/>
        </w:num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Срок аренды земельного участка: </w:t>
      </w:r>
      <w:r w:rsidR="00EF4D6B">
        <w:rPr>
          <w:rFonts w:ascii="Times New Roman" w:hAnsi="Times New Roman" w:cs="Times New Roman"/>
          <w:sz w:val="24"/>
          <w:szCs w:val="24"/>
        </w:rPr>
        <w:t>49</w:t>
      </w:r>
      <w:r>
        <w:rPr>
          <w:rFonts w:ascii="Times New Roman" w:hAnsi="Times New Roman" w:cs="Times New Roman"/>
          <w:sz w:val="24"/>
          <w:szCs w:val="24"/>
        </w:rPr>
        <w:t xml:space="preserve"> лет.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E40B6" w:rsidRDefault="00BE40B6" w:rsidP="00E172D2">
      <w:pPr>
        <w:pStyle w:val="a4"/>
        <w:widowControl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  <w:t xml:space="preserve"> Осмотр земельного участка осуществляется </w:t>
      </w:r>
      <w:r>
        <w:rPr>
          <w:rFonts w:ascii="Times New Roman" w:hAnsi="Times New Roman" w:cs="Times New Roman"/>
          <w:sz w:val="24"/>
          <w:szCs w:val="24"/>
        </w:rPr>
        <w:t>претендентами самостоятельно, в случае необходимости с привлечением представителя Организатора аукциона (номер телефона представителя 8(49343) 2-21-71</w:t>
      </w:r>
      <w:r w:rsidR="00F1079E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E40B6" w:rsidRDefault="00BE40B6" w:rsidP="00E172D2">
      <w:pPr>
        <w:pStyle w:val="a4"/>
        <w:widowControl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Проект договора аренды земельного участка </w:t>
      </w:r>
      <w:r>
        <w:rPr>
          <w:rFonts w:ascii="Times New Roman" w:hAnsi="Times New Roman" w:cs="Times New Roman"/>
          <w:sz w:val="24"/>
          <w:szCs w:val="24"/>
          <w:lang w:eastAsia="en-US"/>
        </w:rPr>
        <w:t>представлен в приложении №2 к настоящему информационному сообщению.</w:t>
      </w:r>
    </w:p>
    <w:p w:rsidR="00BE40B6" w:rsidRDefault="00BE40B6" w:rsidP="00BE40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" w:name="Par34"/>
      <w:bookmarkEnd w:id="1"/>
      <w:r>
        <w:rPr>
          <w:rFonts w:ascii="Times New Roman" w:hAnsi="Times New Roman" w:cs="Times New Roman"/>
          <w:sz w:val="24"/>
          <w:szCs w:val="24"/>
        </w:rPr>
        <w:t xml:space="preserve">Уполномоченный орган принимает решение об отказе в проведении аукциона в случае выявления обстоятельств, </w:t>
      </w:r>
      <w:r w:rsidRPr="002E64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предусмотренных </w:t>
      </w:r>
      <w:hyperlink r:id="rId7" w:history="1">
        <w:r w:rsidRPr="002E64B0">
          <w:rPr>
            <w:rStyle w:val="a3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пунктом 8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ст. 39.11 Земельного Кодекса Российской Федерации. Извещение об отказе в проведении аукциона размещается на официальном сайте организатором аукциона в течение трех дней со дня принятия данного решения. 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 и возвратить его участникам внесенные задатки.</w:t>
      </w:r>
    </w:p>
    <w:p w:rsidR="0067659F" w:rsidRDefault="0067659F" w:rsidP="00BE40B6">
      <w:pPr>
        <w:autoSpaceDE w:val="0"/>
        <w:autoSpaceDN w:val="0"/>
        <w:adjustRightInd w:val="0"/>
        <w:spacing w:after="0" w:line="240" w:lineRule="auto"/>
        <w:jc w:val="center"/>
      </w:pPr>
    </w:p>
    <w:sectPr w:rsidR="0067659F" w:rsidSect="00E55817">
      <w:pgSz w:w="11906" w:h="16838"/>
      <w:pgMar w:top="56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09B0"/>
    <w:rsid w:val="00006655"/>
    <w:rsid w:val="0003349B"/>
    <w:rsid w:val="000D5449"/>
    <w:rsid w:val="001209BE"/>
    <w:rsid w:val="00145B9B"/>
    <w:rsid w:val="00147A04"/>
    <w:rsid w:val="001500C8"/>
    <w:rsid w:val="00167ACF"/>
    <w:rsid w:val="001B16C0"/>
    <w:rsid w:val="001B7D19"/>
    <w:rsid w:val="001D0C4C"/>
    <w:rsid w:val="001F04E2"/>
    <w:rsid w:val="00216FF3"/>
    <w:rsid w:val="0022282B"/>
    <w:rsid w:val="00235348"/>
    <w:rsid w:val="002477FC"/>
    <w:rsid w:val="002E64B0"/>
    <w:rsid w:val="002F28C7"/>
    <w:rsid w:val="00332B3D"/>
    <w:rsid w:val="0035020E"/>
    <w:rsid w:val="003509B0"/>
    <w:rsid w:val="003674C8"/>
    <w:rsid w:val="003777F9"/>
    <w:rsid w:val="003913AB"/>
    <w:rsid w:val="003B64C1"/>
    <w:rsid w:val="003E6091"/>
    <w:rsid w:val="00406D7E"/>
    <w:rsid w:val="00432C3F"/>
    <w:rsid w:val="00446B2E"/>
    <w:rsid w:val="004518C7"/>
    <w:rsid w:val="004546A9"/>
    <w:rsid w:val="004753D8"/>
    <w:rsid w:val="004A4678"/>
    <w:rsid w:val="004B0511"/>
    <w:rsid w:val="004C7BAC"/>
    <w:rsid w:val="005541CC"/>
    <w:rsid w:val="005740A6"/>
    <w:rsid w:val="00587DA9"/>
    <w:rsid w:val="005A54FE"/>
    <w:rsid w:val="005C3142"/>
    <w:rsid w:val="005F1841"/>
    <w:rsid w:val="006232EC"/>
    <w:rsid w:val="00646550"/>
    <w:rsid w:val="00664A79"/>
    <w:rsid w:val="00670E83"/>
    <w:rsid w:val="0067659F"/>
    <w:rsid w:val="006D5E82"/>
    <w:rsid w:val="00781425"/>
    <w:rsid w:val="007D63CB"/>
    <w:rsid w:val="007F2F47"/>
    <w:rsid w:val="00812CAA"/>
    <w:rsid w:val="0082097E"/>
    <w:rsid w:val="00847145"/>
    <w:rsid w:val="0089312F"/>
    <w:rsid w:val="0090496E"/>
    <w:rsid w:val="0091471A"/>
    <w:rsid w:val="0092302F"/>
    <w:rsid w:val="00931DD6"/>
    <w:rsid w:val="00933A73"/>
    <w:rsid w:val="009503C0"/>
    <w:rsid w:val="00955C10"/>
    <w:rsid w:val="00977A3A"/>
    <w:rsid w:val="009E248B"/>
    <w:rsid w:val="00A30733"/>
    <w:rsid w:val="00A8187B"/>
    <w:rsid w:val="00AB68C2"/>
    <w:rsid w:val="00B46F70"/>
    <w:rsid w:val="00BA4A04"/>
    <w:rsid w:val="00BE40B6"/>
    <w:rsid w:val="00BF16A6"/>
    <w:rsid w:val="00C155DD"/>
    <w:rsid w:val="00C22B4C"/>
    <w:rsid w:val="00C70DDF"/>
    <w:rsid w:val="00C85B0C"/>
    <w:rsid w:val="00CF598D"/>
    <w:rsid w:val="00D45A8C"/>
    <w:rsid w:val="00D45CC4"/>
    <w:rsid w:val="00DC1492"/>
    <w:rsid w:val="00DD120D"/>
    <w:rsid w:val="00E172D2"/>
    <w:rsid w:val="00E46B2B"/>
    <w:rsid w:val="00E55817"/>
    <w:rsid w:val="00E7139A"/>
    <w:rsid w:val="00E83BA5"/>
    <w:rsid w:val="00ED3233"/>
    <w:rsid w:val="00EE5E12"/>
    <w:rsid w:val="00EF4D6B"/>
    <w:rsid w:val="00F0662B"/>
    <w:rsid w:val="00F1079E"/>
    <w:rsid w:val="00F23114"/>
    <w:rsid w:val="00F80EC2"/>
    <w:rsid w:val="00F8356A"/>
    <w:rsid w:val="00F85CF3"/>
    <w:rsid w:val="00F946F6"/>
    <w:rsid w:val="00F95D37"/>
    <w:rsid w:val="00FB4AA7"/>
    <w:rsid w:val="00FB58D7"/>
    <w:rsid w:val="00FB7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22FC6D-FBF3-45CD-92BF-F4911A617B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349B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3349B"/>
    <w:rPr>
      <w:color w:val="0000FF"/>
      <w:u w:val="single"/>
    </w:rPr>
  </w:style>
  <w:style w:type="paragraph" w:styleId="a4">
    <w:name w:val="Body Text"/>
    <w:basedOn w:val="a"/>
    <w:link w:val="a5"/>
    <w:uiPriority w:val="99"/>
    <w:semiHidden/>
    <w:unhideWhenUsed/>
    <w:rsid w:val="0003349B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03349B"/>
    <w:rPr>
      <w:rFonts w:eastAsiaTheme="minorEastAsia"/>
      <w:lang w:eastAsia="ru-RU"/>
    </w:rPr>
  </w:style>
  <w:style w:type="paragraph" w:customStyle="1" w:styleId="ConsPlusNormal">
    <w:name w:val="ConsPlusNormal"/>
    <w:rsid w:val="0003349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E64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E64B0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401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2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228F1475598CB049CEB334ABBA94B80D47555E707544827939B88072941D7F8B9B7AE36F5FYBw7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4B0EB33F7DA949723FB446E8903723633C081440272BE61C900B5F3B6CF180C7A88AE74EBrEREF" TargetMode="External"/><Relationship Id="rId5" Type="http://schemas.openxmlformats.org/officeDocument/2006/relationships/hyperlink" Target="consultantplus://offline/ref=54B0EB33F7DA949723FB446E8903723633C081440272BE61C900B5F3B6CF180C7A88AE75E2rERCF" TargetMode="External"/><Relationship Id="rId4" Type="http://schemas.openxmlformats.org/officeDocument/2006/relationships/hyperlink" Target="consultantplus://offline/ref=54B0EB33F7DA949723FB446E8903723633C081440272BE61C900B5F3B6CF180C7A88AE75E3rER5F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455</TotalTime>
  <Pages>1</Pages>
  <Words>1395</Words>
  <Characters>7956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0401</dc:creator>
  <cp:keywords/>
  <dc:description/>
  <cp:lastModifiedBy>0401</cp:lastModifiedBy>
  <cp:revision>129</cp:revision>
  <cp:lastPrinted>2022-05-23T07:39:00Z</cp:lastPrinted>
  <dcterms:created xsi:type="dcterms:W3CDTF">2017-10-24T12:01:00Z</dcterms:created>
  <dcterms:modified xsi:type="dcterms:W3CDTF">2022-05-27T07:04:00Z</dcterms:modified>
</cp:coreProperties>
</file>