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425F83" w:rsidRDefault="00425F83" w:rsidP="00B73EF0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425F83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73EF0" w:rsidRDefault="00B73EF0" w:rsidP="00B73E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DA5BB8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</w:t>
      </w:r>
      <w:r w:rsidR="00E039E4">
        <w:rPr>
          <w:sz w:val="28"/>
          <w:szCs w:val="28"/>
        </w:rPr>
        <w:t>«земли населенных пунктов»</w:t>
      </w:r>
      <w:r>
        <w:rPr>
          <w:sz w:val="28"/>
          <w:szCs w:val="28"/>
        </w:rPr>
        <w:t>.</w:t>
      </w:r>
    </w:p>
    <w:p w:rsidR="00B73EF0" w:rsidRDefault="00B73EF0" w:rsidP="00B73E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Тейковского муниципального района, в рабочие дни с 08:30 до 17:30 часов (обед с 12:00 до 13:00 час.). 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425F8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DA5BB8">
        <w:rPr>
          <w:sz w:val="28"/>
          <w:szCs w:val="28"/>
        </w:rPr>
        <w:t>18</w:t>
      </w:r>
      <w:r>
        <w:rPr>
          <w:sz w:val="28"/>
          <w:szCs w:val="28"/>
        </w:rPr>
        <w:t xml:space="preserve"> года (включительно).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425F83">
        <w:rPr>
          <w:sz w:val="28"/>
          <w:szCs w:val="28"/>
        </w:rPr>
        <w:t>Сидорино</w:t>
      </w:r>
      <w:proofErr w:type="spellEnd"/>
      <w:r w:rsidR="007D11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ориентировочная площадь земельного участка: 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948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</w:t>
      </w:r>
      <w:r w:rsidR="00425F83">
        <w:rPr>
          <w:sz w:val="28"/>
          <w:szCs w:val="28"/>
        </w:rPr>
        <w:t>20201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1;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  <w:r w:rsidR="00425F83">
        <w:rPr>
          <w:sz w:val="28"/>
          <w:szCs w:val="28"/>
        </w:rPr>
        <w:t>мая</w:t>
      </w:r>
      <w:r>
        <w:rPr>
          <w:sz w:val="28"/>
          <w:szCs w:val="28"/>
        </w:rPr>
        <w:t xml:space="preserve"> 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425F8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944118" w:rsidRDefault="00944118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bookmarkStart w:id="0" w:name="_GoBack"/>
      <w:bookmarkEnd w:id="0"/>
    </w:p>
    <w:p w:rsidR="00B73EF0" w:rsidRDefault="00B73EF0" w:rsidP="00B73E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EC4FF7" w:rsidRDefault="00EC4FF7"/>
    <w:p w:rsidR="00B73EF0" w:rsidRDefault="00027E15" w:rsidP="003E59B8">
      <w:pPr>
        <w:jc w:val="center"/>
      </w:pPr>
      <w:r w:rsidRPr="00027E15">
        <w:rPr>
          <w:noProof/>
        </w:rPr>
        <w:drawing>
          <wp:inline distT="0" distB="0" distL="0" distR="0">
            <wp:extent cx="5850162" cy="3557905"/>
            <wp:effectExtent l="0" t="0" r="0" b="4445"/>
            <wp:docPr id="2" name="Рисунок 2" descr="C:\Users\0401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20" t="27272" r="13554" b="22273"/>
                    <a:stretch/>
                  </pic:blipFill>
                  <pic:spPr bwMode="auto">
                    <a:xfrm>
                      <a:off x="0" y="0"/>
                      <a:ext cx="5856509" cy="356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7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61"/>
    <w:rsid w:val="00027E15"/>
    <w:rsid w:val="001138E8"/>
    <w:rsid w:val="001F5961"/>
    <w:rsid w:val="003E59B8"/>
    <w:rsid w:val="00425F83"/>
    <w:rsid w:val="007D1108"/>
    <w:rsid w:val="00944118"/>
    <w:rsid w:val="00B73EF0"/>
    <w:rsid w:val="00BB5F3B"/>
    <w:rsid w:val="00DA5BB8"/>
    <w:rsid w:val="00E039E4"/>
    <w:rsid w:val="00EC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1E7D8-B289-4DE3-A649-CCC790E3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B73EF0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B5F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</cp:revision>
  <cp:lastPrinted>2018-05-08T09:48:00Z</cp:lastPrinted>
  <dcterms:created xsi:type="dcterms:W3CDTF">2017-03-29T05:27:00Z</dcterms:created>
  <dcterms:modified xsi:type="dcterms:W3CDTF">2018-05-08T09:48:00Z</dcterms:modified>
</cp:coreProperties>
</file>