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B8C" w:rsidRDefault="002C4B8C" w:rsidP="002C4B8C">
      <w:pPr>
        <w:jc w:val="center"/>
        <w:rPr>
          <w:rFonts w:ascii="Times New Roman" w:hAnsi="Times New Roman" w:cs="Times New Roman"/>
          <w:sz w:val="28"/>
          <w:szCs w:val="28"/>
        </w:rPr>
      </w:pPr>
      <w:r w:rsidRPr="002C4B8C">
        <w:rPr>
          <w:rFonts w:ascii="Times New Roman" w:hAnsi="Times New Roman" w:cs="Times New Roman"/>
          <w:sz w:val="28"/>
          <w:szCs w:val="28"/>
        </w:rPr>
        <w:t>Сообщение о возможном установлении публичных сервитутов в целях размещения объектов электросетевого хозяйства</w:t>
      </w:r>
    </w:p>
    <w:p w:rsidR="002C4B8C" w:rsidRPr="002C4B8C" w:rsidRDefault="002C4B8C" w:rsidP="002C4B8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2C4B8C" w:rsidTr="00CA5F30">
        <w:tc>
          <w:tcPr>
            <w:tcW w:w="4106" w:type="dxa"/>
          </w:tcPr>
          <w:p w:rsidR="002C4B8C" w:rsidRPr="00CA5F30" w:rsidRDefault="002C4B8C" w:rsidP="002C4B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F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5103" w:type="dxa"/>
          </w:tcPr>
          <w:p w:rsidR="002C4B8C" w:rsidRDefault="002C4B8C" w:rsidP="002C4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Тейковского муниципального района</w:t>
            </w:r>
          </w:p>
        </w:tc>
      </w:tr>
      <w:tr w:rsidR="002C4B8C" w:rsidTr="00CA5F30">
        <w:tc>
          <w:tcPr>
            <w:tcW w:w="4106" w:type="dxa"/>
          </w:tcPr>
          <w:p w:rsidR="002C4B8C" w:rsidRPr="00CA5F30" w:rsidRDefault="002C4B8C" w:rsidP="002C4B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F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Цель установления публичного сервитута</w:t>
            </w:r>
          </w:p>
        </w:tc>
        <w:tc>
          <w:tcPr>
            <w:tcW w:w="5103" w:type="dxa"/>
          </w:tcPr>
          <w:p w:rsidR="002C4B8C" w:rsidRDefault="002C4B8C" w:rsidP="002C4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объектов электросетевого хозяйства</w:t>
            </w:r>
          </w:p>
        </w:tc>
      </w:tr>
      <w:tr w:rsidR="002C4B8C" w:rsidTr="00CA5F30">
        <w:trPr>
          <w:trHeight w:val="1637"/>
        </w:trPr>
        <w:tc>
          <w:tcPr>
            <w:tcW w:w="4106" w:type="dxa"/>
          </w:tcPr>
          <w:p w:rsidR="002C4B8C" w:rsidRPr="00CA5F30" w:rsidRDefault="002C4B8C" w:rsidP="002C4B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F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5103" w:type="dxa"/>
          </w:tcPr>
          <w:p w:rsidR="006A16DF" w:rsidRPr="006A16DF" w:rsidRDefault="006A16DF" w:rsidP="006A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с кадастровым номером </w:t>
            </w: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37:18:090110:144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расположенный по адресу (описание местоположения): Ивановская область, Тейковский район, </w:t>
            </w: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д. Сокатово</w:t>
            </w:r>
          </w:p>
          <w:p w:rsidR="002C4B8C" w:rsidRDefault="002C4B8C" w:rsidP="006A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6DF" w:rsidTr="00CA5F30">
        <w:tc>
          <w:tcPr>
            <w:tcW w:w="4106" w:type="dxa"/>
          </w:tcPr>
          <w:p w:rsidR="006A16DF" w:rsidRDefault="006A16DF" w:rsidP="006A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A16DF" w:rsidRPr="006A16DF" w:rsidRDefault="006A16DF" w:rsidP="006A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C04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с кадастровым номером </w:t>
            </w: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37:18:050115:415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расположенный по адресу (описание местоположения)</w:t>
            </w:r>
            <w:r w:rsidR="00B01B2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 xml:space="preserve">д. Коптево, </w:t>
            </w:r>
          </w:p>
          <w:p w:rsidR="006A16DF" w:rsidRDefault="006A16DF" w:rsidP="006A16DF"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ул. Первомайская</w:t>
            </w:r>
          </w:p>
        </w:tc>
      </w:tr>
      <w:tr w:rsidR="006A16DF" w:rsidTr="00CA5F30">
        <w:tc>
          <w:tcPr>
            <w:tcW w:w="4106" w:type="dxa"/>
          </w:tcPr>
          <w:p w:rsidR="006A16DF" w:rsidRDefault="006A16DF" w:rsidP="006A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A16DF" w:rsidRPr="006A16DF" w:rsidRDefault="006A16DF" w:rsidP="006A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C04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с кадастровым номером </w:t>
            </w: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37:18:050115:123</w:t>
            </w:r>
            <w:r w:rsidR="00B01B27" w:rsidRPr="00B01B27">
              <w:rPr>
                <w:rFonts w:ascii="Times New Roman" w:hAnsi="Times New Roman" w:cs="Times New Roman"/>
                <w:sz w:val="28"/>
                <w:szCs w:val="28"/>
              </w:rPr>
              <w:t>, расположенный по адресу (описание местоположения)</w:t>
            </w:r>
            <w:r w:rsidR="00B01B2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д. Коптево</w:t>
            </w:r>
          </w:p>
        </w:tc>
      </w:tr>
      <w:tr w:rsidR="006A16DF" w:rsidTr="00CA5F30">
        <w:tc>
          <w:tcPr>
            <w:tcW w:w="4106" w:type="dxa"/>
          </w:tcPr>
          <w:p w:rsidR="006A16DF" w:rsidRDefault="006A16DF" w:rsidP="006A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A16DF" w:rsidRPr="00F278A1" w:rsidRDefault="006A16DF" w:rsidP="006A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C04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с кадастровым номером </w:t>
            </w: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37:18:070111:38</w:t>
            </w:r>
            <w:r w:rsidR="00B01B27" w:rsidRPr="00B01B27">
              <w:rPr>
                <w:rFonts w:ascii="Times New Roman" w:hAnsi="Times New Roman" w:cs="Times New Roman"/>
                <w:sz w:val="28"/>
                <w:szCs w:val="28"/>
              </w:rPr>
              <w:t>, расположенный по адресу (описание местоположения):</w:t>
            </w:r>
            <w:r w:rsidR="00B01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в районе</w:t>
            </w:r>
            <w:r w:rsidR="00F27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с. Междуреченск</w:t>
            </w:r>
          </w:p>
        </w:tc>
      </w:tr>
      <w:tr w:rsidR="006A16DF" w:rsidTr="00CA5F30">
        <w:tc>
          <w:tcPr>
            <w:tcW w:w="4106" w:type="dxa"/>
          </w:tcPr>
          <w:p w:rsidR="006A16DF" w:rsidRDefault="006A16DF" w:rsidP="006A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A16DF" w:rsidRDefault="006A16DF" w:rsidP="006A16DF">
            <w:r w:rsidRPr="00082C04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с кадастровым номером </w:t>
            </w: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37:18:050202:106</w:t>
            </w:r>
            <w:r w:rsidR="00B01B27" w:rsidRPr="00B01B27">
              <w:rPr>
                <w:rFonts w:ascii="Times New Roman" w:hAnsi="Times New Roman" w:cs="Times New Roman"/>
                <w:sz w:val="28"/>
                <w:szCs w:val="28"/>
              </w:rPr>
              <w:t>, расположенный по адресу (описание местоположения):</w:t>
            </w:r>
            <w:r w:rsidR="00B01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д. Синяя Осока</w:t>
            </w:r>
          </w:p>
        </w:tc>
      </w:tr>
      <w:tr w:rsidR="006A16DF" w:rsidTr="00CA5F30">
        <w:tc>
          <w:tcPr>
            <w:tcW w:w="4106" w:type="dxa"/>
          </w:tcPr>
          <w:p w:rsidR="006A16DF" w:rsidRDefault="006A16DF" w:rsidP="006A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278A1" w:rsidRDefault="006A16DF" w:rsidP="006A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C04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с кадастровым номером </w:t>
            </w: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37:18:080204:92</w:t>
            </w:r>
            <w:r w:rsidR="00B01B27" w:rsidRPr="00B01B27">
              <w:rPr>
                <w:rFonts w:ascii="Times New Roman" w:hAnsi="Times New Roman" w:cs="Times New Roman"/>
                <w:sz w:val="28"/>
                <w:szCs w:val="28"/>
              </w:rPr>
              <w:t>, расположенный по адресу (описание местоположения):</w:t>
            </w:r>
            <w:r w:rsidR="00B01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16DF" w:rsidRDefault="006A16DF" w:rsidP="006A16DF"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д. Крапивник</w:t>
            </w:r>
          </w:p>
        </w:tc>
      </w:tr>
      <w:tr w:rsidR="006A16DF" w:rsidTr="00CA5F30">
        <w:tc>
          <w:tcPr>
            <w:tcW w:w="4106" w:type="dxa"/>
          </w:tcPr>
          <w:p w:rsidR="006A16DF" w:rsidRDefault="006A16DF" w:rsidP="006A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A16DF" w:rsidRPr="00CA5F30" w:rsidRDefault="006A16DF" w:rsidP="006A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C04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с кадастровым номером </w:t>
            </w: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18:18:000000:54</w:t>
            </w:r>
            <w:r w:rsidR="00B01B27" w:rsidRPr="00B01B27">
              <w:rPr>
                <w:rFonts w:ascii="Times New Roman" w:hAnsi="Times New Roman" w:cs="Times New Roman"/>
                <w:sz w:val="28"/>
                <w:szCs w:val="28"/>
              </w:rPr>
              <w:t>, расположенный по адресу (описание местоположения):</w:t>
            </w:r>
            <w:r w:rsidR="00B01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с. Новое Леушино</w:t>
            </w:r>
          </w:p>
        </w:tc>
        <w:bookmarkStart w:id="0" w:name="_GoBack"/>
        <w:bookmarkEnd w:id="0"/>
      </w:tr>
      <w:tr w:rsidR="006A16DF" w:rsidTr="00CA5F30">
        <w:tc>
          <w:tcPr>
            <w:tcW w:w="4106" w:type="dxa"/>
          </w:tcPr>
          <w:p w:rsidR="006A16DF" w:rsidRDefault="006A16DF" w:rsidP="006A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A16DF" w:rsidRDefault="006A16DF" w:rsidP="006A16DF">
            <w:r w:rsidRPr="00082C04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с кадастровым номером </w:t>
            </w: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37:18:000000:51</w:t>
            </w:r>
            <w:r w:rsidR="00B01B27" w:rsidRPr="00B01B27">
              <w:rPr>
                <w:rFonts w:ascii="Times New Roman" w:hAnsi="Times New Roman" w:cs="Times New Roman"/>
                <w:sz w:val="28"/>
                <w:szCs w:val="28"/>
              </w:rPr>
              <w:t>, расположенный по адресу (описание местоположения):</w:t>
            </w:r>
            <w:r w:rsidR="00B01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в районе с. Зиново</w:t>
            </w:r>
          </w:p>
        </w:tc>
      </w:tr>
      <w:tr w:rsidR="006A16DF" w:rsidTr="00CA5F30">
        <w:tc>
          <w:tcPr>
            <w:tcW w:w="4106" w:type="dxa"/>
          </w:tcPr>
          <w:p w:rsidR="006A16DF" w:rsidRDefault="006A16DF" w:rsidP="006A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A16DF" w:rsidRDefault="006A16DF" w:rsidP="006A16DF">
            <w:r w:rsidRPr="00082C04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с кадастровым номером </w:t>
            </w: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37:18:050101:1122</w:t>
            </w:r>
            <w:r w:rsidR="00B01B27" w:rsidRPr="00B01B27">
              <w:rPr>
                <w:rFonts w:ascii="Times New Roman" w:hAnsi="Times New Roman" w:cs="Times New Roman"/>
                <w:sz w:val="28"/>
                <w:szCs w:val="28"/>
              </w:rPr>
              <w:t>, расположенный по адресу (описание местоположения):</w:t>
            </w:r>
            <w:r w:rsidR="00B01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с. Морозово</w:t>
            </w:r>
          </w:p>
        </w:tc>
      </w:tr>
      <w:tr w:rsidR="006A16DF" w:rsidTr="00CA5F30">
        <w:tc>
          <w:tcPr>
            <w:tcW w:w="4106" w:type="dxa"/>
          </w:tcPr>
          <w:p w:rsidR="006A16DF" w:rsidRDefault="006A16DF" w:rsidP="006A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A16DF" w:rsidRDefault="006A16DF" w:rsidP="006A16DF">
            <w:r w:rsidRPr="00082C04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с кадастровым номером </w:t>
            </w: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37:18:000000:52</w:t>
            </w:r>
            <w:r w:rsidR="00B01B27" w:rsidRPr="00B01B27">
              <w:rPr>
                <w:rFonts w:ascii="Times New Roman" w:hAnsi="Times New Roman" w:cs="Times New Roman"/>
                <w:sz w:val="28"/>
                <w:szCs w:val="28"/>
              </w:rPr>
              <w:t>, расположенный по адресу (описание местоположения):</w:t>
            </w:r>
            <w:r w:rsidR="00B01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с. Морозово</w:t>
            </w:r>
          </w:p>
        </w:tc>
      </w:tr>
      <w:tr w:rsidR="006A16DF" w:rsidTr="00CA5F30">
        <w:tc>
          <w:tcPr>
            <w:tcW w:w="4106" w:type="dxa"/>
          </w:tcPr>
          <w:p w:rsidR="006A16DF" w:rsidRDefault="006A16DF" w:rsidP="006A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A16DF" w:rsidRDefault="006A16DF" w:rsidP="006A16DF">
            <w:r w:rsidRPr="00082C04"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37:18:050102:558</w:t>
            </w:r>
            <w:r w:rsidR="00B01B27" w:rsidRPr="00B01B27">
              <w:rPr>
                <w:rFonts w:ascii="Times New Roman" w:hAnsi="Times New Roman" w:cs="Times New Roman"/>
                <w:sz w:val="28"/>
                <w:szCs w:val="28"/>
              </w:rPr>
              <w:t>, расположенный по адресу (описание местоположения):</w:t>
            </w:r>
            <w:r w:rsidR="00B01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с. Морозово</w:t>
            </w:r>
            <w:r w:rsidRPr="00082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16DF" w:rsidTr="00CA5F30">
        <w:tc>
          <w:tcPr>
            <w:tcW w:w="4106" w:type="dxa"/>
          </w:tcPr>
          <w:p w:rsidR="006A16DF" w:rsidRDefault="006A16DF" w:rsidP="006A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A16DF" w:rsidRDefault="006A16DF" w:rsidP="006A16DF">
            <w:r w:rsidRPr="00082C04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с кадастровым номером </w:t>
            </w: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37:18:050102:559</w:t>
            </w:r>
            <w:r w:rsidR="00B01B27" w:rsidRPr="00B01B27">
              <w:rPr>
                <w:rFonts w:ascii="Times New Roman" w:hAnsi="Times New Roman" w:cs="Times New Roman"/>
                <w:sz w:val="28"/>
                <w:szCs w:val="28"/>
              </w:rPr>
              <w:t>, расположенный по адресу (описание местоположения):</w:t>
            </w:r>
            <w:r w:rsidR="00B01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с. Морозово</w:t>
            </w:r>
          </w:p>
        </w:tc>
      </w:tr>
      <w:tr w:rsidR="006A16DF" w:rsidTr="00CA5F30">
        <w:tc>
          <w:tcPr>
            <w:tcW w:w="4106" w:type="dxa"/>
          </w:tcPr>
          <w:p w:rsidR="006A16DF" w:rsidRDefault="006A16DF" w:rsidP="006A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A16DF" w:rsidRDefault="006A16DF" w:rsidP="006A16DF">
            <w:r w:rsidRPr="00082C04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с кадастровым номером </w:t>
            </w: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37:18:050102:560</w:t>
            </w:r>
            <w:r w:rsidR="00B01B27" w:rsidRPr="00B01B27">
              <w:rPr>
                <w:rFonts w:ascii="Times New Roman" w:hAnsi="Times New Roman" w:cs="Times New Roman"/>
                <w:sz w:val="28"/>
                <w:szCs w:val="28"/>
              </w:rPr>
              <w:t>, расположенный по адресу (описание местоположения):</w:t>
            </w:r>
            <w:r w:rsidR="00B01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с. Морозово</w:t>
            </w:r>
          </w:p>
        </w:tc>
      </w:tr>
      <w:tr w:rsidR="006A16DF" w:rsidTr="00CA5F30">
        <w:tc>
          <w:tcPr>
            <w:tcW w:w="4106" w:type="dxa"/>
          </w:tcPr>
          <w:p w:rsidR="006A16DF" w:rsidRDefault="006A16DF" w:rsidP="006A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A16DF" w:rsidRDefault="006A16DF" w:rsidP="006A16DF">
            <w:r w:rsidRPr="00082C04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с кадастровым номером </w:t>
            </w: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37:18:000000:53</w:t>
            </w:r>
            <w:r w:rsidR="00B01B27" w:rsidRPr="00B01B27">
              <w:rPr>
                <w:rFonts w:ascii="Times New Roman" w:hAnsi="Times New Roman" w:cs="Times New Roman"/>
                <w:sz w:val="28"/>
                <w:szCs w:val="28"/>
              </w:rPr>
              <w:t>, расположенный по адресу (описание местоположения):</w:t>
            </w:r>
            <w:r w:rsidR="00B01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в районе с. Новое Горяново</w:t>
            </w:r>
          </w:p>
        </w:tc>
      </w:tr>
      <w:tr w:rsidR="006A16DF" w:rsidTr="00CA5F30">
        <w:tc>
          <w:tcPr>
            <w:tcW w:w="4106" w:type="dxa"/>
          </w:tcPr>
          <w:p w:rsidR="006A16DF" w:rsidRDefault="006A16DF" w:rsidP="006A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A16DF" w:rsidRDefault="006A16DF" w:rsidP="006A16DF">
            <w:r w:rsidRPr="00082C04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с кадастровым номером </w:t>
            </w: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37:18:000000:56</w:t>
            </w:r>
            <w:r w:rsidR="00B01B27" w:rsidRPr="00B01B27">
              <w:rPr>
                <w:rFonts w:ascii="Times New Roman" w:hAnsi="Times New Roman" w:cs="Times New Roman"/>
                <w:sz w:val="28"/>
                <w:szCs w:val="28"/>
              </w:rPr>
              <w:t>, расположенный по адресу (описание местоположения):</w:t>
            </w:r>
            <w:r w:rsidR="00B01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в районе с. Новое Горяново</w:t>
            </w:r>
          </w:p>
        </w:tc>
      </w:tr>
      <w:tr w:rsidR="006A16DF" w:rsidTr="00CA5F30">
        <w:tc>
          <w:tcPr>
            <w:tcW w:w="4106" w:type="dxa"/>
          </w:tcPr>
          <w:p w:rsidR="006A16DF" w:rsidRDefault="006A16DF" w:rsidP="006A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A16DF" w:rsidRDefault="006A16DF" w:rsidP="006A16DF">
            <w:r w:rsidRPr="00082C04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с кадастровым номером </w:t>
            </w: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37:18:040202:54</w:t>
            </w:r>
            <w:r w:rsidR="00B01B27" w:rsidRPr="00B01B27">
              <w:rPr>
                <w:rFonts w:ascii="Times New Roman" w:hAnsi="Times New Roman" w:cs="Times New Roman"/>
                <w:sz w:val="28"/>
                <w:szCs w:val="28"/>
              </w:rPr>
              <w:t>, расположенный по адресу (описание местоположения):</w:t>
            </w:r>
            <w:r w:rsidR="00B01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д. Алферовка</w:t>
            </w:r>
          </w:p>
        </w:tc>
      </w:tr>
      <w:tr w:rsidR="006A16DF" w:rsidTr="00CA5F30">
        <w:trPr>
          <w:trHeight w:val="1709"/>
        </w:trPr>
        <w:tc>
          <w:tcPr>
            <w:tcW w:w="4106" w:type="dxa"/>
          </w:tcPr>
          <w:p w:rsidR="006A16DF" w:rsidRDefault="006A16DF" w:rsidP="006A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A16DF" w:rsidRDefault="006A16DF" w:rsidP="006A16DF">
            <w:r w:rsidRPr="00082C04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с кадастровым номером </w:t>
            </w: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37:18:000000:199</w:t>
            </w:r>
            <w:r w:rsidR="00B01B27" w:rsidRPr="00B01B27">
              <w:rPr>
                <w:rFonts w:ascii="Times New Roman" w:hAnsi="Times New Roman" w:cs="Times New Roman"/>
                <w:sz w:val="28"/>
                <w:szCs w:val="28"/>
              </w:rPr>
              <w:t>, расположенный по адресу (описание местоположения):</w:t>
            </w:r>
            <w:r w:rsidR="00B01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вблизи д. Алферовка</w:t>
            </w:r>
          </w:p>
        </w:tc>
      </w:tr>
      <w:tr w:rsidR="006A16DF" w:rsidTr="00CA5F30">
        <w:tc>
          <w:tcPr>
            <w:tcW w:w="4106" w:type="dxa"/>
          </w:tcPr>
          <w:p w:rsidR="006A16DF" w:rsidRDefault="006A16DF" w:rsidP="006A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A16DF" w:rsidRDefault="006A16DF" w:rsidP="006A16DF">
            <w:r w:rsidRPr="00082C04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с кадастровым номером </w:t>
            </w: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37:18:040205:50</w:t>
            </w:r>
            <w:r w:rsidR="00B01B27" w:rsidRPr="00B01B27">
              <w:rPr>
                <w:rFonts w:ascii="Times New Roman" w:hAnsi="Times New Roman" w:cs="Times New Roman"/>
                <w:sz w:val="28"/>
                <w:szCs w:val="28"/>
              </w:rPr>
              <w:t>, расположенный по адресу (описание местоположения):</w:t>
            </w:r>
            <w:r w:rsidR="00B01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вблизи д. Алферовка</w:t>
            </w:r>
          </w:p>
        </w:tc>
      </w:tr>
      <w:tr w:rsidR="00CA5F30" w:rsidTr="00CA5F30">
        <w:tc>
          <w:tcPr>
            <w:tcW w:w="4106" w:type="dxa"/>
          </w:tcPr>
          <w:p w:rsidR="00CA5F30" w:rsidRDefault="00CA5F30" w:rsidP="00CA5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учёте прав на земельные участки, а также срок подачи указанных заявлений, время приёма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5103" w:type="dxa"/>
          </w:tcPr>
          <w:p w:rsidR="00CA5F30" w:rsidRPr="0033493B" w:rsidRDefault="00CA5F30" w:rsidP="00CA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3B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в администрации Тейковского муниципального района по адресу: г. Тейково, ул. Октябрьская, д. 2а.</w:t>
            </w:r>
          </w:p>
          <w:p w:rsidR="00CA5F30" w:rsidRPr="0033493B" w:rsidRDefault="00CA5F30" w:rsidP="00CA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3B">
              <w:rPr>
                <w:rFonts w:ascii="Times New Roman" w:hAnsi="Times New Roman" w:cs="Times New Roman"/>
                <w:sz w:val="28"/>
                <w:szCs w:val="28"/>
              </w:rPr>
              <w:t>Правообладатель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могут подать заявление лично или по 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«Интернет», заверенной квалифицированной электронной подписью в администрацию Тейковского муниципального района об учёте их прав (обременения прав) на земельные участки с приложением копий документов, подтверждающих эти права (обременения прав), в течение тридцати дней со дня опубликования сообщения о возможном установлении публичного сервитута по адресу: г. Тейково, ул. Октябрьская, д. 2а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349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Pr="0033493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priem.teikovo.raion@mail.ru</w:t>
              </w:r>
            </w:hyperlink>
          </w:p>
        </w:tc>
      </w:tr>
      <w:tr w:rsidR="00CA5F30" w:rsidTr="00CA5F30">
        <w:tc>
          <w:tcPr>
            <w:tcW w:w="4106" w:type="dxa"/>
          </w:tcPr>
          <w:p w:rsidR="00CA5F30" w:rsidRDefault="00CA5F30" w:rsidP="00CA5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 </w:t>
            </w:r>
          </w:p>
        </w:tc>
        <w:tc>
          <w:tcPr>
            <w:tcW w:w="5103" w:type="dxa"/>
          </w:tcPr>
          <w:p w:rsidR="00CA5F30" w:rsidRPr="003B4931" w:rsidRDefault="00CA5F30" w:rsidP="00CA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3B493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http://тейково-район.рф</w:t>
              </w:r>
            </w:hyperlink>
            <w:r w:rsidRPr="003B4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5F30" w:rsidRPr="003B4931" w:rsidRDefault="00CA5F30" w:rsidP="00CA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3B493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http://большеклочковское.рф</w:t>
              </w:r>
            </w:hyperlink>
            <w:r w:rsidRPr="003B4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5F30" w:rsidRPr="003B4931" w:rsidRDefault="00CA5F30" w:rsidP="00CA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3B493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http://новогоряновское.рф</w:t>
              </w:r>
            </w:hyperlink>
            <w:r w:rsidRPr="003B4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5F30" w:rsidRPr="003B4931" w:rsidRDefault="00CA5F30" w:rsidP="00CA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3B493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http://krap-adm.ru</w:t>
              </w:r>
            </w:hyperlink>
            <w:r w:rsidRPr="003B4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5F30" w:rsidRPr="003B4931" w:rsidRDefault="00CA5F30" w:rsidP="00CA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3B493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http://новолеушинское-адм.рф</w:t>
              </w:r>
            </w:hyperlink>
            <w:r w:rsidRPr="003B4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5F30" w:rsidRPr="0033493B" w:rsidRDefault="00CA5F30" w:rsidP="00CA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3B493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http://морозовское-адм.рф</w:t>
              </w:r>
            </w:hyperlink>
            <w:r w:rsidRPr="003B4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5F30" w:rsidTr="00CA5F30">
        <w:tc>
          <w:tcPr>
            <w:tcW w:w="4106" w:type="dxa"/>
          </w:tcPr>
          <w:p w:rsidR="00CA5F30" w:rsidRDefault="00CA5F30" w:rsidP="00CA5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 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а также информация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сервитута</w:t>
            </w:r>
          </w:p>
        </w:tc>
        <w:tc>
          <w:tcPr>
            <w:tcW w:w="5103" w:type="dxa"/>
          </w:tcPr>
          <w:p w:rsidR="00CA5F30" w:rsidRPr="003B4931" w:rsidRDefault="00CA5F30" w:rsidP="00CA5F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4931">
              <w:rPr>
                <w:rFonts w:ascii="Times New Roman" w:hAnsi="Times New Roman" w:cs="Times New Roman"/>
                <w:i/>
                <w:sz w:val="28"/>
                <w:szCs w:val="28"/>
              </w:rPr>
              <w:t>Тейковский муниципальный района</w:t>
            </w:r>
          </w:p>
          <w:p w:rsidR="00CA5F30" w:rsidRDefault="00CA5F30" w:rsidP="00CA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68D1">
              <w:rPr>
                <w:rFonts w:ascii="Times New Roman" w:hAnsi="Times New Roman" w:cs="Times New Roman"/>
                <w:sz w:val="28"/>
                <w:szCs w:val="28"/>
              </w:rPr>
              <w:t>Решение Тейковского районного Совета № 260-р от 09.12.2009г. «Об утверждении Схемы территориального планирования Тейковского муниципального района».</w:t>
            </w:r>
          </w:p>
          <w:p w:rsidR="00CA5F30" w:rsidRPr="003B4931" w:rsidRDefault="00CA5F30" w:rsidP="00CA5F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4931">
              <w:rPr>
                <w:rFonts w:ascii="Times New Roman" w:hAnsi="Times New Roman" w:cs="Times New Roman"/>
                <w:i/>
                <w:sz w:val="28"/>
                <w:szCs w:val="28"/>
              </w:rPr>
              <w:t>Морозовское сельское поселение</w:t>
            </w:r>
          </w:p>
          <w:p w:rsidR="00CA5F30" w:rsidRPr="00EC21FE" w:rsidRDefault="00CA5F30" w:rsidP="00CA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C21FE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21FE">
              <w:rPr>
                <w:rFonts w:ascii="Times New Roman" w:hAnsi="Times New Roman" w:cs="Times New Roman"/>
                <w:sz w:val="28"/>
                <w:szCs w:val="28"/>
              </w:rPr>
              <w:t xml:space="preserve"> Совета Морозовского сельского поселения № 179 от 20.07.2012 «Об утверждении генерального плана Морозовского сельского поселения Тейковского муниципального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5F30" w:rsidRPr="003B4931" w:rsidRDefault="00CA5F30" w:rsidP="00CA5F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4931">
              <w:rPr>
                <w:rFonts w:ascii="Times New Roman" w:hAnsi="Times New Roman" w:cs="Times New Roman"/>
                <w:i/>
                <w:sz w:val="28"/>
                <w:szCs w:val="28"/>
              </w:rPr>
              <w:t>Новогоряновское сельское поселение</w:t>
            </w:r>
          </w:p>
          <w:p w:rsidR="00CA5F30" w:rsidRDefault="00CA5F30" w:rsidP="00CA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C21FE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21FE">
              <w:rPr>
                <w:rFonts w:ascii="Times New Roman" w:hAnsi="Times New Roman" w:cs="Times New Roman"/>
                <w:sz w:val="28"/>
                <w:szCs w:val="28"/>
              </w:rPr>
              <w:t xml:space="preserve"> Совета Новогоряновского сельского поселения № 169 от 24.08.2012 «Об утверждении генерального плана Новогоряновского сельского поселения Тейковского муниципального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5F30" w:rsidRPr="00EC21FE" w:rsidRDefault="00CA5F30" w:rsidP="00CA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Постановление администрации Тейковского муниципального района № 440 от 12.09.2018г. «Об утверждении документации по планировке (проект планировки и проект межевания в его составе) территории кадастрового квартала 37:18:070103».</w:t>
            </w:r>
          </w:p>
          <w:p w:rsidR="00CA5F30" w:rsidRPr="003B4931" w:rsidRDefault="00CA5F30" w:rsidP="00CA5F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4931">
              <w:rPr>
                <w:rFonts w:ascii="Times New Roman" w:hAnsi="Times New Roman" w:cs="Times New Roman"/>
                <w:i/>
                <w:sz w:val="28"/>
                <w:szCs w:val="28"/>
              </w:rPr>
              <w:t>Новолеушинское сельское поселение</w:t>
            </w:r>
          </w:p>
          <w:p w:rsidR="00CA5F30" w:rsidRDefault="00CA5F30" w:rsidP="00CA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C21FE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21FE">
              <w:rPr>
                <w:rFonts w:ascii="Times New Roman" w:hAnsi="Times New Roman" w:cs="Times New Roman"/>
                <w:sz w:val="28"/>
                <w:szCs w:val="28"/>
              </w:rPr>
              <w:t xml:space="preserve"> Совета Новолеушинского сельского поселения № 338 от 24.04.2015 «Об утверждении генерального плана Новолеушинского сельского поселения Тейковского муниципального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5F30" w:rsidRPr="003B4931" w:rsidRDefault="00CA5F30" w:rsidP="00CA5F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4931">
              <w:rPr>
                <w:rFonts w:ascii="Times New Roman" w:hAnsi="Times New Roman" w:cs="Times New Roman"/>
                <w:i/>
                <w:sz w:val="28"/>
                <w:szCs w:val="28"/>
              </w:rPr>
              <w:t>Большеклочковское сельское поселение</w:t>
            </w:r>
          </w:p>
          <w:p w:rsidR="00CA5F30" w:rsidRDefault="00CA5F30" w:rsidP="00CA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E4BAF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E4BAF">
              <w:rPr>
                <w:rFonts w:ascii="Times New Roman" w:hAnsi="Times New Roman" w:cs="Times New Roman"/>
                <w:sz w:val="28"/>
                <w:szCs w:val="28"/>
              </w:rPr>
              <w:t xml:space="preserve"> Совета Тейковского муниципального района № 239-р от 06.12.2017 «Об утверждении генерального плана Большеклочковского сельского поселения Тейковского муниципального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5F30" w:rsidRDefault="00CA5F30" w:rsidP="00CA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администрации Тейковского муниципального района № 318 от 20.09.2017г. «Об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документации по планировке (проект планировки и проект межевания в его составе) территории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Суббочево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Тейковского муниципального района ивановской области».</w:t>
            </w:r>
          </w:p>
          <w:p w:rsidR="00CA5F30" w:rsidRPr="00FC4820" w:rsidRDefault="00CA5F30" w:rsidP="00CA5F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4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Крапивновское сельское поселение </w:t>
            </w:r>
          </w:p>
          <w:p w:rsidR="00CA5F30" w:rsidRPr="00FC4820" w:rsidRDefault="00CA5F30" w:rsidP="00CA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820">
              <w:rPr>
                <w:rFonts w:ascii="Times New Roman" w:hAnsi="Times New Roman" w:cs="Times New Roman"/>
                <w:sz w:val="28"/>
                <w:szCs w:val="28"/>
              </w:rPr>
              <w:t>- Решения Совета Крапивновского сельского поселения № 158 от 17.09.2013 «Об утверждении генерального плана Крапивновского сельского поселения Тейковского муниципального района»</w:t>
            </w:r>
          </w:p>
        </w:tc>
      </w:tr>
      <w:tr w:rsidR="00CA5F30" w:rsidTr="00CA5F30">
        <w:tc>
          <w:tcPr>
            <w:tcW w:w="4106" w:type="dxa"/>
          </w:tcPr>
          <w:p w:rsidR="00CA5F30" w:rsidRDefault="00CA5F30" w:rsidP="00CA5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7. Официальные сайты в информационно-телекоммуникационной сети «Интернет», на которых размещены утверждённые документы территориального планирования, документация по планировке территории, программа комплексного развития систем коммунальной инфраструктуры поселения, инвестиционная программа субъекта естественных монополий, организации коммунального комплекса, указанных в ходатайстве об установлении публичного сервитута </w:t>
            </w:r>
          </w:p>
        </w:tc>
        <w:tc>
          <w:tcPr>
            <w:tcW w:w="5103" w:type="dxa"/>
          </w:tcPr>
          <w:p w:rsidR="00CA5F30" w:rsidRPr="0033493B" w:rsidRDefault="00CA5F30" w:rsidP="00CA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33493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http://тейково-район.рф</w:t>
              </w:r>
            </w:hyperlink>
            <w:r w:rsidRPr="003349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5F30" w:rsidRDefault="00CA5F30" w:rsidP="00CA5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32FC8" w:rsidRPr="002C4B8C" w:rsidRDefault="00CA5F30" w:rsidP="002C4B8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32FC8" w:rsidRPr="002C4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8C"/>
    <w:rsid w:val="002C4B8C"/>
    <w:rsid w:val="00423EC6"/>
    <w:rsid w:val="00652D19"/>
    <w:rsid w:val="006A16DF"/>
    <w:rsid w:val="007E50D8"/>
    <w:rsid w:val="00940451"/>
    <w:rsid w:val="00B01B27"/>
    <w:rsid w:val="00CA5F30"/>
    <w:rsid w:val="00F2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FF35"/>
  <w15:chartTrackingRefBased/>
  <w15:docId w15:val="{8DB993C7-C8D3-433B-95C2-D7EFA0A4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404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p-adm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&#1085;&#1086;&#1074;&#1086;&#1075;&#1086;&#1088;&#1103;&#1085;&#1086;&#1074;&#1089;&#1082;&#1086;&#1077;.&#1088;&#1092;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3;&#1086;&#1083;&#1100;&#1096;&#1077;&#1082;&#1083;&#1086;&#1095;&#1082;&#1086;&#1074;&#1089;&#1082;&#1086;&#1077;.&#1088;&#1092;" TargetMode="External"/><Relationship Id="rId11" Type="http://schemas.openxmlformats.org/officeDocument/2006/relationships/hyperlink" Target="http://&#1090;&#1077;&#1081;&#1082;&#1086;&#1074;&#1086;-&#1088;&#1072;&#1081;&#1086;&#1085;.&#1088;&#1092;" TargetMode="External"/><Relationship Id="rId5" Type="http://schemas.openxmlformats.org/officeDocument/2006/relationships/hyperlink" Target="http://&#1090;&#1077;&#1081;&#1082;&#1086;&#1074;&#1086;-&#1088;&#1072;&#1081;&#1086;&#1085;.&#1088;&#1092;" TargetMode="External"/><Relationship Id="rId10" Type="http://schemas.openxmlformats.org/officeDocument/2006/relationships/hyperlink" Target="http://&#1084;&#1086;&#1088;&#1086;&#1079;&#1086;&#1074;&#1089;&#1082;&#1086;&#1077;-&#1072;&#1076;&#1084;.&#1088;&#1092;" TargetMode="External"/><Relationship Id="rId4" Type="http://schemas.openxmlformats.org/officeDocument/2006/relationships/hyperlink" Target="mailto:priem.teikovo.raion@mail.ru" TargetMode="External"/><Relationship Id="rId9" Type="http://schemas.openxmlformats.org/officeDocument/2006/relationships/hyperlink" Target="http://&#1085;&#1086;&#1074;&#1086;&#1083;&#1077;&#1091;&#1096;&#1080;&#1085;&#1089;&#1082;&#1086;&#1077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Геннадиевна</dc:creator>
  <cp:keywords/>
  <dc:description/>
  <cp:lastModifiedBy>Наталья Геннадиевна</cp:lastModifiedBy>
  <cp:revision>2</cp:revision>
  <dcterms:created xsi:type="dcterms:W3CDTF">2019-10-01T13:10:00Z</dcterms:created>
  <dcterms:modified xsi:type="dcterms:W3CDTF">2019-10-02T05:58:00Z</dcterms:modified>
</cp:coreProperties>
</file>