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BA6" w:rsidRDefault="00B76BA6" w:rsidP="00B76BA6">
      <w:pPr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                                                    </w:t>
      </w:r>
      <w:r>
        <w:rPr>
          <w:rFonts w:ascii="Times New Roman" w:hAnsi="Times New Roman"/>
          <w:b/>
          <w:noProof/>
        </w:rPr>
        <w:drawing>
          <wp:inline distT="0" distB="0" distL="0" distR="0">
            <wp:extent cx="704850" cy="866775"/>
            <wp:effectExtent l="19050" t="0" r="0" b="0"/>
            <wp:docPr id="3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BA6" w:rsidRDefault="00B76BA6" w:rsidP="00B76BA6">
      <w:pPr>
        <w:pStyle w:val="a4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АДМИНИСТРАЦИЯ</w:t>
      </w:r>
    </w:p>
    <w:p w:rsidR="00B76BA6" w:rsidRDefault="00B76BA6" w:rsidP="00B76BA6">
      <w:pPr>
        <w:pStyle w:val="a4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ТЕЙКОВСКОГО  МУНИЦИПАЛЬНОГО РАЙОНА</w:t>
      </w:r>
    </w:p>
    <w:p w:rsidR="00B76BA6" w:rsidRDefault="00B76BA6" w:rsidP="00B76BA6">
      <w:pPr>
        <w:pStyle w:val="a4"/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ИВАНОВСКОЙ ОБЛАСТИ</w:t>
      </w:r>
    </w:p>
    <w:p w:rsidR="00B76BA6" w:rsidRDefault="00B76BA6" w:rsidP="00B76BA6">
      <w:pPr>
        <w:pStyle w:val="a4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76BA6" w:rsidRDefault="00B76BA6" w:rsidP="00B76BA6">
      <w:pPr>
        <w:pStyle w:val="a4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76BA6" w:rsidRDefault="00B76BA6" w:rsidP="00B76BA6">
      <w:pPr>
        <w:pStyle w:val="a4"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ru-RU"/>
        </w:rPr>
      </w:pPr>
      <w:proofErr w:type="gramStart"/>
      <w:r>
        <w:rPr>
          <w:rFonts w:ascii="Times New Roman" w:hAnsi="Times New Roman"/>
          <w:b/>
          <w:sz w:val="44"/>
          <w:szCs w:val="44"/>
          <w:lang w:val="ru-RU"/>
        </w:rPr>
        <w:t>Р</w:t>
      </w:r>
      <w:proofErr w:type="gramEnd"/>
      <w:r>
        <w:rPr>
          <w:rFonts w:ascii="Times New Roman" w:hAnsi="Times New Roman"/>
          <w:b/>
          <w:sz w:val="44"/>
          <w:szCs w:val="44"/>
          <w:lang w:val="ru-RU"/>
        </w:rPr>
        <w:t xml:space="preserve"> А С П О Р Я Ж Е Н И Е</w:t>
      </w:r>
    </w:p>
    <w:p w:rsidR="00B76BA6" w:rsidRDefault="00B76BA6" w:rsidP="00B76BA6">
      <w:pPr>
        <w:pStyle w:val="a4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76BA6" w:rsidRDefault="00B76BA6" w:rsidP="00B76BA6">
      <w:pPr>
        <w:pStyle w:val="a4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76BA6" w:rsidRDefault="00B76BA6" w:rsidP="00B76BA6">
      <w:pPr>
        <w:pStyle w:val="a4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C269B3">
        <w:rPr>
          <w:rFonts w:ascii="Times New Roman" w:hAnsi="Times New Roman"/>
          <w:sz w:val="28"/>
          <w:szCs w:val="28"/>
          <w:lang w:val="ru-RU"/>
        </w:rPr>
        <w:t>14.10.2022</w:t>
      </w:r>
      <w:r w:rsidR="00A929C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№</w:t>
      </w:r>
      <w:r w:rsidR="00C269B3">
        <w:rPr>
          <w:rFonts w:ascii="Times New Roman" w:hAnsi="Times New Roman"/>
          <w:sz w:val="28"/>
          <w:szCs w:val="28"/>
          <w:lang w:val="ru-RU"/>
        </w:rPr>
        <w:t xml:space="preserve"> 337-р</w:t>
      </w:r>
      <w:r w:rsidR="00EE188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929CE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76BA6" w:rsidRDefault="00B76BA6" w:rsidP="00B76BA6">
      <w:pPr>
        <w:pStyle w:val="a4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г. Тейково</w:t>
      </w:r>
    </w:p>
    <w:p w:rsidR="00B76BA6" w:rsidRDefault="00B76BA6" w:rsidP="00B76BA6">
      <w:pPr>
        <w:pStyle w:val="a4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76BA6" w:rsidRDefault="00B76BA6" w:rsidP="00B76BA6">
      <w:pPr>
        <w:pStyle w:val="a4"/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Об утверждении отчета об исполнении бюджета Тейковского муниципального района за </w:t>
      </w:r>
      <w:r w:rsidR="00A929CE">
        <w:rPr>
          <w:rFonts w:ascii="Times New Roman" w:hAnsi="Times New Roman"/>
          <w:b/>
          <w:sz w:val="28"/>
          <w:szCs w:val="28"/>
          <w:lang w:val="ru-RU"/>
        </w:rPr>
        <w:t>9 месяцев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2022 года</w:t>
      </w:r>
    </w:p>
    <w:p w:rsidR="00B76BA6" w:rsidRDefault="00B76BA6" w:rsidP="00B76BA6">
      <w:pPr>
        <w:pStyle w:val="a4"/>
        <w:tabs>
          <w:tab w:val="left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B76BA6" w:rsidRDefault="00B76BA6" w:rsidP="00B76BA6">
      <w:pPr>
        <w:pStyle w:val="a4"/>
        <w:tabs>
          <w:tab w:val="left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B76BA6" w:rsidRDefault="00B76BA6" w:rsidP="00B76BA6">
      <w:pPr>
        <w:pStyle w:val="a4"/>
        <w:tabs>
          <w:tab w:val="left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B76BA6" w:rsidRDefault="00B76BA6" w:rsidP="00B76BA6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соответствии со статьей 264.2 Бюджетного Кодекса Российской Федерации, пунктом 7.6 Положения о бюджетном процессе Тейковского муниципального района, утвержденного решением Совета Тейковского муниципального района от 05.08.2015 г. № 24-р:                                                                                                    </w:t>
      </w:r>
    </w:p>
    <w:p w:rsidR="00B76BA6" w:rsidRDefault="00B76BA6" w:rsidP="00B76BA6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Утвердить отчет об исполнении бюджета Тейковского муниципального района за </w:t>
      </w:r>
      <w:r w:rsidR="00A929CE" w:rsidRPr="00A929CE">
        <w:rPr>
          <w:rFonts w:ascii="Times New Roman" w:hAnsi="Times New Roman"/>
          <w:sz w:val="28"/>
          <w:szCs w:val="28"/>
          <w:lang w:val="ru-RU"/>
        </w:rPr>
        <w:t>9 месяцев</w:t>
      </w:r>
      <w:r w:rsidR="00A929C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2022 года по доходам в сумме </w:t>
      </w:r>
      <w:r w:rsidR="00A929CE">
        <w:rPr>
          <w:rFonts w:ascii="Times New Roman" w:hAnsi="Times New Roman"/>
          <w:sz w:val="28"/>
          <w:szCs w:val="28"/>
          <w:lang w:val="ru-RU"/>
        </w:rPr>
        <w:t>203698145,24</w:t>
      </w:r>
      <w:r>
        <w:rPr>
          <w:rFonts w:ascii="Times New Roman" w:hAnsi="Times New Roman"/>
          <w:sz w:val="28"/>
          <w:szCs w:val="28"/>
          <w:lang w:val="ru-RU"/>
        </w:rPr>
        <w:t xml:space="preserve"> руб., по расходам в сумме </w:t>
      </w:r>
      <w:r w:rsidR="00A929CE">
        <w:rPr>
          <w:rFonts w:ascii="Times New Roman" w:hAnsi="Times New Roman"/>
          <w:sz w:val="28"/>
          <w:szCs w:val="28"/>
          <w:lang w:val="ru-RU"/>
        </w:rPr>
        <w:t>191012364,70</w:t>
      </w:r>
      <w:r>
        <w:rPr>
          <w:rFonts w:ascii="Times New Roman" w:hAnsi="Times New Roman"/>
          <w:sz w:val="28"/>
          <w:szCs w:val="28"/>
          <w:lang w:val="ru-RU"/>
        </w:rPr>
        <w:t xml:space="preserve"> руб.,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профицита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бюджета в сумме </w:t>
      </w:r>
      <w:r w:rsidR="00A929CE">
        <w:rPr>
          <w:rFonts w:ascii="Times New Roman" w:hAnsi="Times New Roman"/>
          <w:sz w:val="28"/>
          <w:szCs w:val="28"/>
          <w:lang w:val="ru-RU"/>
        </w:rPr>
        <w:t>12685780,54</w:t>
      </w:r>
      <w:r>
        <w:rPr>
          <w:rFonts w:ascii="Times New Roman" w:hAnsi="Times New Roman"/>
          <w:sz w:val="28"/>
          <w:szCs w:val="28"/>
          <w:lang w:val="ru-RU"/>
        </w:rPr>
        <w:t xml:space="preserve"> руб. согласно приложению.                     </w:t>
      </w:r>
    </w:p>
    <w:p w:rsidR="00B76BA6" w:rsidRDefault="00B76BA6" w:rsidP="00B76BA6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Распорядителям и получателям бюджетных средств обеспечить своевременное освоение бюджетных средств.                                </w:t>
      </w:r>
    </w:p>
    <w:p w:rsidR="00B76BA6" w:rsidRDefault="00B76BA6" w:rsidP="00B76BA6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Финансовому отделу администрации Тейковского муниципального района направить отчет об исполнении бюджета Тейковского муниципального района за </w:t>
      </w:r>
      <w:r w:rsidR="00A929CE" w:rsidRPr="00A929CE">
        <w:rPr>
          <w:rFonts w:ascii="Times New Roman" w:hAnsi="Times New Roman"/>
          <w:sz w:val="28"/>
          <w:szCs w:val="28"/>
          <w:lang w:val="ru-RU"/>
        </w:rPr>
        <w:t>9 месяцев</w:t>
      </w:r>
      <w:r w:rsidR="00A929C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2022 года в Совет Тейковского муниципального района и контрольно-счетную комиссию Тейковского муниципального района.     </w:t>
      </w:r>
    </w:p>
    <w:p w:rsidR="00B76BA6" w:rsidRDefault="00B76BA6" w:rsidP="00B76BA6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исполнением настоящего распоряжения возложить на начальника финансового отдела администрации Тейковского муниципального района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Горбушеву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Г.А.</w:t>
      </w:r>
    </w:p>
    <w:p w:rsidR="00B76BA6" w:rsidRDefault="00B76BA6" w:rsidP="00B76BA6">
      <w:pPr>
        <w:pStyle w:val="a4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B76BA6" w:rsidRDefault="00B76BA6" w:rsidP="00B76BA6">
      <w:pPr>
        <w:pStyle w:val="a4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B76BA6" w:rsidRDefault="00B76BA6" w:rsidP="00B76BA6">
      <w:pPr>
        <w:pStyle w:val="a4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B76BA6" w:rsidRDefault="00B76BA6" w:rsidP="00B76BA6">
      <w:pPr>
        <w:pStyle w:val="a4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Глава Тейковского </w:t>
      </w:r>
    </w:p>
    <w:p w:rsidR="00AD17D8" w:rsidRDefault="00B76BA6" w:rsidP="00EE1880">
      <w:pPr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A929C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В.А. Катков</w:t>
      </w:r>
    </w:p>
    <w:sectPr w:rsidR="00AD17D8" w:rsidSect="00AD1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6BA6"/>
    <w:rsid w:val="002651C5"/>
    <w:rsid w:val="00404221"/>
    <w:rsid w:val="00622EED"/>
    <w:rsid w:val="00A929CE"/>
    <w:rsid w:val="00AD17D8"/>
    <w:rsid w:val="00B76BA6"/>
    <w:rsid w:val="00C269B3"/>
    <w:rsid w:val="00C57740"/>
    <w:rsid w:val="00EE1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A6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B76BA6"/>
    <w:rPr>
      <w:rFonts w:ascii="Calibri" w:eastAsia="Times New Roman" w:hAnsi="Calibri" w:cs="Times New Roman"/>
      <w:szCs w:val="32"/>
      <w:lang w:val="en-US" w:bidi="en-US"/>
    </w:rPr>
  </w:style>
  <w:style w:type="paragraph" w:styleId="a4">
    <w:name w:val="No Spacing"/>
    <w:basedOn w:val="a"/>
    <w:link w:val="a3"/>
    <w:uiPriority w:val="1"/>
    <w:qFormat/>
    <w:rsid w:val="00B76BA6"/>
    <w:rPr>
      <w:rFonts w:ascii="Calibri" w:eastAsia="Times New Roman" w:hAnsi="Calibri" w:cs="Times New Roman"/>
      <w:szCs w:val="32"/>
      <w:lang w:val="en-US" w:eastAsia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B76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6BA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1343</Characters>
  <Application>Microsoft Office Word</Application>
  <DocSecurity>0</DocSecurity>
  <Lines>11</Lines>
  <Paragraphs>3</Paragraphs>
  <ScaleCrop>false</ScaleCrop>
  <Company>Финансовый отдел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</dc:creator>
  <cp:keywords/>
  <dc:description/>
  <cp:lastModifiedBy>ФО</cp:lastModifiedBy>
  <cp:revision>4</cp:revision>
  <cp:lastPrinted>2022-10-18T06:12:00Z</cp:lastPrinted>
  <dcterms:created xsi:type="dcterms:W3CDTF">2022-07-11T12:45:00Z</dcterms:created>
  <dcterms:modified xsi:type="dcterms:W3CDTF">2022-10-20T11:07:00Z</dcterms:modified>
</cp:coreProperties>
</file>