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6"/>
        <w:ind w:right="1683"/>
      </w:pPr>
      <w:bookmarkStart w:name="Описание местоположения границ д. Знамов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pStyle w:val="BodyText"/>
        <w:spacing w:line="229" w:lineRule="exact" w:before="1"/>
        <w:ind w:left="1989" w:right="1683"/>
        <w:jc w:val="center"/>
      </w:pPr>
      <w:r>
        <w:rPr>
          <w:u w:val="single"/>
        </w:rPr>
        <w:t>Граница</w:t>
      </w:r>
      <w:r>
        <w:rPr>
          <w:spacing w:val="-4"/>
          <w:u w:val="single"/>
        </w:rPr>
        <w:t> </w:t>
      </w:r>
      <w:r>
        <w:rPr>
          <w:u w:val="single"/>
        </w:rPr>
        <w:t>деревни</w:t>
      </w:r>
      <w:r>
        <w:rPr>
          <w:spacing w:val="-5"/>
          <w:u w:val="single"/>
        </w:rPr>
        <w:t> </w:t>
      </w:r>
      <w:r>
        <w:rPr>
          <w:u w:val="single"/>
        </w:rPr>
        <w:t>Знамово</w:t>
      </w:r>
    </w:p>
    <w:p>
      <w:pPr>
        <w:pStyle w:val="BodyText"/>
        <w:spacing w:line="229" w:lineRule="exact"/>
        <w:ind w:left="1994" w:right="16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объекта,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</w:t>
      </w:r>
      <w:r>
        <w:rPr>
          <w:spacing w:val="-3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 -</w:t>
      </w:r>
      <w:r>
        <w:rPr>
          <w:spacing w:val="-3"/>
        </w:rPr>
        <w:t> </w:t>
      </w:r>
      <w:r>
        <w:rPr/>
        <w:t>объект))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2"/>
        </w:rPr>
        <w:t> </w:t>
      </w:r>
      <w:r>
        <w:rPr/>
        <w:t>1</w:t>
      </w: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4678"/>
        <w:gridCol w:w="4819"/>
      </w:tblGrid>
      <w:tr>
        <w:trPr>
          <w:trHeight w:val="388" w:hRule="atLeast"/>
        </w:trPr>
        <w:tc>
          <w:tcPr>
            <w:tcW w:w="10349" w:type="dxa"/>
            <w:gridSpan w:val="3"/>
          </w:tcPr>
          <w:p>
            <w:pPr>
              <w:pStyle w:val="TableParagraph"/>
              <w:spacing w:line="240" w:lineRule="auto" w:before="79"/>
              <w:ind w:left="4264" w:right="4259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объекте</w:t>
            </w:r>
          </w:p>
        </w:tc>
      </w:tr>
      <w:tr>
        <w:trPr>
          <w:trHeight w:val="386" w:hRule="atLeast"/>
        </w:trPr>
        <w:tc>
          <w:tcPr>
            <w:tcW w:w="10349" w:type="dxa"/>
            <w:gridSpan w:val="3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46" w:hRule="atLeast"/>
        </w:trPr>
        <w:tc>
          <w:tcPr>
            <w:tcW w:w="852" w:type="dxa"/>
          </w:tcPr>
          <w:p>
            <w:pPr>
              <w:pStyle w:val="TableParagraph"/>
              <w:spacing w:line="217" w:lineRule="exact" w:before="10"/>
              <w:ind w:left="150" w:right="14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678" w:type="dxa"/>
          </w:tcPr>
          <w:p>
            <w:pPr>
              <w:pStyle w:val="TableParagraph"/>
              <w:spacing w:line="217" w:lineRule="exact" w:before="10"/>
              <w:ind w:left="1284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819" w:type="dxa"/>
          </w:tcPr>
          <w:p>
            <w:pPr>
              <w:pStyle w:val="TableParagraph"/>
              <w:spacing w:line="217" w:lineRule="exact" w:before="10"/>
              <w:ind w:left="1347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характеристик</w:t>
            </w:r>
          </w:p>
        </w:tc>
      </w:tr>
      <w:tr>
        <w:trPr>
          <w:trHeight w:val="242" w:hRule="atLeast"/>
        </w:trPr>
        <w:tc>
          <w:tcPr>
            <w:tcW w:w="852" w:type="dxa"/>
          </w:tcPr>
          <w:p>
            <w:pPr>
              <w:pStyle w:val="TableParagraph"/>
              <w:spacing w:line="215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>
            <w:pPr>
              <w:pStyle w:val="TableParagraph"/>
              <w:spacing w:line="215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19" w:type="dxa"/>
          </w:tcPr>
          <w:p>
            <w:pPr>
              <w:pStyle w:val="TableParagraph"/>
              <w:spacing w:line="215" w:lineRule="exact" w:before="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>
            <w:pPr>
              <w:pStyle w:val="TableParagraph"/>
              <w:spacing w:line="224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819" w:type="dxa"/>
          </w:tcPr>
          <w:p>
            <w:pPr>
              <w:pStyle w:val="TableParagraph"/>
              <w:spacing w:line="224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155053,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Ивановская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Тейковский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р-н,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Знамово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</w:t>
            </w:r>
          </w:p>
        </w:tc>
      </w:tr>
      <w:tr>
        <w:trPr>
          <w:trHeight w:val="688" w:hRule="atLeast"/>
        </w:trPr>
        <w:tc>
          <w:tcPr>
            <w:tcW w:w="852" w:type="dxa"/>
          </w:tcPr>
          <w:p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78" w:type="dxa"/>
          </w:tcPr>
          <w:p>
            <w:pPr>
              <w:pStyle w:val="TableParagraph"/>
              <w:spacing w:line="240" w:lineRule="auto"/>
              <w:ind w:left="108" w:right="756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величина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погрешности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  <w:p>
            <w:pPr>
              <w:pStyle w:val="TableParagraph"/>
              <w:spacing w:line="208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Дельта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Р)</w:t>
            </w:r>
          </w:p>
        </w:tc>
        <w:tc>
          <w:tcPr>
            <w:tcW w:w="4819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69573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кв.м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кв.м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78" w:type="dxa"/>
          </w:tcPr>
          <w:p>
            <w:pPr>
              <w:pStyle w:val="TableParagraph"/>
              <w:spacing w:line="224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819" w:type="dxa"/>
          </w:tcPr>
          <w:p>
            <w:pPr>
              <w:pStyle w:val="TableParagraph"/>
              <w:spacing w:line="224" w:lineRule="exact"/>
              <w:ind w:left="10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>
      <w:pPr>
        <w:spacing w:after="0" w:line="224" w:lineRule="exact"/>
        <w:jc w:val="left"/>
        <w:rPr>
          <w:sz w:val="20"/>
        </w:rPr>
        <w:sectPr>
          <w:type w:val="continuous"/>
          <w:pgSz w:w="11910" w:h="16840"/>
          <w:pgMar w:top="1100" w:bottom="280" w:left="600" w:right="42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6"/>
        <w:gridCol w:w="1555"/>
        <w:gridCol w:w="1559"/>
        <w:gridCol w:w="2138"/>
        <w:gridCol w:w="1986"/>
        <w:gridCol w:w="1705"/>
      </w:tblGrid>
      <w:tr>
        <w:trPr>
          <w:trHeight w:val="420" w:hRule="atLeast"/>
        </w:trPr>
        <w:tc>
          <w:tcPr>
            <w:tcW w:w="10639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4872" w:right="486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431" w:hRule="atLeast"/>
        </w:trPr>
        <w:tc>
          <w:tcPr>
            <w:tcW w:w="10639" w:type="dxa"/>
            <w:gridSpan w:val="6"/>
          </w:tcPr>
          <w:p>
            <w:pPr>
              <w:pStyle w:val="TableParagraph"/>
              <w:spacing w:line="240" w:lineRule="auto" w:before="114"/>
              <w:ind w:left="3393" w:right="339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386" w:hRule="atLeast"/>
        </w:trPr>
        <w:tc>
          <w:tcPr>
            <w:tcW w:w="10639" w:type="dxa"/>
            <w:gridSpan w:val="6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СК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1963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г.</w:t>
            </w:r>
          </w:p>
        </w:tc>
      </w:tr>
      <w:tr>
        <w:trPr>
          <w:trHeight w:val="388" w:hRule="atLeast"/>
        </w:trPr>
        <w:tc>
          <w:tcPr>
            <w:tcW w:w="10639" w:type="dxa"/>
            <w:gridSpan w:val="6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30" w:hRule="atLeast"/>
        </w:trPr>
        <w:tc>
          <w:tcPr>
            <w:tcW w:w="1696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44"/>
              <w:ind w:left="290" w:right="279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точек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границ</w:t>
            </w:r>
          </w:p>
        </w:tc>
        <w:tc>
          <w:tcPr>
            <w:tcW w:w="3114" w:type="dxa"/>
            <w:gridSpan w:val="2"/>
          </w:tcPr>
          <w:p>
            <w:pPr>
              <w:pStyle w:val="TableParagraph"/>
              <w:spacing w:line="210" w:lineRule="exact"/>
              <w:ind w:left="915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138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44"/>
              <w:ind w:left="626" w:right="200" w:hanging="39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координат</w:t>
            </w:r>
          </w:p>
          <w:p>
            <w:pPr>
              <w:pStyle w:val="TableParagraph"/>
              <w:spacing w:line="240" w:lineRule="auto" w:before="1"/>
              <w:ind w:left="269"/>
              <w:jc w:val="left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986" w:type="dxa"/>
            <w:vMerge w:val="restart"/>
          </w:tcPr>
          <w:p>
            <w:pPr>
              <w:pStyle w:val="TableParagraph"/>
              <w:spacing w:line="240" w:lineRule="auto" w:before="54"/>
              <w:ind w:left="332" w:right="322" w:firstLine="3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квадратическая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положения</w:t>
            </w:r>
          </w:p>
          <w:p>
            <w:pPr>
              <w:pStyle w:val="TableParagraph"/>
              <w:spacing w:line="240" w:lineRule="auto"/>
              <w:ind w:left="171" w:right="159"/>
              <w:rPr>
                <w:sz w:val="20"/>
              </w:rPr>
            </w:pPr>
            <w:r>
              <w:rPr>
                <w:spacing w:val="-1"/>
                <w:sz w:val="20"/>
              </w:rPr>
              <w:t>характерной </w:t>
            </w:r>
            <w:r>
              <w:rPr>
                <w:sz w:val="20"/>
              </w:rPr>
              <w:t>точки</w:t>
            </w:r>
            <w:r>
              <w:rPr>
                <w:spacing w:val="-47"/>
                <w:sz w:val="20"/>
              </w:rPr>
              <w:t>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</w:t>
            </w:r>
            <w:r>
              <w:rPr>
                <w:spacing w:val="-1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м</w:t>
            </w:r>
          </w:p>
        </w:tc>
        <w:tc>
          <w:tcPr>
            <w:tcW w:w="1705" w:type="dxa"/>
            <w:vMerge w:val="restart"/>
          </w:tcPr>
          <w:p>
            <w:pPr>
              <w:pStyle w:val="TableParagraph"/>
              <w:spacing w:line="240" w:lineRule="auto" w:before="169"/>
              <w:ind w:left="314" w:right="308" w:firstLine="2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обозначения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40" w:lineRule="auto"/>
              <w:ind w:left="194" w:right="187"/>
              <w:rPr>
                <w:sz w:val="20"/>
              </w:rPr>
            </w:pPr>
            <w:r>
              <w:rPr>
                <w:spacing w:val="-1"/>
                <w:sz w:val="20"/>
              </w:rPr>
              <w:t>местности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1259" w:hRule="atLeast"/>
        </w:trPr>
        <w:tc>
          <w:tcPr>
            <w:tcW w:w="1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96" w:type="dxa"/>
          </w:tcPr>
          <w:p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5" w:type="dxa"/>
          </w:tcPr>
          <w:p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8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5" w:type="dxa"/>
          </w:tcPr>
          <w:p>
            <w:pPr>
              <w:pStyle w:val="TableParagraph"/>
              <w:spacing w:line="210" w:lineRule="exact"/>
              <w:ind w:left="0" w:right="7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12" w:hRule="atLeast"/>
        </w:trPr>
        <w:tc>
          <w:tcPr>
            <w:tcW w:w="1696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6297386.25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2192771.34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5" w:hRule="atLeast"/>
        </w:trPr>
        <w:tc>
          <w:tcPr>
            <w:tcW w:w="1696" w:type="dxa"/>
          </w:tcPr>
          <w:p>
            <w:pPr>
              <w:pStyle w:val="TableParagraph"/>
              <w:spacing w:line="203" w:lineRule="exact"/>
              <w:ind w:left="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5" w:type="dxa"/>
          </w:tcPr>
          <w:p>
            <w:pPr>
              <w:pStyle w:val="TableParagraph"/>
              <w:spacing w:line="203" w:lineRule="exact"/>
              <w:ind w:right="321"/>
              <w:rPr>
                <w:sz w:val="18"/>
              </w:rPr>
            </w:pPr>
            <w:r>
              <w:rPr>
                <w:sz w:val="18"/>
              </w:rPr>
              <w:t>6297418.97</w:t>
            </w:r>
          </w:p>
        </w:tc>
        <w:tc>
          <w:tcPr>
            <w:tcW w:w="1559" w:type="dxa"/>
          </w:tcPr>
          <w:p>
            <w:pPr>
              <w:pStyle w:val="TableParagraph"/>
              <w:spacing w:line="203" w:lineRule="exact"/>
              <w:ind w:left="334" w:right="320"/>
              <w:rPr>
                <w:sz w:val="18"/>
              </w:rPr>
            </w:pPr>
            <w:r>
              <w:rPr>
                <w:sz w:val="18"/>
              </w:rPr>
              <w:t>2192886.90</w:t>
            </w:r>
          </w:p>
        </w:tc>
        <w:tc>
          <w:tcPr>
            <w:tcW w:w="2138" w:type="dxa"/>
          </w:tcPr>
          <w:p>
            <w:pPr>
              <w:pStyle w:val="TableParagraph"/>
              <w:spacing w:line="203" w:lineRule="exact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spacing w:line="203" w:lineRule="exact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spacing w:line="203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6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6297443.13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2192914.40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6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6297480.42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2192932.02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6" w:type="dxa"/>
          </w:tcPr>
          <w:p>
            <w:pPr>
              <w:pStyle w:val="TableParagraph"/>
              <w:spacing w:line="203" w:lineRule="exact"/>
              <w:ind w:left="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5" w:type="dxa"/>
          </w:tcPr>
          <w:p>
            <w:pPr>
              <w:pStyle w:val="TableParagraph"/>
              <w:spacing w:line="203" w:lineRule="exact"/>
              <w:ind w:right="321"/>
              <w:rPr>
                <w:sz w:val="18"/>
              </w:rPr>
            </w:pPr>
            <w:r>
              <w:rPr>
                <w:sz w:val="18"/>
              </w:rPr>
              <w:t>6297433.95</w:t>
            </w:r>
          </w:p>
        </w:tc>
        <w:tc>
          <w:tcPr>
            <w:tcW w:w="1559" w:type="dxa"/>
          </w:tcPr>
          <w:p>
            <w:pPr>
              <w:pStyle w:val="TableParagraph"/>
              <w:spacing w:line="203" w:lineRule="exact"/>
              <w:ind w:left="334" w:right="320"/>
              <w:rPr>
                <w:sz w:val="18"/>
              </w:rPr>
            </w:pPr>
            <w:r>
              <w:rPr>
                <w:sz w:val="18"/>
              </w:rPr>
              <w:t>2192971.65</w:t>
            </w:r>
          </w:p>
        </w:tc>
        <w:tc>
          <w:tcPr>
            <w:tcW w:w="2138" w:type="dxa"/>
          </w:tcPr>
          <w:p>
            <w:pPr>
              <w:pStyle w:val="TableParagraph"/>
              <w:spacing w:line="203" w:lineRule="exact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spacing w:line="203" w:lineRule="exact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spacing w:line="203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6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6297318.27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2192994.01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6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6297261.08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2192983.73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6" w:type="dxa"/>
          </w:tcPr>
          <w:p>
            <w:pPr>
              <w:pStyle w:val="TableParagraph"/>
              <w:spacing w:line="203" w:lineRule="exact"/>
              <w:ind w:left="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5" w:type="dxa"/>
          </w:tcPr>
          <w:p>
            <w:pPr>
              <w:pStyle w:val="TableParagraph"/>
              <w:spacing w:line="203" w:lineRule="exact"/>
              <w:ind w:right="321"/>
              <w:rPr>
                <w:sz w:val="18"/>
              </w:rPr>
            </w:pPr>
            <w:r>
              <w:rPr>
                <w:sz w:val="18"/>
              </w:rPr>
              <w:t>6297225.66</w:t>
            </w:r>
          </w:p>
        </w:tc>
        <w:tc>
          <w:tcPr>
            <w:tcW w:w="1559" w:type="dxa"/>
          </w:tcPr>
          <w:p>
            <w:pPr>
              <w:pStyle w:val="TableParagraph"/>
              <w:spacing w:line="203" w:lineRule="exact"/>
              <w:ind w:left="334" w:right="320"/>
              <w:rPr>
                <w:sz w:val="18"/>
              </w:rPr>
            </w:pPr>
            <w:r>
              <w:rPr>
                <w:sz w:val="18"/>
              </w:rPr>
              <w:t>2192975.39</w:t>
            </w:r>
          </w:p>
        </w:tc>
        <w:tc>
          <w:tcPr>
            <w:tcW w:w="2138" w:type="dxa"/>
          </w:tcPr>
          <w:p>
            <w:pPr>
              <w:pStyle w:val="TableParagraph"/>
              <w:spacing w:line="203" w:lineRule="exact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spacing w:line="203" w:lineRule="exact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spacing w:line="203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6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6297167.10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2192934.79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6" w:type="dxa"/>
          </w:tcPr>
          <w:p>
            <w:pPr>
              <w:pStyle w:val="TableParagraph"/>
              <w:ind w:left="739" w:right="72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6297138.08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2192929.56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5" w:hRule="atLeast"/>
        </w:trPr>
        <w:tc>
          <w:tcPr>
            <w:tcW w:w="1696" w:type="dxa"/>
          </w:tcPr>
          <w:p>
            <w:pPr>
              <w:pStyle w:val="TableParagraph"/>
              <w:ind w:left="739" w:right="72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6297137.60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2192916.05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6" w:type="dxa"/>
          </w:tcPr>
          <w:p>
            <w:pPr>
              <w:pStyle w:val="TableParagraph"/>
              <w:ind w:left="739" w:right="72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6297137.14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2192890.26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6" w:type="dxa"/>
          </w:tcPr>
          <w:p>
            <w:pPr>
              <w:pStyle w:val="TableParagraph"/>
              <w:ind w:left="739" w:right="72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6297136.22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2192857.74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6" w:type="dxa"/>
          </w:tcPr>
          <w:p>
            <w:pPr>
              <w:pStyle w:val="TableParagraph"/>
              <w:ind w:left="739" w:right="72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6297141.85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2192829.80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6" w:type="dxa"/>
          </w:tcPr>
          <w:p>
            <w:pPr>
              <w:pStyle w:val="TableParagraph"/>
              <w:ind w:left="739" w:right="72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6297173.46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2192689.99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6" w:type="dxa"/>
          </w:tcPr>
          <w:p>
            <w:pPr>
              <w:pStyle w:val="TableParagraph"/>
              <w:ind w:left="739" w:right="72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6297257.08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2192710.18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6" w:type="dxa"/>
          </w:tcPr>
          <w:p>
            <w:pPr>
              <w:pStyle w:val="TableParagraph"/>
              <w:ind w:left="739" w:right="72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6297348.68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2192721.58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6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5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sz w:val="18"/>
              </w:rPr>
              <w:t>6297386.25</w:t>
            </w:r>
          </w:p>
        </w:tc>
        <w:tc>
          <w:tcPr>
            <w:tcW w:w="1559" w:type="dxa"/>
          </w:tcPr>
          <w:p>
            <w:pPr>
              <w:pStyle w:val="TableParagraph"/>
              <w:ind w:left="334" w:right="320"/>
              <w:rPr>
                <w:sz w:val="18"/>
              </w:rPr>
            </w:pPr>
            <w:r>
              <w:rPr>
                <w:sz w:val="18"/>
              </w:rPr>
              <w:t>2192771.34</w:t>
            </w:r>
          </w:p>
        </w:tc>
        <w:tc>
          <w:tcPr>
            <w:tcW w:w="2138" w:type="dxa"/>
          </w:tcPr>
          <w:p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10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6" w:type="dxa"/>
          </w:tcPr>
          <w:p>
            <w:pPr>
              <w:pStyle w:val="TableParagraph"/>
              <w:ind w:left="171" w:right="16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386" w:hRule="atLeast"/>
        </w:trPr>
        <w:tc>
          <w:tcPr>
            <w:tcW w:w="10639" w:type="dxa"/>
            <w:gridSpan w:val="6"/>
          </w:tcPr>
          <w:p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(частей)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30" w:hRule="atLeast"/>
        </w:trPr>
        <w:tc>
          <w:tcPr>
            <w:tcW w:w="169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3114" w:type="dxa"/>
            <w:gridSpan w:val="2"/>
          </w:tcPr>
          <w:p>
            <w:pPr>
              <w:pStyle w:val="TableParagraph"/>
              <w:spacing w:line="210" w:lineRule="exact"/>
              <w:ind w:left="915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138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47"/>
              <w:ind w:left="626" w:right="200" w:hanging="39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координат</w:t>
            </w:r>
          </w:p>
          <w:p>
            <w:pPr>
              <w:pStyle w:val="TableParagraph"/>
              <w:spacing w:line="228" w:lineRule="exact"/>
              <w:ind w:left="269"/>
              <w:jc w:val="left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98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16" w:lineRule="exact" w:before="54"/>
              <w:ind w:left="637"/>
              <w:jc w:val="left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1705" w:type="dxa"/>
            <w:vMerge w:val="restart"/>
          </w:tcPr>
          <w:p>
            <w:pPr>
              <w:pStyle w:val="TableParagraph"/>
              <w:spacing w:line="240" w:lineRule="auto" w:before="170"/>
              <w:ind w:left="314" w:right="307" w:firstLin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точки на</w:t>
            </w:r>
          </w:p>
          <w:p>
            <w:pPr>
              <w:pStyle w:val="TableParagraph"/>
              <w:spacing w:line="240" w:lineRule="auto"/>
              <w:ind w:left="194" w:right="187"/>
              <w:rPr>
                <w:sz w:val="20"/>
              </w:rPr>
            </w:pPr>
            <w:r>
              <w:rPr>
                <w:spacing w:val="-1"/>
                <w:sz w:val="20"/>
              </w:rPr>
              <w:t>местности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50" w:hRule="atLeast"/>
        </w:trPr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"/>
              </w:rPr>
            </w:pPr>
          </w:p>
        </w:tc>
        <w:tc>
          <w:tcPr>
            <w:tcW w:w="2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 w:right="283"/>
              <w:jc w:val="right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ind w:left="169" w:right="161"/>
              <w:rPr>
                <w:sz w:val="20"/>
              </w:rPr>
            </w:pPr>
            <w:r>
              <w:rPr>
                <w:sz w:val="20"/>
              </w:rPr>
              <w:t>квадратическая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0" w:right="292"/>
              <w:jc w:val="right"/>
              <w:rPr>
                <w:sz w:val="20"/>
              </w:rPr>
            </w:pPr>
            <w:r>
              <w:rPr>
                <w:sz w:val="20"/>
              </w:rPr>
              <w:t>характерных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69" w:right="161"/>
              <w:rPr>
                <w:sz w:val="20"/>
              </w:rPr>
            </w:pPr>
            <w:r>
              <w:rPr>
                <w:sz w:val="20"/>
              </w:rPr>
              <w:t>погрешность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точек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части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положения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484"/>
              <w:jc w:val="left"/>
              <w:rPr>
                <w:sz w:val="20"/>
              </w:rPr>
            </w:pPr>
            <w:r>
              <w:rPr>
                <w:sz w:val="20"/>
              </w:rPr>
              <w:t>границы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>
            <w:pPr>
              <w:pStyle w:val="TableParagraph"/>
              <w:spacing w:line="219" w:lineRule="exact"/>
              <w:ind w:left="171" w:right="160"/>
              <w:rPr>
                <w:sz w:val="20"/>
              </w:rPr>
            </w:pP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</w:t>
            </w:r>
            <w:r>
              <w:rPr>
                <w:spacing w:val="-1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96" w:type="dxa"/>
          </w:tcPr>
          <w:p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5" w:type="dxa"/>
          </w:tcPr>
          <w:p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8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5" w:type="dxa"/>
          </w:tcPr>
          <w:p>
            <w:pPr>
              <w:pStyle w:val="TableParagraph"/>
              <w:spacing w:line="210" w:lineRule="exact"/>
              <w:ind w:left="0" w:right="7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4" w:hRule="atLeast"/>
        </w:trPr>
        <w:tc>
          <w:tcPr>
            <w:tcW w:w="1696" w:type="dxa"/>
          </w:tcPr>
          <w:p>
            <w:pPr>
              <w:pStyle w:val="TableParagraph"/>
              <w:spacing w:line="240" w:lineRule="auto" w:before="13"/>
              <w:ind w:left="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5" w:type="dxa"/>
          </w:tcPr>
          <w:p>
            <w:pPr>
              <w:pStyle w:val="TableParagraph"/>
              <w:spacing w:line="240" w:lineRule="auto" w:before="13"/>
              <w:ind w:left="6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13"/>
              <w:ind w:left="13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2138" w:type="dxa"/>
          </w:tcPr>
          <w:p>
            <w:pPr>
              <w:pStyle w:val="TableParagraph"/>
              <w:spacing w:line="240" w:lineRule="auto" w:before="13"/>
              <w:ind w:left="1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13"/>
              <w:ind w:left="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705" w:type="dxa"/>
          </w:tcPr>
          <w:p>
            <w:pPr>
              <w:pStyle w:val="TableParagraph"/>
              <w:spacing w:line="240" w:lineRule="auto" w:before="13"/>
              <w:ind w:left="0" w:right="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240" w:lineRule="auto"/>
        <w:jc w:val="right"/>
        <w:rPr>
          <w:sz w:val="18"/>
        </w:rPr>
        <w:sectPr>
          <w:pgSz w:w="11910" w:h="16840"/>
          <w:pgMar w:top="1360" w:bottom="280" w:left="600" w:right="420"/>
        </w:sectPr>
      </w:pPr>
    </w:p>
    <w:p>
      <w:pPr>
        <w:pStyle w:val="BodyText"/>
        <w:ind w:left="104"/>
      </w:pPr>
      <w:r>
        <w:rPr/>
        <w:drawing>
          <wp:inline distT="0" distB="0" distL="0" distR="0">
            <wp:extent cx="6939696" cy="1009269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96" cy="100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30"/>
          <w:pgMar w:top="360" w:bottom="0" w:left="280" w:right="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561"/>
        <w:gridCol w:w="7377"/>
      </w:tblGrid>
      <w:tr>
        <w:trPr>
          <w:trHeight w:val="244" w:hRule="atLeast"/>
        </w:trPr>
        <w:tc>
          <w:tcPr>
            <w:tcW w:w="10638" w:type="dxa"/>
            <w:gridSpan w:val="3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Текстовое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местоположения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42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17" w:lineRule="exact" w:before="5"/>
              <w:ind w:left="655"/>
              <w:jc w:val="left"/>
              <w:rPr>
                <w:sz w:val="20"/>
              </w:rPr>
            </w:pPr>
            <w:r>
              <w:rPr>
                <w:sz w:val="20"/>
              </w:rPr>
              <w:t>Прохождение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границы</w:t>
            </w:r>
          </w:p>
        </w:tc>
        <w:tc>
          <w:tcPr>
            <w:tcW w:w="7377" w:type="dxa"/>
            <w:vMerge w:val="restart"/>
          </w:tcPr>
          <w:p>
            <w:pPr>
              <w:pStyle w:val="TableParagraph"/>
              <w:spacing w:line="240" w:lineRule="auto" w:before="132"/>
              <w:ind w:left="2264" w:right="226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прохождения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границы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17" w:lineRule="exact" w:before="7"/>
              <w:ind w:left="467" w:right="45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561" w:type="dxa"/>
          </w:tcPr>
          <w:p>
            <w:pPr>
              <w:pStyle w:val="TableParagraph"/>
              <w:spacing w:line="217" w:lineRule="exact" w:before="7"/>
              <w:ind w:left="387" w:right="38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73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7" w:type="dxa"/>
          </w:tcPr>
          <w:p>
            <w:pPr>
              <w:pStyle w:val="TableParagraph"/>
              <w:spacing w:line="222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1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40" w:lineRule="auto"/>
              <w:ind w:left="467" w:right="45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387" w:right="3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467" w:right="45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387" w:right="3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Знамово</w:t>
            </w:r>
          </w:p>
        </w:tc>
      </w:tr>
    </w:tbl>
    <w:p>
      <w:pPr>
        <w:spacing w:after="0" w:line="207" w:lineRule="exact"/>
        <w:jc w:val="left"/>
        <w:rPr>
          <w:sz w:val="18"/>
        </w:rPr>
        <w:sectPr>
          <w:pgSz w:w="11910" w:h="16840"/>
          <w:pgMar w:top="1340" w:bottom="280" w:left="600" w:right="440"/>
        </w:sectPr>
      </w:pPr>
    </w:p>
    <w:p>
      <w:pPr>
        <w:pStyle w:val="BodyText"/>
        <w:ind w:left="104"/>
      </w:pPr>
      <w:bookmarkStart w:name="План границ объекта д. Знамово" w:id="2"/>
      <w:bookmarkEnd w:id="2"/>
      <w:r>
        <w:rPr/>
      </w:r>
      <w:r>
        <w:rPr/>
        <w:drawing>
          <wp:inline distT="0" distB="0" distL="0" distR="0">
            <wp:extent cx="6939696" cy="10092690"/>
            <wp:effectExtent l="0" t="0" r="0" b="0"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96" cy="100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1920" w:h="16830"/>
      <w:pgMar w:top="360" w:bottom="0" w:left="2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993" w:right="1681"/>
      <w:jc w:val="center"/>
      <w:outlineLvl w:val="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01" w:lineRule="exact"/>
      <w:ind w:left="328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terms:created xsi:type="dcterms:W3CDTF">2022-01-25T11:31:57Z</dcterms:created>
  <dcterms:modified xsi:type="dcterms:W3CDTF">2022-01-25T11:31:57Z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Adobe Acrobat Pro DC (32-bit) 21.5.20054</vt:lpwstr>
  </property>
  <property fmtid="{D5CDD505-2E9C-101B-9397-08002B2CF9AE}" pid="4" name="LastSaved">
    <vt:filetime>2022-01-25T00:00:00Z</vt:filetime>
  </property>
</Properties>
</file>