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0BB9" w:rsidRDefault="009173BD">
      <w:pPr>
        <w:pStyle w:val="1"/>
        <w:spacing w:before="60"/>
        <w:ind w:right="594"/>
      </w:pPr>
      <w:bookmarkStart w:id="0" w:name="Описание_границ_нп_пос._Нижний_Куранах"/>
      <w:bookmarkEnd w:id="0"/>
      <w:r>
        <w:t>ОПИСАНИЕ</w:t>
      </w:r>
      <w:r>
        <w:rPr>
          <w:spacing w:val="-16"/>
        </w:rPr>
        <w:t xml:space="preserve"> </w:t>
      </w:r>
      <w:r>
        <w:t>МЕСТОПОЛОЖЕНИЯ</w:t>
      </w:r>
      <w:r>
        <w:rPr>
          <w:spacing w:val="-15"/>
        </w:rPr>
        <w:t xml:space="preserve"> </w:t>
      </w:r>
      <w:r>
        <w:t>ГРАНИЦ</w:t>
      </w:r>
    </w:p>
    <w:p w:rsidR="00173AD5" w:rsidRPr="00173AD5" w:rsidRDefault="00173AD5">
      <w:pPr>
        <w:spacing w:before="193"/>
        <w:ind w:left="681" w:right="646"/>
        <w:jc w:val="center"/>
        <w:rPr>
          <w:sz w:val="20"/>
          <w:u w:val="single"/>
        </w:rPr>
      </w:pPr>
      <w:r w:rsidRPr="00173AD5">
        <w:rPr>
          <w:u w:val="single"/>
        </w:rPr>
        <w:t>Граница</w:t>
      </w:r>
      <w:r w:rsidRPr="00173AD5">
        <w:rPr>
          <w:spacing w:val="1"/>
          <w:u w:val="single"/>
        </w:rPr>
        <w:t xml:space="preserve"> деревни </w:t>
      </w:r>
      <w:proofErr w:type="spellStart"/>
      <w:r w:rsidRPr="00173AD5">
        <w:rPr>
          <w:u w:val="single"/>
        </w:rPr>
        <w:t>Мясниково</w:t>
      </w:r>
      <w:proofErr w:type="spellEnd"/>
    </w:p>
    <w:p w:rsidR="00510BB9" w:rsidRDefault="009173BD">
      <w:pPr>
        <w:spacing w:before="193"/>
        <w:ind w:left="681" w:right="646"/>
        <w:jc w:val="center"/>
        <w:rPr>
          <w:sz w:val="20"/>
        </w:rPr>
      </w:pPr>
      <w:proofErr w:type="gramStart"/>
      <w:r>
        <w:rPr>
          <w:sz w:val="20"/>
        </w:rPr>
        <w:t>(наименование</w:t>
      </w:r>
      <w:r>
        <w:rPr>
          <w:spacing w:val="-8"/>
          <w:sz w:val="20"/>
        </w:rPr>
        <w:t xml:space="preserve"> </w:t>
      </w:r>
      <w:r>
        <w:rPr>
          <w:sz w:val="20"/>
        </w:rPr>
        <w:t>объекта</w:t>
      </w:r>
      <w:r w:rsidR="00FA1009">
        <w:rPr>
          <w:spacing w:val="-11"/>
          <w:sz w:val="20"/>
        </w:rPr>
        <w:t xml:space="preserve"> </w:t>
      </w:r>
      <w:r>
        <w:rPr>
          <w:sz w:val="20"/>
        </w:rPr>
        <w:t>местоположение</w:t>
      </w:r>
      <w:r>
        <w:rPr>
          <w:spacing w:val="-8"/>
          <w:sz w:val="20"/>
        </w:rPr>
        <w:t xml:space="preserve"> </w:t>
      </w:r>
      <w:r>
        <w:rPr>
          <w:sz w:val="20"/>
        </w:rPr>
        <w:t>границ,</w:t>
      </w:r>
      <w:r>
        <w:rPr>
          <w:spacing w:val="-8"/>
          <w:sz w:val="20"/>
        </w:rPr>
        <w:t xml:space="preserve"> </w:t>
      </w:r>
      <w:r>
        <w:rPr>
          <w:sz w:val="20"/>
        </w:rPr>
        <w:t>которого</w:t>
      </w:r>
      <w:r>
        <w:rPr>
          <w:spacing w:val="-8"/>
          <w:sz w:val="20"/>
        </w:rPr>
        <w:t xml:space="preserve"> </w:t>
      </w:r>
      <w:r>
        <w:rPr>
          <w:sz w:val="20"/>
        </w:rPr>
        <w:t>описано</w:t>
      </w:r>
      <w:r>
        <w:rPr>
          <w:spacing w:val="-7"/>
          <w:sz w:val="20"/>
        </w:rPr>
        <w:t xml:space="preserve"> </w:t>
      </w:r>
      <w:r>
        <w:rPr>
          <w:sz w:val="20"/>
        </w:rPr>
        <w:t>(далее</w:t>
      </w:r>
      <w:r>
        <w:rPr>
          <w:spacing w:val="-7"/>
          <w:sz w:val="20"/>
        </w:rPr>
        <w:t xml:space="preserve"> </w:t>
      </w:r>
      <w:r>
        <w:rPr>
          <w:sz w:val="20"/>
        </w:rPr>
        <w:t>-</w:t>
      </w:r>
      <w:r>
        <w:rPr>
          <w:spacing w:val="-12"/>
          <w:sz w:val="20"/>
        </w:rPr>
        <w:t xml:space="preserve"> </w:t>
      </w:r>
      <w:r>
        <w:rPr>
          <w:sz w:val="20"/>
        </w:rPr>
        <w:t>объект)</w:t>
      </w:r>
      <w:proofErr w:type="gramEnd"/>
    </w:p>
    <w:p w:rsidR="00510BB9" w:rsidRDefault="00510BB9">
      <w:pPr>
        <w:pStyle w:val="a3"/>
        <w:spacing w:before="7"/>
        <w:rPr>
          <w:i w:val="0"/>
          <w:sz w:val="24"/>
          <w:u w:val="none"/>
        </w:rPr>
      </w:pPr>
    </w:p>
    <w:p w:rsidR="00510BB9" w:rsidRDefault="009173BD">
      <w:pPr>
        <w:pStyle w:val="1"/>
        <w:spacing w:before="0"/>
        <w:ind w:left="693"/>
      </w:pPr>
      <w:r>
        <w:t>Раздел</w:t>
      </w:r>
      <w:r>
        <w:rPr>
          <w:spacing w:val="-4"/>
        </w:rPr>
        <w:t xml:space="preserve"> </w:t>
      </w:r>
      <w:r>
        <w:t>1</w:t>
      </w:r>
    </w:p>
    <w:p w:rsidR="00510BB9" w:rsidRDefault="00510BB9">
      <w:pPr>
        <w:pStyle w:val="a3"/>
        <w:spacing w:before="3"/>
        <w:rPr>
          <w:i w:val="0"/>
          <w:sz w:val="7"/>
          <w:u w:val="none"/>
        </w:rPr>
      </w:pPr>
    </w:p>
    <w:tbl>
      <w:tblPr>
        <w:tblStyle w:val="TableNormal"/>
        <w:tblW w:w="0" w:type="auto"/>
        <w:tblInd w:w="34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/>
      </w:tblPr>
      <w:tblGrid>
        <w:gridCol w:w="682"/>
        <w:gridCol w:w="4366"/>
        <w:gridCol w:w="5334"/>
      </w:tblGrid>
      <w:tr w:rsidR="00510BB9" w:rsidRPr="00173AD5" w:rsidTr="00173AD5">
        <w:trPr>
          <w:trHeight w:val="20"/>
        </w:trPr>
        <w:tc>
          <w:tcPr>
            <w:tcW w:w="10382" w:type="dxa"/>
            <w:gridSpan w:val="3"/>
          </w:tcPr>
          <w:p w:rsidR="00510BB9" w:rsidRPr="00173AD5" w:rsidRDefault="009173BD" w:rsidP="00173AD5">
            <w:pPr>
              <w:pStyle w:val="TableParagraph"/>
              <w:ind w:left="4115" w:right="4072"/>
              <w:jc w:val="center"/>
              <w:rPr>
                <w:sz w:val="20"/>
                <w:szCs w:val="20"/>
              </w:rPr>
            </w:pPr>
            <w:r w:rsidRPr="00173AD5">
              <w:rPr>
                <w:sz w:val="20"/>
                <w:szCs w:val="20"/>
              </w:rPr>
              <w:t>Сведения</w:t>
            </w:r>
            <w:r w:rsidRPr="00173AD5">
              <w:rPr>
                <w:spacing w:val="-4"/>
                <w:sz w:val="20"/>
                <w:szCs w:val="20"/>
              </w:rPr>
              <w:t xml:space="preserve"> </w:t>
            </w:r>
            <w:r w:rsidRPr="00173AD5">
              <w:rPr>
                <w:sz w:val="20"/>
                <w:szCs w:val="20"/>
              </w:rPr>
              <w:t>об</w:t>
            </w:r>
            <w:r w:rsidRPr="00173AD5">
              <w:rPr>
                <w:spacing w:val="-1"/>
                <w:sz w:val="20"/>
                <w:szCs w:val="20"/>
              </w:rPr>
              <w:t xml:space="preserve"> </w:t>
            </w:r>
            <w:r w:rsidRPr="00173AD5">
              <w:rPr>
                <w:sz w:val="20"/>
                <w:szCs w:val="20"/>
              </w:rPr>
              <w:t>объекте</w:t>
            </w:r>
          </w:p>
        </w:tc>
      </w:tr>
      <w:tr w:rsidR="00510BB9" w:rsidRPr="00173AD5" w:rsidTr="00173AD5">
        <w:trPr>
          <w:trHeight w:val="20"/>
        </w:trPr>
        <w:tc>
          <w:tcPr>
            <w:tcW w:w="10382" w:type="dxa"/>
            <w:gridSpan w:val="3"/>
          </w:tcPr>
          <w:p w:rsidR="00510BB9" w:rsidRPr="00173AD5" w:rsidRDefault="00510BB9" w:rsidP="00173AD5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510BB9" w:rsidRPr="00173AD5" w:rsidTr="00D70861">
        <w:trPr>
          <w:trHeight w:val="20"/>
        </w:trPr>
        <w:tc>
          <w:tcPr>
            <w:tcW w:w="682" w:type="dxa"/>
          </w:tcPr>
          <w:p w:rsidR="00510BB9" w:rsidRPr="00173AD5" w:rsidRDefault="009173BD" w:rsidP="00173AD5">
            <w:pPr>
              <w:pStyle w:val="TableParagraph"/>
              <w:ind w:left="50" w:right="10"/>
              <w:jc w:val="center"/>
              <w:rPr>
                <w:sz w:val="20"/>
                <w:szCs w:val="20"/>
              </w:rPr>
            </w:pPr>
            <w:r w:rsidRPr="00173AD5">
              <w:rPr>
                <w:sz w:val="20"/>
                <w:szCs w:val="20"/>
              </w:rPr>
              <w:t xml:space="preserve">№ </w:t>
            </w:r>
            <w:proofErr w:type="gramStart"/>
            <w:r w:rsidRPr="00173AD5">
              <w:rPr>
                <w:sz w:val="20"/>
                <w:szCs w:val="20"/>
              </w:rPr>
              <w:t>п</w:t>
            </w:r>
            <w:proofErr w:type="gramEnd"/>
            <w:r w:rsidRPr="00173AD5">
              <w:rPr>
                <w:sz w:val="20"/>
                <w:szCs w:val="20"/>
              </w:rPr>
              <w:t>/п</w:t>
            </w:r>
          </w:p>
        </w:tc>
        <w:tc>
          <w:tcPr>
            <w:tcW w:w="4366" w:type="dxa"/>
          </w:tcPr>
          <w:p w:rsidR="00510BB9" w:rsidRPr="00173AD5" w:rsidRDefault="009173BD" w:rsidP="00173AD5">
            <w:pPr>
              <w:pStyle w:val="TableParagraph"/>
              <w:ind w:left="654"/>
              <w:rPr>
                <w:sz w:val="20"/>
                <w:szCs w:val="20"/>
              </w:rPr>
            </w:pPr>
            <w:r w:rsidRPr="00173AD5">
              <w:rPr>
                <w:sz w:val="20"/>
                <w:szCs w:val="20"/>
              </w:rPr>
              <w:t>Характеристики</w:t>
            </w:r>
            <w:r w:rsidRPr="00173AD5">
              <w:rPr>
                <w:spacing w:val="1"/>
                <w:sz w:val="20"/>
                <w:szCs w:val="20"/>
              </w:rPr>
              <w:t xml:space="preserve"> </w:t>
            </w:r>
            <w:r w:rsidRPr="00173AD5">
              <w:rPr>
                <w:sz w:val="20"/>
                <w:szCs w:val="20"/>
              </w:rPr>
              <w:t>объекта</w:t>
            </w:r>
          </w:p>
        </w:tc>
        <w:tc>
          <w:tcPr>
            <w:tcW w:w="5334" w:type="dxa"/>
          </w:tcPr>
          <w:p w:rsidR="00510BB9" w:rsidRPr="00173AD5" w:rsidRDefault="009173BD" w:rsidP="00173AD5">
            <w:pPr>
              <w:pStyle w:val="TableParagraph"/>
              <w:ind w:left="1874"/>
              <w:rPr>
                <w:sz w:val="20"/>
                <w:szCs w:val="20"/>
              </w:rPr>
            </w:pPr>
            <w:r w:rsidRPr="00173AD5">
              <w:rPr>
                <w:sz w:val="20"/>
                <w:szCs w:val="20"/>
              </w:rPr>
              <w:t>Описание</w:t>
            </w:r>
            <w:r w:rsidRPr="00173AD5">
              <w:rPr>
                <w:spacing w:val="-5"/>
                <w:sz w:val="20"/>
                <w:szCs w:val="20"/>
              </w:rPr>
              <w:t xml:space="preserve"> </w:t>
            </w:r>
            <w:r w:rsidRPr="00173AD5">
              <w:rPr>
                <w:sz w:val="20"/>
                <w:szCs w:val="20"/>
              </w:rPr>
              <w:t>характеристик</w:t>
            </w:r>
          </w:p>
        </w:tc>
      </w:tr>
      <w:tr w:rsidR="00510BB9" w:rsidRPr="00173AD5" w:rsidTr="00D70861">
        <w:trPr>
          <w:trHeight w:val="20"/>
        </w:trPr>
        <w:tc>
          <w:tcPr>
            <w:tcW w:w="682" w:type="dxa"/>
          </w:tcPr>
          <w:p w:rsidR="00510BB9" w:rsidRPr="00173AD5" w:rsidRDefault="009173BD" w:rsidP="00173AD5">
            <w:pPr>
              <w:pStyle w:val="TableParagraph"/>
              <w:ind w:left="38"/>
              <w:jc w:val="center"/>
              <w:rPr>
                <w:sz w:val="20"/>
                <w:szCs w:val="20"/>
              </w:rPr>
            </w:pPr>
            <w:r w:rsidRPr="00173AD5">
              <w:rPr>
                <w:sz w:val="20"/>
                <w:szCs w:val="20"/>
              </w:rPr>
              <w:t>1</w:t>
            </w:r>
          </w:p>
        </w:tc>
        <w:tc>
          <w:tcPr>
            <w:tcW w:w="4366" w:type="dxa"/>
          </w:tcPr>
          <w:p w:rsidR="00510BB9" w:rsidRPr="00173AD5" w:rsidRDefault="009173BD" w:rsidP="00173AD5">
            <w:pPr>
              <w:pStyle w:val="TableParagraph"/>
              <w:ind w:left="30"/>
              <w:jc w:val="center"/>
              <w:rPr>
                <w:sz w:val="20"/>
                <w:szCs w:val="20"/>
              </w:rPr>
            </w:pPr>
            <w:r w:rsidRPr="00173AD5">
              <w:rPr>
                <w:sz w:val="20"/>
                <w:szCs w:val="20"/>
              </w:rPr>
              <w:t>2</w:t>
            </w:r>
          </w:p>
        </w:tc>
        <w:tc>
          <w:tcPr>
            <w:tcW w:w="5334" w:type="dxa"/>
          </w:tcPr>
          <w:p w:rsidR="00510BB9" w:rsidRPr="00173AD5" w:rsidRDefault="009173BD" w:rsidP="00173AD5">
            <w:pPr>
              <w:pStyle w:val="TableParagraph"/>
              <w:ind w:left="43"/>
              <w:jc w:val="center"/>
              <w:rPr>
                <w:sz w:val="20"/>
                <w:szCs w:val="20"/>
              </w:rPr>
            </w:pPr>
            <w:r w:rsidRPr="00173AD5">
              <w:rPr>
                <w:sz w:val="20"/>
                <w:szCs w:val="20"/>
              </w:rPr>
              <w:t>3</w:t>
            </w:r>
          </w:p>
        </w:tc>
      </w:tr>
      <w:tr w:rsidR="00510BB9" w:rsidRPr="00173AD5" w:rsidTr="00D70861">
        <w:trPr>
          <w:trHeight w:val="20"/>
        </w:trPr>
        <w:tc>
          <w:tcPr>
            <w:tcW w:w="682" w:type="dxa"/>
          </w:tcPr>
          <w:p w:rsidR="00510BB9" w:rsidRPr="00173AD5" w:rsidRDefault="009173BD" w:rsidP="00173AD5">
            <w:pPr>
              <w:pStyle w:val="TableParagraph"/>
              <w:ind w:left="38"/>
              <w:jc w:val="center"/>
              <w:rPr>
                <w:sz w:val="20"/>
                <w:szCs w:val="20"/>
              </w:rPr>
            </w:pPr>
            <w:r w:rsidRPr="00173AD5">
              <w:rPr>
                <w:sz w:val="20"/>
                <w:szCs w:val="20"/>
              </w:rPr>
              <w:t>1</w:t>
            </w:r>
          </w:p>
        </w:tc>
        <w:tc>
          <w:tcPr>
            <w:tcW w:w="4366" w:type="dxa"/>
          </w:tcPr>
          <w:p w:rsidR="00510BB9" w:rsidRPr="00173AD5" w:rsidRDefault="009173BD" w:rsidP="00173AD5">
            <w:pPr>
              <w:pStyle w:val="TableParagraph"/>
              <w:ind w:left="42"/>
              <w:rPr>
                <w:sz w:val="20"/>
                <w:szCs w:val="20"/>
              </w:rPr>
            </w:pPr>
            <w:r w:rsidRPr="00173AD5">
              <w:rPr>
                <w:sz w:val="20"/>
                <w:szCs w:val="20"/>
              </w:rPr>
              <w:t>Местоположение</w:t>
            </w:r>
            <w:r w:rsidRPr="00173AD5">
              <w:rPr>
                <w:spacing w:val="-2"/>
                <w:sz w:val="20"/>
                <w:szCs w:val="20"/>
              </w:rPr>
              <w:t xml:space="preserve"> </w:t>
            </w:r>
            <w:r w:rsidRPr="00173AD5">
              <w:rPr>
                <w:sz w:val="20"/>
                <w:szCs w:val="20"/>
              </w:rPr>
              <w:t>объекта</w:t>
            </w:r>
          </w:p>
        </w:tc>
        <w:tc>
          <w:tcPr>
            <w:tcW w:w="5334" w:type="dxa"/>
          </w:tcPr>
          <w:p w:rsidR="00510BB9" w:rsidRPr="00173AD5" w:rsidRDefault="00173AD5" w:rsidP="00173AD5">
            <w:pPr>
              <w:pStyle w:val="TableParagraph"/>
              <w:ind w:left="45"/>
              <w:rPr>
                <w:sz w:val="20"/>
                <w:szCs w:val="20"/>
              </w:rPr>
            </w:pPr>
            <w:r w:rsidRPr="00173AD5">
              <w:rPr>
                <w:sz w:val="20"/>
                <w:szCs w:val="20"/>
              </w:rPr>
              <w:t xml:space="preserve">155044, </w:t>
            </w:r>
            <w:proofErr w:type="gramStart"/>
            <w:r w:rsidRPr="00173AD5">
              <w:rPr>
                <w:sz w:val="20"/>
                <w:szCs w:val="20"/>
              </w:rPr>
              <w:t>Ивановская</w:t>
            </w:r>
            <w:proofErr w:type="gramEnd"/>
            <w:r w:rsidRPr="00173AD5">
              <w:rPr>
                <w:sz w:val="20"/>
                <w:szCs w:val="20"/>
              </w:rPr>
              <w:t xml:space="preserve"> обл., </w:t>
            </w:r>
            <w:proofErr w:type="spellStart"/>
            <w:r w:rsidRPr="00173AD5">
              <w:rPr>
                <w:sz w:val="20"/>
                <w:szCs w:val="20"/>
              </w:rPr>
              <w:t>Тейковский</w:t>
            </w:r>
            <w:proofErr w:type="spellEnd"/>
            <w:r w:rsidRPr="00173AD5">
              <w:rPr>
                <w:sz w:val="20"/>
                <w:szCs w:val="20"/>
              </w:rPr>
              <w:t xml:space="preserve"> р-н,</w:t>
            </w:r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Мясников</w:t>
            </w:r>
            <w:r w:rsidRPr="00173AD5">
              <w:rPr>
                <w:sz w:val="20"/>
                <w:szCs w:val="20"/>
              </w:rPr>
              <w:t>о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r w:rsidRPr="00173AD5">
              <w:rPr>
                <w:sz w:val="20"/>
                <w:szCs w:val="20"/>
              </w:rPr>
              <w:t>д.</w:t>
            </w:r>
          </w:p>
        </w:tc>
      </w:tr>
      <w:tr w:rsidR="00510BB9" w:rsidRPr="00173AD5" w:rsidTr="00D70861">
        <w:trPr>
          <w:trHeight w:val="20"/>
        </w:trPr>
        <w:tc>
          <w:tcPr>
            <w:tcW w:w="682" w:type="dxa"/>
          </w:tcPr>
          <w:p w:rsidR="00510BB9" w:rsidRPr="00173AD5" w:rsidRDefault="00510BB9" w:rsidP="00173AD5">
            <w:pPr>
              <w:pStyle w:val="TableParagraph"/>
              <w:rPr>
                <w:sz w:val="20"/>
                <w:szCs w:val="20"/>
              </w:rPr>
            </w:pPr>
          </w:p>
          <w:p w:rsidR="00510BB9" w:rsidRPr="00173AD5" w:rsidRDefault="009173BD" w:rsidP="00173AD5">
            <w:pPr>
              <w:pStyle w:val="TableParagraph"/>
              <w:ind w:left="38"/>
              <w:jc w:val="center"/>
              <w:rPr>
                <w:sz w:val="20"/>
                <w:szCs w:val="20"/>
              </w:rPr>
            </w:pPr>
            <w:r w:rsidRPr="00173AD5">
              <w:rPr>
                <w:sz w:val="20"/>
                <w:szCs w:val="20"/>
              </w:rPr>
              <w:t>2</w:t>
            </w:r>
          </w:p>
        </w:tc>
        <w:tc>
          <w:tcPr>
            <w:tcW w:w="4366" w:type="dxa"/>
          </w:tcPr>
          <w:p w:rsidR="00510BB9" w:rsidRPr="00173AD5" w:rsidRDefault="009173BD" w:rsidP="00173AD5">
            <w:pPr>
              <w:pStyle w:val="TableParagraph"/>
              <w:ind w:left="42" w:right="187"/>
              <w:rPr>
                <w:sz w:val="20"/>
                <w:szCs w:val="20"/>
              </w:rPr>
            </w:pPr>
            <w:r w:rsidRPr="00173AD5">
              <w:rPr>
                <w:sz w:val="20"/>
                <w:szCs w:val="20"/>
              </w:rPr>
              <w:t>Площадь объекта ± величина</w:t>
            </w:r>
            <w:r w:rsidRPr="00173AD5">
              <w:rPr>
                <w:spacing w:val="1"/>
                <w:sz w:val="20"/>
                <w:szCs w:val="20"/>
              </w:rPr>
              <w:t xml:space="preserve"> </w:t>
            </w:r>
            <w:r w:rsidRPr="00173AD5">
              <w:rPr>
                <w:sz w:val="20"/>
                <w:szCs w:val="20"/>
              </w:rPr>
              <w:t>погрешности</w:t>
            </w:r>
            <w:r w:rsidRPr="00173AD5">
              <w:rPr>
                <w:spacing w:val="-5"/>
                <w:sz w:val="20"/>
                <w:szCs w:val="20"/>
              </w:rPr>
              <w:t xml:space="preserve"> </w:t>
            </w:r>
            <w:r w:rsidRPr="00173AD5">
              <w:rPr>
                <w:sz w:val="20"/>
                <w:szCs w:val="20"/>
              </w:rPr>
              <w:t>определения</w:t>
            </w:r>
            <w:r w:rsidRPr="00173AD5">
              <w:rPr>
                <w:spacing w:val="-5"/>
                <w:sz w:val="20"/>
                <w:szCs w:val="20"/>
              </w:rPr>
              <w:t xml:space="preserve"> </w:t>
            </w:r>
            <w:r w:rsidRPr="00173AD5">
              <w:rPr>
                <w:sz w:val="20"/>
                <w:szCs w:val="20"/>
              </w:rPr>
              <w:t>площади</w:t>
            </w:r>
          </w:p>
          <w:p w:rsidR="00510BB9" w:rsidRPr="00173AD5" w:rsidRDefault="009173BD" w:rsidP="00173AD5">
            <w:pPr>
              <w:pStyle w:val="TableParagraph"/>
              <w:ind w:left="42"/>
              <w:rPr>
                <w:sz w:val="20"/>
                <w:szCs w:val="20"/>
              </w:rPr>
            </w:pPr>
            <w:r w:rsidRPr="00173AD5">
              <w:rPr>
                <w:sz w:val="20"/>
                <w:szCs w:val="20"/>
              </w:rPr>
              <w:t>(P</w:t>
            </w:r>
            <w:r w:rsidRPr="00173AD5">
              <w:rPr>
                <w:spacing w:val="-4"/>
                <w:sz w:val="20"/>
                <w:szCs w:val="20"/>
              </w:rPr>
              <w:t xml:space="preserve"> </w:t>
            </w:r>
            <w:r w:rsidRPr="00173AD5">
              <w:rPr>
                <w:sz w:val="20"/>
                <w:szCs w:val="20"/>
              </w:rPr>
              <w:t>±</w:t>
            </w:r>
            <w:r w:rsidRPr="00173AD5">
              <w:rPr>
                <w:spacing w:val="1"/>
                <w:sz w:val="20"/>
                <w:szCs w:val="20"/>
              </w:rPr>
              <w:t xml:space="preserve"> </w:t>
            </w:r>
            <w:r w:rsidRPr="00173AD5">
              <w:rPr>
                <w:sz w:val="20"/>
                <w:szCs w:val="20"/>
              </w:rPr>
              <w:t>Дельта P)</w:t>
            </w:r>
          </w:p>
        </w:tc>
        <w:tc>
          <w:tcPr>
            <w:tcW w:w="5334" w:type="dxa"/>
          </w:tcPr>
          <w:p w:rsidR="00510BB9" w:rsidRPr="00173AD5" w:rsidRDefault="00173AD5" w:rsidP="00173AD5">
            <w:pPr>
              <w:pStyle w:val="TableParagraph"/>
              <w:ind w:left="45"/>
              <w:rPr>
                <w:sz w:val="20"/>
                <w:szCs w:val="20"/>
              </w:rPr>
            </w:pPr>
            <w:r w:rsidRPr="00173AD5">
              <w:rPr>
                <w:sz w:val="20"/>
                <w:szCs w:val="20"/>
              </w:rPr>
              <w:t xml:space="preserve">167847 </w:t>
            </w:r>
            <w:r w:rsidR="009173BD" w:rsidRPr="00173AD5">
              <w:rPr>
                <w:sz w:val="20"/>
                <w:szCs w:val="20"/>
              </w:rPr>
              <w:t>кв.м.</w:t>
            </w:r>
            <w:r w:rsidR="009173BD" w:rsidRPr="00FA1009">
              <w:rPr>
                <w:sz w:val="20"/>
                <w:szCs w:val="20"/>
              </w:rPr>
              <w:t xml:space="preserve"> </w:t>
            </w:r>
            <w:r w:rsidR="00FA1009" w:rsidRPr="00FA1009">
              <w:rPr>
                <w:sz w:val="20"/>
                <w:szCs w:val="20"/>
              </w:rPr>
              <w:t>±</w:t>
            </w:r>
            <w:r w:rsidR="00FA1009">
              <w:rPr>
                <w:sz w:val="20"/>
                <w:szCs w:val="20"/>
              </w:rPr>
              <w:t xml:space="preserve"> </w:t>
            </w:r>
            <w:r w:rsidR="00FA1009" w:rsidRPr="00FA1009">
              <w:rPr>
                <w:sz w:val="20"/>
                <w:szCs w:val="20"/>
              </w:rPr>
              <w:t>240</w:t>
            </w:r>
            <w:r w:rsidR="00FA1009">
              <w:rPr>
                <w:sz w:val="20"/>
                <w:szCs w:val="20"/>
              </w:rPr>
              <w:t xml:space="preserve"> кв.м</w:t>
            </w:r>
          </w:p>
        </w:tc>
      </w:tr>
      <w:tr w:rsidR="00510BB9" w:rsidRPr="00173AD5" w:rsidTr="00D70861">
        <w:trPr>
          <w:trHeight w:val="20"/>
        </w:trPr>
        <w:tc>
          <w:tcPr>
            <w:tcW w:w="682" w:type="dxa"/>
          </w:tcPr>
          <w:p w:rsidR="00510BB9" w:rsidRPr="00173AD5" w:rsidRDefault="009173BD" w:rsidP="00173AD5">
            <w:pPr>
              <w:pStyle w:val="TableParagraph"/>
              <w:ind w:left="38"/>
              <w:jc w:val="center"/>
              <w:rPr>
                <w:sz w:val="20"/>
                <w:szCs w:val="20"/>
              </w:rPr>
            </w:pPr>
            <w:r w:rsidRPr="00173AD5">
              <w:rPr>
                <w:sz w:val="20"/>
                <w:szCs w:val="20"/>
              </w:rPr>
              <w:t>3</w:t>
            </w:r>
          </w:p>
        </w:tc>
        <w:tc>
          <w:tcPr>
            <w:tcW w:w="4366" w:type="dxa"/>
          </w:tcPr>
          <w:p w:rsidR="00510BB9" w:rsidRPr="00173AD5" w:rsidRDefault="009173BD" w:rsidP="00173AD5">
            <w:pPr>
              <w:pStyle w:val="TableParagraph"/>
              <w:ind w:left="42"/>
              <w:rPr>
                <w:sz w:val="20"/>
                <w:szCs w:val="20"/>
              </w:rPr>
            </w:pPr>
            <w:r w:rsidRPr="00173AD5">
              <w:rPr>
                <w:sz w:val="20"/>
                <w:szCs w:val="20"/>
              </w:rPr>
              <w:t>Иные</w:t>
            </w:r>
            <w:r w:rsidRPr="00173AD5">
              <w:rPr>
                <w:spacing w:val="-2"/>
                <w:sz w:val="20"/>
                <w:szCs w:val="20"/>
              </w:rPr>
              <w:t xml:space="preserve"> </w:t>
            </w:r>
            <w:r w:rsidRPr="00173AD5">
              <w:rPr>
                <w:sz w:val="20"/>
                <w:szCs w:val="20"/>
              </w:rPr>
              <w:t>характеристики</w:t>
            </w:r>
            <w:r w:rsidRPr="00173AD5">
              <w:rPr>
                <w:spacing w:val="-1"/>
                <w:sz w:val="20"/>
                <w:szCs w:val="20"/>
              </w:rPr>
              <w:t xml:space="preserve"> </w:t>
            </w:r>
            <w:r w:rsidRPr="00173AD5">
              <w:rPr>
                <w:sz w:val="20"/>
                <w:szCs w:val="20"/>
              </w:rPr>
              <w:t>объекта</w:t>
            </w:r>
          </w:p>
        </w:tc>
        <w:tc>
          <w:tcPr>
            <w:tcW w:w="5334" w:type="dxa"/>
          </w:tcPr>
          <w:p w:rsidR="00510BB9" w:rsidRPr="00173AD5" w:rsidRDefault="00173AD5" w:rsidP="00173AD5">
            <w:pPr>
              <w:pStyle w:val="TableParagraph"/>
              <w:ind w:left="45"/>
              <w:rPr>
                <w:sz w:val="20"/>
                <w:szCs w:val="20"/>
              </w:rPr>
            </w:pPr>
            <w:r w:rsidRPr="00173AD5">
              <w:rPr>
                <w:sz w:val="20"/>
                <w:szCs w:val="20"/>
              </w:rPr>
              <w:t>-</w:t>
            </w:r>
          </w:p>
        </w:tc>
      </w:tr>
    </w:tbl>
    <w:p w:rsidR="00510BB9" w:rsidRDefault="00510BB9">
      <w:pPr>
        <w:sectPr w:rsidR="00510BB9">
          <w:type w:val="continuous"/>
          <w:pgSz w:w="11900" w:h="16860"/>
          <w:pgMar w:top="700" w:right="360" w:bottom="280" w:left="520" w:header="720" w:footer="720" w:gutter="0"/>
          <w:cols w:space="720"/>
        </w:sectPr>
      </w:pPr>
    </w:p>
    <w:p w:rsidR="00510BB9" w:rsidRDefault="00CB5465">
      <w:pPr>
        <w:spacing w:before="66"/>
        <w:ind w:left="710" w:right="634"/>
        <w:jc w:val="center"/>
        <w:rPr>
          <w:sz w:val="28"/>
        </w:rPr>
      </w:pPr>
      <w:r w:rsidRPr="00CB5465">
        <w:lastRenderedPageBreak/>
        <w:pict>
          <v:rect id="_x0000_s1027" style="position:absolute;left:0;text-align:left;margin-left:156.85pt;margin-top:394pt;width:3.7pt;height:.5pt;z-index:-251658752;mso-position-horizontal-relative:page;mso-position-vertical-relative:page" fillcolor="black" stroked="f">
            <w10:wrap anchorx="page" anchory="page"/>
          </v:rect>
        </w:pict>
      </w:r>
      <w:r w:rsidR="009173BD">
        <w:rPr>
          <w:sz w:val="28"/>
        </w:rPr>
        <w:t>Раздел</w:t>
      </w:r>
      <w:r w:rsidR="009173BD">
        <w:rPr>
          <w:spacing w:val="-4"/>
          <w:sz w:val="28"/>
        </w:rPr>
        <w:t xml:space="preserve"> </w:t>
      </w:r>
      <w:r w:rsidR="009173BD">
        <w:rPr>
          <w:sz w:val="28"/>
        </w:rPr>
        <w:t>2</w:t>
      </w:r>
    </w:p>
    <w:p w:rsidR="00510BB9" w:rsidRDefault="00510BB9">
      <w:pPr>
        <w:pStyle w:val="a3"/>
        <w:spacing w:before="3"/>
        <w:rPr>
          <w:i w:val="0"/>
          <w:sz w:val="7"/>
          <w:u w:val="none"/>
        </w:rPr>
      </w:pPr>
    </w:p>
    <w:tbl>
      <w:tblPr>
        <w:tblStyle w:val="TableNormal"/>
        <w:tblW w:w="0" w:type="auto"/>
        <w:tblInd w:w="3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735"/>
        <w:gridCol w:w="1045"/>
        <w:gridCol w:w="691"/>
        <w:gridCol w:w="1736"/>
        <w:gridCol w:w="1735"/>
        <w:gridCol w:w="1736"/>
        <w:gridCol w:w="1736"/>
      </w:tblGrid>
      <w:tr w:rsidR="00510BB9" w:rsidRPr="00B61636" w:rsidTr="004B1F85">
        <w:trPr>
          <w:trHeight w:val="20"/>
        </w:trPr>
        <w:tc>
          <w:tcPr>
            <w:tcW w:w="10414" w:type="dxa"/>
            <w:gridSpan w:val="7"/>
          </w:tcPr>
          <w:p w:rsidR="00510BB9" w:rsidRPr="00B61636" w:rsidRDefault="009173BD">
            <w:pPr>
              <w:pStyle w:val="TableParagraph"/>
              <w:spacing w:before="126"/>
              <w:ind w:left="2911" w:right="2876"/>
              <w:jc w:val="center"/>
              <w:rPr>
                <w:sz w:val="20"/>
                <w:szCs w:val="20"/>
              </w:rPr>
            </w:pPr>
            <w:r w:rsidRPr="00B61636">
              <w:rPr>
                <w:sz w:val="20"/>
                <w:szCs w:val="20"/>
              </w:rPr>
              <w:t>Сведения</w:t>
            </w:r>
            <w:r w:rsidRPr="00B61636">
              <w:rPr>
                <w:spacing w:val="-5"/>
                <w:sz w:val="20"/>
                <w:szCs w:val="20"/>
              </w:rPr>
              <w:t xml:space="preserve"> </w:t>
            </w:r>
            <w:r w:rsidRPr="00B61636">
              <w:rPr>
                <w:sz w:val="20"/>
                <w:szCs w:val="20"/>
              </w:rPr>
              <w:t>о</w:t>
            </w:r>
            <w:r w:rsidRPr="00B61636">
              <w:rPr>
                <w:spacing w:val="-5"/>
                <w:sz w:val="20"/>
                <w:szCs w:val="20"/>
              </w:rPr>
              <w:t xml:space="preserve"> </w:t>
            </w:r>
            <w:r w:rsidRPr="00B61636">
              <w:rPr>
                <w:sz w:val="20"/>
                <w:szCs w:val="20"/>
              </w:rPr>
              <w:t>местоположении</w:t>
            </w:r>
            <w:r w:rsidRPr="00B61636">
              <w:rPr>
                <w:spacing w:val="-4"/>
                <w:sz w:val="20"/>
                <w:szCs w:val="20"/>
              </w:rPr>
              <w:t xml:space="preserve"> </w:t>
            </w:r>
            <w:r w:rsidRPr="00B61636">
              <w:rPr>
                <w:sz w:val="20"/>
                <w:szCs w:val="20"/>
              </w:rPr>
              <w:t>границ</w:t>
            </w:r>
            <w:r w:rsidRPr="00B61636">
              <w:rPr>
                <w:spacing w:val="-3"/>
                <w:sz w:val="20"/>
                <w:szCs w:val="20"/>
              </w:rPr>
              <w:t xml:space="preserve"> </w:t>
            </w:r>
            <w:r w:rsidRPr="00B61636">
              <w:rPr>
                <w:sz w:val="20"/>
                <w:szCs w:val="20"/>
              </w:rPr>
              <w:t>объекта</w:t>
            </w:r>
          </w:p>
        </w:tc>
      </w:tr>
      <w:tr w:rsidR="00510BB9" w:rsidRPr="00B61636" w:rsidTr="004B1F85">
        <w:trPr>
          <w:trHeight w:val="20"/>
        </w:trPr>
        <w:tc>
          <w:tcPr>
            <w:tcW w:w="2780" w:type="dxa"/>
            <w:gridSpan w:val="2"/>
          </w:tcPr>
          <w:p w:rsidR="00510BB9" w:rsidRPr="00B61636" w:rsidRDefault="009173BD">
            <w:pPr>
              <w:pStyle w:val="TableParagraph"/>
              <w:spacing w:before="108"/>
              <w:ind w:left="47"/>
              <w:rPr>
                <w:sz w:val="20"/>
                <w:szCs w:val="20"/>
              </w:rPr>
            </w:pPr>
            <w:r w:rsidRPr="00B61636">
              <w:rPr>
                <w:sz w:val="20"/>
                <w:szCs w:val="20"/>
              </w:rPr>
              <w:t>1.</w:t>
            </w:r>
            <w:r w:rsidRPr="00B61636">
              <w:rPr>
                <w:spacing w:val="-1"/>
                <w:sz w:val="20"/>
                <w:szCs w:val="20"/>
              </w:rPr>
              <w:t xml:space="preserve"> </w:t>
            </w:r>
            <w:r w:rsidRPr="00B61636">
              <w:rPr>
                <w:sz w:val="20"/>
                <w:szCs w:val="20"/>
              </w:rPr>
              <w:t>Система</w:t>
            </w:r>
            <w:r w:rsidRPr="00B61636">
              <w:rPr>
                <w:spacing w:val="-3"/>
                <w:sz w:val="20"/>
                <w:szCs w:val="20"/>
              </w:rPr>
              <w:t xml:space="preserve"> </w:t>
            </w:r>
            <w:r w:rsidRPr="00B61636">
              <w:rPr>
                <w:sz w:val="20"/>
                <w:szCs w:val="20"/>
              </w:rPr>
              <w:t>координат</w:t>
            </w:r>
          </w:p>
        </w:tc>
        <w:tc>
          <w:tcPr>
            <w:tcW w:w="7634" w:type="dxa"/>
            <w:gridSpan w:val="5"/>
          </w:tcPr>
          <w:p w:rsidR="00510BB9" w:rsidRPr="00B61636" w:rsidRDefault="009173BD" w:rsidP="00B61636">
            <w:pPr>
              <w:pStyle w:val="TableParagraph"/>
              <w:spacing w:before="108"/>
              <w:ind w:left="61"/>
              <w:rPr>
                <w:i/>
                <w:sz w:val="20"/>
                <w:szCs w:val="20"/>
              </w:rPr>
            </w:pPr>
            <w:r w:rsidRPr="00B61636">
              <w:rPr>
                <w:i/>
                <w:sz w:val="20"/>
                <w:szCs w:val="20"/>
                <w:u w:val="single"/>
              </w:rPr>
              <w:t>МСК-</w:t>
            </w:r>
            <w:r w:rsidR="00B61636">
              <w:rPr>
                <w:i/>
                <w:sz w:val="20"/>
                <w:szCs w:val="20"/>
                <w:u w:val="single"/>
              </w:rPr>
              <w:t>37</w:t>
            </w:r>
          </w:p>
        </w:tc>
      </w:tr>
      <w:tr w:rsidR="00510BB9" w:rsidRPr="00B61636" w:rsidTr="004B1F85">
        <w:trPr>
          <w:trHeight w:val="20"/>
        </w:trPr>
        <w:tc>
          <w:tcPr>
            <w:tcW w:w="10414" w:type="dxa"/>
            <w:gridSpan w:val="7"/>
          </w:tcPr>
          <w:p w:rsidR="00510BB9" w:rsidRPr="00B61636" w:rsidRDefault="009173BD">
            <w:pPr>
              <w:pStyle w:val="TableParagraph"/>
              <w:spacing w:before="48"/>
              <w:ind w:left="47"/>
              <w:rPr>
                <w:sz w:val="20"/>
                <w:szCs w:val="20"/>
              </w:rPr>
            </w:pPr>
            <w:r w:rsidRPr="00B61636">
              <w:rPr>
                <w:sz w:val="20"/>
                <w:szCs w:val="20"/>
              </w:rPr>
              <w:t>2.</w:t>
            </w:r>
            <w:r w:rsidRPr="00B61636">
              <w:rPr>
                <w:spacing w:val="-1"/>
                <w:sz w:val="20"/>
                <w:szCs w:val="20"/>
              </w:rPr>
              <w:t xml:space="preserve"> </w:t>
            </w:r>
            <w:r w:rsidRPr="00B61636">
              <w:rPr>
                <w:sz w:val="20"/>
                <w:szCs w:val="20"/>
              </w:rPr>
              <w:t>Сведения</w:t>
            </w:r>
            <w:r w:rsidRPr="00B61636">
              <w:rPr>
                <w:spacing w:val="-1"/>
                <w:sz w:val="20"/>
                <w:szCs w:val="20"/>
              </w:rPr>
              <w:t xml:space="preserve"> </w:t>
            </w:r>
            <w:r w:rsidRPr="00B61636">
              <w:rPr>
                <w:sz w:val="20"/>
                <w:szCs w:val="20"/>
              </w:rPr>
              <w:t>о</w:t>
            </w:r>
            <w:r w:rsidRPr="00B61636">
              <w:rPr>
                <w:spacing w:val="-1"/>
                <w:sz w:val="20"/>
                <w:szCs w:val="20"/>
              </w:rPr>
              <w:t xml:space="preserve"> </w:t>
            </w:r>
            <w:r w:rsidRPr="00B61636">
              <w:rPr>
                <w:sz w:val="20"/>
                <w:szCs w:val="20"/>
              </w:rPr>
              <w:t>характерных точках</w:t>
            </w:r>
            <w:r w:rsidRPr="00B61636">
              <w:rPr>
                <w:spacing w:val="2"/>
                <w:sz w:val="20"/>
                <w:szCs w:val="20"/>
              </w:rPr>
              <w:t xml:space="preserve"> </w:t>
            </w:r>
            <w:r w:rsidRPr="00B61636">
              <w:rPr>
                <w:sz w:val="20"/>
                <w:szCs w:val="20"/>
              </w:rPr>
              <w:t>границ</w:t>
            </w:r>
            <w:r w:rsidRPr="00B61636">
              <w:rPr>
                <w:spacing w:val="-1"/>
                <w:sz w:val="20"/>
                <w:szCs w:val="20"/>
              </w:rPr>
              <w:t xml:space="preserve"> </w:t>
            </w:r>
            <w:r w:rsidRPr="00B61636">
              <w:rPr>
                <w:sz w:val="20"/>
                <w:szCs w:val="20"/>
              </w:rPr>
              <w:t>объекта</w:t>
            </w:r>
          </w:p>
        </w:tc>
      </w:tr>
      <w:tr w:rsidR="004B1F85" w:rsidRPr="00B61636" w:rsidTr="004B1F85">
        <w:trPr>
          <w:trHeight w:val="20"/>
        </w:trPr>
        <w:tc>
          <w:tcPr>
            <w:tcW w:w="1735" w:type="dxa"/>
            <w:vMerge w:val="restart"/>
            <w:vAlign w:val="center"/>
          </w:tcPr>
          <w:p w:rsidR="004B1F85" w:rsidRPr="00B61636" w:rsidRDefault="004B1F85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B61636">
              <w:rPr>
                <w:sz w:val="20"/>
                <w:szCs w:val="20"/>
              </w:rPr>
              <w:t>Обозначе</w:t>
            </w:r>
            <w:proofErr w:type="spellEnd"/>
            <w:r w:rsidRPr="00B61636">
              <w:rPr>
                <w:spacing w:val="-42"/>
                <w:sz w:val="20"/>
                <w:szCs w:val="20"/>
              </w:rPr>
              <w:t xml:space="preserve"> </w:t>
            </w:r>
            <w:proofErr w:type="spellStart"/>
            <w:r w:rsidRPr="00B61636">
              <w:rPr>
                <w:sz w:val="20"/>
                <w:szCs w:val="20"/>
              </w:rPr>
              <w:t>ние</w:t>
            </w:r>
            <w:proofErr w:type="spellEnd"/>
            <w:proofErr w:type="gramEnd"/>
            <w:r w:rsidRPr="00B61636">
              <w:rPr>
                <w:spacing w:val="1"/>
                <w:sz w:val="20"/>
                <w:szCs w:val="20"/>
              </w:rPr>
              <w:t xml:space="preserve"> </w:t>
            </w:r>
            <w:proofErr w:type="spellStart"/>
            <w:r w:rsidRPr="00B61636">
              <w:rPr>
                <w:spacing w:val="-1"/>
                <w:sz w:val="20"/>
                <w:szCs w:val="20"/>
              </w:rPr>
              <w:t>характерн</w:t>
            </w:r>
            <w:proofErr w:type="spellEnd"/>
            <w:r w:rsidRPr="00B61636">
              <w:rPr>
                <w:spacing w:val="-42"/>
                <w:sz w:val="20"/>
                <w:szCs w:val="20"/>
              </w:rPr>
              <w:t xml:space="preserve"> </w:t>
            </w:r>
            <w:proofErr w:type="spellStart"/>
            <w:r w:rsidRPr="00B61636">
              <w:rPr>
                <w:sz w:val="20"/>
                <w:szCs w:val="20"/>
              </w:rPr>
              <w:t>ых</w:t>
            </w:r>
            <w:proofErr w:type="spellEnd"/>
            <w:r w:rsidRPr="00B61636">
              <w:rPr>
                <w:sz w:val="20"/>
                <w:szCs w:val="20"/>
              </w:rPr>
              <w:t xml:space="preserve"> точек</w:t>
            </w:r>
            <w:r w:rsidRPr="00B61636">
              <w:rPr>
                <w:spacing w:val="1"/>
                <w:sz w:val="20"/>
                <w:szCs w:val="20"/>
              </w:rPr>
              <w:t xml:space="preserve"> </w:t>
            </w:r>
            <w:r w:rsidRPr="00B61636">
              <w:rPr>
                <w:sz w:val="20"/>
                <w:szCs w:val="20"/>
              </w:rPr>
              <w:t>границ</w:t>
            </w:r>
          </w:p>
        </w:tc>
        <w:tc>
          <w:tcPr>
            <w:tcW w:w="3472" w:type="dxa"/>
            <w:gridSpan w:val="3"/>
            <w:vAlign w:val="center"/>
          </w:tcPr>
          <w:p w:rsidR="004B1F85" w:rsidRPr="00B61636" w:rsidRDefault="004B1F85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 w:rsidRPr="00B61636">
              <w:rPr>
                <w:sz w:val="20"/>
                <w:szCs w:val="20"/>
              </w:rPr>
              <w:t>Координаты,</w:t>
            </w:r>
            <w:r w:rsidRPr="00B61636">
              <w:rPr>
                <w:spacing w:val="1"/>
                <w:sz w:val="20"/>
                <w:szCs w:val="20"/>
              </w:rPr>
              <w:t xml:space="preserve"> </w:t>
            </w:r>
            <w:proofErr w:type="gramStart"/>
            <w:r w:rsidRPr="00B61636">
              <w:rPr>
                <w:sz w:val="20"/>
                <w:szCs w:val="20"/>
              </w:rPr>
              <w:t>м</w:t>
            </w:r>
            <w:proofErr w:type="gramEnd"/>
          </w:p>
        </w:tc>
        <w:tc>
          <w:tcPr>
            <w:tcW w:w="1735" w:type="dxa"/>
            <w:vMerge w:val="restart"/>
            <w:vAlign w:val="center"/>
          </w:tcPr>
          <w:p w:rsidR="00A104F2" w:rsidRDefault="004B1F85" w:rsidP="00A104F2">
            <w:pPr>
              <w:pStyle w:val="TableParagraph"/>
              <w:jc w:val="center"/>
              <w:rPr>
                <w:sz w:val="20"/>
                <w:szCs w:val="20"/>
              </w:rPr>
            </w:pPr>
            <w:r w:rsidRPr="00B61636">
              <w:rPr>
                <w:sz w:val="20"/>
                <w:szCs w:val="20"/>
              </w:rPr>
              <w:t>Метод определения</w:t>
            </w:r>
            <w:r w:rsidRPr="00B61636">
              <w:rPr>
                <w:spacing w:val="1"/>
                <w:sz w:val="20"/>
                <w:szCs w:val="20"/>
              </w:rPr>
              <w:t xml:space="preserve"> </w:t>
            </w:r>
            <w:r w:rsidRPr="00B61636">
              <w:rPr>
                <w:sz w:val="20"/>
                <w:szCs w:val="20"/>
              </w:rPr>
              <w:t xml:space="preserve">координат </w:t>
            </w:r>
            <w:proofErr w:type="gramStart"/>
            <w:r w:rsidRPr="00B61636">
              <w:rPr>
                <w:sz w:val="20"/>
                <w:szCs w:val="20"/>
              </w:rPr>
              <w:t>характерной</w:t>
            </w:r>
            <w:proofErr w:type="gramEnd"/>
            <w:r w:rsidR="00A104F2">
              <w:rPr>
                <w:sz w:val="20"/>
                <w:szCs w:val="20"/>
              </w:rPr>
              <w:t xml:space="preserve"> </w:t>
            </w:r>
          </w:p>
          <w:p w:rsidR="004B1F85" w:rsidRPr="00B61636" w:rsidRDefault="00A104F2" w:rsidP="00A104F2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pacing w:val="-52"/>
                <w:sz w:val="20"/>
                <w:szCs w:val="20"/>
              </w:rPr>
              <w:t xml:space="preserve">   </w:t>
            </w:r>
            <w:r w:rsidR="004B1F85" w:rsidRPr="00B61636">
              <w:rPr>
                <w:sz w:val="20"/>
                <w:szCs w:val="20"/>
              </w:rPr>
              <w:t>точки</w:t>
            </w:r>
          </w:p>
        </w:tc>
        <w:tc>
          <w:tcPr>
            <w:tcW w:w="1736" w:type="dxa"/>
            <w:vMerge w:val="restart"/>
            <w:vAlign w:val="center"/>
          </w:tcPr>
          <w:p w:rsidR="004B1F85" w:rsidRPr="00B61636" w:rsidRDefault="004B1F85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 w:rsidRPr="00B61636">
              <w:rPr>
                <w:sz w:val="20"/>
                <w:szCs w:val="20"/>
              </w:rPr>
              <w:t>Средняя</w:t>
            </w:r>
          </w:p>
          <w:p w:rsidR="004B1F85" w:rsidRPr="00B61636" w:rsidRDefault="004B1F85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proofErr w:type="spellStart"/>
            <w:r w:rsidRPr="00B61636">
              <w:rPr>
                <w:sz w:val="20"/>
                <w:szCs w:val="20"/>
              </w:rPr>
              <w:t>квадратичес</w:t>
            </w:r>
            <w:proofErr w:type="spellEnd"/>
            <w:r w:rsidRPr="00B61636">
              <w:rPr>
                <w:spacing w:val="-42"/>
                <w:sz w:val="20"/>
                <w:szCs w:val="20"/>
              </w:rPr>
              <w:t xml:space="preserve"> </w:t>
            </w:r>
            <w:proofErr w:type="spellStart"/>
            <w:r w:rsidRPr="00B61636">
              <w:rPr>
                <w:sz w:val="20"/>
                <w:szCs w:val="20"/>
              </w:rPr>
              <w:t>кая</w:t>
            </w:r>
            <w:proofErr w:type="spellEnd"/>
            <w:r w:rsidRPr="00B61636">
              <w:rPr>
                <w:spacing w:val="1"/>
                <w:sz w:val="20"/>
                <w:szCs w:val="20"/>
              </w:rPr>
              <w:t xml:space="preserve"> </w:t>
            </w:r>
            <w:r w:rsidRPr="00B61636">
              <w:rPr>
                <w:sz w:val="20"/>
                <w:szCs w:val="20"/>
              </w:rPr>
              <w:t>погрешност</w:t>
            </w:r>
            <w:r w:rsidRPr="00B61636">
              <w:rPr>
                <w:spacing w:val="-1"/>
                <w:sz w:val="20"/>
                <w:szCs w:val="20"/>
              </w:rPr>
              <w:t>ь положения</w:t>
            </w:r>
            <w:r w:rsidRPr="00B61636">
              <w:rPr>
                <w:spacing w:val="-42"/>
                <w:sz w:val="20"/>
                <w:szCs w:val="20"/>
              </w:rPr>
              <w:t xml:space="preserve"> </w:t>
            </w:r>
            <w:proofErr w:type="gramStart"/>
            <w:r w:rsidRPr="00B61636">
              <w:rPr>
                <w:sz w:val="20"/>
                <w:szCs w:val="20"/>
              </w:rPr>
              <w:t>характерной</w:t>
            </w:r>
            <w:proofErr w:type="gramEnd"/>
          </w:p>
          <w:p w:rsidR="004B1F85" w:rsidRPr="00B61636" w:rsidRDefault="004B1F85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 w:rsidRPr="00B61636">
              <w:rPr>
                <w:sz w:val="20"/>
                <w:szCs w:val="20"/>
              </w:rPr>
              <w:t>точки</w:t>
            </w:r>
            <w:r w:rsidRPr="00B61636">
              <w:rPr>
                <w:spacing w:val="-3"/>
                <w:sz w:val="20"/>
                <w:szCs w:val="20"/>
              </w:rPr>
              <w:t xml:space="preserve"> </w:t>
            </w:r>
            <w:r w:rsidRPr="00B61636">
              <w:rPr>
                <w:sz w:val="20"/>
                <w:szCs w:val="20"/>
              </w:rPr>
              <w:t>(</w:t>
            </w:r>
            <w:proofErr w:type="spellStart"/>
            <w:r w:rsidRPr="00B61636">
              <w:rPr>
                <w:sz w:val="20"/>
                <w:szCs w:val="20"/>
              </w:rPr>
              <w:t>М</w:t>
            </w:r>
            <w:proofErr w:type="gramStart"/>
            <w:r w:rsidRPr="00B61636">
              <w:rPr>
                <w:sz w:val="20"/>
                <w:szCs w:val="20"/>
              </w:rPr>
              <w:t>t</w:t>
            </w:r>
            <w:proofErr w:type="spellEnd"/>
            <w:proofErr w:type="gramEnd"/>
            <w:r w:rsidRPr="00B61636">
              <w:rPr>
                <w:sz w:val="20"/>
                <w:szCs w:val="20"/>
              </w:rPr>
              <w:t>),м</w:t>
            </w:r>
          </w:p>
        </w:tc>
        <w:tc>
          <w:tcPr>
            <w:tcW w:w="1736" w:type="dxa"/>
            <w:vMerge w:val="restart"/>
            <w:vAlign w:val="center"/>
          </w:tcPr>
          <w:p w:rsidR="00A104F2" w:rsidRDefault="004B1F85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 w:rsidRPr="00B61636">
              <w:rPr>
                <w:sz w:val="20"/>
                <w:szCs w:val="20"/>
              </w:rPr>
              <w:t xml:space="preserve">Описание обозначения </w:t>
            </w:r>
          </w:p>
          <w:p w:rsidR="00A104F2" w:rsidRDefault="004B1F85" w:rsidP="004B1F85">
            <w:pPr>
              <w:pStyle w:val="TableParagraph"/>
              <w:jc w:val="center"/>
              <w:rPr>
                <w:spacing w:val="-3"/>
                <w:sz w:val="20"/>
                <w:szCs w:val="20"/>
              </w:rPr>
            </w:pPr>
            <w:r w:rsidRPr="00B61636">
              <w:rPr>
                <w:sz w:val="20"/>
                <w:szCs w:val="20"/>
              </w:rPr>
              <w:t>точки</w:t>
            </w:r>
            <w:r w:rsidRPr="00B61636">
              <w:rPr>
                <w:spacing w:val="-52"/>
                <w:sz w:val="20"/>
                <w:szCs w:val="20"/>
              </w:rPr>
              <w:t xml:space="preserve"> </w:t>
            </w:r>
            <w:proofErr w:type="gramStart"/>
            <w:r w:rsidRPr="00B61636">
              <w:rPr>
                <w:sz w:val="20"/>
                <w:szCs w:val="20"/>
              </w:rPr>
              <w:t>на</w:t>
            </w:r>
            <w:proofErr w:type="gramEnd"/>
            <w:r w:rsidRPr="00B61636">
              <w:rPr>
                <w:spacing w:val="-3"/>
                <w:sz w:val="20"/>
                <w:szCs w:val="20"/>
              </w:rPr>
              <w:t xml:space="preserve"> </w:t>
            </w:r>
          </w:p>
          <w:p w:rsidR="00A104F2" w:rsidRDefault="004B1F85" w:rsidP="004B1F85">
            <w:pPr>
              <w:pStyle w:val="TableParagraph"/>
              <w:jc w:val="center"/>
              <w:rPr>
                <w:spacing w:val="-5"/>
                <w:sz w:val="20"/>
                <w:szCs w:val="20"/>
              </w:rPr>
            </w:pPr>
            <w:r w:rsidRPr="00B61636">
              <w:rPr>
                <w:sz w:val="20"/>
                <w:szCs w:val="20"/>
              </w:rPr>
              <w:t>местности</w:t>
            </w:r>
            <w:r w:rsidRPr="00B61636">
              <w:rPr>
                <w:spacing w:val="-5"/>
                <w:sz w:val="20"/>
                <w:szCs w:val="20"/>
              </w:rPr>
              <w:t xml:space="preserve"> </w:t>
            </w:r>
          </w:p>
          <w:p w:rsidR="004B1F85" w:rsidRPr="00B61636" w:rsidRDefault="004B1F85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 w:rsidRPr="00B61636">
              <w:rPr>
                <w:sz w:val="20"/>
                <w:szCs w:val="20"/>
              </w:rPr>
              <w:t>(при</w:t>
            </w:r>
            <w:r w:rsidRPr="00B61636">
              <w:rPr>
                <w:spacing w:val="-5"/>
                <w:sz w:val="20"/>
                <w:szCs w:val="20"/>
              </w:rPr>
              <w:t xml:space="preserve"> </w:t>
            </w:r>
            <w:r w:rsidRPr="00B61636">
              <w:rPr>
                <w:sz w:val="20"/>
                <w:szCs w:val="20"/>
              </w:rPr>
              <w:t>наличии)</w:t>
            </w:r>
          </w:p>
        </w:tc>
      </w:tr>
      <w:tr w:rsidR="004B1F85" w:rsidRPr="00B61636" w:rsidTr="004B1F85">
        <w:trPr>
          <w:trHeight w:val="20"/>
        </w:trPr>
        <w:tc>
          <w:tcPr>
            <w:tcW w:w="1735" w:type="dxa"/>
            <w:vMerge/>
          </w:tcPr>
          <w:p w:rsidR="004B1F85" w:rsidRPr="00B61636" w:rsidRDefault="004B1F85" w:rsidP="004B1F85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  <w:tc>
          <w:tcPr>
            <w:tcW w:w="1736" w:type="dxa"/>
            <w:gridSpan w:val="2"/>
            <w:vAlign w:val="center"/>
          </w:tcPr>
          <w:p w:rsidR="004B1F85" w:rsidRPr="00B61636" w:rsidRDefault="004B1F85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 w:rsidRPr="00B61636">
              <w:rPr>
                <w:sz w:val="20"/>
                <w:szCs w:val="20"/>
              </w:rPr>
              <w:t>X</w:t>
            </w:r>
          </w:p>
        </w:tc>
        <w:tc>
          <w:tcPr>
            <w:tcW w:w="1736" w:type="dxa"/>
            <w:vAlign w:val="center"/>
          </w:tcPr>
          <w:p w:rsidR="004B1F85" w:rsidRPr="00B61636" w:rsidRDefault="004B1F85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 w:rsidRPr="00B61636">
              <w:rPr>
                <w:sz w:val="20"/>
                <w:szCs w:val="20"/>
              </w:rPr>
              <w:t>Y</w:t>
            </w:r>
          </w:p>
        </w:tc>
        <w:tc>
          <w:tcPr>
            <w:tcW w:w="1735" w:type="dxa"/>
            <w:vMerge/>
          </w:tcPr>
          <w:p w:rsidR="004B1F85" w:rsidRPr="00B61636" w:rsidRDefault="004B1F85" w:rsidP="004B1F85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  <w:tc>
          <w:tcPr>
            <w:tcW w:w="1736" w:type="dxa"/>
            <w:vMerge/>
          </w:tcPr>
          <w:p w:rsidR="004B1F85" w:rsidRPr="00B61636" w:rsidRDefault="004B1F85" w:rsidP="004B1F85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  <w:tc>
          <w:tcPr>
            <w:tcW w:w="1736" w:type="dxa"/>
            <w:vMerge/>
          </w:tcPr>
          <w:p w:rsidR="004B1F85" w:rsidRPr="00B61636" w:rsidRDefault="004B1F85" w:rsidP="004B1F85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</w:tr>
      <w:tr w:rsidR="00510BB9" w:rsidRPr="00B61636" w:rsidTr="006D7DF3">
        <w:trPr>
          <w:trHeight w:val="20"/>
        </w:trPr>
        <w:tc>
          <w:tcPr>
            <w:tcW w:w="1735" w:type="dxa"/>
          </w:tcPr>
          <w:p w:rsidR="00510BB9" w:rsidRPr="00B61636" w:rsidRDefault="009173BD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 w:rsidRPr="00B61636">
              <w:rPr>
                <w:sz w:val="20"/>
                <w:szCs w:val="20"/>
              </w:rPr>
              <w:t>1</w:t>
            </w:r>
          </w:p>
        </w:tc>
        <w:tc>
          <w:tcPr>
            <w:tcW w:w="1736" w:type="dxa"/>
            <w:gridSpan w:val="2"/>
          </w:tcPr>
          <w:p w:rsidR="00510BB9" w:rsidRPr="00B61636" w:rsidRDefault="009173BD" w:rsidP="006D7DF3">
            <w:pPr>
              <w:pStyle w:val="TableParagraph"/>
              <w:jc w:val="center"/>
              <w:rPr>
                <w:sz w:val="20"/>
                <w:szCs w:val="20"/>
              </w:rPr>
            </w:pPr>
            <w:r w:rsidRPr="00B61636">
              <w:rPr>
                <w:sz w:val="20"/>
                <w:szCs w:val="20"/>
              </w:rPr>
              <w:t>2</w:t>
            </w:r>
          </w:p>
        </w:tc>
        <w:tc>
          <w:tcPr>
            <w:tcW w:w="1736" w:type="dxa"/>
          </w:tcPr>
          <w:p w:rsidR="00510BB9" w:rsidRPr="00B61636" w:rsidRDefault="009173BD" w:rsidP="006D7DF3">
            <w:pPr>
              <w:pStyle w:val="TableParagraph"/>
              <w:jc w:val="center"/>
              <w:rPr>
                <w:sz w:val="20"/>
                <w:szCs w:val="20"/>
              </w:rPr>
            </w:pPr>
            <w:r w:rsidRPr="00B61636">
              <w:rPr>
                <w:sz w:val="20"/>
                <w:szCs w:val="20"/>
              </w:rPr>
              <w:t>3</w:t>
            </w:r>
          </w:p>
        </w:tc>
        <w:tc>
          <w:tcPr>
            <w:tcW w:w="1735" w:type="dxa"/>
          </w:tcPr>
          <w:p w:rsidR="00510BB9" w:rsidRPr="00B61636" w:rsidRDefault="009173BD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 w:rsidRPr="00B61636">
              <w:rPr>
                <w:sz w:val="20"/>
                <w:szCs w:val="20"/>
              </w:rPr>
              <w:t>4</w:t>
            </w:r>
          </w:p>
        </w:tc>
        <w:tc>
          <w:tcPr>
            <w:tcW w:w="1736" w:type="dxa"/>
          </w:tcPr>
          <w:p w:rsidR="00510BB9" w:rsidRPr="00B61636" w:rsidRDefault="009173BD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 w:rsidRPr="00B61636">
              <w:rPr>
                <w:sz w:val="20"/>
                <w:szCs w:val="20"/>
              </w:rPr>
              <w:t>5</w:t>
            </w:r>
          </w:p>
        </w:tc>
        <w:tc>
          <w:tcPr>
            <w:tcW w:w="1736" w:type="dxa"/>
          </w:tcPr>
          <w:p w:rsidR="00510BB9" w:rsidRPr="00B61636" w:rsidRDefault="009173BD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 w:rsidRPr="00B61636">
              <w:rPr>
                <w:sz w:val="20"/>
                <w:szCs w:val="20"/>
              </w:rPr>
              <w:t>6</w:t>
            </w:r>
          </w:p>
        </w:tc>
      </w:tr>
      <w:tr w:rsidR="006D7DF3" w:rsidRPr="00B61636" w:rsidTr="006D7DF3">
        <w:trPr>
          <w:trHeight w:val="20"/>
        </w:trPr>
        <w:tc>
          <w:tcPr>
            <w:tcW w:w="1735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736" w:type="dxa"/>
            <w:gridSpan w:val="2"/>
          </w:tcPr>
          <w:p w:rsidR="006D7DF3" w:rsidRPr="006D7DF3" w:rsidRDefault="006D7DF3" w:rsidP="006D7DF3">
            <w:pPr>
              <w:pStyle w:val="TableParagraph"/>
              <w:jc w:val="center"/>
              <w:rPr>
                <w:sz w:val="20"/>
                <w:szCs w:val="20"/>
              </w:rPr>
            </w:pPr>
            <w:r w:rsidRPr="006D7DF3">
              <w:rPr>
                <w:sz w:val="20"/>
                <w:szCs w:val="20"/>
              </w:rPr>
              <w:t>6305017,82</w:t>
            </w:r>
          </w:p>
        </w:tc>
        <w:tc>
          <w:tcPr>
            <w:tcW w:w="1736" w:type="dxa"/>
          </w:tcPr>
          <w:p w:rsidR="006D7DF3" w:rsidRPr="006D7DF3" w:rsidRDefault="006D7DF3" w:rsidP="006D7DF3">
            <w:pPr>
              <w:pStyle w:val="TableParagraph"/>
              <w:jc w:val="center"/>
              <w:rPr>
                <w:sz w:val="20"/>
                <w:szCs w:val="20"/>
              </w:rPr>
            </w:pPr>
            <w:r w:rsidRPr="006D7DF3">
              <w:rPr>
                <w:sz w:val="20"/>
                <w:szCs w:val="20"/>
              </w:rPr>
              <w:t>2194218,7</w:t>
            </w:r>
          </w:p>
        </w:tc>
        <w:tc>
          <w:tcPr>
            <w:tcW w:w="1735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Картометрический метод</w:t>
            </w:r>
          </w:p>
        </w:tc>
        <w:tc>
          <w:tcPr>
            <w:tcW w:w="1736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0.10</w:t>
            </w:r>
          </w:p>
        </w:tc>
        <w:tc>
          <w:tcPr>
            <w:tcW w:w="1736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</w:tr>
      <w:tr w:rsidR="006D7DF3" w:rsidRPr="00B61636" w:rsidTr="006D7DF3">
        <w:trPr>
          <w:trHeight w:val="20"/>
        </w:trPr>
        <w:tc>
          <w:tcPr>
            <w:tcW w:w="1735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736" w:type="dxa"/>
            <w:gridSpan w:val="2"/>
          </w:tcPr>
          <w:p w:rsidR="006D7DF3" w:rsidRPr="006D7DF3" w:rsidRDefault="006D7DF3" w:rsidP="006D7DF3">
            <w:pPr>
              <w:pStyle w:val="TableParagraph"/>
              <w:jc w:val="center"/>
              <w:rPr>
                <w:sz w:val="20"/>
                <w:szCs w:val="20"/>
              </w:rPr>
            </w:pPr>
            <w:r w:rsidRPr="006D7DF3">
              <w:rPr>
                <w:sz w:val="20"/>
                <w:szCs w:val="20"/>
              </w:rPr>
              <w:t>6305049,05</w:t>
            </w:r>
          </w:p>
        </w:tc>
        <w:tc>
          <w:tcPr>
            <w:tcW w:w="1736" w:type="dxa"/>
          </w:tcPr>
          <w:p w:rsidR="006D7DF3" w:rsidRPr="006D7DF3" w:rsidRDefault="006D7DF3" w:rsidP="006D7DF3">
            <w:pPr>
              <w:pStyle w:val="TableParagraph"/>
              <w:jc w:val="center"/>
              <w:rPr>
                <w:sz w:val="20"/>
                <w:szCs w:val="20"/>
              </w:rPr>
            </w:pPr>
            <w:r w:rsidRPr="006D7DF3">
              <w:rPr>
                <w:sz w:val="20"/>
                <w:szCs w:val="20"/>
              </w:rPr>
              <w:t>2194198,15</w:t>
            </w:r>
          </w:p>
        </w:tc>
        <w:tc>
          <w:tcPr>
            <w:tcW w:w="1735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Картометрический метод</w:t>
            </w:r>
          </w:p>
        </w:tc>
        <w:tc>
          <w:tcPr>
            <w:tcW w:w="1736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0.10</w:t>
            </w:r>
          </w:p>
        </w:tc>
        <w:tc>
          <w:tcPr>
            <w:tcW w:w="1736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</w:tr>
      <w:tr w:rsidR="006D7DF3" w:rsidRPr="00B61636" w:rsidTr="006D7DF3">
        <w:trPr>
          <w:trHeight w:val="20"/>
        </w:trPr>
        <w:tc>
          <w:tcPr>
            <w:tcW w:w="1735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736" w:type="dxa"/>
            <w:gridSpan w:val="2"/>
          </w:tcPr>
          <w:p w:rsidR="006D7DF3" w:rsidRPr="006D7DF3" w:rsidRDefault="006D7DF3" w:rsidP="006D7DF3">
            <w:pPr>
              <w:pStyle w:val="TableParagraph"/>
              <w:jc w:val="center"/>
              <w:rPr>
                <w:sz w:val="20"/>
                <w:szCs w:val="20"/>
              </w:rPr>
            </w:pPr>
            <w:r w:rsidRPr="006D7DF3">
              <w:rPr>
                <w:sz w:val="20"/>
                <w:szCs w:val="20"/>
              </w:rPr>
              <w:t>6305056,54</w:t>
            </w:r>
          </w:p>
        </w:tc>
        <w:tc>
          <w:tcPr>
            <w:tcW w:w="1736" w:type="dxa"/>
          </w:tcPr>
          <w:p w:rsidR="006D7DF3" w:rsidRPr="006D7DF3" w:rsidRDefault="006D7DF3" w:rsidP="006D7DF3">
            <w:pPr>
              <w:pStyle w:val="TableParagraph"/>
              <w:jc w:val="center"/>
              <w:rPr>
                <w:sz w:val="20"/>
                <w:szCs w:val="20"/>
              </w:rPr>
            </w:pPr>
            <w:r w:rsidRPr="006D7DF3">
              <w:rPr>
                <w:sz w:val="20"/>
                <w:szCs w:val="20"/>
              </w:rPr>
              <w:t>2194160,37</w:t>
            </w:r>
          </w:p>
        </w:tc>
        <w:tc>
          <w:tcPr>
            <w:tcW w:w="1735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Картометрический метод</w:t>
            </w:r>
          </w:p>
        </w:tc>
        <w:tc>
          <w:tcPr>
            <w:tcW w:w="1736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0.10</w:t>
            </w:r>
          </w:p>
        </w:tc>
        <w:tc>
          <w:tcPr>
            <w:tcW w:w="1736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</w:tr>
      <w:tr w:rsidR="006D7DF3" w:rsidRPr="00B61636" w:rsidTr="006D7DF3">
        <w:trPr>
          <w:trHeight w:val="20"/>
        </w:trPr>
        <w:tc>
          <w:tcPr>
            <w:tcW w:w="1735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736" w:type="dxa"/>
            <w:gridSpan w:val="2"/>
          </w:tcPr>
          <w:p w:rsidR="006D7DF3" w:rsidRPr="006D7DF3" w:rsidRDefault="006D7DF3" w:rsidP="006D7DF3">
            <w:pPr>
              <w:pStyle w:val="TableParagraph"/>
              <w:jc w:val="center"/>
              <w:rPr>
                <w:sz w:val="20"/>
                <w:szCs w:val="20"/>
              </w:rPr>
            </w:pPr>
            <w:r w:rsidRPr="006D7DF3">
              <w:rPr>
                <w:sz w:val="20"/>
                <w:szCs w:val="20"/>
              </w:rPr>
              <w:t>6305071,02</w:t>
            </w:r>
          </w:p>
        </w:tc>
        <w:tc>
          <w:tcPr>
            <w:tcW w:w="1736" w:type="dxa"/>
          </w:tcPr>
          <w:p w:rsidR="006D7DF3" w:rsidRPr="006D7DF3" w:rsidRDefault="006D7DF3" w:rsidP="006D7DF3">
            <w:pPr>
              <w:pStyle w:val="TableParagraph"/>
              <w:jc w:val="center"/>
              <w:rPr>
                <w:sz w:val="20"/>
                <w:szCs w:val="20"/>
              </w:rPr>
            </w:pPr>
            <w:r w:rsidRPr="006D7DF3">
              <w:rPr>
                <w:sz w:val="20"/>
                <w:szCs w:val="20"/>
              </w:rPr>
              <w:t>2194119,56</w:t>
            </w:r>
          </w:p>
        </w:tc>
        <w:tc>
          <w:tcPr>
            <w:tcW w:w="1735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Картометрический метод</w:t>
            </w:r>
          </w:p>
        </w:tc>
        <w:tc>
          <w:tcPr>
            <w:tcW w:w="1736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0.10</w:t>
            </w:r>
          </w:p>
        </w:tc>
        <w:tc>
          <w:tcPr>
            <w:tcW w:w="1736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</w:tr>
      <w:tr w:rsidR="006D7DF3" w:rsidRPr="00B61636" w:rsidTr="006D7DF3">
        <w:trPr>
          <w:trHeight w:val="20"/>
        </w:trPr>
        <w:tc>
          <w:tcPr>
            <w:tcW w:w="1735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736" w:type="dxa"/>
            <w:gridSpan w:val="2"/>
          </w:tcPr>
          <w:p w:rsidR="006D7DF3" w:rsidRPr="006D7DF3" w:rsidRDefault="006D7DF3" w:rsidP="006D7DF3">
            <w:pPr>
              <w:pStyle w:val="TableParagraph"/>
              <w:jc w:val="center"/>
              <w:rPr>
                <w:sz w:val="20"/>
                <w:szCs w:val="20"/>
              </w:rPr>
            </w:pPr>
            <w:r w:rsidRPr="006D7DF3">
              <w:rPr>
                <w:sz w:val="20"/>
                <w:szCs w:val="20"/>
              </w:rPr>
              <w:t>6305121,66</w:t>
            </w:r>
          </w:p>
        </w:tc>
        <w:tc>
          <w:tcPr>
            <w:tcW w:w="1736" w:type="dxa"/>
          </w:tcPr>
          <w:p w:rsidR="006D7DF3" w:rsidRPr="006D7DF3" w:rsidRDefault="006D7DF3" w:rsidP="006D7DF3">
            <w:pPr>
              <w:pStyle w:val="TableParagraph"/>
              <w:jc w:val="center"/>
              <w:rPr>
                <w:sz w:val="20"/>
                <w:szCs w:val="20"/>
              </w:rPr>
            </w:pPr>
            <w:r w:rsidRPr="006D7DF3">
              <w:rPr>
                <w:sz w:val="20"/>
                <w:szCs w:val="20"/>
              </w:rPr>
              <w:t>2194037,39</w:t>
            </w:r>
          </w:p>
        </w:tc>
        <w:tc>
          <w:tcPr>
            <w:tcW w:w="1735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Картометрический метод</w:t>
            </w:r>
          </w:p>
        </w:tc>
        <w:tc>
          <w:tcPr>
            <w:tcW w:w="1736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0.10</w:t>
            </w:r>
          </w:p>
        </w:tc>
        <w:tc>
          <w:tcPr>
            <w:tcW w:w="1736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</w:tr>
      <w:tr w:rsidR="006D7DF3" w:rsidRPr="00B61636" w:rsidTr="006D7DF3">
        <w:trPr>
          <w:trHeight w:val="20"/>
        </w:trPr>
        <w:tc>
          <w:tcPr>
            <w:tcW w:w="1735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736" w:type="dxa"/>
            <w:gridSpan w:val="2"/>
          </w:tcPr>
          <w:p w:rsidR="006D7DF3" w:rsidRPr="006D7DF3" w:rsidRDefault="006D7DF3" w:rsidP="006D7DF3">
            <w:pPr>
              <w:pStyle w:val="TableParagraph"/>
              <w:jc w:val="center"/>
              <w:rPr>
                <w:sz w:val="20"/>
                <w:szCs w:val="20"/>
              </w:rPr>
            </w:pPr>
            <w:r w:rsidRPr="006D7DF3">
              <w:rPr>
                <w:sz w:val="20"/>
                <w:szCs w:val="20"/>
              </w:rPr>
              <w:t>6305314,05</w:t>
            </w:r>
          </w:p>
        </w:tc>
        <w:tc>
          <w:tcPr>
            <w:tcW w:w="1736" w:type="dxa"/>
          </w:tcPr>
          <w:p w:rsidR="006D7DF3" w:rsidRPr="006D7DF3" w:rsidRDefault="006D7DF3" w:rsidP="006D7DF3">
            <w:pPr>
              <w:pStyle w:val="TableParagraph"/>
              <w:jc w:val="center"/>
              <w:rPr>
                <w:sz w:val="20"/>
                <w:szCs w:val="20"/>
              </w:rPr>
            </w:pPr>
            <w:r w:rsidRPr="006D7DF3">
              <w:rPr>
                <w:sz w:val="20"/>
                <w:szCs w:val="20"/>
              </w:rPr>
              <w:t>2194223,98</w:t>
            </w:r>
          </w:p>
        </w:tc>
        <w:tc>
          <w:tcPr>
            <w:tcW w:w="1735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Картометрический метод</w:t>
            </w:r>
          </w:p>
        </w:tc>
        <w:tc>
          <w:tcPr>
            <w:tcW w:w="1736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0.10</w:t>
            </w:r>
          </w:p>
        </w:tc>
        <w:tc>
          <w:tcPr>
            <w:tcW w:w="1736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</w:tr>
      <w:tr w:rsidR="006D7DF3" w:rsidRPr="00B61636" w:rsidTr="006D7DF3">
        <w:trPr>
          <w:trHeight w:val="20"/>
        </w:trPr>
        <w:tc>
          <w:tcPr>
            <w:tcW w:w="1735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736" w:type="dxa"/>
            <w:gridSpan w:val="2"/>
          </w:tcPr>
          <w:p w:rsidR="006D7DF3" w:rsidRPr="006D7DF3" w:rsidRDefault="006D7DF3" w:rsidP="006D7DF3">
            <w:pPr>
              <w:pStyle w:val="TableParagraph"/>
              <w:jc w:val="center"/>
              <w:rPr>
                <w:sz w:val="20"/>
                <w:szCs w:val="20"/>
              </w:rPr>
            </w:pPr>
            <w:r w:rsidRPr="006D7DF3">
              <w:rPr>
                <w:sz w:val="20"/>
                <w:szCs w:val="20"/>
              </w:rPr>
              <w:t>6305373,41</w:t>
            </w:r>
          </w:p>
        </w:tc>
        <w:tc>
          <w:tcPr>
            <w:tcW w:w="1736" w:type="dxa"/>
          </w:tcPr>
          <w:p w:rsidR="006D7DF3" w:rsidRPr="006D7DF3" w:rsidRDefault="006D7DF3" w:rsidP="006D7DF3">
            <w:pPr>
              <w:pStyle w:val="TableParagraph"/>
              <w:jc w:val="center"/>
              <w:rPr>
                <w:sz w:val="20"/>
                <w:szCs w:val="20"/>
              </w:rPr>
            </w:pPr>
            <w:r w:rsidRPr="006D7DF3">
              <w:rPr>
                <w:sz w:val="20"/>
                <w:szCs w:val="20"/>
              </w:rPr>
              <w:t>2194384,1</w:t>
            </w:r>
          </w:p>
        </w:tc>
        <w:tc>
          <w:tcPr>
            <w:tcW w:w="1735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Картометрический метод</w:t>
            </w:r>
          </w:p>
        </w:tc>
        <w:tc>
          <w:tcPr>
            <w:tcW w:w="1736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0.10</w:t>
            </w:r>
          </w:p>
        </w:tc>
        <w:tc>
          <w:tcPr>
            <w:tcW w:w="1736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</w:tr>
      <w:tr w:rsidR="006D7DF3" w:rsidRPr="00B61636" w:rsidTr="006D7DF3">
        <w:trPr>
          <w:trHeight w:val="20"/>
        </w:trPr>
        <w:tc>
          <w:tcPr>
            <w:tcW w:w="1735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736" w:type="dxa"/>
            <w:gridSpan w:val="2"/>
          </w:tcPr>
          <w:p w:rsidR="006D7DF3" w:rsidRPr="006D7DF3" w:rsidRDefault="006D7DF3" w:rsidP="006D7DF3">
            <w:pPr>
              <w:pStyle w:val="TableParagraph"/>
              <w:jc w:val="center"/>
              <w:rPr>
                <w:sz w:val="20"/>
                <w:szCs w:val="20"/>
              </w:rPr>
            </w:pPr>
            <w:r w:rsidRPr="006D7DF3">
              <w:rPr>
                <w:sz w:val="20"/>
                <w:szCs w:val="20"/>
              </w:rPr>
              <w:t>6305401,99</w:t>
            </w:r>
          </w:p>
        </w:tc>
        <w:tc>
          <w:tcPr>
            <w:tcW w:w="1736" w:type="dxa"/>
          </w:tcPr>
          <w:p w:rsidR="006D7DF3" w:rsidRPr="006D7DF3" w:rsidRDefault="006D7DF3" w:rsidP="006D7DF3">
            <w:pPr>
              <w:pStyle w:val="TableParagraph"/>
              <w:jc w:val="center"/>
              <w:rPr>
                <w:sz w:val="20"/>
                <w:szCs w:val="20"/>
              </w:rPr>
            </w:pPr>
            <w:r w:rsidRPr="006D7DF3">
              <w:rPr>
                <w:sz w:val="20"/>
                <w:szCs w:val="20"/>
              </w:rPr>
              <w:t>2194466,7</w:t>
            </w:r>
          </w:p>
        </w:tc>
        <w:tc>
          <w:tcPr>
            <w:tcW w:w="1735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Картометрический метод</w:t>
            </w:r>
          </w:p>
        </w:tc>
        <w:tc>
          <w:tcPr>
            <w:tcW w:w="1736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0.10</w:t>
            </w:r>
          </w:p>
        </w:tc>
        <w:tc>
          <w:tcPr>
            <w:tcW w:w="1736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</w:tr>
      <w:tr w:rsidR="006D7DF3" w:rsidRPr="00B61636" w:rsidTr="006D7DF3">
        <w:trPr>
          <w:trHeight w:val="20"/>
        </w:trPr>
        <w:tc>
          <w:tcPr>
            <w:tcW w:w="1735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736" w:type="dxa"/>
            <w:gridSpan w:val="2"/>
          </w:tcPr>
          <w:p w:rsidR="006D7DF3" w:rsidRPr="006D7DF3" w:rsidRDefault="006D7DF3" w:rsidP="006D7DF3">
            <w:pPr>
              <w:pStyle w:val="TableParagraph"/>
              <w:jc w:val="center"/>
              <w:rPr>
                <w:sz w:val="20"/>
                <w:szCs w:val="20"/>
              </w:rPr>
            </w:pPr>
            <w:r w:rsidRPr="006D7DF3">
              <w:rPr>
                <w:sz w:val="20"/>
                <w:szCs w:val="20"/>
              </w:rPr>
              <w:t>6305386,56</w:t>
            </w:r>
          </w:p>
        </w:tc>
        <w:tc>
          <w:tcPr>
            <w:tcW w:w="1736" w:type="dxa"/>
          </w:tcPr>
          <w:p w:rsidR="006D7DF3" w:rsidRPr="006D7DF3" w:rsidRDefault="006D7DF3" w:rsidP="006D7DF3">
            <w:pPr>
              <w:pStyle w:val="TableParagraph"/>
              <w:jc w:val="center"/>
              <w:rPr>
                <w:sz w:val="20"/>
                <w:szCs w:val="20"/>
              </w:rPr>
            </w:pPr>
            <w:r w:rsidRPr="006D7DF3">
              <w:rPr>
                <w:sz w:val="20"/>
                <w:szCs w:val="20"/>
              </w:rPr>
              <w:t>2194519,86</w:t>
            </w:r>
          </w:p>
        </w:tc>
        <w:tc>
          <w:tcPr>
            <w:tcW w:w="1735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Картометрический метод</w:t>
            </w:r>
          </w:p>
        </w:tc>
        <w:tc>
          <w:tcPr>
            <w:tcW w:w="1736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0.10</w:t>
            </w:r>
          </w:p>
        </w:tc>
        <w:tc>
          <w:tcPr>
            <w:tcW w:w="1736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</w:tr>
      <w:tr w:rsidR="006D7DF3" w:rsidRPr="00B61636" w:rsidTr="006D7DF3">
        <w:trPr>
          <w:trHeight w:val="20"/>
        </w:trPr>
        <w:tc>
          <w:tcPr>
            <w:tcW w:w="1735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736" w:type="dxa"/>
            <w:gridSpan w:val="2"/>
          </w:tcPr>
          <w:p w:rsidR="006D7DF3" w:rsidRPr="006D7DF3" w:rsidRDefault="006D7DF3" w:rsidP="006D7DF3">
            <w:pPr>
              <w:pStyle w:val="TableParagraph"/>
              <w:jc w:val="center"/>
              <w:rPr>
                <w:sz w:val="20"/>
                <w:szCs w:val="20"/>
              </w:rPr>
            </w:pPr>
            <w:r w:rsidRPr="006D7DF3">
              <w:rPr>
                <w:sz w:val="20"/>
                <w:szCs w:val="20"/>
              </w:rPr>
              <w:t>6305338,61</w:t>
            </w:r>
          </w:p>
        </w:tc>
        <w:tc>
          <w:tcPr>
            <w:tcW w:w="1736" w:type="dxa"/>
          </w:tcPr>
          <w:p w:rsidR="006D7DF3" w:rsidRPr="006D7DF3" w:rsidRDefault="006D7DF3" w:rsidP="006D7DF3">
            <w:pPr>
              <w:pStyle w:val="TableParagraph"/>
              <w:jc w:val="center"/>
              <w:rPr>
                <w:sz w:val="20"/>
                <w:szCs w:val="20"/>
              </w:rPr>
            </w:pPr>
            <w:r w:rsidRPr="006D7DF3">
              <w:rPr>
                <w:sz w:val="20"/>
                <w:szCs w:val="20"/>
              </w:rPr>
              <w:t>2194575</w:t>
            </w:r>
          </w:p>
        </w:tc>
        <w:tc>
          <w:tcPr>
            <w:tcW w:w="1735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Картометрический метод</w:t>
            </w:r>
          </w:p>
        </w:tc>
        <w:tc>
          <w:tcPr>
            <w:tcW w:w="1736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0.10</w:t>
            </w:r>
          </w:p>
        </w:tc>
        <w:tc>
          <w:tcPr>
            <w:tcW w:w="1736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</w:tr>
      <w:tr w:rsidR="006D7DF3" w:rsidRPr="00B61636" w:rsidTr="006D7DF3">
        <w:trPr>
          <w:trHeight w:val="20"/>
        </w:trPr>
        <w:tc>
          <w:tcPr>
            <w:tcW w:w="1735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736" w:type="dxa"/>
            <w:gridSpan w:val="2"/>
          </w:tcPr>
          <w:p w:rsidR="006D7DF3" w:rsidRPr="006D7DF3" w:rsidRDefault="006D7DF3" w:rsidP="006D7DF3">
            <w:pPr>
              <w:pStyle w:val="TableParagraph"/>
              <w:jc w:val="center"/>
              <w:rPr>
                <w:sz w:val="20"/>
                <w:szCs w:val="20"/>
              </w:rPr>
            </w:pPr>
            <w:r w:rsidRPr="006D7DF3">
              <w:rPr>
                <w:sz w:val="20"/>
                <w:szCs w:val="20"/>
              </w:rPr>
              <w:t>6305179,22</w:t>
            </w:r>
          </w:p>
        </w:tc>
        <w:tc>
          <w:tcPr>
            <w:tcW w:w="1736" w:type="dxa"/>
          </w:tcPr>
          <w:p w:rsidR="006D7DF3" w:rsidRPr="006D7DF3" w:rsidRDefault="006D7DF3" w:rsidP="006D7DF3">
            <w:pPr>
              <w:pStyle w:val="TableParagraph"/>
              <w:jc w:val="center"/>
              <w:rPr>
                <w:sz w:val="20"/>
                <w:szCs w:val="20"/>
              </w:rPr>
            </w:pPr>
            <w:r w:rsidRPr="006D7DF3">
              <w:rPr>
                <w:sz w:val="20"/>
                <w:szCs w:val="20"/>
              </w:rPr>
              <w:t>2194520,1</w:t>
            </w:r>
          </w:p>
        </w:tc>
        <w:tc>
          <w:tcPr>
            <w:tcW w:w="1735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Картометрический метод</w:t>
            </w:r>
          </w:p>
        </w:tc>
        <w:tc>
          <w:tcPr>
            <w:tcW w:w="1736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0.10</w:t>
            </w:r>
          </w:p>
        </w:tc>
        <w:tc>
          <w:tcPr>
            <w:tcW w:w="1736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</w:tr>
      <w:tr w:rsidR="006D7DF3" w:rsidRPr="00B61636" w:rsidTr="006D7DF3">
        <w:trPr>
          <w:trHeight w:val="20"/>
        </w:trPr>
        <w:tc>
          <w:tcPr>
            <w:tcW w:w="1735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736" w:type="dxa"/>
            <w:gridSpan w:val="2"/>
          </w:tcPr>
          <w:p w:rsidR="006D7DF3" w:rsidRPr="006D7DF3" w:rsidRDefault="006D7DF3" w:rsidP="006D7DF3">
            <w:pPr>
              <w:pStyle w:val="TableParagraph"/>
              <w:jc w:val="center"/>
              <w:rPr>
                <w:sz w:val="20"/>
                <w:szCs w:val="20"/>
              </w:rPr>
            </w:pPr>
            <w:r w:rsidRPr="006D7DF3">
              <w:rPr>
                <w:sz w:val="20"/>
                <w:szCs w:val="20"/>
              </w:rPr>
              <w:t>6305094,27</w:t>
            </w:r>
          </w:p>
        </w:tc>
        <w:tc>
          <w:tcPr>
            <w:tcW w:w="1736" w:type="dxa"/>
          </w:tcPr>
          <w:p w:rsidR="006D7DF3" w:rsidRPr="006D7DF3" w:rsidRDefault="006D7DF3" w:rsidP="006D7DF3">
            <w:pPr>
              <w:pStyle w:val="TableParagraph"/>
              <w:jc w:val="center"/>
              <w:rPr>
                <w:sz w:val="20"/>
                <w:szCs w:val="20"/>
              </w:rPr>
            </w:pPr>
            <w:r w:rsidRPr="006D7DF3">
              <w:rPr>
                <w:sz w:val="20"/>
                <w:szCs w:val="20"/>
              </w:rPr>
              <w:t>2194483,54</w:t>
            </w:r>
          </w:p>
        </w:tc>
        <w:tc>
          <w:tcPr>
            <w:tcW w:w="1735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Картометрический метод</w:t>
            </w:r>
          </w:p>
        </w:tc>
        <w:tc>
          <w:tcPr>
            <w:tcW w:w="1736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0.10</w:t>
            </w:r>
          </w:p>
        </w:tc>
        <w:tc>
          <w:tcPr>
            <w:tcW w:w="1736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</w:tr>
      <w:tr w:rsidR="006D7DF3" w:rsidRPr="00B61636" w:rsidTr="006D7DF3">
        <w:trPr>
          <w:trHeight w:val="20"/>
        </w:trPr>
        <w:tc>
          <w:tcPr>
            <w:tcW w:w="1735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736" w:type="dxa"/>
            <w:gridSpan w:val="2"/>
          </w:tcPr>
          <w:p w:rsidR="006D7DF3" w:rsidRPr="006D7DF3" w:rsidRDefault="006D7DF3" w:rsidP="006D7DF3">
            <w:pPr>
              <w:pStyle w:val="TableParagraph"/>
              <w:jc w:val="center"/>
              <w:rPr>
                <w:sz w:val="20"/>
                <w:szCs w:val="20"/>
              </w:rPr>
            </w:pPr>
            <w:r w:rsidRPr="006D7DF3">
              <w:rPr>
                <w:sz w:val="20"/>
                <w:szCs w:val="20"/>
              </w:rPr>
              <w:t>6305046,94</w:t>
            </w:r>
          </w:p>
        </w:tc>
        <w:tc>
          <w:tcPr>
            <w:tcW w:w="1736" w:type="dxa"/>
          </w:tcPr>
          <w:p w:rsidR="006D7DF3" w:rsidRPr="006D7DF3" w:rsidRDefault="006D7DF3" w:rsidP="006D7DF3">
            <w:pPr>
              <w:pStyle w:val="TableParagraph"/>
              <w:jc w:val="center"/>
              <w:rPr>
                <w:sz w:val="20"/>
                <w:szCs w:val="20"/>
              </w:rPr>
            </w:pPr>
            <w:r w:rsidRPr="006D7DF3">
              <w:rPr>
                <w:sz w:val="20"/>
                <w:szCs w:val="20"/>
              </w:rPr>
              <w:t>2194463,14</w:t>
            </w:r>
          </w:p>
        </w:tc>
        <w:tc>
          <w:tcPr>
            <w:tcW w:w="1735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Картометрический метод</w:t>
            </w:r>
          </w:p>
        </w:tc>
        <w:tc>
          <w:tcPr>
            <w:tcW w:w="1736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0.10</w:t>
            </w:r>
          </w:p>
        </w:tc>
        <w:tc>
          <w:tcPr>
            <w:tcW w:w="1736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</w:tr>
      <w:tr w:rsidR="006D7DF3" w:rsidRPr="00B61636" w:rsidTr="006D7DF3">
        <w:trPr>
          <w:trHeight w:val="20"/>
        </w:trPr>
        <w:tc>
          <w:tcPr>
            <w:tcW w:w="1735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736" w:type="dxa"/>
            <w:gridSpan w:val="2"/>
          </w:tcPr>
          <w:p w:rsidR="006D7DF3" w:rsidRPr="006D7DF3" w:rsidRDefault="006D7DF3" w:rsidP="006D7DF3">
            <w:pPr>
              <w:pStyle w:val="TableParagraph"/>
              <w:jc w:val="center"/>
              <w:rPr>
                <w:sz w:val="20"/>
                <w:szCs w:val="20"/>
              </w:rPr>
            </w:pPr>
            <w:r w:rsidRPr="006D7DF3">
              <w:rPr>
                <w:sz w:val="20"/>
                <w:szCs w:val="20"/>
              </w:rPr>
              <w:t>6304998,5</w:t>
            </w:r>
          </w:p>
        </w:tc>
        <w:tc>
          <w:tcPr>
            <w:tcW w:w="1736" w:type="dxa"/>
          </w:tcPr>
          <w:p w:rsidR="006D7DF3" w:rsidRPr="006D7DF3" w:rsidRDefault="006D7DF3" w:rsidP="006D7DF3">
            <w:pPr>
              <w:pStyle w:val="TableParagraph"/>
              <w:jc w:val="center"/>
              <w:rPr>
                <w:sz w:val="20"/>
                <w:szCs w:val="20"/>
              </w:rPr>
            </w:pPr>
            <w:r w:rsidRPr="006D7DF3">
              <w:rPr>
                <w:sz w:val="20"/>
                <w:szCs w:val="20"/>
              </w:rPr>
              <w:t>2194441,8</w:t>
            </w:r>
          </w:p>
        </w:tc>
        <w:tc>
          <w:tcPr>
            <w:tcW w:w="1735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Картометрический метод</w:t>
            </w:r>
          </w:p>
        </w:tc>
        <w:tc>
          <w:tcPr>
            <w:tcW w:w="1736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0.10</w:t>
            </w:r>
          </w:p>
        </w:tc>
        <w:tc>
          <w:tcPr>
            <w:tcW w:w="1736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</w:tr>
      <w:tr w:rsidR="006D7DF3" w:rsidRPr="00B61636" w:rsidTr="006D7DF3">
        <w:trPr>
          <w:trHeight w:val="20"/>
        </w:trPr>
        <w:tc>
          <w:tcPr>
            <w:tcW w:w="1735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736" w:type="dxa"/>
            <w:gridSpan w:val="2"/>
          </w:tcPr>
          <w:p w:rsidR="006D7DF3" w:rsidRPr="006D7DF3" w:rsidRDefault="006D7DF3" w:rsidP="006D7DF3">
            <w:pPr>
              <w:pStyle w:val="TableParagraph"/>
              <w:jc w:val="center"/>
              <w:rPr>
                <w:sz w:val="20"/>
                <w:szCs w:val="20"/>
              </w:rPr>
            </w:pPr>
            <w:r w:rsidRPr="006D7DF3">
              <w:rPr>
                <w:sz w:val="20"/>
                <w:szCs w:val="20"/>
              </w:rPr>
              <w:t>6304960,45</w:t>
            </w:r>
          </w:p>
        </w:tc>
        <w:tc>
          <w:tcPr>
            <w:tcW w:w="1736" w:type="dxa"/>
          </w:tcPr>
          <w:p w:rsidR="006D7DF3" w:rsidRPr="006D7DF3" w:rsidRDefault="006D7DF3" w:rsidP="006D7DF3">
            <w:pPr>
              <w:pStyle w:val="TableParagraph"/>
              <w:jc w:val="center"/>
              <w:rPr>
                <w:sz w:val="20"/>
                <w:szCs w:val="20"/>
              </w:rPr>
            </w:pPr>
            <w:r w:rsidRPr="006D7DF3">
              <w:rPr>
                <w:sz w:val="20"/>
                <w:szCs w:val="20"/>
              </w:rPr>
              <w:t>2194452,24</w:t>
            </w:r>
          </w:p>
        </w:tc>
        <w:tc>
          <w:tcPr>
            <w:tcW w:w="1735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Картометрический метод</w:t>
            </w:r>
          </w:p>
        </w:tc>
        <w:tc>
          <w:tcPr>
            <w:tcW w:w="1736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0.10</w:t>
            </w:r>
          </w:p>
        </w:tc>
        <w:tc>
          <w:tcPr>
            <w:tcW w:w="1736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</w:tr>
      <w:tr w:rsidR="006D7DF3" w:rsidRPr="00B61636" w:rsidTr="006D7DF3">
        <w:trPr>
          <w:trHeight w:val="20"/>
        </w:trPr>
        <w:tc>
          <w:tcPr>
            <w:tcW w:w="1735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1736" w:type="dxa"/>
            <w:gridSpan w:val="2"/>
          </w:tcPr>
          <w:p w:rsidR="006D7DF3" w:rsidRPr="006D7DF3" w:rsidRDefault="006D7DF3" w:rsidP="006D7DF3">
            <w:pPr>
              <w:pStyle w:val="TableParagraph"/>
              <w:jc w:val="center"/>
              <w:rPr>
                <w:sz w:val="20"/>
                <w:szCs w:val="20"/>
              </w:rPr>
            </w:pPr>
            <w:r w:rsidRPr="006D7DF3">
              <w:rPr>
                <w:sz w:val="20"/>
                <w:szCs w:val="20"/>
              </w:rPr>
              <w:t>6304895,83</w:t>
            </w:r>
          </w:p>
        </w:tc>
        <w:tc>
          <w:tcPr>
            <w:tcW w:w="1736" w:type="dxa"/>
          </w:tcPr>
          <w:p w:rsidR="006D7DF3" w:rsidRPr="006D7DF3" w:rsidRDefault="006D7DF3" w:rsidP="006D7DF3">
            <w:pPr>
              <w:pStyle w:val="TableParagraph"/>
              <w:jc w:val="center"/>
              <w:rPr>
                <w:sz w:val="20"/>
                <w:szCs w:val="20"/>
              </w:rPr>
            </w:pPr>
            <w:r w:rsidRPr="006D7DF3">
              <w:rPr>
                <w:sz w:val="20"/>
                <w:szCs w:val="20"/>
              </w:rPr>
              <w:t>2194425,33</w:t>
            </w:r>
          </w:p>
        </w:tc>
        <w:tc>
          <w:tcPr>
            <w:tcW w:w="1735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Картометрический метод</w:t>
            </w:r>
          </w:p>
        </w:tc>
        <w:tc>
          <w:tcPr>
            <w:tcW w:w="1736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0.10</w:t>
            </w:r>
          </w:p>
        </w:tc>
        <w:tc>
          <w:tcPr>
            <w:tcW w:w="1736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</w:tr>
      <w:tr w:rsidR="006D7DF3" w:rsidRPr="00B61636" w:rsidTr="006D7DF3">
        <w:trPr>
          <w:trHeight w:val="20"/>
        </w:trPr>
        <w:tc>
          <w:tcPr>
            <w:tcW w:w="1735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1736" w:type="dxa"/>
            <w:gridSpan w:val="2"/>
          </w:tcPr>
          <w:p w:rsidR="006D7DF3" w:rsidRPr="006D7DF3" w:rsidRDefault="006D7DF3" w:rsidP="006D7DF3">
            <w:pPr>
              <w:pStyle w:val="TableParagraph"/>
              <w:jc w:val="center"/>
              <w:rPr>
                <w:sz w:val="20"/>
                <w:szCs w:val="20"/>
              </w:rPr>
            </w:pPr>
            <w:r w:rsidRPr="006D7DF3">
              <w:rPr>
                <w:sz w:val="20"/>
                <w:szCs w:val="20"/>
              </w:rPr>
              <w:t>6304834,5</w:t>
            </w:r>
          </w:p>
        </w:tc>
        <w:tc>
          <w:tcPr>
            <w:tcW w:w="1736" w:type="dxa"/>
          </w:tcPr>
          <w:p w:rsidR="006D7DF3" w:rsidRPr="006D7DF3" w:rsidRDefault="006D7DF3" w:rsidP="006D7DF3">
            <w:pPr>
              <w:pStyle w:val="TableParagraph"/>
              <w:jc w:val="center"/>
              <w:rPr>
                <w:sz w:val="20"/>
                <w:szCs w:val="20"/>
              </w:rPr>
            </w:pPr>
            <w:r w:rsidRPr="006D7DF3">
              <w:rPr>
                <w:sz w:val="20"/>
                <w:szCs w:val="20"/>
              </w:rPr>
              <w:t>2194385,3</w:t>
            </w:r>
          </w:p>
        </w:tc>
        <w:tc>
          <w:tcPr>
            <w:tcW w:w="1735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Картометрический метод</w:t>
            </w:r>
          </w:p>
        </w:tc>
        <w:tc>
          <w:tcPr>
            <w:tcW w:w="1736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0.10</w:t>
            </w:r>
          </w:p>
        </w:tc>
        <w:tc>
          <w:tcPr>
            <w:tcW w:w="1736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</w:tr>
      <w:tr w:rsidR="006D7DF3" w:rsidRPr="00B61636" w:rsidTr="006D7DF3">
        <w:trPr>
          <w:trHeight w:val="20"/>
        </w:trPr>
        <w:tc>
          <w:tcPr>
            <w:tcW w:w="1735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1736" w:type="dxa"/>
            <w:gridSpan w:val="2"/>
          </w:tcPr>
          <w:p w:rsidR="006D7DF3" w:rsidRPr="006D7DF3" w:rsidRDefault="006D7DF3" w:rsidP="006D7DF3">
            <w:pPr>
              <w:pStyle w:val="TableParagraph"/>
              <w:jc w:val="center"/>
              <w:rPr>
                <w:sz w:val="20"/>
                <w:szCs w:val="20"/>
              </w:rPr>
            </w:pPr>
            <w:r w:rsidRPr="006D7DF3">
              <w:rPr>
                <w:sz w:val="20"/>
                <w:szCs w:val="20"/>
              </w:rPr>
              <w:t>6304825,78</w:t>
            </w:r>
          </w:p>
        </w:tc>
        <w:tc>
          <w:tcPr>
            <w:tcW w:w="1736" w:type="dxa"/>
          </w:tcPr>
          <w:p w:rsidR="006D7DF3" w:rsidRPr="006D7DF3" w:rsidRDefault="006D7DF3" w:rsidP="006D7DF3">
            <w:pPr>
              <w:pStyle w:val="TableParagraph"/>
              <w:jc w:val="center"/>
              <w:rPr>
                <w:sz w:val="20"/>
                <w:szCs w:val="20"/>
              </w:rPr>
            </w:pPr>
            <w:r w:rsidRPr="006D7DF3">
              <w:rPr>
                <w:sz w:val="20"/>
                <w:szCs w:val="20"/>
              </w:rPr>
              <w:t>2194343,5</w:t>
            </w:r>
          </w:p>
        </w:tc>
        <w:tc>
          <w:tcPr>
            <w:tcW w:w="1735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Картометрический метод</w:t>
            </w:r>
          </w:p>
        </w:tc>
        <w:tc>
          <w:tcPr>
            <w:tcW w:w="1736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0.10</w:t>
            </w:r>
          </w:p>
        </w:tc>
        <w:tc>
          <w:tcPr>
            <w:tcW w:w="1736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</w:tr>
      <w:tr w:rsidR="006D7DF3" w:rsidRPr="00B61636" w:rsidTr="006D7DF3">
        <w:trPr>
          <w:trHeight w:val="20"/>
        </w:trPr>
        <w:tc>
          <w:tcPr>
            <w:tcW w:w="1735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1736" w:type="dxa"/>
            <w:gridSpan w:val="2"/>
          </w:tcPr>
          <w:p w:rsidR="006D7DF3" w:rsidRPr="006D7DF3" w:rsidRDefault="006D7DF3" w:rsidP="006D7DF3">
            <w:pPr>
              <w:pStyle w:val="TableParagraph"/>
              <w:jc w:val="center"/>
              <w:rPr>
                <w:sz w:val="20"/>
                <w:szCs w:val="20"/>
              </w:rPr>
            </w:pPr>
            <w:r w:rsidRPr="006D7DF3">
              <w:rPr>
                <w:sz w:val="20"/>
                <w:szCs w:val="20"/>
              </w:rPr>
              <w:t>6304859,01</w:t>
            </w:r>
          </w:p>
        </w:tc>
        <w:tc>
          <w:tcPr>
            <w:tcW w:w="1736" w:type="dxa"/>
          </w:tcPr>
          <w:p w:rsidR="006D7DF3" w:rsidRPr="006D7DF3" w:rsidRDefault="006D7DF3" w:rsidP="006D7DF3">
            <w:pPr>
              <w:pStyle w:val="TableParagraph"/>
              <w:jc w:val="center"/>
              <w:rPr>
                <w:sz w:val="20"/>
                <w:szCs w:val="20"/>
              </w:rPr>
            </w:pPr>
            <w:r w:rsidRPr="006D7DF3">
              <w:rPr>
                <w:sz w:val="20"/>
                <w:szCs w:val="20"/>
              </w:rPr>
              <w:t>2194290,52</w:t>
            </w:r>
          </w:p>
        </w:tc>
        <w:tc>
          <w:tcPr>
            <w:tcW w:w="1735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Картометрический метод</w:t>
            </w:r>
          </w:p>
        </w:tc>
        <w:tc>
          <w:tcPr>
            <w:tcW w:w="1736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0.10</w:t>
            </w:r>
          </w:p>
        </w:tc>
        <w:tc>
          <w:tcPr>
            <w:tcW w:w="1736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</w:tr>
      <w:tr w:rsidR="006D7DF3" w:rsidRPr="00B61636" w:rsidTr="006D7DF3">
        <w:trPr>
          <w:trHeight w:val="20"/>
        </w:trPr>
        <w:tc>
          <w:tcPr>
            <w:tcW w:w="1735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1736" w:type="dxa"/>
            <w:gridSpan w:val="2"/>
          </w:tcPr>
          <w:p w:rsidR="006D7DF3" w:rsidRPr="006D7DF3" w:rsidRDefault="006D7DF3" w:rsidP="006D7DF3">
            <w:pPr>
              <w:pStyle w:val="TableParagraph"/>
              <w:jc w:val="center"/>
              <w:rPr>
                <w:sz w:val="20"/>
                <w:szCs w:val="20"/>
              </w:rPr>
            </w:pPr>
            <w:r w:rsidRPr="006D7DF3">
              <w:rPr>
                <w:sz w:val="20"/>
                <w:szCs w:val="20"/>
              </w:rPr>
              <w:t>6304894,52</w:t>
            </w:r>
          </w:p>
        </w:tc>
        <w:tc>
          <w:tcPr>
            <w:tcW w:w="1736" w:type="dxa"/>
          </w:tcPr>
          <w:p w:rsidR="006D7DF3" w:rsidRPr="006D7DF3" w:rsidRDefault="006D7DF3" w:rsidP="006D7DF3">
            <w:pPr>
              <w:pStyle w:val="TableParagraph"/>
              <w:jc w:val="center"/>
              <w:rPr>
                <w:sz w:val="20"/>
                <w:szCs w:val="20"/>
              </w:rPr>
            </w:pPr>
            <w:r w:rsidRPr="006D7DF3">
              <w:rPr>
                <w:sz w:val="20"/>
                <w:szCs w:val="20"/>
              </w:rPr>
              <w:t>2194239,88</w:t>
            </w:r>
          </w:p>
        </w:tc>
        <w:tc>
          <w:tcPr>
            <w:tcW w:w="1735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Картометрический метод</w:t>
            </w:r>
          </w:p>
        </w:tc>
        <w:tc>
          <w:tcPr>
            <w:tcW w:w="1736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0.10</w:t>
            </w:r>
          </w:p>
        </w:tc>
        <w:tc>
          <w:tcPr>
            <w:tcW w:w="1736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</w:tr>
      <w:tr w:rsidR="006D7DF3" w:rsidRPr="00B61636" w:rsidTr="006D7DF3">
        <w:trPr>
          <w:trHeight w:val="20"/>
        </w:trPr>
        <w:tc>
          <w:tcPr>
            <w:tcW w:w="1735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1736" w:type="dxa"/>
            <w:gridSpan w:val="2"/>
          </w:tcPr>
          <w:p w:rsidR="006D7DF3" w:rsidRPr="006D7DF3" w:rsidRDefault="006D7DF3" w:rsidP="006D7DF3">
            <w:pPr>
              <w:pStyle w:val="TableParagraph"/>
              <w:jc w:val="center"/>
              <w:rPr>
                <w:sz w:val="20"/>
                <w:szCs w:val="20"/>
              </w:rPr>
            </w:pPr>
            <w:r w:rsidRPr="006D7DF3">
              <w:rPr>
                <w:sz w:val="20"/>
                <w:szCs w:val="20"/>
              </w:rPr>
              <w:t>6304934,66</w:t>
            </w:r>
          </w:p>
        </w:tc>
        <w:tc>
          <w:tcPr>
            <w:tcW w:w="1736" w:type="dxa"/>
          </w:tcPr>
          <w:p w:rsidR="006D7DF3" w:rsidRPr="006D7DF3" w:rsidRDefault="006D7DF3" w:rsidP="006D7DF3">
            <w:pPr>
              <w:pStyle w:val="TableParagraph"/>
              <w:jc w:val="center"/>
              <w:rPr>
                <w:sz w:val="20"/>
                <w:szCs w:val="20"/>
              </w:rPr>
            </w:pPr>
            <w:r w:rsidRPr="006D7DF3">
              <w:rPr>
                <w:sz w:val="20"/>
                <w:szCs w:val="20"/>
              </w:rPr>
              <w:t>2194190,06</w:t>
            </w:r>
          </w:p>
        </w:tc>
        <w:tc>
          <w:tcPr>
            <w:tcW w:w="1735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Картометрический метод</w:t>
            </w:r>
          </w:p>
        </w:tc>
        <w:tc>
          <w:tcPr>
            <w:tcW w:w="1736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0.10</w:t>
            </w:r>
          </w:p>
        </w:tc>
        <w:tc>
          <w:tcPr>
            <w:tcW w:w="1736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</w:tr>
      <w:tr w:rsidR="006D7DF3" w:rsidRPr="00B61636" w:rsidTr="006D7DF3">
        <w:trPr>
          <w:trHeight w:val="20"/>
        </w:trPr>
        <w:tc>
          <w:tcPr>
            <w:tcW w:w="1735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</w:t>
            </w:r>
          </w:p>
        </w:tc>
        <w:tc>
          <w:tcPr>
            <w:tcW w:w="1736" w:type="dxa"/>
            <w:gridSpan w:val="2"/>
          </w:tcPr>
          <w:p w:rsidR="006D7DF3" w:rsidRPr="006D7DF3" w:rsidRDefault="006D7DF3" w:rsidP="006D7DF3">
            <w:pPr>
              <w:pStyle w:val="TableParagraph"/>
              <w:jc w:val="center"/>
              <w:rPr>
                <w:sz w:val="20"/>
                <w:szCs w:val="20"/>
              </w:rPr>
            </w:pPr>
            <w:r w:rsidRPr="006D7DF3">
              <w:rPr>
                <w:sz w:val="20"/>
                <w:szCs w:val="20"/>
              </w:rPr>
              <w:t>6304984,32</w:t>
            </w:r>
          </w:p>
        </w:tc>
        <w:tc>
          <w:tcPr>
            <w:tcW w:w="1736" w:type="dxa"/>
          </w:tcPr>
          <w:p w:rsidR="006D7DF3" w:rsidRPr="006D7DF3" w:rsidRDefault="006D7DF3" w:rsidP="006D7DF3">
            <w:pPr>
              <w:pStyle w:val="TableParagraph"/>
              <w:jc w:val="center"/>
              <w:rPr>
                <w:sz w:val="20"/>
                <w:szCs w:val="20"/>
              </w:rPr>
            </w:pPr>
            <w:r w:rsidRPr="006D7DF3">
              <w:rPr>
                <w:sz w:val="20"/>
                <w:szCs w:val="20"/>
              </w:rPr>
              <w:t>2194179,74</w:t>
            </w:r>
          </w:p>
        </w:tc>
        <w:tc>
          <w:tcPr>
            <w:tcW w:w="1735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Картометрический метод</w:t>
            </w:r>
          </w:p>
        </w:tc>
        <w:tc>
          <w:tcPr>
            <w:tcW w:w="1736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0.10</w:t>
            </w:r>
          </w:p>
        </w:tc>
        <w:tc>
          <w:tcPr>
            <w:tcW w:w="1736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</w:tr>
      <w:tr w:rsidR="006D7DF3" w:rsidRPr="00B61636" w:rsidTr="004B1F85">
        <w:trPr>
          <w:trHeight w:val="20"/>
        </w:trPr>
        <w:tc>
          <w:tcPr>
            <w:tcW w:w="1735" w:type="dxa"/>
          </w:tcPr>
          <w:p w:rsidR="006D7DF3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736" w:type="dxa"/>
            <w:gridSpan w:val="2"/>
          </w:tcPr>
          <w:p w:rsidR="006D7DF3" w:rsidRPr="006D7DF3" w:rsidRDefault="006D7DF3" w:rsidP="0005257E">
            <w:pPr>
              <w:pStyle w:val="TableParagraph"/>
              <w:jc w:val="center"/>
              <w:rPr>
                <w:sz w:val="20"/>
                <w:szCs w:val="20"/>
              </w:rPr>
            </w:pPr>
            <w:r w:rsidRPr="006D7DF3">
              <w:rPr>
                <w:sz w:val="20"/>
                <w:szCs w:val="20"/>
              </w:rPr>
              <w:t>6305017,82</w:t>
            </w:r>
          </w:p>
        </w:tc>
        <w:tc>
          <w:tcPr>
            <w:tcW w:w="1736" w:type="dxa"/>
          </w:tcPr>
          <w:p w:rsidR="006D7DF3" w:rsidRPr="006D7DF3" w:rsidRDefault="006D7DF3" w:rsidP="0005257E">
            <w:pPr>
              <w:pStyle w:val="TableParagraph"/>
              <w:jc w:val="center"/>
              <w:rPr>
                <w:sz w:val="20"/>
                <w:szCs w:val="20"/>
              </w:rPr>
            </w:pPr>
            <w:r w:rsidRPr="006D7DF3">
              <w:rPr>
                <w:sz w:val="20"/>
                <w:szCs w:val="20"/>
              </w:rPr>
              <w:t>2194218,7</w:t>
            </w:r>
          </w:p>
        </w:tc>
        <w:tc>
          <w:tcPr>
            <w:tcW w:w="1735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Картометрический метод</w:t>
            </w:r>
          </w:p>
        </w:tc>
        <w:tc>
          <w:tcPr>
            <w:tcW w:w="1736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0.10</w:t>
            </w:r>
          </w:p>
        </w:tc>
        <w:tc>
          <w:tcPr>
            <w:tcW w:w="1736" w:type="dxa"/>
          </w:tcPr>
          <w:p w:rsidR="006D7DF3" w:rsidRPr="0078441E" w:rsidRDefault="006D7DF3" w:rsidP="004B1F85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</w:tr>
      <w:tr w:rsidR="00510BB9" w:rsidRPr="00B61636" w:rsidTr="004B1F85">
        <w:trPr>
          <w:trHeight w:val="20"/>
        </w:trPr>
        <w:tc>
          <w:tcPr>
            <w:tcW w:w="10414" w:type="dxa"/>
            <w:gridSpan w:val="7"/>
          </w:tcPr>
          <w:p w:rsidR="00510BB9" w:rsidRPr="00B61636" w:rsidRDefault="009173BD">
            <w:pPr>
              <w:pStyle w:val="TableParagraph"/>
              <w:spacing w:before="46"/>
              <w:ind w:left="47"/>
              <w:rPr>
                <w:sz w:val="20"/>
                <w:szCs w:val="20"/>
              </w:rPr>
            </w:pPr>
            <w:r w:rsidRPr="00B61636">
              <w:rPr>
                <w:sz w:val="20"/>
                <w:szCs w:val="20"/>
              </w:rPr>
              <w:t>3.</w:t>
            </w:r>
            <w:r w:rsidRPr="00B61636">
              <w:rPr>
                <w:spacing w:val="-1"/>
                <w:sz w:val="20"/>
                <w:szCs w:val="20"/>
              </w:rPr>
              <w:t xml:space="preserve"> </w:t>
            </w:r>
            <w:r w:rsidRPr="00B61636">
              <w:rPr>
                <w:sz w:val="20"/>
                <w:szCs w:val="20"/>
              </w:rPr>
              <w:t>Сведения</w:t>
            </w:r>
            <w:r w:rsidRPr="00B61636">
              <w:rPr>
                <w:spacing w:val="-1"/>
                <w:sz w:val="20"/>
                <w:szCs w:val="20"/>
              </w:rPr>
              <w:t xml:space="preserve"> </w:t>
            </w:r>
            <w:r w:rsidRPr="00B61636">
              <w:rPr>
                <w:sz w:val="20"/>
                <w:szCs w:val="20"/>
              </w:rPr>
              <w:t>о</w:t>
            </w:r>
            <w:r w:rsidRPr="00B61636">
              <w:rPr>
                <w:spacing w:val="-1"/>
                <w:sz w:val="20"/>
                <w:szCs w:val="20"/>
              </w:rPr>
              <w:t xml:space="preserve"> </w:t>
            </w:r>
            <w:r w:rsidRPr="00B61636">
              <w:rPr>
                <w:sz w:val="20"/>
                <w:szCs w:val="20"/>
              </w:rPr>
              <w:t>характерных</w:t>
            </w:r>
            <w:r w:rsidRPr="00B61636">
              <w:rPr>
                <w:spacing w:val="3"/>
                <w:sz w:val="20"/>
                <w:szCs w:val="20"/>
              </w:rPr>
              <w:t xml:space="preserve"> </w:t>
            </w:r>
            <w:r w:rsidRPr="00B61636">
              <w:rPr>
                <w:sz w:val="20"/>
                <w:szCs w:val="20"/>
              </w:rPr>
              <w:t>точках части</w:t>
            </w:r>
            <w:r w:rsidRPr="00B61636">
              <w:rPr>
                <w:spacing w:val="-1"/>
                <w:sz w:val="20"/>
                <w:szCs w:val="20"/>
              </w:rPr>
              <w:t xml:space="preserve"> </w:t>
            </w:r>
            <w:r w:rsidRPr="00B61636">
              <w:rPr>
                <w:sz w:val="20"/>
                <w:szCs w:val="20"/>
              </w:rPr>
              <w:t>(частей) границы</w:t>
            </w:r>
            <w:r w:rsidRPr="00B61636">
              <w:rPr>
                <w:spacing w:val="2"/>
                <w:sz w:val="20"/>
                <w:szCs w:val="20"/>
              </w:rPr>
              <w:t xml:space="preserve"> </w:t>
            </w:r>
            <w:r w:rsidRPr="00B61636">
              <w:rPr>
                <w:sz w:val="20"/>
                <w:szCs w:val="20"/>
              </w:rPr>
              <w:t>объекта</w:t>
            </w:r>
          </w:p>
        </w:tc>
      </w:tr>
      <w:tr w:rsidR="004B1F85" w:rsidRPr="00B61636" w:rsidTr="0005257E">
        <w:trPr>
          <w:trHeight w:val="20"/>
        </w:trPr>
        <w:tc>
          <w:tcPr>
            <w:tcW w:w="1735" w:type="dxa"/>
            <w:vMerge w:val="restart"/>
            <w:vAlign w:val="center"/>
          </w:tcPr>
          <w:p w:rsidR="004B1F85" w:rsidRPr="00B61636" w:rsidRDefault="004B1F85" w:rsidP="0005257E">
            <w:pPr>
              <w:pStyle w:val="TableParagraph"/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B61636">
              <w:rPr>
                <w:sz w:val="20"/>
                <w:szCs w:val="20"/>
              </w:rPr>
              <w:t>Обозначе</w:t>
            </w:r>
            <w:proofErr w:type="spellEnd"/>
            <w:r w:rsidRPr="00B61636">
              <w:rPr>
                <w:spacing w:val="-42"/>
                <w:sz w:val="20"/>
                <w:szCs w:val="20"/>
              </w:rPr>
              <w:t xml:space="preserve"> </w:t>
            </w:r>
            <w:proofErr w:type="spellStart"/>
            <w:r w:rsidRPr="00B61636">
              <w:rPr>
                <w:sz w:val="20"/>
                <w:szCs w:val="20"/>
              </w:rPr>
              <w:t>ние</w:t>
            </w:r>
            <w:proofErr w:type="spellEnd"/>
            <w:proofErr w:type="gramEnd"/>
            <w:r w:rsidRPr="00B61636">
              <w:rPr>
                <w:spacing w:val="1"/>
                <w:sz w:val="20"/>
                <w:szCs w:val="20"/>
              </w:rPr>
              <w:t xml:space="preserve"> </w:t>
            </w:r>
            <w:proofErr w:type="spellStart"/>
            <w:r w:rsidRPr="00B61636">
              <w:rPr>
                <w:spacing w:val="-1"/>
                <w:sz w:val="20"/>
                <w:szCs w:val="20"/>
              </w:rPr>
              <w:t>характерн</w:t>
            </w:r>
            <w:proofErr w:type="spellEnd"/>
            <w:r w:rsidRPr="00B61636">
              <w:rPr>
                <w:spacing w:val="-42"/>
                <w:sz w:val="20"/>
                <w:szCs w:val="20"/>
              </w:rPr>
              <w:t xml:space="preserve"> </w:t>
            </w:r>
            <w:proofErr w:type="spellStart"/>
            <w:r w:rsidRPr="00B61636">
              <w:rPr>
                <w:sz w:val="20"/>
                <w:szCs w:val="20"/>
              </w:rPr>
              <w:t>ых</w:t>
            </w:r>
            <w:proofErr w:type="spellEnd"/>
            <w:r w:rsidRPr="00B61636">
              <w:rPr>
                <w:sz w:val="20"/>
                <w:szCs w:val="20"/>
              </w:rPr>
              <w:t xml:space="preserve"> точек</w:t>
            </w:r>
            <w:r w:rsidRPr="00B61636">
              <w:rPr>
                <w:spacing w:val="1"/>
                <w:sz w:val="20"/>
                <w:szCs w:val="20"/>
              </w:rPr>
              <w:t xml:space="preserve"> </w:t>
            </w:r>
            <w:r w:rsidRPr="00B61636">
              <w:rPr>
                <w:sz w:val="20"/>
                <w:szCs w:val="20"/>
              </w:rPr>
              <w:t>границ</w:t>
            </w:r>
          </w:p>
        </w:tc>
        <w:tc>
          <w:tcPr>
            <w:tcW w:w="3472" w:type="dxa"/>
            <w:gridSpan w:val="3"/>
            <w:vAlign w:val="center"/>
          </w:tcPr>
          <w:p w:rsidR="004B1F85" w:rsidRPr="00B61636" w:rsidRDefault="004B1F85" w:rsidP="0005257E">
            <w:pPr>
              <w:pStyle w:val="TableParagraph"/>
              <w:jc w:val="center"/>
              <w:rPr>
                <w:sz w:val="20"/>
                <w:szCs w:val="20"/>
              </w:rPr>
            </w:pPr>
            <w:r w:rsidRPr="00B61636">
              <w:rPr>
                <w:sz w:val="20"/>
                <w:szCs w:val="20"/>
              </w:rPr>
              <w:t>Координаты,</w:t>
            </w:r>
            <w:r w:rsidRPr="00B61636">
              <w:rPr>
                <w:spacing w:val="1"/>
                <w:sz w:val="20"/>
                <w:szCs w:val="20"/>
              </w:rPr>
              <w:t xml:space="preserve"> </w:t>
            </w:r>
            <w:proofErr w:type="gramStart"/>
            <w:r w:rsidRPr="00B61636">
              <w:rPr>
                <w:sz w:val="20"/>
                <w:szCs w:val="20"/>
              </w:rPr>
              <w:t>м</w:t>
            </w:r>
            <w:proofErr w:type="gramEnd"/>
          </w:p>
        </w:tc>
        <w:tc>
          <w:tcPr>
            <w:tcW w:w="1735" w:type="dxa"/>
            <w:vMerge w:val="restart"/>
            <w:vAlign w:val="center"/>
          </w:tcPr>
          <w:p w:rsidR="004B1F85" w:rsidRPr="00B61636" w:rsidRDefault="004B1F85" w:rsidP="0005257E">
            <w:pPr>
              <w:pStyle w:val="TableParagraph"/>
              <w:jc w:val="center"/>
              <w:rPr>
                <w:sz w:val="20"/>
                <w:szCs w:val="20"/>
              </w:rPr>
            </w:pPr>
            <w:r w:rsidRPr="00B61636">
              <w:rPr>
                <w:sz w:val="20"/>
                <w:szCs w:val="20"/>
              </w:rPr>
              <w:t>Метод определения</w:t>
            </w:r>
            <w:r w:rsidRPr="00B61636">
              <w:rPr>
                <w:spacing w:val="1"/>
                <w:sz w:val="20"/>
                <w:szCs w:val="20"/>
              </w:rPr>
              <w:t xml:space="preserve"> </w:t>
            </w:r>
            <w:r w:rsidRPr="00B61636">
              <w:rPr>
                <w:sz w:val="20"/>
                <w:szCs w:val="20"/>
              </w:rPr>
              <w:t>координат характерной</w:t>
            </w:r>
            <w:r w:rsidRPr="00B61636">
              <w:rPr>
                <w:spacing w:val="-52"/>
                <w:sz w:val="20"/>
                <w:szCs w:val="20"/>
              </w:rPr>
              <w:t xml:space="preserve"> </w:t>
            </w:r>
            <w:r w:rsidRPr="00B61636">
              <w:rPr>
                <w:sz w:val="20"/>
                <w:szCs w:val="20"/>
              </w:rPr>
              <w:t>точки</w:t>
            </w:r>
          </w:p>
        </w:tc>
        <w:tc>
          <w:tcPr>
            <w:tcW w:w="1736" w:type="dxa"/>
            <w:vMerge w:val="restart"/>
            <w:vAlign w:val="center"/>
          </w:tcPr>
          <w:p w:rsidR="004B1F85" w:rsidRPr="00B61636" w:rsidRDefault="004B1F85" w:rsidP="0005257E">
            <w:pPr>
              <w:pStyle w:val="TableParagraph"/>
              <w:jc w:val="center"/>
              <w:rPr>
                <w:sz w:val="20"/>
                <w:szCs w:val="20"/>
              </w:rPr>
            </w:pPr>
            <w:r w:rsidRPr="00B61636">
              <w:rPr>
                <w:sz w:val="20"/>
                <w:szCs w:val="20"/>
              </w:rPr>
              <w:t>Средняя</w:t>
            </w:r>
          </w:p>
          <w:p w:rsidR="004B1F85" w:rsidRPr="00B61636" w:rsidRDefault="004B1F85" w:rsidP="0005257E">
            <w:pPr>
              <w:pStyle w:val="TableParagraph"/>
              <w:jc w:val="center"/>
              <w:rPr>
                <w:sz w:val="20"/>
                <w:szCs w:val="20"/>
              </w:rPr>
            </w:pPr>
            <w:proofErr w:type="spellStart"/>
            <w:r w:rsidRPr="00B61636">
              <w:rPr>
                <w:sz w:val="20"/>
                <w:szCs w:val="20"/>
              </w:rPr>
              <w:t>квадратичес</w:t>
            </w:r>
            <w:proofErr w:type="spellEnd"/>
            <w:r w:rsidRPr="00B61636">
              <w:rPr>
                <w:spacing w:val="-42"/>
                <w:sz w:val="20"/>
                <w:szCs w:val="20"/>
              </w:rPr>
              <w:t xml:space="preserve"> </w:t>
            </w:r>
            <w:proofErr w:type="spellStart"/>
            <w:r w:rsidRPr="00B61636">
              <w:rPr>
                <w:sz w:val="20"/>
                <w:szCs w:val="20"/>
              </w:rPr>
              <w:t>кая</w:t>
            </w:r>
            <w:proofErr w:type="spellEnd"/>
            <w:r w:rsidRPr="00B61636">
              <w:rPr>
                <w:spacing w:val="1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B61636">
              <w:rPr>
                <w:sz w:val="20"/>
                <w:szCs w:val="20"/>
              </w:rPr>
              <w:t>погрешност</w:t>
            </w:r>
            <w:proofErr w:type="spellEnd"/>
            <w:r w:rsidRPr="00B61636">
              <w:rPr>
                <w:spacing w:val="1"/>
                <w:sz w:val="20"/>
                <w:szCs w:val="20"/>
              </w:rPr>
              <w:t xml:space="preserve"> </w:t>
            </w:r>
            <w:proofErr w:type="spellStart"/>
            <w:r w:rsidRPr="00B61636">
              <w:rPr>
                <w:spacing w:val="-1"/>
                <w:sz w:val="20"/>
                <w:szCs w:val="20"/>
              </w:rPr>
              <w:t>ь</w:t>
            </w:r>
            <w:proofErr w:type="spellEnd"/>
            <w:proofErr w:type="gramEnd"/>
            <w:r w:rsidRPr="00B61636">
              <w:rPr>
                <w:spacing w:val="-1"/>
                <w:sz w:val="20"/>
                <w:szCs w:val="20"/>
              </w:rPr>
              <w:t xml:space="preserve"> положения</w:t>
            </w:r>
            <w:r w:rsidRPr="00B61636">
              <w:rPr>
                <w:spacing w:val="-42"/>
                <w:sz w:val="20"/>
                <w:szCs w:val="20"/>
              </w:rPr>
              <w:t xml:space="preserve"> </w:t>
            </w:r>
            <w:r w:rsidRPr="00B61636">
              <w:rPr>
                <w:sz w:val="20"/>
                <w:szCs w:val="20"/>
              </w:rPr>
              <w:t>характерной</w:t>
            </w:r>
          </w:p>
          <w:p w:rsidR="004B1F85" w:rsidRPr="00B61636" w:rsidRDefault="004B1F85" w:rsidP="0005257E">
            <w:pPr>
              <w:pStyle w:val="TableParagraph"/>
              <w:jc w:val="center"/>
              <w:rPr>
                <w:sz w:val="20"/>
                <w:szCs w:val="20"/>
              </w:rPr>
            </w:pPr>
            <w:r w:rsidRPr="00B61636">
              <w:rPr>
                <w:sz w:val="20"/>
                <w:szCs w:val="20"/>
              </w:rPr>
              <w:t>точки</w:t>
            </w:r>
            <w:r w:rsidRPr="00B61636">
              <w:rPr>
                <w:spacing w:val="-3"/>
                <w:sz w:val="20"/>
                <w:szCs w:val="20"/>
              </w:rPr>
              <w:t xml:space="preserve"> </w:t>
            </w:r>
            <w:r w:rsidRPr="00B61636">
              <w:rPr>
                <w:sz w:val="20"/>
                <w:szCs w:val="20"/>
              </w:rPr>
              <w:t>(</w:t>
            </w:r>
            <w:proofErr w:type="spellStart"/>
            <w:r w:rsidRPr="00B61636">
              <w:rPr>
                <w:sz w:val="20"/>
                <w:szCs w:val="20"/>
              </w:rPr>
              <w:t>М</w:t>
            </w:r>
            <w:proofErr w:type="gramStart"/>
            <w:r w:rsidRPr="00B61636">
              <w:rPr>
                <w:sz w:val="20"/>
                <w:szCs w:val="20"/>
              </w:rPr>
              <w:t>t</w:t>
            </w:r>
            <w:proofErr w:type="spellEnd"/>
            <w:proofErr w:type="gramEnd"/>
            <w:r w:rsidRPr="00B61636">
              <w:rPr>
                <w:sz w:val="20"/>
                <w:szCs w:val="20"/>
              </w:rPr>
              <w:t>),м</w:t>
            </w:r>
          </w:p>
        </w:tc>
        <w:tc>
          <w:tcPr>
            <w:tcW w:w="1736" w:type="dxa"/>
            <w:vMerge w:val="restart"/>
            <w:vAlign w:val="center"/>
          </w:tcPr>
          <w:p w:rsidR="004B1F85" w:rsidRPr="00B61636" w:rsidRDefault="004B1F85" w:rsidP="0005257E">
            <w:pPr>
              <w:pStyle w:val="TableParagraph"/>
              <w:jc w:val="center"/>
              <w:rPr>
                <w:sz w:val="20"/>
                <w:szCs w:val="20"/>
              </w:rPr>
            </w:pPr>
            <w:r w:rsidRPr="00B61636">
              <w:rPr>
                <w:sz w:val="20"/>
                <w:szCs w:val="20"/>
              </w:rPr>
              <w:t>Описание обозначения точки</w:t>
            </w:r>
            <w:r w:rsidRPr="00B61636">
              <w:rPr>
                <w:spacing w:val="-52"/>
                <w:sz w:val="20"/>
                <w:szCs w:val="20"/>
              </w:rPr>
              <w:t xml:space="preserve"> </w:t>
            </w:r>
            <w:r w:rsidRPr="00B61636">
              <w:rPr>
                <w:sz w:val="20"/>
                <w:szCs w:val="20"/>
              </w:rPr>
              <w:t>на</w:t>
            </w:r>
            <w:r w:rsidRPr="00B61636">
              <w:rPr>
                <w:spacing w:val="-3"/>
                <w:sz w:val="20"/>
                <w:szCs w:val="20"/>
              </w:rPr>
              <w:t xml:space="preserve"> </w:t>
            </w:r>
            <w:r w:rsidRPr="00B61636">
              <w:rPr>
                <w:sz w:val="20"/>
                <w:szCs w:val="20"/>
              </w:rPr>
              <w:t>местности</w:t>
            </w:r>
            <w:r w:rsidRPr="00B61636">
              <w:rPr>
                <w:spacing w:val="-5"/>
                <w:sz w:val="20"/>
                <w:szCs w:val="20"/>
              </w:rPr>
              <w:t xml:space="preserve"> </w:t>
            </w:r>
            <w:r w:rsidRPr="00B61636">
              <w:rPr>
                <w:sz w:val="20"/>
                <w:szCs w:val="20"/>
              </w:rPr>
              <w:t>(при</w:t>
            </w:r>
            <w:r w:rsidRPr="00B61636">
              <w:rPr>
                <w:spacing w:val="-5"/>
                <w:sz w:val="20"/>
                <w:szCs w:val="20"/>
              </w:rPr>
              <w:t xml:space="preserve"> </w:t>
            </w:r>
            <w:r w:rsidRPr="00B61636">
              <w:rPr>
                <w:sz w:val="20"/>
                <w:szCs w:val="20"/>
              </w:rPr>
              <w:t>наличии)</w:t>
            </w:r>
          </w:p>
        </w:tc>
      </w:tr>
      <w:tr w:rsidR="004B1F85" w:rsidRPr="00B61636" w:rsidTr="0005257E">
        <w:trPr>
          <w:trHeight w:val="20"/>
        </w:trPr>
        <w:tc>
          <w:tcPr>
            <w:tcW w:w="1735" w:type="dxa"/>
            <w:vMerge/>
          </w:tcPr>
          <w:p w:rsidR="004B1F85" w:rsidRPr="00B61636" w:rsidRDefault="004B1F85" w:rsidP="0005257E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  <w:tc>
          <w:tcPr>
            <w:tcW w:w="1736" w:type="dxa"/>
            <w:gridSpan w:val="2"/>
            <w:vAlign w:val="center"/>
          </w:tcPr>
          <w:p w:rsidR="004B1F85" w:rsidRPr="00B61636" w:rsidRDefault="004B1F85" w:rsidP="0005257E">
            <w:pPr>
              <w:pStyle w:val="TableParagraph"/>
              <w:jc w:val="center"/>
              <w:rPr>
                <w:sz w:val="20"/>
                <w:szCs w:val="20"/>
              </w:rPr>
            </w:pPr>
            <w:r w:rsidRPr="00B61636">
              <w:rPr>
                <w:sz w:val="20"/>
                <w:szCs w:val="20"/>
              </w:rPr>
              <w:t>X</w:t>
            </w:r>
          </w:p>
        </w:tc>
        <w:tc>
          <w:tcPr>
            <w:tcW w:w="1736" w:type="dxa"/>
            <w:vAlign w:val="center"/>
          </w:tcPr>
          <w:p w:rsidR="004B1F85" w:rsidRPr="00B61636" w:rsidRDefault="004B1F85" w:rsidP="0005257E">
            <w:pPr>
              <w:pStyle w:val="TableParagraph"/>
              <w:jc w:val="center"/>
              <w:rPr>
                <w:sz w:val="20"/>
                <w:szCs w:val="20"/>
              </w:rPr>
            </w:pPr>
            <w:r w:rsidRPr="00B61636">
              <w:rPr>
                <w:sz w:val="20"/>
                <w:szCs w:val="20"/>
              </w:rPr>
              <w:t>Y</w:t>
            </w:r>
          </w:p>
        </w:tc>
        <w:tc>
          <w:tcPr>
            <w:tcW w:w="1735" w:type="dxa"/>
            <w:vMerge/>
          </w:tcPr>
          <w:p w:rsidR="004B1F85" w:rsidRPr="00B61636" w:rsidRDefault="004B1F85" w:rsidP="0005257E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  <w:tc>
          <w:tcPr>
            <w:tcW w:w="1736" w:type="dxa"/>
            <w:vMerge/>
          </w:tcPr>
          <w:p w:rsidR="004B1F85" w:rsidRPr="00B61636" w:rsidRDefault="004B1F85" w:rsidP="0005257E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  <w:tc>
          <w:tcPr>
            <w:tcW w:w="1736" w:type="dxa"/>
            <w:vMerge/>
          </w:tcPr>
          <w:p w:rsidR="004B1F85" w:rsidRPr="00B61636" w:rsidRDefault="004B1F85" w:rsidP="0005257E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</w:tr>
      <w:tr w:rsidR="004B1F85" w:rsidRPr="00B61636" w:rsidTr="0005257E">
        <w:trPr>
          <w:trHeight w:val="20"/>
        </w:trPr>
        <w:tc>
          <w:tcPr>
            <w:tcW w:w="1735" w:type="dxa"/>
          </w:tcPr>
          <w:p w:rsidR="004B1F85" w:rsidRPr="00B61636" w:rsidRDefault="004B1F85" w:rsidP="0005257E">
            <w:pPr>
              <w:pStyle w:val="TableParagraph"/>
              <w:jc w:val="center"/>
              <w:rPr>
                <w:sz w:val="20"/>
                <w:szCs w:val="20"/>
              </w:rPr>
            </w:pPr>
            <w:r w:rsidRPr="00B61636">
              <w:rPr>
                <w:sz w:val="20"/>
                <w:szCs w:val="20"/>
              </w:rPr>
              <w:t>1</w:t>
            </w:r>
          </w:p>
        </w:tc>
        <w:tc>
          <w:tcPr>
            <w:tcW w:w="1736" w:type="dxa"/>
            <w:gridSpan w:val="2"/>
          </w:tcPr>
          <w:p w:rsidR="004B1F85" w:rsidRPr="00B61636" w:rsidRDefault="004B1F85" w:rsidP="0005257E">
            <w:pPr>
              <w:pStyle w:val="TableParagraph"/>
              <w:jc w:val="center"/>
              <w:rPr>
                <w:sz w:val="20"/>
                <w:szCs w:val="20"/>
              </w:rPr>
            </w:pPr>
            <w:r w:rsidRPr="00B61636">
              <w:rPr>
                <w:sz w:val="20"/>
                <w:szCs w:val="20"/>
              </w:rPr>
              <w:t>2</w:t>
            </w:r>
          </w:p>
        </w:tc>
        <w:tc>
          <w:tcPr>
            <w:tcW w:w="1736" w:type="dxa"/>
          </w:tcPr>
          <w:p w:rsidR="004B1F85" w:rsidRPr="00B61636" w:rsidRDefault="004B1F85" w:rsidP="0005257E">
            <w:pPr>
              <w:pStyle w:val="TableParagraph"/>
              <w:jc w:val="center"/>
              <w:rPr>
                <w:sz w:val="20"/>
                <w:szCs w:val="20"/>
              </w:rPr>
            </w:pPr>
            <w:r w:rsidRPr="00B61636">
              <w:rPr>
                <w:sz w:val="20"/>
                <w:szCs w:val="20"/>
              </w:rPr>
              <w:t>3</w:t>
            </w:r>
          </w:p>
        </w:tc>
        <w:tc>
          <w:tcPr>
            <w:tcW w:w="1735" w:type="dxa"/>
          </w:tcPr>
          <w:p w:rsidR="004B1F85" w:rsidRPr="00B61636" w:rsidRDefault="004B1F85" w:rsidP="0005257E">
            <w:pPr>
              <w:pStyle w:val="TableParagraph"/>
              <w:jc w:val="center"/>
              <w:rPr>
                <w:sz w:val="20"/>
                <w:szCs w:val="20"/>
              </w:rPr>
            </w:pPr>
            <w:r w:rsidRPr="00B61636">
              <w:rPr>
                <w:sz w:val="20"/>
                <w:szCs w:val="20"/>
              </w:rPr>
              <w:t>4</w:t>
            </w:r>
          </w:p>
        </w:tc>
        <w:tc>
          <w:tcPr>
            <w:tcW w:w="1736" w:type="dxa"/>
          </w:tcPr>
          <w:p w:rsidR="004B1F85" w:rsidRPr="00B61636" w:rsidRDefault="004B1F85" w:rsidP="0005257E">
            <w:pPr>
              <w:pStyle w:val="TableParagraph"/>
              <w:jc w:val="center"/>
              <w:rPr>
                <w:sz w:val="20"/>
                <w:szCs w:val="20"/>
              </w:rPr>
            </w:pPr>
            <w:r w:rsidRPr="00B61636">
              <w:rPr>
                <w:sz w:val="20"/>
                <w:szCs w:val="20"/>
              </w:rPr>
              <w:t>5</w:t>
            </w:r>
          </w:p>
        </w:tc>
        <w:tc>
          <w:tcPr>
            <w:tcW w:w="1736" w:type="dxa"/>
          </w:tcPr>
          <w:p w:rsidR="004B1F85" w:rsidRPr="00B61636" w:rsidRDefault="004B1F85" w:rsidP="0005257E">
            <w:pPr>
              <w:pStyle w:val="TableParagraph"/>
              <w:jc w:val="center"/>
              <w:rPr>
                <w:sz w:val="20"/>
                <w:szCs w:val="20"/>
              </w:rPr>
            </w:pPr>
            <w:r w:rsidRPr="00B61636">
              <w:rPr>
                <w:sz w:val="20"/>
                <w:szCs w:val="20"/>
              </w:rPr>
              <w:t>6</w:t>
            </w:r>
          </w:p>
        </w:tc>
      </w:tr>
      <w:tr w:rsidR="004B1F85" w:rsidRPr="00B61636" w:rsidTr="0005257E">
        <w:trPr>
          <w:trHeight w:val="20"/>
        </w:trPr>
        <w:tc>
          <w:tcPr>
            <w:tcW w:w="1735" w:type="dxa"/>
          </w:tcPr>
          <w:p w:rsidR="004B1F85" w:rsidRPr="00B61636" w:rsidRDefault="004B1F85" w:rsidP="0005257E">
            <w:pPr>
              <w:pStyle w:val="TableParagraph"/>
              <w:jc w:val="center"/>
              <w:rPr>
                <w:i/>
                <w:sz w:val="20"/>
                <w:szCs w:val="20"/>
              </w:rPr>
            </w:pPr>
            <w:r w:rsidRPr="00B61636">
              <w:rPr>
                <w:i/>
                <w:w w:val="96"/>
                <w:sz w:val="20"/>
                <w:szCs w:val="20"/>
              </w:rPr>
              <w:lastRenderedPageBreak/>
              <w:t>-</w:t>
            </w:r>
          </w:p>
        </w:tc>
        <w:tc>
          <w:tcPr>
            <w:tcW w:w="1736" w:type="dxa"/>
            <w:gridSpan w:val="2"/>
          </w:tcPr>
          <w:p w:rsidR="004B1F85" w:rsidRPr="00B61636" w:rsidRDefault="004B1F85" w:rsidP="0005257E">
            <w:pPr>
              <w:pStyle w:val="TableParagraph"/>
              <w:jc w:val="center"/>
              <w:rPr>
                <w:i/>
                <w:sz w:val="20"/>
                <w:szCs w:val="20"/>
              </w:rPr>
            </w:pPr>
            <w:r w:rsidRPr="00B61636">
              <w:rPr>
                <w:i/>
                <w:w w:val="96"/>
                <w:sz w:val="20"/>
                <w:szCs w:val="20"/>
              </w:rPr>
              <w:t>-</w:t>
            </w:r>
          </w:p>
        </w:tc>
        <w:tc>
          <w:tcPr>
            <w:tcW w:w="1736" w:type="dxa"/>
          </w:tcPr>
          <w:p w:rsidR="004B1F85" w:rsidRPr="00B61636" w:rsidRDefault="004B1F85" w:rsidP="0005257E">
            <w:pPr>
              <w:pStyle w:val="TableParagraph"/>
              <w:jc w:val="center"/>
              <w:rPr>
                <w:i/>
                <w:sz w:val="20"/>
                <w:szCs w:val="20"/>
              </w:rPr>
            </w:pPr>
            <w:r w:rsidRPr="00B61636">
              <w:rPr>
                <w:i/>
                <w:w w:val="96"/>
                <w:sz w:val="20"/>
                <w:szCs w:val="20"/>
              </w:rPr>
              <w:t>-</w:t>
            </w:r>
          </w:p>
        </w:tc>
        <w:tc>
          <w:tcPr>
            <w:tcW w:w="1735" w:type="dxa"/>
          </w:tcPr>
          <w:p w:rsidR="004B1F85" w:rsidRPr="00B61636" w:rsidRDefault="004B1F85" w:rsidP="0005257E">
            <w:pPr>
              <w:pStyle w:val="TableParagraph"/>
              <w:jc w:val="center"/>
              <w:rPr>
                <w:i/>
                <w:sz w:val="20"/>
                <w:szCs w:val="20"/>
              </w:rPr>
            </w:pPr>
            <w:r w:rsidRPr="00B61636">
              <w:rPr>
                <w:i/>
                <w:w w:val="96"/>
                <w:sz w:val="20"/>
                <w:szCs w:val="20"/>
              </w:rPr>
              <w:t>-</w:t>
            </w:r>
          </w:p>
        </w:tc>
        <w:tc>
          <w:tcPr>
            <w:tcW w:w="1736" w:type="dxa"/>
          </w:tcPr>
          <w:p w:rsidR="004B1F85" w:rsidRPr="00B61636" w:rsidRDefault="004B1F85" w:rsidP="0005257E">
            <w:pPr>
              <w:pStyle w:val="TableParagraph"/>
              <w:jc w:val="center"/>
              <w:rPr>
                <w:i/>
                <w:sz w:val="20"/>
                <w:szCs w:val="20"/>
              </w:rPr>
            </w:pPr>
            <w:r w:rsidRPr="00B61636">
              <w:rPr>
                <w:i/>
                <w:w w:val="96"/>
                <w:sz w:val="20"/>
                <w:szCs w:val="20"/>
              </w:rPr>
              <w:t>-</w:t>
            </w:r>
          </w:p>
        </w:tc>
        <w:tc>
          <w:tcPr>
            <w:tcW w:w="1736" w:type="dxa"/>
          </w:tcPr>
          <w:p w:rsidR="004B1F85" w:rsidRPr="00B61636" w:rsidRDefault="004B1F85" w:rsidP="0005257E">
            <w:pPr>
              <w:pStyle w:val="TableParagraph"/>
              <w:jc w:val="center"/>
              <w:rPr>
                <w:i/>
                <w:sz w:val="20"/>
                <w:szCs w:val="20"/>
              </w:rPr>
            </w:pPr>
            <w:r w:rsidRPr="00B61636">
              <w:rPr>
                <w:i/>
                <w:w w:val="96"/>
                <w:sz w:val="20"/>
                <w:szCs w:val="20"/>
              </w:rPr>
              <w:t>-</w:t>
            </w:r>
          </w:p>
        </w:tc>
      </w:tr>
    </w:tbl>
    <w:p w:rsidR="00510BB9" w:rsidRDefault="00510BB9">
      <w:pPr>
        <w:spacing w:line="207" w:lineRule="exact"/>
        <w:rPr>
          <w:sz w:val="20"/>
        </w:rPr>
        <w:sectPr w:rsidR="00510BB9">
          <w:pgSz w:w="11900" w:h="16860"/>
          <w:pgMar w:top="720" w:right="360" w:bottom="280" w:left="520" w:header="720" w:footer="720" w:gutter="0"/>
          <w:cols w:space="720"/>
        </w:sectPr>
      </w:pPr>
    </w:p>
    <w:p w:rsidR="00510BB9" w:rsidRDefault="00C71D40" w:rsidP="00B61636">
      <w:pPr>
        <w:pStyle w:val="a3"/>
        <w:rPr>
          <w:i w:val="0"/>
          <w:sz w:val="20"/>
          <w:u w:val="none"/>
        </w:rPr>
      </w:pPr>
      <w:bookmarkStart w:id="1" w:name="_GoBack"/>
      <w:bookmarkStart w:id="2" w:name="схема_границ"/>
      <w:bookmarkEnd w:id="1"/>
      <w:bookmarkEnd w:id="2"/>
      <w:r>
        <w:rPr>
          <w:i w:val="0"/>
          <w:noProof/>
          <w:sz w:val="20"/>
          <w:u w:val="none"/>
          <w:lang w:eastAsia="ru-RU"/>
        </w:rPr>
        <w:lastRenderedPageBreak/>
        <w:drawing>
          <wp:inline distT="0" distB="0" distL="0" distR="0">
            <wp:extent cx="7543165" cy="10654665"/>
            <wp:effectExtent l="19050" t="0" r="635" b="0"/>
            <wp:docPr id="1" name="Рисунок 0" descr="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43165" cy="106546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510BB9" w:rsidSect="00B61636">
      <w:pgSz w:w="11907" w:h="16839" w:code="9"/>
      <w:pgMar w:top="60" w:right="0" w:bottom="0" w:left="0" w:header="720" w:footer="720" w:gutter="0"/>
      <w:cols w:space="720"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510BB9"/>
    <w:rsid w:val="0002419A"/>
    <w:rsid w:val="000F1F6E"/>
    <w:rsid w:val="00173AD5"/>
    <w:rsid w:val="00342A2B"/>
    <w:rsid w:val="004B1F85"/>
    <w:rsid w:val="00510BB9"/>
    <w:rsid w:val="006D7DF3"/>
    <w:rsid w:val="0078441E"/>
    <w:rsid w:val="007D5C0B"/>
    <w:rsid w:val="008607AF"/>
    <w:rsid w:val="009173BD"/>
    <w:rsid w:val="009200F5"/>
    <w:rsid w:val="00A104F2"/>
    <w:rsid w:val="00B61636"/>
    <w:rsid w:val="00C71D40"/>
    <w:rsid w:val="00CB5465"/>
    <w:rsid w:val="00D70861"/>
    <w:rsid w:val="00F84076"/>
    <w:rsid w:val="00FA10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CB5465"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rsid w:val="00CB5465"/>
    <w:pPr>
      <w:spacing w:before="66"/>
      <w:ind w:left="710" w:right="646"/>
      <w:jc w:val="center"/>
      <w:outlineLvl w:val="0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CB5465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CB5465"/>
    <w:rPr>
      <w:i/>
      <w:iCs/>
      <w:u w:val="single" w:color="000000"/>
    </w:rPr>
  </w:style>
  <w:style w:type="paragraph" w:styleId="a4">
    <w:name w:val="List Paragraph"/>
    <w:basedOn w:val="a"/>
    <w:uiPriority w:val="1"/>
    <w:qFormat/>
    <w:rsid w:val="00CB5465"/>
  </w:style>
  <w:style w:type="paragraph" w:customStyle="1" w:styleId="TableParagraph">
    <w:name w:val="Table Paragraph"/>
    <w:basedOn w:val="a"/>
    <w:uiPriority w:val="1"/>
    <w:qFormat/>
    <w:rsid w:val="00CB5465"/>
  </w:style>
  <w:style w:type="paragraph" w:styleId="a5">
    <w:name w:val="Balloon Text"/>
    <w:basedOn w:val="a"/>
    <w:link w:val="a6"/>
    <w:uiPriority w:val="99"/>
    <w:semiHidden/>
    <w:unhideWhenUsed/>
    <w:rsid w:val="00B6163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61636"/>
    <w:rPr>
      <w:rFonts w:ascii="Tahoma" w:eastAsia="Times New Roman" w:hAnsi="Tahoma" w:cs="Tahoma"/>
      <w:sz w:val="16"/>
      <w:szCs w:val="16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4</Pages>
  <Words>358</Words>
  <Characters>2044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андрей</dc:creator>
  <cp:lastModifiedBy>андрей</cp:lastModifiedBy>
  <cp:revision>13</cp:revision>
  <cp:lastPrinted>2022-01-12T19:57:00Z</cp:lastPrinted>
  <dcterms:created xsi:type="dcterms:W3CDTF">2022-01-12T19:16:00Z</dcterms:created>
  <dcterms:modified xsi:type="dcterms:W3CDTF">2022-01-12T20:01:00Z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2021-03-22T00:00:00Z</vt:filetime>
  </property>
  <property fmtid="{D5CDD505-2E9C-101B-9397-08002B2CF9AE}" pid="3" name="Creator">
    <vt:lpwstr>Adobe Acrobat Pro DC 18.11.20063</vt:lpwstr>
  </property>
  <property fmtid="{D5CDD505-2E9C-101B-9397-08002B2CF9AE}" pid="4" name="LastSaved">
    <vt:filetime>2021-05-08T00:00:00Z</vt:filetime>
  </property>
</Properties>
</file>