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B9" w:rsidRDefault="009173BD">
      <w:pPr>
        <w:pStyle w:val="1"/>
        <w:spacing w:before="60"/>
        <w:ind w:right="594"/>
      </w:pPr>
      <w:bookmarkStart w:id="0" w:name="Описание_границ_нп_пос._Нижний_Куранах"/>
      <w:bookmarkEnd w:id="0"/>
      <w:r>
        <w:t>ОПИСАНИЕ</w:t>
      </w:r>
      <w:r>
        <w:rPr>
          <w:spacing w:val="-16"/>
        </w:rPr>
        <w:t xml:space="preserve"> </w:t>
      </w:r>
      <w:r>
        <w:t>МЕСТОПОЛОЖЕНИЯ</w:t>
      </w:r>
      <w:r>
        <w:rPr>
          <w:spacing w:val="-15"/>
        </w:rPr>
        <w:t xml:space="preserve"> </w:t>
      </w:r>
      <w:r>
        <w:t>ГРАНИЦ</w:t>
      </w:r>
    </w:p>
    <w:p w:rsidR="00173AD5" w:rsidRPr="00CB0282" w:rsidRDefault="00173AD5">
      <w:pPr>
        <w:spacing w:before="193"/>
        <w:ind w:left="681" w:right="646"/>
        <w:jc w:val="center"/>
        <w:rPr>
          <w:u w:val="single"/>
        </w:rPr>
      </w:pPr>
      <w:r w:rsidRPr="00CB0282">
        <w:rPr>
          <w:u w:val="single"/>
        </w:rPr>
        <w:t xml:space="preserve">Граница </w:t>
      </w:r>
      <w:r w:rsidR="009D5B32" w:rsidRPr="00CB0282">
        <w:rPr>
          <w:u w:val="single"/>
        </w:rPr>
        <w:t xml:space="preserve">деревни </w:t>
      </w:r>
      <w:proofErr w:type="spellStart"/>
      <w:r w:rsidR="00CB0282" w:rsidRPr="00CB0282">
        <w:rPr>
          <w:u w:val="single"/>
        </w:rPr>
        <w:t>Ситниково</w:t>
      </w:r>
      <w:proofErr w:type="spellEnd"/>
    </w:p>
    <w:p w:rsidR="00510BB9" w:rsidRDefault="009173BD">
      <w:pPr>
        <w:spacing w:before="193"/>
        <w:ind w:left="681" w:right="646"/>
        <w:jc w:val="center"/>
        <w:rPr>
          <w:sz w:val="20"/>
        </w:rPr>
      </w:pPr>
      <w:r>
        <w:rPr>
          <w:sz w:val="20"/>
        </w:rPr>
        <w:t>(наименование</w:t>
      </w:r>
      <w:r>
        <w:rPr>
          <w:spacing w:val="-8"/>
          <w:sz w:val="20"/>
        </w:rPr>
        <w:t xml:space="preserve"> </w:t>
      </w:r>
      <w:r>
        <w:rPr>
          <w:sz w:val="20"/>
        </w:rPr>
        <w:t>объекта</w:t>
      </w:r>
      <w:r w:rsidR="00FA1009">
        <w:rPr>
          <w:spacing w:val="-11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8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8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7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7"/>
          <w:sz w:val="20"/>
        </w:rPr>
        <w:t xml:space="preserve"> </w:t>
      </w:r>
      <w:r>
        <w:rPr>
          <w:sz w:val="20"/>
        </w:rPr>
        <w:t>-</w:t>
      </w:r>
      <w:r>
        <w:rPr>
          <w:spacing w:val="-12"/>
          <w:sz w:val="20"/>
        </w:rPr>
        <w:t xml:space="preserve"> </w:t>
      </w:r>
      <w:r>
        <w:rPr>
          <w:sz w:val="20"/>
        </w:rPr>
        <w:t>объект)</w:t>
      </w:r>
    </w:p>
    <w:p w:rsidR="00510BB9" w:rsidRDefault="00510BB9">
      <w:pPr>
        <w:pStyle w:val="a3"/>
        <w:spacing w:before="7"/>
        <w:rPr>
          <w:i w:val="0"/>
          <w:sz w:val="24"/>
          <w:u w:val="none"/>
        </w:rPr>
      </w:pPr>
    </w:p>
    <w:p w:rsidR="00510BB9" w:rsidRDefault="009173BD">
      <w:pPr>
        <w:pStyle w:val="1"/>
        <w:spacing w:before="0"/>
        <w:ind w:left="693"/>
      </w:pPr>
      <w:r>
        <w:t>Раздел</w:t>
      </w:r>
      <w:r>
        <w:rPr>
          <w:spacing w:val="-4"/>
        </w:rPr>
        <w:t xml:space="preserve"> </w:t>
      </w:r>
      <w:r>
        <w:t>1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4366"/>
        <w:gridCol w:w="5334"/>
      </w:tblGrid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9173BD" w:rsidP="00173AD5">
            <w:pPr>
              <w:pStyle w:val="TableParagraph"/>
              <w:ind w:left="4115" w:right="4072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Сведения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объекте</w:t>
            </w:r>
          </w:p>
        </w:tc>
      </w:tr>
      <w:tr w:rsidR="00510BB9" w:rsidRPr="00173AD5" w:rsidTr="00173AD5">
        <w:trPr>
          <w:trHeight w:val="20"/>
        </w:trPr>
        <w:tc>
          <w:tcPr>
            <w:tcW w:w="10382" w:type="dxa"/>
            <w:gridSpan w:val="3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50" w:right="1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№ п/п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65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1874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Описание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30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5334" w:type="dxa"/>
          </w:tcPr>
          <w:p w:rsidR="00510BB9" w:rsidRPr="00173AD5" w:rsidRDefault="009173BD" w:rsidP="00173AD5">
            <w:pPr>
              <w:pStyle w:val="TableParagraph"/>
              <w:ind w:left="43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Местоположение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CC456E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155044</w:t>
            </w:r>
            <w:r w:rsidRPr="00DE753F">
              <w:rPr>
                <w:sz w:val="20"/>
                <w:szCs w:val="20"/>
              </w:rPr>
              <w:t xml:space="preserve">, Ивановская обл., </w:t>
            </w:r>
            <w:proofErr w:type="spellStart"/>
            <w:r w:rsidRPr="00DE753F">
              <w:rPr>
                <w:sz w:val="20"/>
                <w:szCs w:val="20"/>
              </w:rPr>
              <w:t>Тейковский</w:t>
            </w:r>
            <w:proofErr w:type="spellEnd"/>
            <w:r w:rsidRPr="00DE753F">
              <w:rPr>
                <w:sz w:val="20"/>
                <w:szCs w:val="20"/>
              </w:rPr>
              <w:t xml:space="preserve"> р-н, </w:t>
            </w:r>
            <w:r w:rsidR="00CC456E">
              <w:rPr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5.5pt;height:375pt">
                  <v:imagedata r:id="rId4" o:title="Ситниково"/>
                </v:shape>
              </w:pic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510BB9" w:rsidP="00173AD5">
            <w:pPr>
              <w:pStyle w:val="TableParagraph"/>
              <w:rPr>
                <w:sz w:val="20"/>
                <w:szCs w:val="20"/>
              </w:rPr>
            </w:pPr>
          </w:p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2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 w:right="187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Площадь объекта ± величина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погрешности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определения</w:t>
            </w:r>
            <w:r w:rsidRPr="00173AD5">
              <w:rPr>
                <w:spacing w:val="-5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площади</w:t>
            </w:r>
          </w:p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(P</w:t>
            </w:r>
            <w:r w:rsidRPr="00173AD5">
              <w:rPr>
                <w:spacing w:val="-4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±</w:t>
            </w:r>
            <w:r w:rsidRPr="00173AD5">
              <w:rPr>
                <w:spacing w:val="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Дельта P)</w:t>
            </w:r>
          </w:p>
        </w:tc>
        <w:tc>
          <w:tcPr>
            <w:tcW w:w="5334" w:type="dxa"/>
          </w:tcPr>
          <w:p w:rsidR="00510BB9" w:rsidRPr="00173AD5" w:rsidRDefault="00BA74A7" w:rsidP="00296A83">
            <w:pPr>
              <w:pStyle w:val="TableParagraph"/>
              <w:ind w:left="45"/>
              <w:rPr>
                <w:sz w:val="20"/>
                <w:szCs w:val="20"/>
              </w:rPr>
            </w:pPr>
            <w:r w:rsidRPr="00BA74A7">
              <w:rPr>
                <w:sz w:val="20"/>
                <w:szCs w:val="20"/>
              </w:rPr>
              <w:t>13</w:t>
            </w:r>
            <w:r w:rsidR="00296A83">
              <w:rPr>
                <w:sz w:val="20"/>
                <w:szCs w:val="20"/>
              </w:rPr>
              <w:t>2415</w:t>
            </w:r>
            <w:r w:rsidR="00FF72B6">
              <w:rPr>
                <w:sz w:val="20"/>
                <w:szCs w:val="20"/>
              </w:rPr>
              <w:t xml:space="preserve"> </w:t>
            </w:r>
            <w:proofErr w:type="spellStart"/>
            <w:r w:rsidR="009173BD" w:rsidRPr="00173AD5">
              <w:rPr>
                <w:sz w:val="20"/>
                <w:szCs w:val="20"/>
              </w:rPr>
              <w:t>кв.м</w:t>
            </w:r>
            <w:proofErr w:type="spellEnd"/>
            <w:r w:rsidR="009173BD" w:rsidRPr="00173AD5">
              <w:rPr>
                <w:sz w:val="20"/>
                <w:szCs w:val="20"/>
              </w:rPr>
              <w:t>.</w:t>
            </w:r>
            <w:r w:rsidR="009173BD" w:rsidRPr="00FA1009">
              <w:rPr>
                <w:sz w:val="20"/>
                <w:szCs w:val="20"/>
              </w:rPr>
              <w:t xml:space="preserve"> </w:t>
            </w:r>
            <w:r w:rsidR="00FA1009" w:rsidRPr="00FA1009">
              <w:rPr>
                <w:sz w:val="20"/>
                <w:szCs w:val="20"/>
              </w:rPr>
              <w:t>±</w:t>
            </w:r>
            <w:r w:rsidR="00FA1009">
              <w:rPr>
                <w:sz w:val="20"/>
                <w:szCs w:val="20"/>
              </w:rPr>
              <w:t xml:space="preserve"> </w:t>
            </w:r>
            <w:r w:rsidR="00905DC2">
              <w:rPr>
                <w:sz w:val="20"/>
                <w:szCs w:val="20"/>
              </w:rPr>
              <w:t>191</w:t>
            </w:r>
            <w:r w:rsidR="00810C8B">
              <w:rPr>
                <w:sz w:val="20"/>
                <w:szCs w:val="20"/>
              </w:rPr>
              <w:t xml:space="preserve"> </w:t>
            </w:r>
            <w:r w:rsidR="00FA1009">
              <w:rPr>
                <w:sz w:val="20"/>
                <w:szCs w:val="20"/>
              </w:rPr>
              <w:t>кв.м</w:t>
            </w:r>
          </w:p>
        </w:tc>
      </w:tr>
      <w:tr w:rsidR="00510BB9" w:rsidRPr="00173AD5" w:rsidTr="00D70861">
        <w:trPr>
          <w:trHeight w:val="20"/>
        </w:trPr>
        <w:tc>
          <w:tcPr>
            <w:tcW w:w="682" w:type="dxa"/>
          </w:tcPr>
          <w:p w:rsidR="00510BB9" w:rsidRPr="00173AD5" w:rsidRDefault="009173BD" w:rsidP="00173AD5">
            <w:pPr>
              <w:pStyle w:val="TableParagraph"/>
              <w:ind w:left="38"/>
              <w:jc w:val="center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3</w:t>
            </w:r>
          </w:p>
        </w:tc>
        <w:tc>
          <w:tcPr>
            <w:tcW w:w="4366" w:type="dxa"/>
          </w:tcPr>
          <w:p w:rsidR="00510BB9" w:rsidRPr="00173AD5" w:rsidRDefault="009173BD" w:rsidP="00173AD5">
            <w:pPr>
              <w:pStyle w:val="TableParagraph"/>
              <w:ind w:left="42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Иные</w:t>
            </w:r>
            <w:r w:rsidRPr="00173AD5">
              <w:rPr>
                <w:spacing w:val="-2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характеристики</w:t>
            </w:r>
            <w:r w:rsidRPr="00173AD5">
              <w:rPr>
                <w:spacing w:val="-1"/>
                <w:sz w:val="20"/>
                <w:szCs w:val="20"/>
              </w:rPr>
              <w:t xml:space="preserve"> </w:t>
            </w:r>
            <w:r w:rsidRPr="00173AD5">
              <w:rPr>
                <w:sz w:val="20"/>
                <w:szCs w:val="20"/>
              </w:rPr>
              <w:t>объекта</w:t>
            </w:r>
          </w:p>
        </w:tc>
        <w:tc>
          <w:tcPr>
            <w:tcW w:w="5334" w:type="dxa"/>
          </w:tcPr>
          <w:p w:rsidR="00510BB9" w:rsidRPr="00173AD5" w:rsidRDefault="00173AD5" w:rsidP="00173AD5">
            <w:pPr>
              <w:pStyle w:val="TableParagraph"/>
              <w:ind w:left="45"/>
              <w:rPr>
                <w:sz w:val="20"/>
                <w:szCs w:val="20"/>
              </w:rPr>
            </w:pPr>
            <w:r w:rsidRPr="00173AD5">
              <w:rPr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ectPr w:rsidR="00510BB9">
          <w:type w:val="continuous"/>
          <w:pgSz w:w="11900" w:h="16860"/>
          <w:pgMar w:top="700" w:right="360" w:bottom="280" w:left="520" w:header="720" w:footer="720" w:gutter="0"/>
          <w:cols w:space="720"/>
        </w:sectPr>
      </w:pPr>
    </w:p>
    <w:p w:rsidR="00510BB9" w:rsidRDefault="00CC456E">
      <w:pPr>
        <w:spacing w:before="66"/>
        <w:ind w:left="710" w:right="634"/>
        <w:jc w:val="center"/>
        <w:rPr>
          <w:sz w:val="28"/>
        </w:rPr>
      </w:pPr>
      <w:r>
        <w:lastRenderedPageBreak/>
        <w:pict>
          <v:rect id="_x0000_s1027" style="position:absolute;left:0;text-align:left;margin-left:156.85pt;margin-top:394pt;width:3.7pt;height:.5pt;z-index:-251658752;mso-position-horizontal-relative:page;mso-position-vertical-relative:page" fillcolor="black" stroked="f">
            <w10:wrap anchorx="page" anchory="page"/>
          </v:rect>
        </w:pict>
      </w:r>
      <w:r w:rsidR="009173BD">
        <w:rPr>
          <w:sz w:val="28"/>
        </w:rPr>
        <w:t>Раздел</w:t>
      </w:r>
      <w:r w:rsidR="009173BD">
        <w:rPr>
          <w:spacing w:val="-4"/>
          <w:sz w:val="28"/>
        </w:rPr>
        <w:t xml:space="preserve"> </w:t>
      </w:r>
      <w:r w:rsidR="009173BD">
        <w:rPr>
          <w:sz w:val="28"/>
        </w:rPr>
        <w:t>2</w:t>
      </w:r>
    </w:p>
    <w:p w:rsidR="00510BB9" w:rsidRDefault="00510BB9">
      <w:pPr>
        <w:pStyle w:val="a3"/>
        <w:spacing w:before="3"/>
        <w:rPr>
          <w:i w:val="0"/>
          <w:sz w:val="7"/>
          <w:u w:val="none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35"/>
        <w:gridCol w:w="1045"/>
        <w:gridCol w:w="691"/>
        <w:gridCol w:w="1736"/>
        <w:gridCol w:w="1735"/>
        <w:gridCol w:w="1736"/>
        <w:gridCol w:w="1736"/>
      </w:tblGrid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126"/>
              <w:ind w:left="2911" w:right="2876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местоположении</w:t>
            </w:r>
            <w:r w:rsidRPr="00B61636">
              <w:rPr>
                <w:spacing w:val="-4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510BB9" w:rsidRPr="00B61636" w:rsidTr="004B1F85">
        <w:trPr>
          <w:trHeight w:val="20"/>
        </w:trPr>
        <w:tc>
          <w:tcPr>
            <w:tcW w:w="2780" w:type="dxa"/>
            <w:gridSpan w:val="2"/>
          </w:tcPr>
          <w:p w:rsidR="00510BB9" w:rsidRPr="00B61636" w:rsidRDefault="009173BD">
            <w:pPr>
              <w:pStyle w:val="TableParagraph"/>
              <w:spacing w:before="10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Система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</w:t>
            </w:r>
          </w:p>
        </w:tc>
        <w:tc>
          <w:tcPr>
            <w:tcW w:w="7634" w:type="dxa"/>
            <w:gridSpan w:val="5"/>
          </w:tcPr>
          <w:p w:rsidR="00510BB9" w:rsidRPr="00B61636" w:rsidRDefault="00124581" w:rsidP="00B61636">
            <w:pPr>
              <w:pStyle w:val="TableParagraph"/>
              <w:spacing w:before="108"/>
              <w:ind w:left="61"/>
              <w:rPr>
                <w:i/>
                <w:sz w:val="20"/>
                <w:szCs w:val="20"/>
              </w:rPr>
            </w:pPr>
            <w:r w:rsidRPr="00124581">
              <w:rPr>
                <w:i/>
                <w:sz w:val="20"/>
                <w:szCs w:val="20"/>
                <w:u w:val="single"/>
              </w:rPr>
              <w:t>СК 1963 г.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8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 точках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A104F2" w:rsidRDefault="004B1F85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="00A104F2">
              <w:rPr>
                <w:sz w:val="20"/>
                <w:szCs w:val="20"/>
              </w:rPr>
              <w:t xml:space="preserve"> </w:t>
            </w:r>
          </w:p>
          <w:p w:rsidR="004B1F85" w:rsidRPr="00B61636" w:rsidRDefault="00A104F2" w:rsidP="00A104F2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pacing w:val="-52"/>
                <w:sz w:val="20"/>
                <w:szCs w:val="20"/>
              </w:rPr>
              <w:t xml:space="preserve">   </w:t>
            </w:r>
            <w:r w:rsidR="004B1F85"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погрешност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A104F2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 xml:space="preserve">Описание обозначения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3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</w:p>
          <w:p w:rsidR="00A104F2" w:rsidRDefault="004B1F85" w:rsidP="004B1F85">
            <w:pPr>
              <w:pStyle w:val="TableParagraph"/>
              <w:jc w:val="center"/>
              <w:rPr>
                <w:spacing w:val="-5"/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</w:p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4B1F85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4B1F8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510BB9" w:rsidRPr="00B61636" w:rsidTr="006D7DF3">
        <w:trPr>
          <w:trHeight w:val="20"/>
        </w:trPr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510BB9" w:rsidRPr="00B61636" w:rsidRDefault="009173BD" w:rsidP="006D7DF3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510BB9" w:rsidRPr="00B61636" w:rsidRDefault="009173BD" w:rsidP="004B1F85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6297008,62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2198413,61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6296995,78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2198459,63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3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6296863,84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2198548,52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6296769,43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2198585,95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6296602,66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2198536,00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6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6296577,06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2198472,41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7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6296556,22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2198329,18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8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6296549,10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2198272,83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9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6296705,74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2198236,32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10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6296784,17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2198219,50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11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6296785,02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2198222,67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12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6296786,72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2198228,95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13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6296795,94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2198227,56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14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6296805,13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2198225,67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15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6296811,60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2198224,58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16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6296816,44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2198220,07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6296845,87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2198214,38</w:t>
            </w:r>
          </w:p>
        </w:tc>
        <w:tc>
          <w:tcPr>
            <w:tcW w:w="1735" w:type="dxa"/>
          </w:tcPr>
          <w:p w:rsidR="00124581" w:rsidRPr="00124581" w:rsidRDefault="00124581" w:rsidP="00A216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3591F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6296845,53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2198213,42</w:t>
            </w:r>
          </w:p>
        </w:tc>
        <w:tc>
          <w:tcPr>
            <w:tcW w:w="1735" w:type="dxa"/>
          </w:tcPr>
          <w:p w:rsidR="00124581" w:rsidRPr="00124581" w:rsidRDefault="00124581" w:rsidP="00A216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3591F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6296837,54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2198190,87</w:t>
            </w:r>
          </w:p>
        </w:tc>
        <w:tc>
          <w:tcPr>
            <w:tcW w:w="1735" w:type="dxa"/>
          </w:tcPr>
          <w:p w:rsidR="00124581" w:rsidRPr="00124581" w:rsidRDefault="00124581" w:rsidP="00A216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3591F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6296896,20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2198205,68</w:t>
            </w:r>
          </w:p>
        </w:tc>
        <w:tc>
          <w:tcPr>
            <w:tcW w:w="1735" w:type="dxa"/>
          </w:tcPr>
          <w:p w:rsidR="00124581" w:rsidRPr="00124581" w:rsidRDefault="00124581" w:rsidP="00A216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3591F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6296951,46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2198234,34</w:t>
            </w:r>
          </w:p>
        </w:tc>
        <w:tc>
          <w:tcPr>
            <w:tcW w:w="1735" w:type="dxa"/>
          </w:tcPr>
          <w:p w:rsidR="00124581" w:rsidRPr="00124581" w:rsidRDefault="00124581" w:rsidP="00A216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3591F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6296994,53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2198304,83</w:t>
            </w:r>
          </w:p>
        </w:tc>
        <w:tc>
          <w:tcPr>
            <w:tcW w:w="1735" w:type="dxa"/>
          </w:tcPr>
          <w:p w:rsidR="00124581" w:rsidRPr="00124581" w:rsidRDefault="00124581" w:rsidP="00A216C9">
            <w:pPr>
              <w:spacing w:line="216" w:lineRule="auto"/>
              <w:jc w:val="center"/>
              <w:rPr>
                <w:sz w:val="20"/>
                <w:szCs w:val="20"/>
              </w:rPr>
            </w:pPr>
            <w:r w:rsidRPr="00E3591F"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124581" w:rsidRPr="00B61636" w:rsidTr="00124581">
        <w:trPr>
          <w:trHeight w:val="20"/>
        </w:trPr>
        <w:tc>
          <w:tcPr>
            <w:tcW w:w="1735" w:type="dxa"/>
          </w:tcPr>
          <w:p w:rsidR="00124581" w:rsidRPr="00355861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 w:rsidRPr="00355861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6297008,62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124581">
              <w:rPr>
                <w:sz w:val="20"/>
                <w:szCs w:val="20"/>
              </w:rPr>
              <w:t>2198413,61</w:t>
            </w:r>
          </w:p>
        </w:tc>
        <w:tc>
          <w:tcPr>
            <w:tcW w:w="1735" w:type="dxa"/>
          </w:tcPr>
          <w:p w:rsidR="00124581" w:rsidRPr="0078441E" w:rsidRDefault="00124581" w:rsidP="00A216C9">
            <w:pPr>
              <w:pStyle w:val="TableParagraph"/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Картометрический метод</w:t>
            </w:r>
          </w:p>
        </w:tc>
        <w:tc>
          <w:tcPr>
            <w:tcW w:w="1736" w:type="dxa"/>
          </w:tcPr>
          <w:p w:rsidR="00124581" w:rsidRPr="0078441E" w:rsidRDefault="00124581" w:rsidP="0012458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0.10</w:t>
            </w:r>
          </w:p>
        </w:tc>
        <w:tc>
          <w:tcPr>
            <w:tcW w:w="1736" w:type="dxa"/>
          </w:tcPr>
          <w:p w:rsidR="00124581" w:rsidRPr="00124581" w:rsidRDefault="00124581" w:rsidP="00124581">
            <w:pPr>
              <w:jc w:val="center"/>
              <w:rPr>
                <w:sz w:val="20"/>
                <w:szCs w:val="20"/>
              </w:rPr>
            </w:pPr>
            <w:r w:rsidRPr="00AE0189">
              <w:rPr>
                <w:sz w:val="20"/>
                <w:szCs w:val="20"/>
              </w:rPr>
              <w:t>-</w:t>
            </w:r>
          </w:p>
        </w:tc>
      </w:tr>
      <w:tr w:rsidR="00510BB9" w:rsidRPr="00B61636" w:rsidTr="004B1F85">
        <w:trPr>
          <w:trHeight w:val="20"/>
        </w:trPr>
        <w:tc>
          <w:tcPr>
            <w:tcW w:w="10414" w:type="dxa"/>
            <w:gridSpan w:val="7"/>
          </w:tcPr>
          <w:p w:rsidR="00510BB9" w:rsidRPr="00B61636" w:rsidRDefault="009173BD">
            <w:pPr>
              <w:pStyle w:val="TableParagraph"/>
              <w:spacing w:before="46"/>
              <w:ind w:left="47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3.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Сведения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характерных</w:t>
            </w:r>
            <w:r w:rsidRPr="00B61636">
              <w:rPr>
                <w:spacing w:val="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точках части</w:t>
            </w:r>
            <w:r w:rsidRPr="00B61636">
              <w:rPr>
                <w:spacing w:val="-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(частей) границы</w:t>
            </w:r>
            <w:r w:rsidRPr="00B61636">
              <w:rPr>
                <w:spacing w:val="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объекта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Обозначе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ние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pacing w:val="-1"/>
                <w:sz w:val="20"/>
                <w:szCs w:val="20"/>
              </w:rPr>
              <w:t>характерн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ых</w:t>
            </w:r>
            <w:proofErr w:type="spellEnd"/>
            <w:r w:rsidRPr="00B61636">
              <w:rPr>
                <w:sz w:val="20"/>
                <w:szCs w:val="20"/>
              </w:rPr>
              <w:t xml:space="preserve"> точек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границ</w:t>
            </w:r>
          </w:p>
        </w:tc>
        <w:tc>
          <w:tcPr>
            <w:tcW w:w="3472" w:type="dxa"/>
            <w:gridSpan w:val="3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Координаты,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</w:t>
            </w:r>
          </w:p>
        </w:tc>
        <w:tc>
          <w:tcPr>
            <w:tcW w:w="1735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Метод определения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координат характерной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точки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Средняя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proofErr w:type="spellStart"/>
            <w:r w:rsidRPr="00B61636">
              <w:rPr>
                <w:sz w:val="20"/>
                <w:szCs w:val="20"/>
              </w:rPr>
              <w:t>квадратичес</w:t>
            </w:r>
            <w:proofErr w:type="spellEnd"/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кая</w:t>
            </w:r>
            <w:r w:rsidRPr="00B61636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61636">
              <w:rPr>
                <w:sz w:val="20"/>
                <w:szCs w:val="20"/>
              </w:rPr>
              <w:t>погрешност</w:t>
            </w:r>
            <w:proofErr w:type="spellEnd"/>
            <w:r w:rsidRPr="00B61636">
              <w:rPr>
                <w:spacing w:val="1"/>
                <w:sz w:val="20"/>
                <w:szCs w:val="20"/>
              </w:rPr>
              <w:t xml:space="preserve"> </w:t>
            </w:r>
            <w:r w:rsidRPr="00B61636">
              <w:rPr>
                <w:spacing w:val="-1"/>
                <w:sz w:val="20"/>
                <w:szCs w:val="20"/>
              </w:rPr>
              <w:t>ь положения</w:t>
            </w:r>
            <w:r w:rsidRPr="00B61636">
              <w:rPr>
                <w:spacing w:val="-4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характерной</w:t>
            </w:r>
          </w:p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точки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</w:t>
            </w:r>
            <w:proofErr w:type="spellStart"/>
            <w:r w:rsidRPr="00B61636">
              <w:rPr>
                <w:sz w:val="20"/>
                <w:szCs w:val="20"/>
              </w:rPr>
              <w:t>Мt</w:t>
            </w:r>
            <w:proofErr w:type="spellEnd"/>
            <w:r w:rsidRPr="00B61636">
              <w:rPr>
                <w:sz w:val="20"/>
                <w:szCs w:val="20"/>
              </w:rPr>
              <w:t>),м</w:t>
            </w:r>
          </w:p>
        </w:tc>
        <w:tc>
          <w:tcPr>
            <w:tcW w:w="1736" w:type="dxa"/>
            <w:vMerge w:val="restart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Описание обозначения точки</w:t>
            </w:r>
            <w:r w:rsidRPr="00B61636">
              <w:rPr>
                <w:spacing w:val="-52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</w:t>
            </w:r>
            <w:r w:rsidRPr="00B61636">
              <w:rPr>
                <w:spacing w:val="-3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местности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(при</w:t>
            </w:r>
            <w:r w:rsidRPr="00B61636">
              <w:rPr>
                <w:spacing w:val="-5"/>
                <w:sz w:val="20"/>
                <w:szCs w:val="20"/>
              </w:rPr>
              <w:t xml:space="preserve"> </w:t>
            </w:r>
            <w:r w:rsidRPr="00B61636">
              <w:rPr>
                <w:sz w:val="20"/>
                <w:szCs w:val="20"/>
              </w:rPr>
              <w:t>наличии)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gridSpan w:val="2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X</w:t>
            </w:r>
          </w:p>
        </w:tc>
        <w:tc>
          <w:tcPr>
            <w:tcW w:w="1736" w:type="dxa"/>
            <w:vAlign w:val="center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Y</w:t>
            </w:r>
          </w:p>
        </w:tc>
        <w:tc>
          <w:tcPr>
            <w:tcW w:w="1735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736" w:type="dxa"/>
            <w:vMerge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1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2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3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4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5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sz w:val="20"/>
                <w:szCs w:val="20"/>
              </w:rPr>
            </w:pPr>
            <w:r w:rsidRPr="00B61636">
              <w:rPr>
                <w:sz w:val="20"/>
                <w:szCs w:val="20"/>
              </w:rPr>
              <w:t>6</w:t>
            </w:r>
          </w:p>
        </w:tc>
      </w:tr>
      <w:tr w:rsidR="004B1F85" w:rsidRPr="00B61636" w:rsidTr="0005257E">
        <w:trPr>
          <w:trHeight w:val="20"/>
        </w:trPr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  <w:gridSpan w:val="2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5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  <w:tc>
          <w:tcPr>
            <w:tcW w:w="1736" w:type="dxa"/>
          </w:tcPr>
          <w:p w:rsidR="004B1F85" w:rsidRPr="00B61636" w:rsidRDefault="004B1F85" w:rsidP="0005257E">
            <w:pPr>
              <w:pStyle w:val="TableParagraph"/>
              <w:jc w:val="center"/>
              <w:rPr>
                <w:i/>
                <w:sz w:val="20"/>
                <w:szCs w:val="20"/>
              </w:rPr>
            </w:pPr>
            <w:r w:rsidRPr="00B61636">
              <w:rPr>
                <w:i/>
                <w:w w:val="96"/>
                <w:sz w:val="20"/>
                <w:szCs w:val="20"/>
              </w:rPr>
              <w:t>-</w:t>
            </w:r>
          </w:p>
        </w:tc>
      </w:tr>
    </w:tbl>
    <w:p w:rsidR="00510BB9" w:rsidRDefault="00510BB9">
      <w:pPr>
        <w:spacing w:line="207" w:lineRule="exact"/>
        <w:rPr>
          <w:sz w:val="20"/>
        </w:rPr>
        <w:sectPr w:rsidR="00510BB9">
          <w:pgSz w:w="11900" w:h="16860"/>
          <w:pgMar w:top="720" w:right="360" w:bottom="280" w:left="520" w:header="720" w:footer="720" w:gutter="0"/>
          <w:cols w:space="720"/>
        </w:sectPr>
      </w:pPr>
    </w:p>
    <w:p w:rsidR="00510BB9" w:rsidRDefault="00CC456E" w:rsidP="00B61636">
      <w:pPr>
        <w:pStyle w:val="a3"/>
        <w:rPr>
          <w:i w:val="0"/>
          <w:sz w:val="20"/>
          <w:u w:val="none"/>
        </w:rPr>
      </w:pPr>
      <w:bookmarkStart w:id="1" w:name="схема_границ"/>
      <w:bookmarkStart w:id="2" w:name="_GoBack"/>
      <w:bookmarkEnd w:id="1"/>
      <w:bookmarkEnd w:id="2"/>
      <w:r>
        <w:rPr>
          <w:i w:val="0"/>
          <w:sz w:val="20"/>
          <w:u w:val="none"/>
        </w:rPr>
        <w:lastRenderedPageBreak/>
        <w:pict>
          <v:shape id="_x0000_i1026" type="#_x0000_t75" style="width:595.5pt;height:841.5pt">
            <v:imagedata r:id="rId4" o:title="Ситниково"/>
          </v:shape>
        </w:pict>
      </w:r>
    </w:p>
    <w:sectPr w:rsidR="00510BB9" w:rsidSect="00B61636">
      <w:pgSz w:w="11907" w:h="16839" w:code="9"/>
      <w:pgMar w:top="60" w:right="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510BB9"/>
    <w:rsid w:val="0002419A"/>
    <w:rsid w:val="000F1F6E"/>
    <w:rsid w:val="00124581"/>
    <w:rsid w:val="00173AD5"/>
    <w:rsid w:val="00296A83"/>
    <w:rsid w:val="00342A2B"/>
    <w:rsid w:val="00355861"/>
    <w:rsid w:val="00375F1E"/>
    <w:rsid w:val="003C35D4"/>
    <w:rsid w:val="00453F07"/>
    <w:rsid w:val="004B1F85"/>
    <w:rsid w:val="004E3249"/>
    <w:rsid w:val="004F557F"/>
    <w:rsid w:val="00510BB9"/>
    <w:rsid w:val="00522B91"/>
    <w:rsid w:val="00544C35"/>
    <w:rsid w:val="005525D6"/>
    <w:rsid w:val="00670ED1"/>
    <w:rsid w:val="006961A7"/>
    <w:rsid w:val="006D7DF3"/>
    <w:rsid w:val="007520DC"/>
    <w:rsid w:val="0078441E"/>
    <w:rsid w:val="007D5C0B"/>
    <w:rsid w:val="007F34D6"/>
    <w:rsid w:val="00810C8B"/>
    <w:rsid w:val="008607AF"/>
    <w:rsid w:val="00905DC2"/>
    <w:rsid w:val="009173BD"/>
    <w:rsid w:val="009200F5"/>
    <w:rsid w:val="009D5B32"/>
    <w:rsid w:val="00A104F2"/>
    <w:rsid w:val="00A216C9"/>
    <w:rsid w:val="00A24C23"/>
    <w:rsid w:val="00B61636"/>
    <w:rsid w:val="00B931AB"/>
    <w:rsid w:val="00BA74A7"/>
    <w:rsid w:val="00C11D0B"/>
    <w:rsid w:val="00C165C2"/>
    <w:rsid w:val="00C40432"/>
    <w:rsid w:val="00C426D3"/>
    <w:rsid w:val="00C47414"/>
    <w:rsid w:val="00C71D40"/>
    <w:rsid w:val="00CB0282"/>
    <w:rsid w:val="00CB5465"/>
    <w:rsid w:val="00CC456E"/>
    <w:rsid w:val="00D37B00"/>
    <w:rsid w:val="00D37F8E"/>
    <w:rsid w:val="00D419B0"/>
    <w:rsid w:val="00D70861"/>
    <w:rsid w:val="00D96D7F"/>
    <w:rsid w:val="00DD3AC5"/>
    <w:rsid w:val="00DE753F"/>
    <w:rsid w:val="00F23787"/>
    <w:rsid w:val="00F84076"/>
    <w:rsid w:val="00FA1009"/>
    <w:rsid w:val="00FF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D62459"/>
  <w15:docId w15:val="{6F06271D-C088-4CD9-B4DA-A8B34BB46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B546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B5465"/>
    <w:pPr>
      <w:spacing w:before="66"/>
      <w:ind w:left="710" w:right="646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54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B5465"/>
    <w:rPr>
      <w:i/>
      <w:iCs/>
      <w:u w:val="single" w:color="000000"/>
    </w:rPr>
  </w:style>
  <w:style w:type="paragraph" w:styleId="a4">
    <w:name w:val="List Paragraph"/>
    <w:basedOn w:val="a"/>
    <w:uiPriority w:val="1"/>
    <w:qFormat/>
    <w:rsid w:val="00CB5465"/>
  </w:style>
  <w:style w:type="paragraph" w:customStyle="1" w:styleId="TableParagraph">
    <w:name w:val="Table Paragraph"/>
    <w:basedOn w:val="a"/>
    <w:uiPriority w:val="1"/>
    <w:qFormat/>
    <w:rsid w:val="00CB5465"/>
  </w:style>
  <w:style w:type="paragraph" w:styleId="a5">
    <w:name w:val="Balloon Text"/>
    <w:basedOn w:val="a"/>
    <w:link w:val="a6"/>
    <w:uiPriority w:val="99"/>
    <w:semiHidden/>
    <w:unhideWhenUsed/>
    <w:rsid w:val="00B616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163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v</cp:lastModifiedBy>
  <cp:revision>13</cp:revision>
  <cp:lastPrinted>2022-01-13T07:03:00Z</cp:lastPrinted>
  <dcterms:created xsi:type="dcterms:W3CDTF">2022-01-13T07:04:00Z</dcterms:created>
  <dcterms:modified xsi:type="dcterms:W3CDTF">2022-02-15T19:40:00Z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Adobe Acrobat Pro DC 18.11.20063</vt:lpwstr>
  </property>
  <property fmtid="{D5CDD505-2E9C-101B-9397-08002B2CF9AE}" pid="4" name="LastSaved">
    <vt:filetime>2021-05-08T00:00:00Z</vt:filetime>
  </property>
</Properties>
</file>