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100" w:rsidRDefault="00DF16EE" w:rsidP="00556100">
      <w:pPr>
        <w:pStyle w:val="10"/>
        <w:ind w:left="0" w:firstLine="0"/>
        <w:rPr>
          <w:b/>
          <w:sz w:val="40"/>
          <w:szCs w:val="40"/>
        </w:rPr>
      </w:pPr>
      <w:r w:rsidRPr="00DF16EE">
        <w:rPr>
          <w:b/>
          <w:noProof/>
        </w:rPr>
        <w:pict>
          <v:group id="_x0000_s11315" style="position:absolute;margin-left:-16.8pt;margin-top:-26.95pt;width:514.05pt;height:807.55pt;z-index:251682304" coordorigin="1317,416" coordsize="10083,15667">
            <v:line id="_x0000_s11316" style="position:absolute" from="1317,416" to="11400,416" strokeweight="1.5pt"/>
            <v:line id="_x0000_s11317" style="position:absolute" from="1317,416" to="1317,16083" strokeweight="1.5pt"/>
            <v:line id="_x0000_s11318" style="position:absolute" from="1317,16083" to="11400,16083" strokeweight="1.5pt"/>
            <v:line id="_x0000_s11319" style="position:absolute" from="11400,416" to="11400,16083" strokeweight="1.5pt"/>
          </v:group>
        </w:pict>
      </w:r>
    </w:p>
    <w:p w:rsidR="00556100" w:rsidRPr="00DA2CB8" w:rsidRDefault="00556100" w:rsidP="00556100">
      <w:pPr>
        <w:rPr>
          <w:noProof/>
        </w:rPr>
      </w:pPr>
      <w:r>
        <w:rPr>
          <w:noProof/>
        </w:rPr>
        <w:drawing>
          <wp:inline distT="0" distB="0" distL="0" distR="0">
            <wp:extent cx="6457315" cy="1564640"/>
            <wp:effectExtent l="19050" t="0" r="635" b="0"/>
            <wp:docPr id="2" name="Рисунок 1" descr="1 - копия1234 - копия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 - копия1234 - копия (2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315" cy="1564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100" w:rsidRPr="000C637D" w:rsidRDefault="00556100" w:rsidP="00556100">
      <w:pPr>
        <w:jc w:val="center"/>
        <w:rPr>
          <w:b/>
          <w:i/>
        </w:rPr>
      </w:pPr>
      <w:r w:rsidRPr="000C637D">
        <w:rPr>
          <w:b/>
          <w:i/>
        </w:rPr>
        <w:t xml:space="preserve">г. Иваново, ул. Тимирязева 1, </w:t>
      </w:r>
      <w:proofErr w:type="gramStart"/>
      <w:r w:rsidRPr="000C637D">
        <w:rPr>
          <w:b/>
          <w:i/>
        </w:rPr>
        <w:t>лит</w:t>
      </w:r>
      <w:proofErr w:type="gramEnd"/>
      <w:r w:rsidRPr="000C637D">
        <w:rPr>
          <w:b/>
          <w:i/>
        </w:rPr>
        <w:t>. А26 Тел./факс (4932) 590-750</w:t>
      </w:r>
    </w:p>
    <w:p w:rsidR="00556100" w:rsidRPr="000C637D" w:rsidRDefault="00556100" w:rsidP="00556100">
      <w:pPr>
        <w:tabs>
          <w:tab w:val="left" w:pos="6300"/>
        </w:tabs>
        <w:jc w:val="center"/>
        <w:rPr>
          <w:b/>
          <w:bCs/>
          <w:i/>
        </w:rPr>
      </w:pPr>
      <w:r w:rsidRPr="000C637D">
        <w:rPr>
          <w:b/>
          <w:bCs/>
          <w:i/>
        </w:rPr>
        <w:t>«Межрегиональное объединение проектировщико</w:t>
      </w:r>
      <w:proofErr w:type="gramStart"/>
      <w:r w:rsidRPr="000C637D">
        <w:rPr>
          <w:b/>
          <w:bCs/>
          <w:i/>
        </w:rPr>
        <w:t>в(</w:t>
      </w:r>
      <w:proofErr w:type="gramEnd"/>
      <w:r w:rsidRPr="000C637D">
        <w:rPr>
          <w:b/>
          <w:bCs/>
          <w:i/>
        </w:rPr>
        <w:t>СРО)»</w:t>
      </w:r>
    </w:p>
    <w:p w:rsidR="00556100" w:rsidRPr="00EF00F6" w:rsidRDefault="00556100" w:rsidP="00556100">
      <w:pPr>
        <w:tabs>
          <w:tab w:val="left" w:pos="6300"/>
        </w:tabs>
        <w:jc w:val="center"/>
        <w:rPr>
          <w:b/>
          <w:bCs/>
          <w:i/>
        </w:rPr>
      </w:pPr>
      <w:r w:rsidRPr="000C637D">
        <w:rPr>
          <w:b/>
          <w:bCs/>
          <w:i/>
        </w:rPr>
        <w:t>№ СРО-П-081-3702082105-00712-1</w:t>
      </w:r>
    </w:p>
    <w:p w:rsidR="00556100" w:rsidRPr="000C637D" w:rsidRDefault="00556100" w:rsidP="00556100">
      <w:pPr>
        <w:framePr w:w="6691" w:h="2056" w:hRule="exact" w:hSpace="180" w:wrap="around" w:vAnchor="text" w:hAnchor="page" w:x="3205" w:y="81"/>
        <w:tabs>
          <w:tab w:val="left" w:pos="6300"/>
        </w:tabs>
        <w:rPr>
          <w:i/>
        </w:rPr>
      </w:pPr>
    </w:p>
    <w:p w:rsidR="00556100" w:rsidRDefault="00556100" w:rsidP="00556100">
      <w:pPr>
        <w:jc w:val="center"/>
        <w:rPr>
          <w:b/>
          <w:i/>
          <w:sz w:val="36"/>
          <w:szCs w:val="36"/>
        </w:rPr>
      </w:pPr>
    </w:p>
    <w:p w:rsidR="00556100" w:rsidRPr="00D230C5" w:rsidRDefault="00556100" w:rsidP="00556100">
      <w:pPr>
        <w:jc w:val="center"/>
        <w:rPr>
          <w:b/>
          <w:i/>
          <w:sz w:val="48"/>
          <w:szCs w:val="48"/>
        </w:rPr>
      </w:pPr>
      <w:r w:rsidRPr="00D230C5">
        <w:rPr>
          <w:b/>
          <w:i/>
          <w:sz w:val="36"/>
          <w:szCs w:val="36"/>
        </w:rPr>
        <w:t>ТОМ</w:t>
      </w:r>
    </w:p>
    <w:p w:rsidR="00556100" w:rsidRPr="00D230C5" w:rsidRDefault="00C97BEF" w:rsidP="00556100">
      <w:pPr>
        <w:jc w:val="center"/>
        <w:rPr>
          <w:b/>
          <w:i/>
          <w:sz w:val="32"/>
          <w:szCs w:val="32"/>
        </w:rPr>
      </w:pPr>
      <w:r>
        <w:rPr>
          <w:b/>
          <w:i/>
          <w:sz w:val="36"/>
          <w:szCs w:val="36"/>
        </w:rPr>
        <w:t>Проект  планировки территории для строительства с</w:t>
      </w:r>
      <w:r w:rsidRPr="00FB39E5">
        <w:rPr>
          <w:b/>
          <w:i/>
          <w:sz w:val="36"/>
          <w:szCs w:val="36"/>
        </w:rPr>
        <w:t>ет</w:t>
      </w:r>
      <w:r>
        <w:rPr>
          <w:b/>
          <w:i/>
          <w:sz w:val="36"/>
          <w:szCs w:val="36"/>
        </w:rPr>
        <w:t>и</w:t>
      </w:r>
      <w:r w:rsidRPr="00FB39E5">
        <w:rPr>
          <w:b/>
          <w:i/>
          <w:sz w:val="36"/>
          <w:szCs w:val="36"/>
        </w:rPr>
        <w:t xml:space="preserve"> газораспределения и </w:t>
      </w:r>
      <w:proofErr w:type="spellStart"/>
      <w:r w:rsidRPr="00FB39E5">
        <w:rPr>
          <w:b/>
          <w:i/>
          <w:sz w:val="36"/>
          <w:szCs w:val="36"/>
        </w:rPr>
        <w:t>газопотребления</w:t>
      </w:r>
      <w:proofErr w:type="spellEnd"/>
      <w:r w:rsidRPr="00FB39E5">
        <w:rPr>
          <w:b/>
          <w:i/>
          <w:sz w:val="36"/>
          <w:szCs w:val="36"/>
        </w:rPr>
        <w:t xml:space="preserve"> АЗС по адресу:  </w:t>
      </w:r>
      <w:proofErr w:type="spellStart"/>
      <w:r w:rsidRPr="00FB39E5">
        <w:rPr>
          <w:b/>
          <w:i/>
          <w:sz w:val="36"/>
          <w:szCs w:val="36"/>
        </w:rPr>
        <w:t>Тейковский</w:t>
      </w:r>
      <w:proofErr w:type="spellEnd"/>
      <w:r w:rsidRPr="00FB39E5">
        <w:rPr>
          <w:b/>
          <w:i/>
          <w:sz w:val="36"/>
          <w:szCs w:val="36"/>
        </w:rPr>
        <w:t xml:space="preserve"> р-н, 0,01 км. восточнее г</w:t>
      </w:r>
      <w:proofErr w:type="gramStart"/>
      <w:r w:rsidRPr="00FB39E5">
        <w:rPr>
          <w:b/>
          <w:i/>
          <w:sz w:val="36"/>
          <w:szCs w:val="36"/>
        </w:rPr>
        <w:t>.Т</w:t>
      </w:r>
      <w:proofErr w:type="gramEnd"/>
      <w:r w:rsidRPr="00FB39E5">
        <w:rPr>
          <w:b/>
          <w:i/>
          <w:sz w:val="36"/>
          <w:szCs w:val="36"/>
        </w:rPr>
        <w:t>ейково кад.№37:18:03064:10</w:t>
      </w:r>
    </w:p>
    <w:p w:rsidR="00556100" w:rsidRPr="000C637D" w:rsidRDefault="00556100" w:rsidP="00556100">
      <w:pPr>
        <w:rPr>
          <w:b/>
          <w:i/>
          <w:sz w:val="36"/>
          <w:szCs w:val="36"/>
        </w:rPr>
      </w:pPr>
    </w:p>
    <w:p w:rsidR="00556100" w:rsidRDefault="0011399C" w:rsidP="00556100">
      <w:pPr>
        <w:jc w:val="center"/>
        <w:rPr>
          <w:b/>
          <w:i/>
          <w:noProof/>
        </w:rPr>
      </w:pPr>
      <w:r>
        <w:rPr>
          <w:b/>
          <w:i/>
          <w:noProof/>
        </w:rPr>
        <w:t>0</w:t>
      </w:r>
      <w:r w:rsidR="00C97BEF">
        <w:rPr>
          <w:b/>
          <w:i/>
          <w:noProof/>
        </w:rPr>
        <w:t>9</w:t>
      </w:r>
      <w:r w:rsidR="00556100" w:rsidRPr="00556100">
        <w:rPr>
          <w:b/>
          <w:i/>
          <w:noProof/>
        </w:rPr>
        <w:t>/0</w:t>
      </w:r>
      <w:r w:rsidR="00C97BEF">
        <w:rPr>
          <w:b/>
          <w:i/>
          <w:noProof/>
        </w:rPr>
        <w:t>1</w:t>
      </w:r>
      <w:r w:rsidR="00556100" w:rsidRPr="00556100">
        <w:rPr>
          <w:b/>
          <w:i/>
          <w:noProof/>
        </w:rPr>
        <w:t>-1-201</w:t>
      </w:r>
      <w:r w:rsidR="00C97BEF">
        <w:rPr>
          <w:b/>
          <w:i/>
          <w:noProof/>
        </w:rPr>
        <w:t>7</w:t>
      </w:r>
      <w:r w:rsidR="00556100" w:rsidRPr="00556100">
        <w:rPr>
          <w:b/>
          <w:i/>
          <w:noProof/>
        </w:rPr>
        <w:t>-ППТ</w:t>
      </w:r>
    </w:p>
    <w:p w:rsidR="00556100" w:rsidRPr="00556100" w:rsidRDefault="00556100" w:rsidP="00556100">
      <w:pPr>
        <w:jc w:val="center"/>
        <w:rPr>
          <w:b/>
          <w:i/>
          <w:noProof/>
        </w:rPr>
      </w:pPr>
      <w:r>
        <w:rPr>
          <w:b/>
          <w:i/>
          <w:noProof/>
        </w:rPr>
        <w:t>Проект планировки территории</w:t>
      </w:r>
    </w:p>
    <w:p w:rsidR="00556100" w:rsidRDefault="00556100" w:rsidP="00556100">
      <w:pPr>
        <w:framePr w:hSpace="180" w:wrap="around" w:vAnchor="text" w:hAnchor="margin" w:xAlign="center" w:y="142"/>
        <w:tabs>
          <w:tab w:val="left" w:pos="10140"/>
        </w:tabs>
        <w:ind w:left="1080"/>
        <w:jc w:val="center"/>
        <w:rPr>
          <w:i/>
        </w:rPr>
      </w:pPr>
    </w:p>
    <w:p w:rsidR="00556100" w:rsidRDefault="00556100" w:rsidP="00556100">
      <w:pPr>
        <w:framePr w:hSpace="180" w:wrap="around" w:vAnchor="text" w:hAnchor="margin" w:xAlign="center" w:y="142"/>
        <w:tabs>
          <w:tab w:val="left" w:pos="10140"/>
        </w:tabs>
        <w:rPr>
          <w:i/>
        </w:rPr>
      </w:pPr>
    </w:p>
    <w:p w:rsidR="00556100" w:rsidRPr="000C637D" w:rsidRDefault="00DE198E" w:rsidP="00556100">
      <w:pPr>
        <w:framePr w:hSpace="180" w:wrap="around" w:vAnchor="text" w:hAnchor="margin" w:xAlign="center" w:y="142"/>
        <w:tabs>
          <w:tab w:val="left" w:pos="10140"/>
        </w:tabs>
        <w:rPr>
          <w:i/>
        </w:rPr>
      </w:pPr>
      <w:r>
        <w:rPr>
          <w:i/>
        </w:rPr>
        <w:t xml:space="preserve">          </w:t>
      </w:r>
      <w:r w:rsidR="00F67B96">
        <w:rPr>
          <w:i/>
        </w:rPr>
        <w:t xml:space="preserve"> </w:t>
      </w:r>
    </w:p>
    <w:p w:rsidR="00556100" w:rsidRPr="000C637D" w:rsidRDefault="00556100" w:rsidP="00556100">
      <w:pPr>
        <w:framePr w:hSpace="180" w:wrap="around" w:vAnchor="text" w:hAnchor="margin" w:xAlign="center" w:y="142"/>
        <w:tabs>
          <w:tab w:val="left" w:pos="10140"/>
        </w:tabs>
        <w:ind w:left="1080"/>
        <w:jc w:val="center"/>
        <w:rPr>
          <w:i/>
        </w:rPr>
      </w:pPr>
    </w:p>
    <w:p w:rsidR="00556100" w:rsidRPr="000C637D" w:rsidRDefault="00556100" w:rsidP="00556100">
      <w:pPr>
        <w:framePr w:hSpace="180" w:wrap="around" w:vAnchor="text" w:hAnchor="margin" w:xAlign="center" w:y="142"/>
        <w:tabs>
          <w:tab w:val="left" w:pos="10140"/>
        </w:tabs>
        <w:rPr>
          <w:i/>
        </w:rPr>
      </w:pPr>
      <w:r w:rsidRPr="000C637D">
        <w:rPr>
          <w:i/>
        </w:rPr>
        <w:t xml:space="preserve">   </w:t>
      </w:r>
      <w:r>
        <w:rPr>
          <w:i/>
        </w:rPr>
        <w:t xml:space="preserve">                  </w:t>
      </w:r>
      <w:r w:rsidR="00F67B96">
        <w:rPr>
          <w:i/>
        </w:rPr>
        <w:t xml:space="preserve">  </w:t>
      </w:r>
      <w:r w:rsidRPr="000C637D">
        <w:rPr>
          <w:i/>
        </w:rPr>
        <w:t xml:space="preserve">Директор  </w:t>
      </w:r>
      <w:r>
        <w:rPr>
          <w:i/>
        </w:rPr>
        <w:t xml:space="preserve">                                </w:t>
      </w:r>
      <w:r w:rsidRPr="000C637D">
        <w:rPr>
          <w:i/>
        </w:rPr>
        <w:t xml:space="preserve">    </w:t>
      </w:r>
      <w:r>
        <w:rPr>
          <w:i/>
        </w:rPr>
        <w:t xml:space="preserve">             </w:t>
      </w:r>
      <w:r w:rsidRPr="000C637D">
        <w:rPr>
          <w:i/>
        </w:rPr>
        <w:t xml:space="preserve">             Никифоров В.Ю.</w:t>
      </w:r>
    </w:p>
    <w:p w:rsidR="00556100" w:rsidRPr="000C637D" w:rsidRDefault="00556100" w:rsidP="00556100">
      <w:pPr>
        <w:framePr w:hSpace="180" w:wrap="around" w:vAnchor="text" w:hAnchor="margin" w:xAlign="center" w:y="142"/>
        <w:tabs>
          <w:tab w:val="left" w:pos="6300"/>
        </w:tabs>
        <w:jc w:val="center"/>
        <w:rPr>
          <w:i/>
        </w:rPr>
      </w:pPr>
    </w:p>
    <w:p w:rsidR="00556100" w:rsidRPr="000C637D" w:rsidRDefault="00556100" w:rsidP="00556100">
      <w:pPr>
        <w:jc w:val="center"/>
        <w:rPr>
          <w:i/>
          <w:noProof/>
        </w:rPr>
      </w:pPr>
      <w:r>
        <w:rPr>
          <w:i/>
        </w:rPr>
        <w:t xml:space="preserve">         </w:t>
      </w:r>
      <w:r w:rsidRPr="000C637D">
        <w:rPr>
          <w:i/>
        </w:rPr>
        <w:t xml:space="preserve">Главный инженер проекта               </w:t>
      </w:r>
      <w:r>
        <w:rPr>
          <w:i/>
        </w:rPr>
        <w:t xml:space="preserve">            </w:t>
      </w:r>
      <w:r w:rsidRPr="000C637D">
        <w:rPr>
          <w:i/>
        </w:rPr>
        <w:t xml:space="preserve">     </w:t>
      </w:r>
      <w:r>
        <w:rPr>
          <w:i/>
        </w:rPr>
        <w:t xml:space="preserve"> </w:t>
      </w:r>
      <w:r w:rsidRPr="000C637D">
        <w:rPr>
          <w:i/>
        </w:rPr>
        <w:t xml:space="preserve">  </w:t>
      </w:r>
      <w:proofErr w:type="spellStart"/>
      <w:r w:rsidRPr="000C637D">
        <w:rPr>
          <w:i/>
        </w:rPr>
        <w:t>Мунин</w:t>
      </w:r>
      <w:proofErr w:type="spellEnd"/>
      <w:r w:rsidRPr="000C637D">
        <w:rPr>
          <w:i/>
        </w:rPr>
        <w:t xml:space="preserve"> А.В.</w:t>
      </w:r>
    </w:p>
    <w:p w:rsidR="00556100" w:rsidRDefault="00556100" w:rsidP="00556100">
      <w:pPr>
        <w:rPr>
          <w:i/>
          <w:noProof/>
        </w:rPr>
      </w:pPr>
    </w:p>
    <w:p w:rsidR="00556100" w:rsidRDefault="00556100" w:rsidP="00556100">
      <w:pPr>
        <w:rPr>
          <w:i/>
          <w:noProof/>
        </w:rPr>
      </w:pPr>
    </w:p>
    <w:p w:rsidR="00556100" w:rsidRDefault="00556100" w:rsidP="00556100">
      <w:pPr>
        <w:rPr>
          <w:i/>
          <w:noProof/>
        </w:rPr>
      </w:pPr>
    </w:p>
    <w:p w:rsidR="00DE198E" w:rsidRDefault="00DE198E" w:rsidP="00556100">
      <w:pPr>
        <w:rPr>
          <w:i/>
          <w:noProof/>
        </w:rPr>
      </w:pPr>
    </w:p>
    <w:p w:rsidR="00DE198E" w:rsidRDefault="00DE198E" w:rsidP="00556100">
      <w:pPr>
        <w:rPr>
          <w:i/>
          <w:noProof/>
        </w:rPr>
      </w:pPr>
    </w:p>
    <w:p w:rsidR="00556100" w:rsidRDefault="00556100" w:rsidP="00556100">
      <w:pPr>
        <w:rPr>
          <w:i/>
          <w:noProof/>
        </w:rPr>
      </w:pPr>
    </w:p>
    <w:p w:rsidR="00556100" w:rsidRDefault="00556100" w:rsidP="00556100">
      <w:pPr>
        <w:rPr>
          <w:i/>
          <w:noProof/>
        </w:rPr>
      </w:pPr>
    </w:p>
    <w:p w:rsidR="00556100" w:rsidRPr="000C637D" w:rsidRDefault="00556100" w:rsidP="00556100">
      <w:pPr>
        <w:rPr>
          <w:i/>
          <w:noProof/>
        </w:rPr>
      </w:pPr>
    </w:p>
    <w:p w:rsidR="00556100" w:rsidRDefault="00556100" w:rsidP="00556100">
      <w:pPr>
        <w:rPr>
          <w:i/>
          <w:noProof/>
        </w:rPr>
      </w:pPr>
    </w:p>
    <w:p w:rsidR="00556100" w:rsidRPr="000C637D" w:rsidRDefault="00556100" w:rsidP="00556100">
      <w:pPr>
        <w:rPr>
          <w:i/>
          <w:noProof/>
        </w:rPr>
      </w:pPr>
    </w:p>
    <w:p w:rsidR="00556100" w:rsidRPr="000C637D" w:rsidRDefault="00556100" w:rsidP="00556100">
      <w:pPr>
        <w:jc w:val="center"/>
        <w:rPr>
          <w:i/>
        </w:rPr>
      </w:pPr>
      <w:r w:rsidRPr="000C637D">
        <w:rPr>
          <w:i/>
          <w:noProof/>
        </w:rPr>
        <w:t>Иваново 201</w:t>
      </w:r>
      <w:r w:rsidR="00C97BEF">
        <w:rPr>
          <w:i/>
          <w:noProof/>
        </w:rPr>
        <w:t>7</w:t>
      </w:r>
    </w:p>
    <w:p w:rsidR="00CE2963" w:rsidRDefault="00DF16EE" w:rsidP="00CE2963">
      <w:pPr>
        <w:ind w:left="426"/>
        <w:jc w:val="center"/>
        <w:rPr>
          <w:b/>
          <w:sz w:val="32"/>
          <w:szCs w:val="32"/>
        </w:rPr>
      </w:pPr>
      <w:r w:rsidRPr="00DF16EE">
        <w:rPr>
          <w:noProof/>
        </w:rPr>
        <w:lastRenderedPageBreak/>
        <w:pict>
          <v:group id="_x0000_s1429" style="position:absolute;left:0;text-align:left;margin-left:-13.15pt;margin-top:-28.75pt;width:510.45pt;height:793.75pt;z-index:251658752" coordorigin="1032,-165" coordsize="10488,15750">
            <v:line id="_x0000_s1430" style="position:absolute" from="5056,12977" to="5067,15568" strokeweight="2pt"/>
            <v:group id="_x0000_s1431" style="position:absolute;left:1032;top:-165;width:10488;height:15750" coordorigin="1076,555" coordsize="10488,15750">
              <v:group id="_x0000_s1432" style="position:absolute;left:1076;top:555;width:10488;height:15750" coordorigin="1102,270" coordsize="10488,15750">
                <v:rect id="_x0000_s1433" style="position:absolute;left:1102;top:270;width:10488;height:15750" filled="f" strokeweight="2pt"/>
                <v:line id="_x0000_s1434" style="position:absolute" from="1107,15186" to="5115,15187"/>
                <v:line id="_x0000_s1435" style="position:absolute" from="1107,15463" to="5104,15465" strokeweight="1pt"/>
                <v:line id="_x0000_s1436" style="position:absolute" from="1107,15741" to="5115,15741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437" type="#_x0000_t32" style="position:absolute;left:1107;top:14634;width:3997;height:0" o:connectortype="straight" strokeweight="1.5pt"/>
                <v:shape id="_x0000_s1438" type="#_x0000_t32" style="position:absolute;left:1107;top:14350;width:10483;height:0" o:connectortype="straight" strokeweight="1.5pt"/>
                <v:shape id="_x0000_s1439" type="#_x0000_t32" style="position:absolute;left:1102;top:14048;width:4002;height:0" o:connectortype="straight"/>
                <v:shape id="_x0000_s1440" type="#_x0000_t32" style="position:absolute;left:1107;top:13747;width:3997;height:0" o:connectortype="straight"/>
                <v:shape id="_x0000_s1441" type="#_x0000_t32" style="position:absolute;left:2043;top:13412;width:1;height:2608" o:connectortype="straight" strokeweight="1.5pt"/>
                <v:shape id="_x0000_s1442" type="#_x0000_t32" style="position:absolute;left:3382;top:13412;width:1;height:2591" o:connectortype="straight" strokeweight="1.5pt"/>
                <v:shape id="_x0000_s1443" type="#_x0000_t32" style="position:absolute;left:4320;top:13429;width:1;height:2591" o:connectortype="straight" strokeweight="1.5pt"/>
                <v:shape id="_x0000_s1444" type="#_x0000_t32" style="position:absolute;left:8791;top:14350;width:0;height:1653;flip:y" o:connectortype="straight" strokeweight="1.5pt"/>
                <v:shape id="_x0000_s1445" type="#_x0000_t32" style="position:absolute;left:1102;top:14886;width:4002;height:0" o:connectortype="straight"/>
                <v:shape id="_x0000_s1446" type="#_x0000_t32" style="position:absolute;left:1102;top:13412;width:10488;height:0" o:connectortype="straight" strokeweight="1.5pt"/>
                <v:shape id="_x0000_s1447" type="#_x0000_t32" style="position:absolute;left:8791;top:14634;width:2787;height:0" o:connectortype="straight" strokeweight="1.5pt"/>
                <v:shape id="_x0000_s1448" type="#_x0000_t32" style="position:absolute;left:9745;top:14350;width:17;height:836" o:connectortype="straight" strokeweight="1.5pt"/>
                <v:shape id="_x0000_s1449" type="#_x0000_t32" style="position:absolute;left:10666;top:14350;width:0;height:836" o:connectortype="straight" strokeweight="1.5pt"/>
                <v:shape id="_x0000_s1450" type="#_x0000_t32" style="position:absolute;left:5115;top:15186;width:6475;height:0" o:connectortype="straight" strokeweight="1.5pt"/>
              </v:group>
              <v:rect id="_x0000_s1451" style="position:absolute;left:1076;top:14635;width:936;height:284" filled="f" stroked="f" strokeweight=".25pt">
                <v:textbox style="mso-next-textbox:#_x0000_s1451" inset="1pt,1pt,1pt,1pt">
                  <w:txbxContent>
                    <w:p w:rsidR="00F369F7" w:rsidRPr="00EE25AB" w:rsidRDefault="00F369F7" w:rsidP="00CE2963">
                      <w:pPr>
                        <w:pStyle w:val="aa"/>
                        <w:jc w:val="center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Должность</w:t>
                      </w:r>
                    </w:p>
                  </w:txbxContent>
                </v:textbox>
              </v:rect>
              <v:rect id="_x0000_s1452" style="position:absolute;left:2018;top:14635;width:1338;height:284" filled="f" stroked="f" strokeweight=".25pt">
                <v:textbox style="mso-next-textbox:#_x0000_s1452" inset="1pt,1pt,1pt,1pt">
                  <w:txbxContent>
                    <w:p w:rsidR="00F369F7" w:rsidRPr="00EE25AB" w:rsidRDefault="00F369F7" w:rsidP="00CE2963">
                      <w:pPr>
                        <w:pStyle w:val="aa"/>
                        <w:jc w:val="center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Фамилия</w:t>
                      </w:r>
                    </w:p>
                  </w:txbxContent>
                </v:textbox>
              </v:rect>
              <v:rect id="_x0000_s1453" style="position:absolute;left:4294;top:14635;width:775;height:284" filled="f" stroked="f" strokeweight=".25pt">
                <v:textbox style="mso-next-textbox:#_x0000_s1453" inset="1pt,1pt,1pt,1pt">
                  <w:txbxContent>
                    <w:p w:rsidR="00F369F7" w:rsidRPr="00EE25AB" w:rsidRDefault="00F369F7" w:rsidP="00CE2963">
                      <w:pPr>
                        <w:pStyle w:val="aa"/>
                        <w:jc w:val="center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Дата</w:t>
                      </w:r>
                    </w:p>
                  </w:txbxContent>
                </v:textbox>
              </v:rect>
              <v:rect id="_x0000_s1454" style="position:absolute;left:3357;top:14635;width:937;height:284" filled="f" stroked="f" strokeweight=".25pt">
                <v:textbox style="mso-next-textbox:#_x0000_s1454" inset="1pt,1pt,1pt,1pt">
                  <w:txbxContent>
                    <w:p w:rsidR="00F369F7" w:rsidRPr="00EE25AB" w:rsidRDefault="00F369F7" w:rsidP="00CE2963">
                      <w:pPr>
                        <w:pStyle w:val="aa"/>
                        <w:jc w:val="center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Подпись</w:t>
                      </w:r>
                    </w:p>
                  </w:txbxContent>
                </v:textbox>
              </v:rect>
              <v:rect id="_x0000_s1455" style="position:absolute;left:9719;top:14635;width:921;height:284" filled="f" stroked="f" strokeweight=".25pt">
                <v:textbox style="mso-next-textbox:#_x0000_s1455" inset="1pt,1pt,1pt,1pt">
                  <w:txbxContent>
                    <w:p w:rsidR="00F369F7" w:rsidRPr="00A1606F" w:rsidRDefault="00F369F7" w:rsidP="000A0857">
                      <w:pPr>
                        <w:jc w:val="center"/>
                        <w:rPr>
                          <w:rFonts w:ascii="GOST Type AU" w:hAnsi="GOST Type AU"/>
                          <w:i/>
                          <w:sz w:val="22"/>
                          <w:szCs w:val="22"/>
                        </w:rPr>
                      </w:pPr>
                      <w:r w:rsidRPr="00A1606F">
                        <w:rPr>
                          <w:rFonts w:ascii="GOST Type AU" w:hAnsi="GOST Type AU"/>
                          <w:i/>
                          <w:sz w:val="22"/>
                          <w:szCs w:val="22"/>
                        </w:rPr>
                        <w:t>Лист</w:t>
                      </w:r>
                    </w:p>
                    <w:p w:rsidR="00F369F7" w:rsidRDefault="00F369F7" w:rsidP="00CE2963"/>
                  </w:txbxContent>
                </v:textbox>
              </v:rect>
              <v:rect id="_x0000_s1456" style="position:absolute;left:8765;top:14635;width:971;height:284" filled="f" stroked="f" strokeweight=".25pt">
                <v:textbox style="mso-next-textbox:#_x0000_s1456" inset="1pt,1pt,1pt,1pt">
                  <w:txbxContent>
                    <w:p w:rsidR="00F369F7" w:rsidRPr="00805C28" w:rsidRDefault="00F369F7" w:rsidP="00CE2963">
                      <w:pPr>
                        <w:pStyle w:val="aa"/>
                        <w:jc w:val="center"/>
                        <w:rPr>
                          <w:rFonts w:ascii="GOST type A" w:hAnsi="GOST type A"/>
                          <w:sz w:val="24"/>
                          <w:szCs w:val="24"/>
                          <w:lang w:val="ru-RU"/>
                        </w:rPr>
                      </w:pPr>
                      <w:r w:rsidRPr="00805C28">
                        <w:rPr>
                          <w:rFonts w:ascii="GOST type A" w:hAnsi="GOST type A"/>
                          <w:sz w:val="24"/>
                          <w:szCs w:val="24"/>
                          <w:lang w:val="ru-RU"/>
                        </w:rPr>
                        <w:t>Стадия</w:t>
                      </w:r>
                    </w:p>
                  </w:txbxContent>
                </v:textbox>
              </v:rect>
              <v:rect id="_x0000_s1457" style="position:absolute;left:10640;top:14635;width:912;height:284" filled="f" stroked="f" strokeweight=".25pt">
                <v:textbox style="mso-next-textbox:#_x0000_s1457" inset="1pt,1pt,1pt,1pt">
                  <w:txbxContent>
                    <w:p w:rsidR="00F369F7" w:rsidRPr="000A0857" w:rsidRDefault="00F369F7" w:rsidP="008B482B">
                      <w:pPr>
                        <w:pStyle w:val="aa"/>
                        <w:rPr>
                          <w:rFonts w:ascii="GOST type A" w:hAnsi="GOST type A"/>
                          <w:sz w:val="24"/>
                          <w:szCs w:val="24"/>
                          <w:lang w:val="ru-RU"/>
                        </w:rPr>
                      </w:pPr>
                      <w:r w:rsidRPr="000A0857">
                        <w:rPr>
                          <w:rFonts w:ascii="GOST type A" w:hAnsi="GOST type A"/>
                          <w:sz w:val="24"/>
                          <w:szCs w:val="24"/>
                          <w:lang w:val="ru-RU"/>
                        </w:rPr>
                        <w:t>Листов</w:t>
                      </w:r>
                    </w:p>
                  </w:txbxContent>
                </v:textbox>
              </v:rect>
              <v:rect id="_x0000_s1458" style="position:absolute;left:8765;top:14920;width:971;height:552;mso-position-horizontal-relative:margin;mso-position-vertical-relative:margin" filled="f" stroked="f" strokeweight=".25pt">
                <v:textbox style="mso-next-textbox:#_x0000_s1458" inset="1pt,1pt,1pt,1pt">
                  <w:txbxContent>
                    <w:p w:rsidR="00F369F7" w:rsidRDefault="00F369F7" w:rsidP="00CE2963">
                      <w:pPr>
                        <w:pStyle w:val="aa"/>
                        <w:jc w:val="center"/>
                        <w:rPr>
                          <w:sz w:val="18"/>
                          <w:lang w:val="ru-RU"/>
                        </w:rPr>
                      </w:pPr>
                    </w:p>
                    <w:p w:rsidR="00F369F7" w:rsidRPr="00CB6F77" w:rsidRDefault="00F369F7" w:rsidP="000A0857">
                      <w:pPr>
                        <w:pStyle w:val="aa"/>
                        <w:jc w:val="center"/>
                        <w:rPr>
                          <w:rFonts w:ascii="GOST type A" w:hAnsi="GOST type A"/>
                          <w:sz w:val="24"/>
                          <w:szCs w:val="24"/>
                          <w:lang w:val="ru-RU"/>
                        </w:rPr>
                      </w:pPr>
                      <w:proofErr w:type="gramStart"/>
                      <w:r>
                        <w:rPr>
                          <w:rFonts w:ascii="GOST type A" w:hAnsi="GOST type A"/>
                          <w:sz w:val="24"/>
                          <w:szCs w:val="24"/>
                          <w:lang w:val="ru-RU"/>
                        </w:rPr>
                        <w:t>Р</w:t>
                      </w:r>
                      <w:proofErr w:type="gramEnd"/>
                    </w:p>
                  </w:txbxContent>
                </v:textbox>
              </v:rect>
              <v:rect id="_x0000_s1459" style="position:absolute;left:9736;top:14920;width:904;height:551" filled="f" stroked="f" strokeweight=".25pt">
                <v:textbox style="mso-next-textbox:#_x0000_s1459" inset="1pt,1pt,1pt,1pt">
                  <w:txbxContent>
                    <w:p w:rsidR="00F369F7" w:rsidRDefault="00F369F7" w:rsidP="00CE2963">
                      <w:pPr>
                        <w:pStyle w:val="aa"/>
                        <w:jc w:val="center"/>
                        <w:rPr>
                          <w:sz w:val="18"/>
                          <w:lang w:val="ru-RU"/>
                        </w:rPr>
                      </w:pPr>
                    </w:p>
                    <w:p w:rsidR="00F369F7" w:rsidRPr="00CB6F77" w:rsidRDefault="00F369F7" w:rsidP="00CE2963">
                      <w:pPr>
                        <w:pStyle w:val="aa"/>
                        <w:jc w:val="center"/>
                        <w:rPr>
                          <w:rFonts w:ascii="GOST type A" w:hAnsi="GOST type A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GOST type A" w:hAnsi="GOST type A"/>
                          <w:sz w:val="24"/>
                          <w:szCs w:val="24"/>
                          <w:lang w:val="ru-RU"/>
                        </w:rPr>
                        <w:t>2</w:t>
                      </w:r>
                    </w:p>
                  </w:txbxContent>
                </v:textbox>
              </v:rect>
              <v:rect id="_x0000_s1460" style="position:absolute;left:10640;top:14920;width:912;height:551" filled="f" stroked="f" strokeweight=".25pt">
                <v:textbox style="mso-next-textbox:#_x0000_s1460" inset="1pt,1pt,1pt,1pt">
                  <w:txbxContent>
                    <w:p w:rsidR="00F369F7" w:rsidRDefault="00F369F7" w:rsidP="00CE2963">
                      <w:pPr>
                        <w:pStyle w:val="aa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  <w:p w:rsidR="00F369F7" w:rsidRPr="00CB6F77" w:rsidRDefault="00F369F7" w:rsidP="00CE2963">
                      <w:pPr>
                        <w:pStyle w:val="aa"/>
                        <w:jc w:val="center"/>
                        <w:rPr>
                          <w:rFonts w:ascii="GOST type A" w:hAnsi="GOST type A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GOST type A" w:hAnsi="GOST type A"/>
                          <w:sz w:val="24"/>
                          <w:szCs w:val="24"/>
                          <w:lang w:val="ru-RU"/>
                        </w:rPr>
                        <w:t>1</w:t>
                      </w:r>
                      <w:r w:rsidR="00847053">
                        <w:rPr>
                          <w:rFonts w:ascii="GOST type A" w:hAnsi="GOST type A"/>
                          <w:sz w:val="24"/>
                          <w:szCs w:val="24"/>
                          <w:lang w:val="ru-RU"/>
                        </w:rPr>
                        <w:t>0</w:t>
                      </w:r>
                    </w:p>
                  </w:txbxContent>
                </v:textbox>
              </v:rect>
              <v:rect id="_x0000_s1461" style="position:absolute;left:8765;top:15472;width:2787;height:833" filled="f" stroked="f" strokeweight=".25pt">
                <v:textbox style="mso-next-textbox:#_x0000_s1461" inset="1pt,1pt,1pt,1pt">
                  <w:txbxContent>
                    <w:p w:rsidR="00F369F7" w:rsidRDefault="00F369F7" w:rsidP="00805C28">
                      <w:pPr>
                        <w:pStyle w:val="aa"/>
                        <w:jc w:val="center"/>
                        <w:rPr>
                          <w:rFonts w:ascii="GOST Type AU" w:hAnsi="GOST Type AU"/>
                          <w:sz w:val="24"/>
                          <w:szCs w:val="24"/>
                          <w:lang w:val="ru-RU"/>
                        </w:rPr>
                      </w:pPr>
                    </w:p>
                    <w:p w:rsidR="00F369F7" w:rsidRPr="003F365C" w:rsidRDefault="00F369F7" w:rsidP="00805C28">
                      <w:pPr>
                        <w:pStyle w:val="aa"/>
                        <w:jc w:val="center"/>
                        <w:rPr>
                          <w:rFonts w:ascii="GOST Type AU" w:hAnsi="GOST Type AU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ascii="GOST Type AU" w:hAnsi="GOST Type AU"/>
                          <w:sz w:val="24"/>
                          <w:szCs w:val="24"/>
                          <w:lang w:val="ru-RU"/>
                        </w:rPr>
                        <w:t>ООО «</w:t>
                      </w:r>
                      <w:proofErr w:type="spellStart"/>
                      <w:r>
                        <w:rPr>
                          <w:rFonts w:ascii="GOST Type AU" w:hAnsi="GOST Type AU"/>
                          <w:sz w:val="24"/>
                          <w:szCs w:val="24"/>
                          <w:lang w:val="ru-RU"/>
                        </w:rPr>
                        <w:t>Газсервис</w:t>
                      </w:r>
                      <w:proofErr w:type="spellEnd"/>
                      <w:r>
                        <w:rPr>
                          <w:rFonts w:ascii="GOST Type AU" w:hAnsi="GOST Type AU"/>
                          <w:sz w:val="24"/>
                          <w:szCs w:val="24"/>
                          <w:lang w:val="ru-RU"/>
                        </w:rPr>
                        <w:t>»</w:t>
                      </w:r>
                    </w:p>
                    <w:p w:rsidR="00F369F7" w:rsidRPr="00CB6F77" w:rsidRDefault="00F369F7" w:rsidP="008B482B">
                      <w:pPr>
                        <w:pStyle w:val="aa"/>
                        <w:rPr>
                          <w:rFonts w:ascii="GOST type A" w:hAnsi="GOST type A"/>
                          <w:szCs w:val="28"/>
                          <w:lang w:val="ru-RU"/>
                        </w:rPr>
                      </w:pPr>
                    </w:p>
                  </w:txbxContent>
                </v:textbox>
              </v:rect>
              <v:rect id="_x0000_s1462" style="position:absolute;left:5089;top:15472;width:3676;height:833" filled="f" stroked="f" strokeweight=".25pt">
                <v:textbox style="mso-next-textbox:#_x0000_s1462" inset="1pt,1pt,1pt,1pt">
                  <w:txbxContent>
                    <w:p w:rsidR="00F369F7" w:rsidRPr="003F365C" w:rsidRDefault="00F369F7" w:rsidP="00805C28">
                      <w:pPr>
                        <w:pStyle w:val="aa"/>
                        <w:jc w:val="center"/>
                        <w:rPr>
                          <w:rFonts w:ascii="GOST Type AU" w:hAnsi="GOST Type AU"/>
                          <w:sz w:val="24"/>
                          <w:szCs w:val="24"/>
                          <w:lang w:val="ru-RU"/>
                        </w:rPr>
                      </w:pPr>
                    </w:p>
                    <w:p w:rsidR="00F369F7" w:rsidRPr="003F365C" w:rsidRDefault="00F369F7" w:rsidP="00805C28">
                      <w:pPr>
                        <w:pStyle w:val="aa"/>
                        <w:jc w:val="center"/>
                        <w:rPr>
                          <w:rFonts w:ascii="GOST Type AU" w:hAnsi="GOST Type AU"/>
                          <w:sz w:val="24"/>
                          <w:szCs w:val="24"/>
                          <w:lang w:val="ru-RU"/>
                        </w:rPr>
                      </w:pPr>
                      <w:r w:rsidRPr="003F365C">
                        <w:rPr>
                          <w:rFonts w:ascii="GOST Type AU" w:hAnsi="GOST Type AU"/>
                          <w:sz w:val="24"/>
                          <w:szCs w:val="24"/>
                          <w:lang w:val="ru-RU"/>
                        </w:rPr>
                        <w:t>Пояснительная записка</w:t>
                      </w:r>
                    </w:p>
                    <w:p w:rsidR="00F369F7" w:rsidRPr="00CB6F77" w:rsidRDefault="00F369F7" w:rsidP="008B482B">
                      <w:pPr>
                        <w:pStyle w:val="aa"/>
                        <w:rPr>
                          <w:rFonts w:ascii="GOST type A" w:hAnsi="GOST type A"/>
                          <w:sz w:val="24"/>
                          <w:szCs w:val="24"/>
                          <w:lang w:val="ru-RU"/>
                        </w:rPr>
                      </w:pPr>
                    </w:p>
                  </w:txbxContent>
                </v:textbox>
              </v:rect>
              <v:rect id="_x0000_s1463" style="position:absolute;left:5089;top:14635;width:3676;height:837" filled="f" stroked="f" strokeweight=".25pt">
                <v:textbox style="mso-next-textbox:#_x0000_s1463" inset="1pt,1pt,1pt,1pt">
                  <w:txbxContent>
                    <w:p w:rsidR="00F369F7" w:rsidRPr="00CB6F77" w:rsidRDefault="00C97BEF" w:rsidP="0011399C">
                      <w:pPr>
                        <w:pStyle w:val="aa"/>
                        <w:jc w:val="center"/>
                        <w:rPr>
                          <w:rFonts w:ascii="GOST type A" w:hAnsi="GOST type A"/>
                          <w:sz w:val="16"/>
                          <w:szCs w:val="16"/>
                          <w:lang w:val="ru-RU"/>
                        </w:rPr>
                      </w:pPr>
                      <w:r>
                        <w:rPr>
                          <w:rFonts w:ascii="GOST Type AU" w:hAnsi="GOST Type AU"/>
                          <w:sz w:val="24"/>
                          <w:szCs w:val="22"/>
                          <w:lang w:val="ru-RU"/>
                        </w:rPr>
                        <w:t xml:space="preserve">Ивановская обл., </w:t>
                      </w:r>
                      <w:proofErr w:type="spellStart"/>
                      <w:r>
                        <w:rPr>
                          <w:rFonts w:ascii="GOST Type AU" w:hAnsi="GOST Type AU"/>
                          <w:sz w:val="24"/>
                          <w:szCs w:val="22"/>
                          <w:lang w:val="ru-RU"/>
                        </w:rPr>
                        <w:t>Тейковский</w:t>
                      </w:r>
                      <w:proofErr w:type="spellEnd"/>
                      <w:r>
                        <w:rPr>
                          <w:rFonts w:ascii="GOST Type AU" w:hAnsi="GOST Type AU"/>
                          <w:sz w:val="24"/>
                          <w:szCs w:val="22"/>
                          <w:lang w:val="ru-RU"/>
                        </w:rPr>
                        <w:t xml:space="preserve"> район, г</w:t>
                      </w:r>
                      <w:proofErr w:type="gramStart"/>
                      <w:r>
                        <w:rPr>
                          <w:rFonts w:ascii="GOST Type AU" w:hAnsi="GOST Type AU"/>
                          <w:sz w:val="24"/>
                          <w:szCs w:val="22"/>
                          <w:lang w:val="ru-RU"/>
                        </w:rPr>
                        <w:t>.Т</w:t>
                      </w:r>
                      <w:proofErr w:type="gramEnd"/>
                      <w:r>
                        <w:rPr>
                          <w:rFonts w:ascii="GOST Type AU" w:hAnsi="GOST Type AU"/>
                          <w:sz w:val="24"/>
                          <w:szCs w:val="22"/>
                          <w:lang w:val="ru-RU"/>
                        </w:rPr>
                        <w:t>ейково</w:t>
                      </w:r>
                    </w:p>
                  </w:txbxContent>
                </v:textbox>
              </v:rect>
              <v:rect id="_x0000_s1464" style="position:absolute;left:5069;top:13714;width:6483;height:921" filled="f" stroked="f" strokeweight=".25pt">
                <v:textbox style="mso-next-textbox:#_x0000_s1464" inset="1pt,1pt,1pt,1pt">
                  <w:txbxContent>
                    <w:p w:rsidR="00F369F7" w:rsidRPr="003D3A61" w:rsidRDefault="00F369F7" w:rsidP="00805C28">
                      <w:pPr>
                        <w:pStyle w:val="aa"/>
                        <w:jc w:val="center"/>
                        <w:rPr>
                          <w:rFonts w:ascii="GOST Type AU" w:hAnsi="GOST Type AU"/>
                          <w:sz w:val="40"/>
                          <w:szCs w:val="40"/>
                          <w:lang w:val="ru-RU"/>
                        </w:rPr>
                      </w:pPr>
                      <w:r w:rsidRPr="003D3A61">
                        <w:rPr>
                          <w:rFonts w:ascii="GOST Type AU" w:hAnsi="GOST Type AU"/>
                          <w:sz w:val="40"/>
                          <w:szCs w:val="40"/>
                          <w:lang w:val="ru-RU"/>
                        </w:rPr>
                        <w:t xml:space="preserve">Заказчик: </w:t>
                      </w:r>
                      <w:r w:rsidRPr="00960474">
                        <w:rPr>
                          <w:rFonts w:ascii="GOST Type AU" w:hAnsi="GOST Type AU"/>
                          <w:sz w:val="40"/>
                          <w:szCs w:val="40"/>
                          <w:lang w:val="ru-RU"/>
                        </w:rPr>
                        <w:t xml:space="preserve">ОАО "Газпром  газораспределение Иваново"  </w:t>
                      </w:r>
                    </w:p>
                    <w:p w:rsidR="00F369F7" w:rsidRPr="00805C28" w:rsidRDefault="00F369F7" w:rsidP="00805C28"/>
                  </w:txbxContent>
                </v:textbox>
              </v:rect>
              <v:rect id="_x0000_s1465" style="position:absolute;left:1076;top:14920;width:942;height:251" filled="f" stroked="f" strokeweight=".25pt">
                <v:textbox style="mso-next-textbox:#_x0000_s1465" inset="1pt,1pt,1pt,1pt">
                  <w:txbxContent>
                    <w:p w:rsidR="00F369F7" w:rsidRPr="000A0857" w:rsidRDefault="00F369F7" w:rsidP="00CE2963">
                      <w:pPr>
                        <w:pStyle w:val="aa"/>
                        <w:jc w:val="center"/>
                        <w:rPr>
                          <w:rFonts w:ascii="GOST type A" w:hAnsi="GOST type A"/>
                          <w:sz w:val="24"/>
                          <w:szCs w:val="24"/>
                          <w:lang w:val="ru-RU"/>
                        </w:rPr>
                      </w:pPr>
                      <w:r w:rsidRPr="000A0857">
                        <w:rPr>
                          <w:rFonts w:ascii="GOST type A" w:hAnsi="GOST type A"/>
                          <w:sz w:val="24"/>
                          <w:szCs w:val="24"/>
                          <w:lang w:val="ru-RU"/>
                        </w:rPr>
                        <w:t>ГИП</w:t>
                      </w:r>
                    </w:p>
                  </w:txbxContent>
                </v:textbox>
              </v:rect>
              <v:rect id="_x0000_s1466" style="position:absolute;left:1081;top:15171;width:931;height:300" filled="f" stroked="f" strokeweight=".25pt">
                <v:textbox style="mso-next-textbox:#_x0000_s1466" inset="1pt,1pt,1pt,1pt">
                  <w:txbxContent>
                    <w:p w:rsidR="00F369F7" w:rsidRPr="000A0857" w:rsidRDefault="00F369F7" w:rsidP="00CE2963">
                      <w:pPr>
                        <w:pStyle w:val="aa"/>
                        <w:jc w:val="center"/>
                        <w:rPr>
                          <w:rFonts w:ascii="GOST type A" w:hAnsi="GOST type A"/>
                          <w:sz w:val="24"/>
                          <w:szCs w:val="24"/>
                          <w:lang w:val="ru-RU"/>
                        </w:rPr>
                      </w:pPr>
                      <w:r w:rsidRPr="000A0857">
                        <w:rPr>
                          <w:rFonts w:ascii="GOST type A" w:hAnsi="GOST type A"/>
                          <w:sz w:val="24"/>
                          <w:szCs w:val="24"/>
                          <w:lang w:val="ru-RU"/>
                        </w:rPr>
                        <w:t>Разработал</w:t>
                      </w:r>
                    </w:p>
                  </w:txbxContent>
                </v:textbox>
              </v:rect>
              <v:rect id="_x0000_s1467" style="position:absolute;left:2018;top:14927;width:1338;height:244" filled="f" stroked="f" strokeweight=".25pt">
                <v:textbox style="mso-next-textbox:#_x0000_s1467" inset="1pt,1pt,1pt,1pt">
                  <w:txbxContent>
                    <w:p w:rsidR="00F369F7" w:rsidRPr="000A0857" w:rsidRDefault="00F369F7" w:rsidP="00CE2963">
                      <w:pPr>
                        <w:pStyle w:val="aa"/>
                        <w:jc w:val="center"/>
                        <w:rPr>
                          <w:rFonts w:ascii="GOST type A" w:hAnsi="GOST type A"/>
                          <w:sz w:val="24"/>
                          <w:szCs w:val="24"/>
                          <w:lang w:val="ru-RU"/>
                        </w:rPr>
                      </w:pPr>
                      <w:proofErr w:type="spellStart"/>
                      <w:r w:rsidRPr="000A0857">
                        <w:rPr>
                          <w:rFonts w:ascii="GOST type A" w:hAnsi="GOST type A"/>
                          <w:sz w:val="24"/>
                          <w:szCs w:val="24"/>
                          <w:lang w:val="ru-RU"/>
                        </w:rPr>
                        <w:t>Мунин</w:t>
                      </w:r>
                      <w:proofErr w:type="spellEnd"/>
                    </w:p>
                  </w:txbxContent>
                </v:textbox>
              </v:rect>
              <v:rect id="_x0000_s1468" style="position:absolute;left:2018;top:15171;width:1338;height:301" filled="f" stroked="f" strokeweight=".25pt">
                <v:textbox style="mso-next-textbox:#_x0000_s1468" inset="1pt,1pt,1pt,1pt">
                  <w:txbxContent>
                    <w:p w:rsidR="00F369F7" w:rsidRPr="000A0857" w:rsidRDefault="00C97BEF" w:rsidP="00CE2963">
                      <w:pPr>
                        <w:pStyle w:val="aa"/>
                        <w:jc w:val="center"/>
                        <w:rPr>
                          <w:rFonts w:ascii="GOST type A" w:hAnsi="GOST type A"/>
                          <w:sz w:val="24"/>
                          <w:szCs w:val="24"/>
                          <w:lang w:val="ru-RU"/>
                        </w:rPr>
                      </w:pPr>
                      <w:proofErr w:type="spellStart"/>
                      <w:r>
                        <w:rPr>
                          <w:rFonts w:ascii="GOST type A" w:hAnsi="GOST type A"/>
                          <w:sz w:val="24"/>
                          <w:szCs w:val="24"/>
                          <w:lang w:val="ru-RU"/>
                        </w:rPr>
                        <w:t>Тетеев</w:t>
                      </w:r>
                      <w:proofErr w:type="spellEnd"/>
                    </w:p>
                  </w:txbxContent>
                </v:textbox>
              </v:rect>
            </v:group>
          </v:group>
        </w:pict>
      </w:r>
      <w:r w:rsidR="00CE2963" w:rsidRPr="00AF2FD8">
        <w:rPr>
          <w:b/>
          <w:sz w:val="32"/>
          <w:szCs w:val="32"/>
        </w:rPr>
        <w:t>Состав проекта.</w:t>
      </w:r>
    </w:p>
    <w:p w:rsidR="005969B1" w:rsidRDefault="005969B1" w:rsidP="00CE2963">
      <w:pPr>
        <w:ind w:left="426"/>
        <w:jc w:val="center"/>
        <w:rPr>
          <w:b/>
          <w:sz w:val="32"/>
          <w:szCs w:val="32"/>
        </w:rPr>
      </w:pPr>
    </w:p>
    <w:p w:rsidR="005969B1" w:rsidRDefault="005969B1" w:rsidP="005969B1">
      <w:pPr>
        <w:rPr>
          <w:sz w:val="24"/>
          <w:szCs w:val="24"/>
        </w:rPr>
      </w:pPr>
      <w:proofErr w:type="gramStart"/>
      <w:r>
        <w:rPr>
          <w:szCs w:val="28"/>
          <w:lang w:val="en-US"/>
        </w:rPr>
        <w:t>I</w:t>
      </w:r>
      <w:r>
        <w:rPr>
          <w:szCs w:val="28"/>
        </w:rPr>
        <w:t xml:space="preserve">. </w:t>
      </w:r>
      <w:r w:rsidR="00BC6BB6">
        <w:rPr>
          <w:szCs w:val="28"/>
        </w:rPr>
        <w:t>Схема расположения элемент</w:t>
      </w:r>
      <w:r w:rsidR="00BD6F35">
        <w:rPr>
          <w:szCs w:val="28"/>
        </w:rPr>
        <w:t>а</w:t>
      </w:r>
      <w:r w:rsidR="00BC6BB6">
        <w:rPr>
          <w:szCs w:val="28"/>
        </w:rPr>
        <w:t xml:space="preserve"> планировочной структуры</w:t>
      </w:r>
      <w:r>
        <w:rPr>
          <w:szCs w:val="28"/>
        </w:rPr>
        <w:t>.</w:t>
      </w:r>
      <w:proofErr w:type="gramEnd"/>
      <w:r>
        <w:rPr>
          <w:szCs w:val="28"/>
        </w:rPr>
        <w:t xml:space="preserve">       </w:t>
      </w:r>
      <w:r w:rsidR="00BC6BB6">
        <w:rPr>
          <w:szCs w:val="28"/>
        </w:rPr>
        <w:t xml:space="preserve">        </w:t>
      </w:r>
      <w:r w:rsidR="0056153E">
        <w:rPr>
          <w:szCs w:val="28"/>
        </w:rPr>
        <w:t xml:space="preserve">    </w:t>
      </w:r>
      <w:r w:rsidR="005170CB" w:rsidRPr="005170CB">
        <w:rPr>
          <w:sz w:val="24"/>
          <w:szCs w:val="24"/>
        </w:rPr>
        <w:t>1 лист</w:t>
      </w:r>
      <w:r w:rsidR="00EC3DF9">
        <w:rPr>
          <w:szCs w:val="28"/>
        </w:rPr>
        <w:t xml:space="preserve"> </w:t>
      </w:r>
    </w:p>
    <w:p w:rsidR="00542383" w:rsidRDefault="00542383" w:rsidP="005969B1">
      <w:pPr>
        <w:rPr>
          <w:sz w:val="24"/>
          <w:szCs w:val="24"/>
        </w:rPr>
      </w:pPr>
    </w:p>
    <w:p w:rsidR="005969B1" w:rsidRPr="005969B1" w:rsidRDefault="00542383" w:rsidP="005969B1">
      <w:pPr>
        <w:rPr>
          <w:szCs w:val="28"/>
        </w:rPr>
      </w:pPr>
      <w:r>
        <w:rPr>
          <w:szCs w:val="28"/>
          <w:lang w:val="en-US"/>
        </w:rPr>
        <w:t>II</w:t>
      </w:r>
      <w:r>
        <w:rPr>
          <w:szCs w:val="28"/>
        </w:rPr>
        <w:t>.</w:t>
      </w:r>
      <w:r w:rsidRPr="005969B1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</w:t>
      </w:r>
      <w:r w:rsidR="005969B1" w:rsidRPr="005969B1">
        <w:rPr>
          <w:color w:val="000000"/>
          <w:szCs w:val="28"/>
        </w:rPr>
        <w:t>оложения о размещении объектов капитального строительства федерального, регионального или местного значения, а также о характеристиках планируемого развития территории, в том числе плотности и параметрах застройки территории и характеристиках развития систем социального, транспортного обслуживания и инженерно-технического обеспечения, необходимых для развития территории</w:t>
      </w:r>
      <w:r>
        <w:rPr>
          <w:color w:val="000000"/>
          <w:szCs w:val="28"/>
        </w:rPr>
        <w:t xml:space="preserve">.                         </w:t>
      </w:r>
      <w:r w:rsidR="005170CB">
        <w:rPr>
          <w:color w:val="000000"/>
          <w:szCs w:val="28"/>
        </w:rPr>
        <w:t xml:space="preserve">   </w:t>
      </w:r>
      <w:r w:rsidR="0056153E">
        <w:rPr>
          <w:color w:val="000000"/>
          <w:szCs w:val="28"/>
        </w:rPr>
        <w:t xml:space="preserve"> </w:t>
      </w:r>
      <w:r w:rsidR="005170CB">
        <w:rPr>
          <w:color w:val="000000"/>
          <w:szCs w:val="28"/>
        </w:rPr>
        <w:t xml:space="preserve"> </w:t>
      </w:r>
      <w:r w:rsidR="008272E5">
        <w:rPr>
          <w:color w:val="000000"/>
          <w:sz w:val="24"/>
          <w:szCs w:val="24"/>
        </w:rPr>
        <w:t>1</w:t>
      </w:r>
      <w:r w:rsidR="005170CB" w:rsidRPr="005170CB">
        <w:rPr>
          <w:color w:val="000000"/>
          <w:sz w:val="24"/>
          <w:szCs w:val="24"/>
        </w:rPr>
        <w:t xml:space="preserve"> листа</w:t>
      </w:r>
      <w:r>
        <w:rPr>
          <w:color w:val="000000"/>
          <w:szCs w:val="28"/>
        </w:rPr>
        <w:t xml:space="preserve"> </w:t>
      </w:r>
      <w:r w:rsidR="00EC3DF9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 xml:space="preserve"> </w:t>
      </w:r>
    </w:p>
    <w:p w:rsidR="005969B1" w:rsidRPr="005969B1" w:rsidRDefault="005969B1" w:rsidP="005969B1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</w:t>
      </w:r>
    </w:p>
    <w:p w:rsidR="00EC3DF9" w:rsidRDefault="005969B1" w:rsidP="00542383">
      <w:pPr>
        <w:suppressAutoHyphens/>
        <w:rPr>
          <w:color w:val="000000"/>
          <w:szCs w:val="28"/>
        </w:rPr>
      </w:pPr>
      <w:r>
        <w:rPr>
          <w:szCs w:val="28"/>
          <w:lang w:val="en-US"/>
        </w:rPr>
        <w:t>I</w:t>
      </w:r>
      <w:r w:rsidR="00CE2963">
        <w:rPr>
          <w:szCs w:val="28"/>
          <w:lang w:val="en-US"/>
        </w:rPr>
        <w:t>I</w:t>
      </w:r>
      <w:r w:rsidR="00542383">
        <w:rPr>
          <w:szCs w:val="28"/>
          <w:lang w:val="en-US"/>
        </w:rPr>
        <w:t>I</w:t>
      </w:r>
      <w:r w:rsidR="00542383">
        <w:rPr>
          <w:szCs w:val="28"/>
        </w:rPr>
        <w:t xml:space="preserve">. </w:t>
      </w:r>
      <w:r w:rsidR="00542383" w:rsidRPr="00542383">
        <w:rPr>
          <w:color w:val="000000"/>
          <w:szCs w:val="28"/>
        </w:rPr>
        <w:t>Материалы по обоснованию проекта планировки территории</w:t>
      </w:r>
      <w:r w:rsidR="00EC3DF9">
        <w:rPr>
          <w:color w:val="000000"/>
          <w:szCs w:val="28"/>
        </w:rPr>
        <w:t>.</w:t>
      </w:r>
    </w:p>
    <w:p w:rsidR="00EC3DF9" w:rsidRDefault="00EC3DF9" w:rsidP="00542383">
      <w:pPr>
        <w:suppressAutoHyphens/>
        <w:rPr>
          <w:color w:val="000000"/>
          <w:szCs w:val="28"/>
        </w:rPr>
      </w:pPr>
    </w:p>
    <w:p w:rsidR="00CE2963" w:rsidRDefault="00CE2963" w:rsidP="00542383">
      <w:pPr>
        <w:suppressAutoHyphens/>
        <w:rPr>
          <w:szCs w:val="28"/>
        </w:rPr>
      </w:pPr>
      <w:r>
        <w:rPr>
          <w:szCs w:val="28"/>
        </w:rPr>
        <w:t xml:space="preserve"> </w:t>
      </w:r>
      <w:r w:rsidR="00542383">
        <w:rPr>
          <w:szCs w:val="28"/>
        </w:rPr>
        <w:t xml:space="preserve">1. </w:t>
      </w:r>
      <w:r>
        <w:rPr>
          <w:szCs w:val="28"/>
        </w:rPr>
        <w:t>Пояснительная записка</w:t>
      </w:r>
      <w:r w:rsidR="00542383">
        <w:rPr>
          <w:szCs w:val="28"/>
        </w:rPr>
        <w:t>.</w:t>
      </w:r>
      <w:r w:rsidR="004B6474">
        <w:rPr>
          <w:szCs w:val="28"/>
        </w:rPr>
        <w:t xml:space="preserve">                                  </w:t>
      </w:r>
      <w:r w:rsidR="00AB1EAC">
        <w:rPr>
          <w:szCs w:val="28"/>
        </w:rPr>
        <w:t xml:space="preserve">                      </w:t>
      </w:r>
    </w:p>
    <w:p w:rsidR="00D17F01" w:rsidRDefault="00CE2963" w:rsidP="00370FA5">
      <w:pPr>
        <w:rPr>
          <w:sz w:val="24"/>
          <w:szCs w:val="24"/>
        </w:rPr>
      </w:pPr>
      <w:r>
        <w:rPr>
          <w:szCs w:val="28"/>
        </w:rPr>
        <w:t xml:space="preserve"> </w:t>
      </w:r>
      <w:r w:rsidR="00542383">
        <w:rPr>
          <w:sz w:val="24"/>
          <w:szCs w:val="24"/>
        </w:rPr>
        <w:t>1.1</w:t>
      </w:r>
      <w:r w:rsidR="00370FA5" w:rsidRPr="00370FA5">
        <w:rPr>
          <w:sz w:val="24"/>
          <w:szCs w:val="24"/>
        </w:rPr>
        <w:t xml:space="preserve">. </w:t>
      </w:r>
      <w:r w:rsidR="00806500">
        <w:rPr>
          <w:sz w:val="24"/>
          <w:szCs w:val="24"/>
        </w:rPr>
        <w:t xml:space="preserve">Определение параметров планируемого строительства систем социального, транспортного обслуживания и </w:t>
      </w:r>
      <w:r w:rsidR="00D17F01">
        <w:rPr>
          <w:sz w:val="24"/>
          <w:szCs w:val="24"/>
        </w:rPr>
        <w:t>инженерно-технического обеспечения, необходимых</w:t>
      </w:r>
    </w:p>
    <w:p w:rsidR="00370FA5" w:rsidRPr="00370FA5" w:rsidRDefault="00D17F01" w:rsidP="00370FA5">
      <w:pPr>
        <w:rPr>
          <w:sz w:val="24"/>
          <w:szCs w:val="24"/>
        </w:rPr>
      </w:pPr>
      <w:r>
        <w:rPr>
          <w:sz w:val="24"/>
          <w:szCs w:val="24"/>
        </w:rPr>
        <w:t xml:space="preserve"> для развития территории.</w:t>
      </w:r>
      <w:r w:rsidR="00370FA5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</w:t>
      </w:r>
      <w:r w:rsidR="00370FA5">
        <w:rPr>
          <w:sz w:val="24"/>
          <w:szCs w:val="24"/>
        </w:rPr>
        <w:t xml:space="preserve">                                                        </w:t>
      </w:r>
      <w:r w:rsidR="009B40F8">
        <w:rPr>
          <w:sz w:val="24"/>
          <w:szCs w:val="24"/>
        </w:rPr>
        <w:t xml:space="preserve">                             </w:t>
      </w:r>
      <w:r w:rsidR="008272E5">
        <w:rPr>
          <w:sz w:val="24"/>
          <w:szCs w:val="24"/>
        </w:rPr>
        <w:t>1 Л</w:t>
      </w:r>
      <w:r w:rsidR="00825F0F">
        <w:rPr>
          <w:sz w:val="24"/>
          <w:szCs w:val="24"/>
        </w:rPr>
        <w:t>ист</w:t>
      </w:r>
    </w:p>
    <w:p w:rsidR="00D17F01" w:rsidRDefault="00542383" w:rsidP="00D17F0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370FA5" w:rsidRPr="00370FA5">
        <w:rPr>
          <w:color w:val="000000"/>
          <w:sz w:val="24"/>
          <w:szCs w:val="24"/>
        </w:rPr>
        <w:t xml:space="preserve">2. </w:t>
      </w:r>
      <w:r w:rsidR="00D17F01">
        <w:rPr>
          <w:color w:val="000000"/>
          <w:sz w:val="24"/>
          <w:szCs w:val="24"/>
        </w:rPr>
        <w:t xml:space="preserve">Защита территории </w:t>
      </w:r>
      <w:r w:rsidR="00D17F01" w:rsidRPr="00D17F01">
        <w:rPr>
          <w:color w:val="000000"/>
          <w:sz w:val="24"/>
          <w:szCs w:val="24"/>
        </w:rPr>
        <w:t xml:space="preserve">от чрезвычайных ситуаций </w:t>
      </w:r>
      <w:proofErr w:type="gramStart"/>
      <w:r w:rsidR="00D17F01" w:rsidRPr="00D17F01">
        <w:rPr>
          <w:color w:val="000000"/>
          <w:sz w:val="24"/>
          <w:szCs w:val="24"/>
        </w:rPr>
        <w:t>природного</w:t>
      </w:r>
      <w:proofErr w:type="gramEnd"/>
      <w:r w:rsidR="00D17F01" w:rsidRPr="00D17F01">
        <w:rPr>
          <w:color w:val="000000"/>
          <w:sz w:val="24"/>
          <w:szCs w:val="24"/>
        </w:rPr>
        <w:t xml:space="preserve"> и техногенного</w:t>
      </w:r>
    </w:p>
    <w:p w:rsidR="00D17F01" w:rsidRDefault="00D17F01" w:rsidP="00D17F01">
      <w:pPr>
        <w:rPr>
          <w:color w:val="000000"/>
          <w:sz w:val="24"/>
          <w:szCs w:val="24"/>
        </w:rPr>
      </w:pPr>
      <w:r w:rsidRPr="00D17F01">
        <w:rPr>
          <w:color w:val="000000"/>
          <w:sz w:val="24"/>
          <w:szCs w:val="24"/>
        </w:rPr>
        <w:t xml:space="preserve"> характера, проведения мероприятий по гражданской обороне и об</w:t>
      </w:r>
      <w:r>
        <w:rPr>
          <w:color w:val="000000"/>
          <w:sz w:val="24"/>
          <w:szCs w:val="24"/>
        </w:rPr>
        <w:t>еспечению</w:t>
      </w:r>
    </w:p>
    <w:p w:rsidR="00D17F01" w:rsidRDefault="00D17F01" w:rsidP="00D17F0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пожарной безопасности.                                                                                    </w:t>
      </w:r>
      <w:r w:rsidR="00F06D20">
        <w:rPr>
          <w:color w:val="000000"/>
          <w:sz w:val="24"/>
          <w:szCs w:val="24"/>
        </w:rPr>
        <w:t xml:space="preserve">         </w:t>
      </w:r>
      <w:r w:rsidR="009B40F8">
        <w:rPr>
          <w:color w:val="000000"/>
          <w:sz w:val="24"/>
          <w:szCs w:val="24"/>
        </w:rPr>
        <w:t xml:space="preserve">  </w:t>
      </w:r>
      <w:r w:rsidR="00847053">
        <w:rPr>
          <w:color w:val="000000"/>
          <w:sz w:val="24"/>
          <w:szCs w:val="24"/>
        </w:rPr>
        <w:t xml:space="preserve">  </w:t>
      </w:r>
      <w:r w:rsidR="009B40F8">
        <w:rPr>
          <w:color w:val="000000"/>
          <w:sz w:val="24"/>
          <w:szCs w:val="24"/>
        </w:rPr>
        <w:t>3-1</w:t>
      </w:r>
      <w:r w:rsidR="00847053">
        <w:rPr>
          <w:color w:val="000000"/>
          <w:sz w:val="24"/>
          <w:szCs w:val="24"/>
        </w:rPr>
        <w:t>0</w:t>
      </w:r>
      <w:r w:rsidR="008272E5">
        <w:rPr>
          <w:color w:val="000000"/>
          <w:sz w:val="24"/>
          <w:szCs w:val="24"/>
        </w:rPr>
        <w:t xml:space="preserve"> лист</w:t>
      </w:r>
      <w:r w:rsidR="00370FA5">
        <w:rPr>
          <w:color w:val="000000"/>
          <w:sz w:val="24"/>
          <w:szCs w:val="24"/>
        </w:rPr>
        <w:t xml:space="preserve"> </w:t>
      </w:r>
    </w:p>
    <w:p w:rsidR="00542383" w:rsidRDefault="00542383" w:rsidP="00D17F0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370FA5" w:rsidRPr="00370FA5">
        <w:rPr>
          <w:color w:val="000000"/>
          <w:sz w:val="24"/>
          <w:szCs w:val="24"/>
        </w:rPr>
        <w:t>3</w:t>
      </w:r>
      <w:r w:rsidR="00370FA5" w:rsidRPr="00542383"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 xml:space="preserve">Иные вопросы </w:t>
      </w:r>
      <w:r w:rsidRPr="00542383">
        <w:rPr>
          <w:color w:val="000000"/>
          <w:sz w:val="24"/>
          <w:szCs w:val="24"/>
        </w:rPr>
        <w:t>планировки территории</w:t>
      </w:r>
      <w:r w:rsidRPr="00370FA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.                                                              </w:t>
      </w:r>
      <w:r w:rsidR="00370FA5">
        <w:rPr>
          <w:b/>
          <w:color w:val="000000"/>
        </w:rPr>
        <w:t xml:space="preserve">  </w:t>
      </w:r>
      <w:r w:rsidR="008272E5">
        <w:rPr>
          <w:color w:val="000000"/>
          <w:sz w:val="24"/>
          <w:szCs w:val="24"/>
        </w:rPr>
        <w:t>1</w:t>
      </w:r>
      <w:r w:rsidR="00847053">
        <w:rPr>
          <w:color w:val="000000"/>
          <w:sz w:val="24"/>
          <w:szCs w:val="24"/>
        </w:rPr>
        <w:t>0</w:t>
      </w:r>
      <w:r w:rsidR="008272E5">
        <w:rPr>
          <w:color w:val="000000"/>
          <w:sz w:val="24"/>
          <w:szCs w:val="24"/>
        </w:rPr>
        <w:t xml:space="preserve"> л</w:t>
      </w:r>
      <w:r w:rsidR="00370FA5" w:rsidRPr="00370FA5">
        <w:rPr>
          <w:color w:val="000000"/>
          <w:sz w:val="24"/>
          <w:szCs w:val="24"/>
        </w:rPr>
        <w:t>ист</w:t>
      </w:r>
      <w:r w:rsidR="008272E5">
        <w:rPr>
          <w:color w:val="000000"/>
          <w:sz w:val="24"/>
          <w:szCs w:val="24"/>
        </w:rPr>
        <w:t xml:space="preserve"> </w:t>
      </w:r>
    </w:p>
    <w:p w:rsidR="00542383" w:rsidRDefault="00542383" w:rsidP="00D17F01">
      <w:pPr>
        <w:rPr>
          <w:color w:val="000000"/>
          <w:sz w:val="24"/>
          <w:szCs w:val="24"/>
        </w:rPr>
      </w:pPr>
    </w:p>
    <w:p w:rsidR="00542383" w:rsidRDefault="00542383" w:rsidP="00D17F01">
      <w:pPr>
        <w:rPr>
          <w:color w:val="000000"/>
          <w:szCs w:val="28"/>
        </w:rPr>
      </w:pPr>
      <w:r w:rsidRPr="00542383">
        <w:rPr>
          <w:color w:val="000000"/>
          <w:szCs w:val="28"/>
        </w:rPr>
        <w:t>2.</w:t>
      </w:r>
      <w:r>
        <w:rPr>
          <w:color w:val="000000"/>
          <w:szCs w:val="28"/>
        </w:rPr>
        <w:t xml:space="preserve"> Графическая часть.</w:t>
      </w:r>
    </w:p>
    <w:p w:rsidR="00542383" w:rsidRDefault="00542383" w:rsidP="00D17F01">
      <w:pPr>
        <w:rPr>
          <w:color w:val="000000"/>
          <w:szCs w:val="28"/>
        </w:rPr>
      </w:pPr>
    </w:p>
    <w:p w:rsidR="00542383" w:rsidRPr="00542383" w:rsidRDefault="00E44DA9" w:rsidP="0054238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 Чертеж основной части проекта планировки территории М1:500                             1лист  </w:t>
      </w:r>
    </w:p>
    <w:p w:rsidR="00542383" w:rsidRPr="00542383" w:rsidRDefault="00BA297F" w:rsidP="0054238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 w:rsidR="003F49CB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BC6BB6">
        <w:rPr>
          <w:color w:val="000000"/>
          <w:sz w:val="24"/>
          <w:szCs w:val="24"/>
        </w:rPr>
        <w:t>Схема использования территории в период подготовки проекта планировки территории М</w:t>
      </w:r>
      <w:proofErr w:type="gramStart"/>
      <w:r w:rsidR="00BC6BB6">
        <w:rPr>
          <w:color w:val="000000"/>
          <w:sz w:val="24"/>
          <w:szCs w:val="24"/>
        </w:rPr>
        <w:t>1</w:t>
      </w:r>
      <w:proofErr w:type="gramEnd"/>
      <w:r w:rsidR="00BC6BB6">
        <w:rPr>
          <w:color w:val="000000"/>
          <w:sz w:val="24"/>
          <w:szCs w:val="24"/>
        </w:rPr>
        <w:t>:500</w:t>
      </w:r>
      <w:r>
        <w:rPr>
          <w:color w:val="000000"/>
          <w:sz w:val="24"/>
          <w:szCs w:val="24"/>
        </w:rPr>
        <w:t>.</w:t>
      </w:r>
      <w:r w:rsidR="00EC3DF9">
        <w:rPr>
          <w:color w:val="000000"/>
          <w:sz w:val="24"/>
          <w:szCs w:val="24"/>
        </w:rPr>
        <w:t xml:space="preserve">                </w:t>
      </w:r>
      <w:r w:rsidR="00BC6BB6">
        <w:rPr>
          <w:color w:val="000000"/>
          <w:sz w:val="24"/>
          <w:szCs w:val="24"/>
        </w:rPr>
        <w:t xml:space="preserve">                                                                                             </w:t>
      </w:r>
      <w:r w:rsidR="00EC3DF9">
        <w:rPr>
          <w:color w:val="000000"/>
          <w:sz w:val="24"/>
          <w:szCs w:val="24"/>
        </w:rPr>
        <w:t xml:space="preserve"> </w:t>
      </w:r>
      <w:r w:rsidR="00BC6BB6">
        <w:rPr>
          <w:color w:val="000000"/>
          <w:sz w:val="24"/>
          <w:szCs w:val="24"/>
        </w:rPr>
        <w:t xml:space="preserve"> 1</w:t>
      </w:r>
      <w:r w:rsidR="00EC3DF9" w:rsidRPr="00370FA5">
        <w:rPr>
          <w:color w:val="000000"/>
          <w:sz w:val="24"/>
          <w:szCs w:val="24"/>
        </w:rPr>
        <w:t>лист</w:t>
      </w:r>
      <w:r w:rsidR="008272E5">
        <w:rPr>
          <w:color w:val="000000"/>
          <w:sz w:val="24"/>
          <w:szCs w:val="24"/>
        </w:rPr>
        <w:t xml:space="preserve"> </w:t>
      </w:r>
    </w:p>
    <w:p w:rsidR="00542383" w:rsidRDefault="00BA297F" w:rsidP="0054238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 w:rsidR="003F49CB">
        <w:rPr>
          <w:color w:val="000000"/>
          <w:sz w:val="24"/>
          <w:szCs w:val="24"/>
        </w:rPr>
        <w:t>3</w:t>
      </w:r>
      <w:r w:rsidR="00BC6BB6">
        <w:rPr>
          <w:color w:val="000000"/>
          <w:sz w:val="24"/>
          <w:szCs w:val="24"/>
        </w:rPr>
        <w:t>.Схема организации улично-дорожной сети и схема движения транспорта М</w:t>
      </w:r>
      <w:proofErr w:type="gramStart"/>
      <w:r w:rsidR="00BC6BB6">
        <w:rPr>
          <w:color w:val="000000"/>
          <w:sz w:val="24"/>
          <w:szCs w:val="24"/>
        </w:rPr>
        <w:t>1</w:t>
      </w:r>
      <w:proofErr w:type="gramEnd"/>
      <w:r w:rsidR="00BC6BB6">
        <w:rPr>
          <w:color w:val="000000"/>
          <w:sz w:val="24"/>
          <w:szCs w:val="24"/>
        </w:rPr>
        <w:t>:500</w:t>
      </w:r>
      <w:r>
        <w:rPr>
          <w:color w:val="000000"/>
          <w:sz w:val="24"/>
          <w:szCs w:val="24"/>
        </w:rPr>
        <w:t>.</w:t>
      </w:r>
      <w:r w:rsidR="00BC6BB6">
        <w:rPr>
          <w:color w:val="000000"/>
          <w:sz w:val="24"/>
          <w:szCs w:val="24"/>
        </w:rPr>
        <w:t>1л</w:t>
      </w:r>
      <w:r w:rsidR="00EC3DF9" w:rsidRPr="00370FA5">
        <w:rPr>
          <w:color w:val="000000"/>
          <w:sz w:val="24"/>
          <w:szCs w:val="24"/>
        </w:rPr>
        <w:t>ист</w:t>
      </w:r>
      <w:r w:rsidR="003F49CB">
        <w:rPr>
          <w:color w:val="000000"/>
          <w:sz w:val="24"/>
          <w:szCs w:val="24"/>
        </w:rPr>
        <w:t xml:space="preserve"> </w:t>
      </w:r>
    </w:p>
    <w:p w:rsidR="00BC6BB6" w:rsidRPr="00542383" w:rsidRDefault="00BC6BB6" w:rsidP="0054238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2.4.Схема границ зон с особыми условиями использования территорий М</w:t>
      </w:r>
      <w:proofErr w:type="gramStart"/>
      <w:r>
        <w:rPr>
          <w:color w:val="000000"/>
          <w:sz w:val="24"/>
          <w:szCs w:val="24"/>
        </w:rPr>
        <w:t>1</w:t>
      </w:r>
      <w:proofErr w:type="gramEnd"/>
      <w:r>
        <w:rPr>
          <w:color w:val="000000"/>
          <w:sz w:val="24"/>
          <w:szCs w:val="24"/>
        </w:rPr>
        <w:t>:500.          1лист</w:t>
      </w:r>
    </w:p>
    <w:p w:rsidR="00542383" w:rsidRPr="00542383" w:rsidRDefault="00542383" w:rsidP="00542383">
      <w:pPr>
        <w:rPr>
          <w:color w:val="000000"/>
          <w:sz w:val="24"/>
          <w:szCs w:val="24"/>
        </w:rPr>
      </w:pPr>
    </w:p>
    <w:p w:rsidR="00542383" w:rsidRDefault="00542383" w:rsidP="00D17F01">
      <w:pPr>
        <w:rPr>
          <w:color w:val="000000"/>
          <w:szCs w:val="28"/>
        </w:rPr>
      </w:pPr>
    </w:p>
    <w:p w:rsidR="00542383" w:rsidRPr="00542383" w:rsidRDefault="00542383" w:rsidP="00D17F01">
      <w:pPr>
        <w:rPr>
          <w:color w:val="000000"/>
          <w:szCs w:val="28"/>
        </w:rPr>
      </w:pPr>
    </w:p>
    <w:p w:rsidR="00542383" w:rsidRPr="00370FA5" w:rsidRDefault="00542383" w:rsidP="00D17F01">
      <w:pPr>
        <w:rPr>
          <w:color w:val="000000"/>
          <w:sz w:val="24"/>
          <w:szCs w:val="24"/>
        </w:rPr>
      </w:pPr>
    </w:p>
    <w:p w:rsidR="00CE2963" w:rsidRPr="00370FA5" w:rsidRDefault="00CE2963" w:rsidP="00EC3DF9">
      <w:pPr>
        <w:suppressAutoHyphens/>
        <w:ind w:left="360"/>
        <w:jc w:val="both"/>
        <w:rPr>
          <w:sz w:val="24"/>
          <w:szCs w:val="24"/>
        </w:rPr>
      </w:pPr>
      <w:r w:rsidRPr="00077B30">
        <w:rPr>
          <w:szCs w:val="28"/>
        </w:rPr>
        <w:t xml:space="preserve">  </w:t>
      </w:r>
      <w:r w:rsidR="00AD4B2E" w:rsidRPr="00370FA5">
        <w:rPr>
          <w:sz w:val="24"/>
          <w:szCs w:val="24"/>
        </w:rPr>
        <w:t xml:space="preserve">  </w:t>
      </w:r>
    </w:p>
    <w:p w:rsidR="00CE2963" w:rsidRPr="00370FA5" w:rsidRDefault="00CE2963" w:rsidP="00CE2963">
      <w:pPr>
        <w:ind w:left="426"/>
        <w:jc w:val="both"/>
        <w:rPr>
          <w:sz w:val="24"/>
          <w:szCs w:val="24"/>
        </w:rPr>
      </w:pPr>
    </w:p>
    <w:p w:rsidR="004800A7" w:rsidRDefault="004800A7" w:rsidP="008D41AB">
      <w:pPr>
        <w:rPr>
          <w:sz w:val="32"/>
          <w:szCs w:val="32"/>
        </w:rPr>
      </w:pPr>
    </w:p>
    <w:p w:rsidR="00370FA5" w:rsidRDefault="00370FA5" w:rsidP="008D41AB">
      <w:pPr>
        <w:rPr>
          <w:sz w:val="32"/>
          <w:szCs w:val="32"/>
        </w:rPr>
      </w:pPr>
    </w:p>
    <w:p w:rsidR="004800A7" w:rsidRDefault="004800A7" w:rsidP="008D41AB">
      <w:pPr>
        <w:rPr>
          <w:sz w:val="32"/>
          <w:szCs w:val="32"/>
        </w:rPr>
      </w:pPr>
    </w:p>
    <w:p w:rsidR="004800A7" w:rsidRDefault="004800A7" w:rsidP="008D41AB">
      <w:pPr>
        <w:rPr>
          <w:sz w:val="32"/>
          <w:szCs w:val="32"/>
        </w:rPr>
      </w:pPr>
    </w:p>
    <w:p w:rsidR="004800A7" w:rsidRDefault="004800A7" w:rsidP="008D41AB">
      <w:pPr>
        <w:rPr>
          <w:sz w:val="32"/>
          <w:szCs w:val="32"/>
        </w:rPr>
      </w:pPr>
    </w:p>
    <w:p w:rsidR="003F49CB" w:rsidRDefault="003F49CB" w:rsidP="008D41AB">
      <w:pPr>
        <w:rPr>
          <w:sz w:val="32"/>
          <w:szCs w:val="32"/>
        </w:rPr>
      </w:pPr>
    </w:p>
    <w:p w:rsidR="003F49CB" w:rsidRDefault="003F49CB" w:rsidP="008D41AB">
      <w:pPr>
        <w:rPr>
          <w:sz w:val="32"/>
          <w:szCs w:val="32"/>
        </w:rPr>
      </w:pPr>
    </w:p>
    <w:p w:rsidR="003F49CB" w:rsidRDefault="003F49CB" w:rsidP="008D41AB">
      <w:pPr>
        <w:rPr>
          <w:sz w:val="32"/>
          <w:szCs w:val="32"/>
        </w:rPr>
      </w:pPr>
    </w:p>
    <w:p w:rsidR="003F49CB" w:rsidRDefault="003F49CB" w:rsidP="008D41AB">
      <w:pPr>
        <w:rPr>
          <w:sz w:val="32"/>
          <w:szCs w:val="32"/>
        </w:rPr>
      </w:pPr>
    </w:p>
    <w:p w:rsidR="003F49CB" w:rsidRDefault="003F49CB" w:rsidP="008D41AB">
      <w:pPr>
        <w:rPr>
          <w:sz w:val="32"/>
          <w:szCs w:val="32"/>
        </w:rPr>
      </w:pPr>
    </w:p>
    <w:p w:rsidR="003F49CB" w:rsidRDefault="003F49CB" w:rsidP="008D41AB">
      <w:pPr>
        <w:rPr>
          <w:sz w:val="32"/>
          <w:szCs w:val="32"/>
        </w:rPr>
      </w:pPr>
    </w:p>
    <w:p w:rsidR="00DD02C6" w:rsidRDefault="00DD02C6" w:rsidP="008D41AB">
      <w:pPr>
        <w:rPr>
          <w:sz w:val="32"/>
          <w:szCs w:val="32"/>
        </w:rPr>
      </w:pPr>
    </w:p>
    <w:p w:rsidR="008D41AB" w:rsidRDefault="008D41AB" w:rsidP="008D41AB">
      <w:pPr>
        <w:rPr>
          <w:sz w:val="32"/>
          <w:szCs w:val="32"/>
        </w:rPr>
      </w:pPr>
    </w:p>
    <w:p w:rsidR="00C84104" w:rsidRPr="00675BEF" w:rsidRDefault="00C84104"/>
    <w:p w:rsidR="00CD4F33" w:rsidRPr="003B3793" w:rsidRDefault="00DF16EE" w:rsidP="003B3793">
      <w:pPr>
        <w:ind w:left="284"/>
        <w:jc w:val="center"/>
        <w:rPr>
          <w:sz w:val="32"/>
          <w:szCs w:val="32"/>
          <w:u w:val="single"/>
        </w:rPr>
      </w:pPr>
      <w:r>
        <w:rPr>
          <w:noProof/>
          <w:sz w:val="32"/>
          <w:szCs w:val="32"/>
          <w:u w:val="single"/>
        </w:rPr>
        <w:pict>
          <v:group id="_x0000_s1260" style="position:absolute;left:0;text-align:left;margin-left:-24.5pt;margin-top:-25.8pt;width:521.8pt;height:786.85pt;z-index:251643392" coordorigin="980,415" coordsize="10488,15750">
            <v:group id="_x0000_s1261" style="position:absolute;left:980;top:415;width:10488;height:15750" coordorigin="987,303" coordsize="10488,15750">
              <v:line id="_x0000_s1262" style="position:absolute" from="10887,15498" to="11449,15498" strokeweight="1.5pt"/>
              <v:rect id="_x0000_s1263" style="position:absolute;left:987;top:303;width:10488;height:15750" filled="f" strokeweight="1.5pt"/>
              <v:line id="_x0000_s1264" style="position:absolute" from="1560,15225" to="1561,16044" strokeweight="1.5pt"/>
              <v:line id="_x0000_s1265" style="position:absolute" from="992,15219" to="11463,15220" strokeweight="1.5pt"/>
              <v:line id="_x0000_s1266" style="position:absolute" from="2133,15225" to="2134,16044" strokeweight="1.5pt"/>
              <v:line id="_x0000_s1267" style="position:absolute" from="3567,15225" to="3568,16044" strokeweight="1.5pt"/>
              <v:line id="_x0000_s1268" style="position:absolute" from="4425,15233" to="4427,16044" strokeweight="1.5pt"/>
              <v:line id="_x0000_s1269" style="position:absolute" from="4999,15225" to="5000,16036" strokeweight="1.5pt"/>
              <v:line id="_x0000_s1270" style="position:absolute" from="10901,15225" to="10903,16044" strokeweight="1.5pt"/>
              <v:line id="_x0000_s1271" style="position:absolute" from="992,15496" to="4989,15498" strokeweight="1pt"/>
              <v:line id="_x0000_s1272" style="position:absolute" from="992,15774" to="4989,15775" strokeweight="1.5pt"/>
              <v:rect id="_x0000_s1273" style="position:absolute;left:1015;top:15785;width:525;height:244" filled="f" stroked="f" strokeweight=".25pt">
                <v:textbox style="mso-next-textbox:#_x0000_s1273" inset="1pt,1pt,1pt,1pt">
                  <w:txbxContent>
                    <w:p w:rsidR="00F369F7" w:rsidRDefault="00F369F7" w:rsidP="0087699E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274" style="position:absolute;left:1584;top:15785;width:525;height:244" filled="f" stroked="f" strokeweight=".25pt">
                <v:textbox style="mso-next-textbox:#_x0000_s1274" inset="1pt,1pt,1pt,1pt">
                  <w:txbxContent>
                    <w:p w:rsidR="00F369F7" w:rsidRDefault="00F369F7" w:rsidP="0087699E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275" style="position:absolute;left:2176;top:15785;width:1349;height:244" filled="f" stroked="f" strokeweight=".25pt">
                <v:textbox style="mso-next-textbox:#_x0000_s1275" inset="1pt,1pt,1pt,1pt">
                  <w:txbxContent>
                    <w:p w:rsidR="00F369F7" w:rsidRDefault="00F369F7" w:rsidP="0087699E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276" style="position:absolute;left:3600;top:15785;width:805;height:244" filled="f" stroked="f" strokeweight=".25pt">
                <v:textbox style="mso-next-textbox:#_x0000_s1276" inset="1pt,1pt,1pt,1pt">
                  <w:txbxContent>
                    <w:p w:rsidR="00F369F7" w:rsidRDefault="00F369F7" w:rsidP="0087699E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Подпись</w:t>
                      </w:r>
                      <w:proofErr w:type="spellEnd"/>
                    </w:p>
                  </w:txbxContent>
                </v:textbox>
              </v:rect>
              <v:rect id="_x0000_s1277" style="position:absolute;left:4450;top:15785;width:525;height:244" filled="f" stroked="f" strokeweight=".25pt">
                <v:textbox style="mso-next-textbox:#_x0000_s1277" inset="1pt,1pt,1pt,1pt">
                  <w:txbxContent>
                    <w:p w:rsidR="00F369F7" w:rsidRDefault="00F369F7" w:rsidP="0087699E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</w:txbxContent>
                </v:textbox>
              </v:rect>
              <v:rect id="_x0000_s1278" style="position:absolute;left:10901;top:15233;width:562;height:263" filled="f" stroked="f" strokeweight=".25pt">
                <v:textbox style="mso-next-textbox:#_x0000_s1278" inset="1pt,1pt,1pt,1pt">
                  <w:txbxContent>
                    <w:p w:rsidR="00F369F7" w:rsidRDefault="00F369F7" w:rsidP="0087699E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279" style="position:absolute;left:10924;top:15608;width:525;height:333" filled="f" stroked="f" strokeweight=".25pt">
                <v:textbox style="mso-next-textbox:#_x0000_s1279" inset="1pt,1pt,1pt,1pt">
                  <w:txbxContent>
                    <w:p w:rsidR="00F369F7" w:rsidRPr="00E75912" w:rsidRDefault="00F369F7" w:rsidP="0087699E">
                      <w:pPr>
                        <w:pStyle w:val="aa"/>
                        <w:jc w:val="center"/>
                        <w:rPr>
                          <w:szCs w:val="28"/>
                          <w:lang w:val="ru-RU"/>
                        </w:rPr>
                      </w:pPr>
                      <w:r>
                        <w:rPr>
                          <w:szCs w:val="28"/>
                          <w:lang w:val="ru-RU"/>
                        </w:rPr>
                        <w:t>3</w:t>
                      </w:r>
                    </w:p>
                  </w:txbxContent>
                </v:textbox>
              </v:rect>
            </v:group>
            <v:rect id="_x0000_s1280" style="position:absolute;left:4992;top:15522;width:5808;height:375" filled="f" stroked="f" strokeweight=".25pt">
              <v:textbox style="mso-next-textbox:#_x0000_s1280" inset="1pt,1pt,1pt,1pt">
                <w:txbxContent>
                  <w:p w:rsidR="00F369F7" w:rsidRPr="004C2D5D" w:rsidRDefault="0017662F" w:rsidP="0087699E">
                    <w:pPr>
                      <w:jc w:val="center"/>
                      <w:rPr>
                        <w:szCs w:val="28"/>
                      </w:rPr>
                    </w:pPr>
                    <w:r>
                      <w:rPr>
                        <w:sz w:val="24"/>
                        <w:szCs w:val="24"/>
                      </w:rPr>
                      <w:t>0</w:t>
                    </w:r>
                    <w:r w:rsidR="00C97BEF">
                      <w:rPr>
                        <w:sz w:val="24"/>
                        <w:szCs w:val="24"/>
                      </w:rPr>
                      <w:t>9</w:t>
                    </w:r>
                    <w:r w:rsidR="00F369F7">
                      <w:rPr>
                        <w:sz w:val="24"/>
                        <w:szCs w:val="24"/>
                      </w:rPr>
                      <w:t>/0</w:t>
                    </w:r>
                    <w:r w:rsidR="00C97BEF">
                      <w:rPr>
                        <w:sz w:val="24"/>
                        <w:szCs w:val="24"/>
                      </w:rPr>
                      <w:t>1</w:t>
                    </w:r>
                    <w:r w:rsidR="00F369F7" w:rsidRPr="004C2D5D">
                      <w:rPr>
                        <w:sz w:val="24"/>
                        <w:szCs w:val="24"/>
                      </w:rPr>
                      <w:t>-</w:t>
                    </w:r>
                    <w:r w:rsidR="00C97BEF">
                      <w:rPr>
                        <w:sz w:val="24"/>
                        <w:szCs w:val="24"/>
                      </w:rPr>
                      <w:t>2</w:t>
                    </w:r>
                    <w:r w:rsidR="00F369F7" w:rsidRPr="004C2D5D">
                      <w:rPr>
                        <w:sz w:val="24"/>
                        <w:szCs w:val="24"/>
                      </w:rPr>
                      <w:t>-201</w:t>
                    </w:r>
                    <w:r w:rsidR="00C97BEF">
                      <w:rPr>
                        <w:sz w:val="24"/>
                        <w:szCs w:val="24"/>
                      </w:rPr>
                      <w:t>7</w:t>
                    </w:r>
                    <w:r w:rsidR="00F369F7">
                      <w:rPr>
                        <w:sz w:val="24"/>
                        <w:szCs w:val="24"/>
                      </w:rPr>
                      <w:t>-ППТ</w:t>
                    </w:r>
                    <w:r w:rsidR="00F369F7" w:rsidRPr="004C2D5D">
                      <w:rPr>
                        <w:szCs w:val="28"/>
                      </w:rPr>
                      <w:t xml:space="preserve">. </w:t>
                    </w:r>
                    <w:r w:rsidR="00F369F7" w:rsidRPr="00DF27B1">
                      <w:rPr>
                        <w:sz w:val="24"/>
                        <w:szCs w:val="24"/>
                      </w:rPr>
                      <w:t>ПЗ</w:t>
                    </w:r>
                    <w:r w:rsidR="00F369F7" w:rsidRPr="004C2D5D">
                      <w:rPr>
                        <w:szCs w:val="28"/>
                      </w:rPr>
                      <w:t xml:space="preserve"> </w:t>
                    </w:r>
                  </w:p>
                </w:txbxContent>
              </v:textbox>
            </v:rect>
          </v:group>
        </w:pict>
      </w:r>
      <w:r w:rsidR="00D405D1">
        <w:rPr>
          <w:sz w:val="32"/>
          <w:szCs w:val="32"/>
          <w:u w:val="single"/>
        </w:rPr>
        <w:t>1.</w:t>
      </w:r>
      <w:r w:rsidR="008F6414" w:rsidRPr="009B40EB">
        <w:rPr>
          <w:sz w:val="32"/>
          <w:szCs w:val="32"/>
          <w:u w:val="single"/>
        </w:rPr>
        <w:t>Пояснительная записка.</w:t>
      </w:r>
    </w:p>
    <w:p w:rsidR="008F6414" w:rsidRDefault="008F6414" w:rsidP="008F6414">
      <w:pPr>
        <w:ind w:left="284"/>
        <w:jc w:val="both"/>
        <w:rPr>
          <w:szCs w:val="28"/>
        </w:rPr>
      </w:pPr>
    </w:p>
    <w:p w:rsidR="00C777A7" w:rsidRPr="00C777A7" w:rsidRDefault="000F7D51" w:rsidP="00C777A7">
      <w:pPr>
        <w:rPr>
          <w:b/>
          <w:sz w:val="24"/>
          <w:szCs w:val="24"/>
        </w:rPr>
      </w:pPr>
      <w:r w:rsidRPr="000875F4">
        <w:rPr>
          <w:b/>
        </w:rPr>
        <w:t xml:space="preserve">1. </w:t>
      </w:r>
      <w:r w:rsidR="00C777A7">
        <w:rPr>
          <w:b/>
        </w:rPr>
        <w:t xml:space="preserve">1. </w:t>
      </w:r>
      <w:r w:rsidR="00C777A7" w:rsidRPr="00C777A7">
        <w:rPr>
          <w:sz w:val="24"/>
          <w:szCs w:val="24"/>
        </w:rPr>
        <w:t xml:space="preserve"> </w:t>
      </w:r>
      <w:r w:rsidR="00C777A7" w:rsidRPr="00C777A7">
        <w:rPr>
          <w:b/>
          <w:sz w:val="24"/>
          <w:szCs w:val="24"/>
        </w:rPr>
        <w:t>Определение параметров планируемого строительства систем социального, транспортного обслуживания и инженерно-технического обеспечения, необходимых</w:t>
      </w:r>
    </w:p>
    <w:p w:rsidR="000F7D51" w:rsidRPr="00C777A7" w:rsidRDefault="00C777A7" w:rsidP="00C777A7">
      <w:pPr>
        <w:rPr>
          <w:b/>
        </w:rPr>
      </w:pPr>
      <w:r w:rsidRPr="00C777A7">
        <w:rPr>
          <w:b/>
          <w:sz w:val="24"/>
          <w:szCs w:val="24"/>
        </w:rPr>
        <w:t xml:space="preserve"> для развития территории.</w:t>
      </w:r>
    </w:p>
    <w:p w:rsidR="000F7D51" w:rsidRDefault="000F7D51" w:rsidP="00D27073">
      <w:pPr>
        <w:jc w:val="both"/>
        <w:rPr>
          <w:sz w:val="24"/>
          <w:szCs w:val="24"/>
        </w:rPr>
      </w:pPr>
      <w:r w:rsidRPr="00BA6E82">
        <w:rPr>
          <w:color w:val="000000"/>
          <w:sz w:val="24"/>
          <w:szCs w:val="24"/>
        </w:rPr>
        <w:t>Участок строительства расположен на</w:t>
      </w:r>
      <w:r w:rsidR="008B482B">
        <w:rPr>
          <w:color w:val="000000"/>
          <w:sz w:val="24"/>
          <w:szCs w:val="24"/>
        </w:rPr>
        <w:t xml:space="preserve"> </w:t>
      </w:r>
      <w:r w:rsidR="0017625F">
        <w:rPr>
          <w:color w:val="000000"/>
          <w:sz w:val="24"/>
          <w:szCs w:val="24"/>
        </w:rPr>
        <w:t xml:space="preserve">не </w:t>
      </w:r>
      <w:r w:rsidR="008B482B">
        <w:rPr>
          <w:color w:val="000000"/>
          <w:sz w:val="24"/>
          <w:szCs w:val="24"/>
        </w:rPr>
        <w:t>застроенной</w:t>
      </w:r>
      <w:r w:rsidR="00607C21">
        <w:rPr>
          <w:color w:val="000000"/>
          <w:sz w:val="24"/>
          <w:szCs w:val="24"/>
        </w:rPr>
        <w:t xml:space="preserve"> </w:t>
      </w:r>
      <w:r w:rsidRPr="00BA6E82">
        <w:rPr>
          <w:color w:val="000000"/>
          <w:sz w:val="24"/>
          <w:szCs w:val="24"/>
        </w:rPr>
        <w:t xml:space="preserve">территории </w:t>
      </w:r>
      <w:r w:rsidR="00960474">
        <w:rPr>
          <w:color w:val="000000"/>
          <w:sz w:val="24"/>
          <w:szCs w:val="24"/>
        </w:rPr>
        <w:t xml:space="preserve">Ивановской области, </w:t>
      </w:r>
      <w:proofErr w:type="spellStart"/>
      <w:r w:rsidR="00C97BEF">
        <w:rPr>
          <w:color w:val="000000"/>
          <w:sz w:val="24"/>
          <w:szCs w:val="24"/>
        </w:rPr>
        <w:t>Тейковского</w:t>
      </w:r>
      <w:proofErr w:type="spellEnd"/>
      <w:r w:rsidR="00960474">
        <w:rPr>
          <w:color w:val="000000"/>
          <w:sz w:val="24"/>
          <w:szCs w:val="24"/>
        </w:rPr>
        <w:t xml:space="preserve"> района, </w:t>
      </w:r>
      <w:r w:rsidR="00C97BEF">
        <w:rPr>
          <w:color w:val="000000"/>
          <w:sz w:val="24"/>
          <w:szCs w:val="24"/>
        </w:rPr>
        <w:t>г</w:t>
      </w:r>
      <w:proofErr w:type="gramStart"/>
      <w:r w:rsidR="00C97BEF">
        <w:rPr>
          <w:color w:val="000000"/>
          <w:sz w:val="24"/>
          <w:szCs w:val="24"/>
        </w:rPr>
        <w:t>.Т</w:t>
      </w:r>
      <w:proofErr w:type="gramEnd"/>
      <w:r w:rsidR="00C97BEF">
        <w:rPr>
          <w:color w:val="000000"/>
          <w:sz w:val="24"/>
          <w:szCs w:val="24"/>
        </w:rPr>
        <w:t>ейково</w:t>
      </w:r>
      <w:r w:rsidR="00607C21">
        <w:rPr>
          <w:color w:val="000000"/>
          <w:sz w:val="24"/>
          <w:szCs w:val="24"/>
        </w:rPr>
        <w:t>.</w:t>
      </w:r>
      <w:r w:rsidR="00D27073" w:rsidRPr="00D27073">
        <w:rPr>
          <w:sz w:val="24"/>
          <w:szCs w:val="24"/>
        </w:rPr>
        <w:t xml:space="preserve"> </w:t>
      </w:r>
      <w:r w:rsidR="00D27073" w:rsidRPr="003B3793">
        <w:rPr>
          <w:sz w:val="24"/>
          <w:szCs w:val="24"/>
        </w:rPr>
        <w:t xml:space="preserve">Рельеф местности в районе прохождения </w:t>
      </w:r>
      <w:r w:rsidR="00D27073">
        <w:rPr>
          <w:sz w:val="24"/>
          <w:szCs w:val="24"/>
        </w:rPr>
        <w:t>трассы - равнинный. Тип газопровода – подземный.</w:t>
      </w:r>
    </w:p>
    <w:p w:rsidR="00766936" w:rsidRDefault="000C2C5F" w:rsidP="00766936">
      <w:pPr>
        <w:rPr>
          <w:sz w:val="24"/>
          <w:szCs w:val="24"/>
        </w:rPr>
      </w:pPr>
      <w:r w:rsidRPr="000C2C5F">
        <w:rPr>
          <w:sz w:val="24"/>
          <w:szCs w:val="24"/>
        </w:rPr>
        <w:t>На планируемой территории объекты капитального строительства федерального</w:t>
      </w:r>
      <w:r>
        <w:rPr>
          <w:sz w:val="24"/>
          <w:szCs w:val="24"/>
        </w:rPr>
        <w:t>,</w:t>
      </w:r>
      <w:r w:rsidRPr="000C2C5F">
        <w:rPr>
          <w:sz w:val="24"/>
          <w:szCs w:val="24"/>
        </w:rPr>
        <w:t xml:space="preserve"> регионального и местного значения отсутствуют</w:t>
      </w:r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Объекты социального, коммунального, торгового, общеобразовательного, дошкольного, спортивного, культурного, санаторно-курортного и др. назначения отсутствуют.</w:t>
      </w:r>
      <w:proofErr w:type="gramEnd"/>
      <w:r w:rsidR="00766936">
        <w:rPr>
          <w:sz w:val="24"/>
          <w:szCs w:val="24"/>
        </w:rPr>
        <w:t xml:space="preserve">  Строительство систем социального, транспортного обслуживания и инженерно-технического обеспечения, необходимых</w:t>
      </w:r>
    </w:p>
    <w:p w:rsidR="000C2C5F" w:rsidRPr="000C2C5F" w:rsidRDefault="00766936" w:rsidP="00766936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для развития территории не требуется.                                                                                 </w:t>
      </w:r>
    </w:p>
    <w:p w:rsidR="001630A9" w:rsidRPr="00766936" w:rsidRDefault="0011399C" w:rsidP="0011399C">
      <w:pPr>
        <w:pStyle w:val="af0"/>
        <w:spacing w:line="240" w:lineRule="auto"/>
        <w:ind w:firstLine="0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    </w:t>
      </w:r>
      <w:r w:rsidR="00D27073">
        <w:rPr>
          <w:color w:val="000000"/>
          <w:sz w:val="24"/>
          <w:szCs w:val="24"/>
          <w:lang w:val="ru-RU"/>
        </w:rPr>
        <w:t xml:space="preserve">Площадь земельного участка, выделенного под строительство газопровода – </w:t>
      </w:r>
      <w:r w:rsidR="00C97BEF">
        <w:rPr>
          <w:color w:val="000000"/>
          <w:sz w:val="24"/>
          <w:szCs w:val="24"/>
          <w:lang w:val="ru-RU"/>
        </w:rPr>
        <w:t>842,5</w:t>
      </w:r>
      <w:r w:rsidR="00D27073">
        <w:rPr>
          <w:color w:val="000000"/>
          <w:sz w:val="24"/>
          <w:szCs w:val="24"/>
          <w:lang w:val="ru-RU"/>
        </w:rPr>
        <w:t xml:space="preserve"> м</w:t>
      </w:r>
      <w:proofErr w:type="gramStart"/>
      <w:r w:rsidR="00D27073">
        <w:rPr>
          <w:color w:val="000000"/>
          <w:sz w:val="24"/>
          <w:szCs w:val="24"/>
          <w:vertAlign w:val="superscript"/>
          <w:lang w:val="ru-RU"/>
        </w:rPr>
        <w:t>2</w:t>
      </w:r>
      <w:proofErr w:type="gramEnd"/>
      <w:r w:rsidR="00D27073">
        <w:rPr>
          <w:color w:val="000000"/>
          <w:sz w:val="24"/>
          <w:szCs w:val="24"/>
          <w:lang w:val="ru-RU"/>
        </w:rPr>
        <w:t xml:space="preserve">. Длина трассы газопровода – </w:t>
      </w:r>
      <w:r w:rsidR="00C97BEF">
        <w:rPr>
          <w:color w:val="000000"/>
          <w:sz w:val="24"/>
          <w:szCs w:val="24"/>
          <w:lang w:val="ru-RU"/>
        </w:rPr>
        <w:t>168,5</w:t>
      </w:r>
      <w:r w:rsidR="00D27073">
        <w:rPr>
          <w:color w:val="000000"/>
          <w:sz w:val="24"/>
          <w:szCs w:val="24"/>
          <w:lang w:val="ru-RU"/>
        </w:rPr>
        <w:t xml:space="preserve">м.  </w:t>
      </w:r>
    </w:p>
    <w:p w:rsidR="00032FDA" w:rsidRDefault="00032FDA" w:rsidP="001630A9">
      <w:pPr>
        <w:pStyle w:val="af0"/>
        <w:spacing w:line="240" w:lineRule="auto"/>
        <w:ind w:firstLine="0"/>
        <w:rPr>
          <w:sz w:val="24"/>
          <w:szCs w:val="24"/>
          <w:lang w:val="ru-RU"/>
        </w:rPr>
      </w:pPr>
    </w:p>
    <w:p w:rsidR="00766936" w:rsidRPr="00766936" w:rsidRDefault="00766936" w:rsidP="00766936">
      <w:pPr>
        <w:rPr>
          <w:b/>
          <w:color w:val="000000"/>
          <w:sz w:val="24"/>
          <w:szCs w:val="24"/>
        </w:rPr>
      </w:pPr>
      <w:r w:rsidRPr="00766936">
        <w:rPr>
          <w:b/>
          <w:color w:val="000000"/>
          <w:szCs w:val="28"/>
        </w:rPr>
        <w:t>1.2</w:t>
      </w:r>
      <w:r w:rsidRPr="00766936">
        <w:rPr>
          <w:b/>
          <w:color w:val="000000"/>
          <w:sz w:val="24"/>
          <w:szCs w:val="24"/>
        </w:rPr>
        <w:t xml:space="preserve">. Защита территории от чрезвычайных ситуаций </w:t>
      </w:r>
      <w:proofErr w:type="gramStart"/>
      <w:r w:rsidRPr="00766936">
        <w:rPr>
          <w:b/>
          <w:color w:val="000000"/>
          <w:sz w:val="24"/>
          <w:szCs w:val="24"/>
        </w:rPr>
        <w:t>природного</w:t>
      </w:r>
      <w:proofErr w:type="gramEnd"/>
      <w:r w:rsidRPr="00766936">
        <w:rPr>
          <w:b/>
          <w:color w:val="000000"/>
          <w:sz w:val="24"/>
          <w:szCs w:val="24"/>
        </w:rPr>
        <w:t xml:space="preserve"> и техногенного</w:t>
      </w:r>
    </w:p>
    <w:p w:rsidR="00766936" w:rsidRPr="00766936" w:rsidRDefault="00766936" w:rsidP="00766936">
      <w:pPr>
        <w:rPr>
          <w:b/>
          <w:color w:val="000000"/>
          <w:sz w:val="24"/>
          <w:szCs w:val="24"/>
        </w:rPr>
      </w:pPr>
      <w:r w:rsidRPr="00766936">
        <w:rPr>
          <w:b/>
          <w:color w:val="000000"/>
          <w:sz w:val="24"/>
          <w:szCs w:val="24"/>
        </w:rPr>
        <w:t xml:space="preserve"> характера, проведения мероприятий по гражданской обороне и обеспечению</w:t>
      </w:r>
    </w:p>
    <w:p w:rsidR="00032FDA" w:rsidRDefault="00766936" w:rsidP="00766936">
      <w:pPr>
        <w:jc w:val="center"/>
        <w:rPr>
          <w:b/>
          <w:color w:val="000000"/>
        </w:rPr>
      </w:pPr>
      <w:r w:rsidRPr="00766936">
        <w:rPr>
          <w:b/>
          <w:color w:val="000000"/>
          <w:sz w:val="24"/>
          <w:szCs w:val="24"/>
        </w:rPr>
        <w:t xml:space="preserve"> пожарной безопасности</w:t>
      </w:r>
      <w:r>
        <w:rPr>
          <w:b/>
          <w:color w:val="000000"/>
        </w:rPr>
        <w:t>.</w:t>
      </w:r>
    </w:p>
    <w:p w:rsidR="00032FDA" w:rsidRPr="003B3793" w:rsidRDefault="00032FDA" w:rsidP="00032FDA">
      <w:pPr>
        <w:jc w:val="center"/>
        <w:rPr>
          <w:color w:val="000000"/>
          <w:sz w:val="24"/>
          <w:szCs w:val="24"/>
        </w:rPr>
      </w:pPr>
    </w:p>
    <w:p w:rsidR="00920CAE" w:rsidRPr="00920CAE" w:rsidRDefault="00920CAE" w:rsidP="00920CAE">
      <w:pPr>
        <w:pStyle w:val="af2"/>
        <w:ind w:left="284" w:right="284" w:firstLine="284"/>
        <w:rPr>
          <w:rFonts w:ascii="Times New Roman" w:hAnsi="Times New Roman" w:cs="Times New Roman"/>
          <w:sz w:val="24"/>
          <w:szCs w:val="24"/>
        </w:rPr>
      </w:pPr>
      <w:r w:rsidRPr="00920CAE">
        <w:rPr>
          <w:rFonts w:ascii="Times New Roman" w:hAnsi="Times New Roman" w:cs="Times New Roman"/>
          <w:b/>
          <w:bCs/>
          <w:sz w:val="24"/>
          <w:szCs w:val="24"/>
        </w:rPr>
        <w:t>Чрезвычайная ситуация (ЧС)</w:t>
      </w:r>
      <w:r w:rsidRPr="00920CAE">
        <w:rPr>
          <w:rFonts w:ascii="Times New Roman" w:hAnsi="Times New Roman" w:cs="Times New Roman"/>
          <w:sz w:val="24"/>
          <w:szCs w:val="24"/>
        </w:rPr>
        <w:t xml:space="preserve"> – обстановка на определенной территории, сложившаяся в результате аварии, опасного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 людей.</w:t>
      </w:r>
    </w:p>
    <w:p w:rsidR="00920CAE" w:rsidRPr="00920CAE" w:rsidRDefault="00920CAE" w:rsidP="00920CAE">
      <w:pPr>
        <w:pStyle w:val="af2"/>
        <w:ind w:left="284" w:right="284" w:firstLine="284"/>
        <w:rPr>
          <w:rFonts w:ascii="Times New Roman" w:hAnsi="Times New Roman" w:cs="Times New Roman"/>
          <w:sz w:val="24"/>
          <w:szCs w:val="24"/>
        </w:rPr>
      </w:pPr>
      <w:r w:rsidRPr="00920CAE">
        <w:rPr>
          <w:rFonts w:ascii="Times New Roman" w:hAnsi="Times New Roman" w:cs="Times New Roman"/>
          <w:b/>
          <w:bCs/>
          <w:sz w:val="24"/>
          <w:szCs w:val="24"/>
        </w:rPr>
        <w:t>Предупреждение чрезвычайных ситуаций</w:t>
      </w:r>
      <w:r w:rsidRPr="00920CAE">
        <w:rPr>
          <w:rFonts w:ascii="Times New Roman" w:hAnsi="Times New Roman" w:cs="Times New Roman"/>
          <w:sz w:val="24"/>
          <w:szCs w:val="24"/>
        </w:rPr>
        <w:t xml:space="preserve"> – комплекс мероприятий, проводимых заблаговременно и направленных на максимально возможное уменьшение риска возникновения чрезвычайных ситуаций, а также на сохранение здоровья людей, снижение размеров ущерба окружающей среде и материальных потерь в случае их возникновения (Закон РФ «О защите населения и территорий от чрезвычайных ситуаций природного и техногенного характера»).</w:t>
      </w:r>
    </w:p>
    <w:p w:rsidR="00920CAE" w:rsidRPr="00920CAE" w:rsidRDefault="00920CAE" w:rsidP="00920CAE">
      <w:pPr>
        <w:pStyle w:val="af2"/>
        <w:ind w:left="284" w:right="284" w:firstLine="284"/>
        <w:rPr>
          <w:rFonts w:ascii="Times New Roman" w:hAnsi="Times New Roman" w:cs="Times New Roman"/>
          <w:sz w:val="24"/>
          <w:szCs w:val="24"/>
        </w:rPr>
      </w:pPr>
      <w:r w:rsidRPr="00920CAE">
        <w:rPr>
          <w:rFonts w:ascii="Times New Roman" w:hAnsi="Times New Roman" w:cs="Times New Roman"/>
          <w:sz w:val="24"/>
          <w:szCs w:val="24"/>
        </w:rPr>
        <w:t>Мероприятия по защите персонала, территории объекта и населения вокруг него конкретизируются в Плане действий по предупреждению и ликвидации чрезвычайных ситуаций на объекте строительства.</w:t>
      </w:r>
    </w:p>
    <w:p w:rsidR="00920CAE" w:rsidRPr="00B46BA8" w:rsidRDefault="00920CAE" w:rsidP="00920CAE">
      <w:pPr>
        <w:ind w:firstLine="284"/>
        <w:jc w:val="center"/>
        <w:rPr>
          <w:b/>
          <w:sz w:val="24"/>
        </w:rPr>
      </w:pPr>
    </w:p>
    <w:p w:rsidR="00920CAE" w:rsidRPr="00B46BA8" w:rsidRDefault="00DF27B1" w:rsidP="00920CAE">
      <w:pPr>
        <w:ind w:firstLine="284"/>
        <w:jc w:val="center"/>
        <w:rPr>
          <w:b/>
          <w:sz w:val="24"/>
        </w:rPr>
      </w:pPr>
      <w:r>
        <w:rPr>
          <w:b/>
          <w:sz w:val="24"/>
        </w:rPr>
        <w:t>1.2.</w:t>
      </w:r>
      <w:r w:rsidR="00920CAE" w:rsidRPr="00B46BA8">
        <w:rPr>
          <w:b/>
          <w:sz w:val="24"/>
        </w:rPr>
        <w:t>1. Предупреждение ЧС, возникающих в результате возможных</w:t>
      </w:r>
    </w:p>
    <w:p w:rsidR="00920CAE" w:rsidRPr="00B46BA8" w:rsidRDefault="00920CAE" w:rsidP="00920CAE">
      <w:pPr>
        <w:ind w:firstLine="284"/>
        <w:jc w:val="center"/>
        <w:rPr>
          <w:b/>
          <w:sz w:val="24"/>
        </w:rPr>
      </w:pPr>
      <w:r w:rsidRPr="00B46BA8">
        <w:rPr>
          <w:b/>
          <w:sz w:val="24"/>
        </w:rPr>
        <w:t>аварий на объекте строительства.</w:t>
      </w:r>
    </w:p>
    <w:p w:rsidR="00920CAE" w:rsidRPr="00B46BA8" w:rsidRDefault="00920CAE" w:rsidP="00920CAE">
      <w:pPr>
        <w:ind w:firstLine="284"/>
        <w:jc w:val="center"/>
        <w:rPr>
          <w:b/>
          <w:bCs/>
          <w:sz w:val="24"/>
        </w:rPr>
      </w:pPr>
    </w:p>
    <w:p w:rsidR="00920CAE" w:rsidRDefault="00920CAE" w:rsidP="00DF27B1">
      <w:pPr>
        <w:pStyle w:val="21"/>
        <w:spacing w:line="240" w:lineRule="auto"/>
        <w:ind w:firstLine="284"/>
        <w:jc w:val="both"/>
        <w:rPr>
          <w:sz w:val="24"/>
          <w:szCs w:val="24"/>
        </w:rPr>
      </w:pPr>
      <w:r w:rsidRPr="00DF27B1">
        <w:rPr>
          <w:sz w:val="24"/>
          <w:szCs w:val="24"/>
        </w:rPr>
        <w:t xml:space="preserve">В соответствии с  ГОСТ </w:t>
      </w:r>
      <w:proofErr w:type="gramStart"/>
      <w:r w:rsidRPr="00DF27B1">
        <w:rPr>
          <w:sz w:val="24"/>
          <w:szCs w:val="24"/>
        </w:rPr>
        <w:t>Р</w:t>
      </w:r>
      <w:proofErr w:type="gramEnd"/>
      <w:r w:rsidRPr="00DF27B1">
        <w:rPr>
          <w:sz w:val="24"/>
          <w:szCs w:val="24"/>
        </w:rPr>
        <w:t xml:space="preserve"> 22.0.02-94 «Техногенная чрезвычайная ситуация – состояние, при котором в результате возникновения источника техногенной ЧС на объекте нарушаются нормальные условия жизни и деятельности людей, возникает угроза их жизни и здоровью, наносится ущерб имуществу, народному хозяйству и окружающей природной среде».</w:t>
      </w:r>
    </w:p>
    <w:p w:rsidR="008B482B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К основным и первоочередным задачам, обеспечивающим качество строительства и эксплуатационную надёжность проектируемого газопровода, необходимо отнести следующее:</w:t>
      </w:r>
    </w:p>
    <w:p w:rsidR="00CA6242" w:rsidRDefault="00CA6242" w:rsidP="003C6F89">
      <w:pPr>
        <w:ind w:left="284" w:right="284" w:firstLine="284"/>
        <w:jc w:val="both"/>
        <w:rPr>
          <w:sz w:val="24"/>
        </w:rPr>
      </w:pPr>
    </w:p>
    <w:p w:rsidR="003C6F89" w:rsidRDefault="003C6F89" w:rsidP="003C6F89">
      <w:pPr>
        <w:ind w:left="284" w:right="284" w:firstLine="284"/>
        <w:jc w:val="both"/>
        <w:rPr>
          <w:sz w:val="24"/>
        </w:rPr>
      </w:pPr>
    </w:p>
    <w:p w:rsidR="003C6F89" w:rsidRDefault="003C6F89" w:rsidP="003C6F89">
      <w:pPr>
        <w:ind w:left="284" w:right="284" w:firstLine="284"/>
        <w:jc w:val="both"/>
        <w:rPr>
          <w:sz w:val="24"/>
        </w:rPr>
      </w:pPr>
    </w:p>
    <w:p w:rsidR="003C6F89" w:rsidRDefault="003C6F89" w:rsidP="003C6F89">
      <w:pPr>
        <w:ind w:left="284" w:right="284" w:firstLine="284"/>
        <w:jc w:val="both"/>
        <w:rPr>
          <w:sz w:val="24"/>
        </w:rPr>
      </w:pP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</w:p>
    <w:p w:rsidR="003C6F89" w:rsidRPr="00252F13" w:rsidRDefault="00DF16EE" w:rsidP="003C6F89">
      <w:pPr>
        <w:ind w:left="284" w:right="284" w:firstLine="284"/>
        <w:jc w:val="both"/>
        <w:rPr>
          <w:i/>
          <w:sz w:val="24"/>
          <w:u w:val="single"/>
        </w:rPr>
      </w:pPr>
      <w:r w:rsidRPr="00DF16EE">
        <w:rPr>
          <w:b/>
          <w:noProof/>
          <w:color w:val="000000"/>
        </w:rPr>
        <w:lastRenderedPageBreak/>
        <w:pict>
          <v:group id="_x0000_s1513" style="position:absolute;left:0;text-align:left;margin-left:-24.95pt;margin-top:-28.7pt;width:521.8pt;height:786.85pt;z-index:251659776" coordorigin="980,415" coordsize="10488,15750">
            <v:group id="_x0000_s1514" style="position:absolute;left:980;top:415;width:10488;height:15750" coordorigin="987,303" coordsize="10488,15750">
              <v:line id="_x0000_s1515" style="position:absolute" from="10887,15498" to="11449,15498" strokeweight="1.5pt"/>
              <v:rect id="_x0000_s1516" style="position:absolute;left:987;top:303;width:10488;height:15750" filled="f" strokeweight="1.5pt"/>
              <v:line id="_x0000_s1517" style="position:absolute" from="1560,15225" to="1561,16044" strokeweight="1.5pt"/>
              <v:line id="_x0000_s1518" style="position:absolute" from="992,15219" to="11463,15220" strokeweight="1.5pt"/>
              <v:line id="_x0000_s1519" style="position:absolute" from="2133,15225" to="2134,16044" strokeweight="1.5pt"/>
              <v:line id="_x0000_s1520" style="position:absolute" from="3567,15225" to="3568,16044" strokeweight="1.5pt"/>
              <v:line id="_x0000_s1521" style="position:absolute" from="4425,15233" to="4427,16044" strokeweight="1.5pt"/>
              <v:line id="_x0000_s1522" style="position:absolute" from="4999,15225" to="5000,16036" strokeweight="1.5pt"/>
              <v:line id="_x0000_s1523" style="position:absolute" from="10901,15225" to="10903,16044" strokeweight="1.5pt"/>
              <v:line id="_x0000_s1524" style="position:absolute" from="992,15496" to="4989,15498" strokeweight="1pt"/>
              <v:line id="_x0000_s1525" style="position:absolute" from="992,15774" to="4989,15775" strokeweight="1.5pt"/>
              <v:rect id="_x0000_s1526" style="position:absolute;left:1015;top:15785;width:525;height:244" filled="f" stroked="f" strokeweight=".25pt">
                <v:textbox style="mso-next-textbox:#_x0000_s1526" inset="1pt,1pt,1pt,1pt">
                  <w:txbxContent>
                    <w:p w:rsidR="00F369F7" w:rsidRDefault="00F369F7" w:rsidP="00CB6F77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527" style="position:absolute;left:1584;top:15785;width:525;height:244" filled="f" stroked="f" strokeweight=".25pt">
                <v:textbox style="mso-next-textbox:#_x0000_s1527" inset="1pt,1pt,1pt,1pt">
                  <w:txbxContent>
                    <w:p w:rsidR="00F369F7" w:rsidRDefault="00F369F7" w:rsidP="00CB6F77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528" style="position:absolute;left:2176;top:15785;width:1349;height:244" filled="f" stroked="f" strokeweight=".25pt">
                <v:textbox style="mso-next-textbox:#_x0000_s1528" inset="1pt,1pt,1pt,1pt">
                  <w:txbxContent>
                    <w:p w:rsidR="00F369F7" w:rsidRDefault="00F369F7" w:rsidP="00CB6F77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№ </w:t>
                      </w:r>
                      <w:proofErr w:type="spellStart"/>
                      <w:r>
                        <w:rPr>
                          <w:sz w:val="18"/>
                        </w:rPr>
                        <w:t>докум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529" style="position:absolute;left:3600;top:15785;width:805;height:244" filled="f" stroked="f" strokeweight=".25pt">
                <v:textbox style="mso-next-textbox:#_x0000_s1529" inset="1pt,1pt,1pt,1pt">
                  <w:txbxContent>
                    <w:p w:rsidR="00F369F7" w:rsidRDefault="00F369F7" w:rsidP="00CB6F77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Подпись</w:t>
                      </w:r>
                      <w:proofErr w:type="spellEnd"/>
                    </w:p>
                  </w:txbxContent>
                </v:textbox>
              </v:rect>
              <v:rect id="_x0000_s1530" style="position:absolute;left:4450;top:15785;width:525;height:244" filled="f" stroked="f" strokeweight=".25pt">
                <v:textbox style="mso-next-textbox:#_x0000_s1530" inset="1pt,1pt,1pt,1pt">
                  <w:txbxContent>
                    <w:p w:rsidR="00F369F7" w:rsidRDefault="00F369F7" w:rsidP="00CB6F77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</w:txbxContent>
                </v:textbox>
              </v:rect>
              <v:rect id="_x0000_s1531" style="position:absolute;left:10901;top:15233;width:562;height:263" filled="f" stroked="f" strokeweight=".25pt">
                <v:textbox style="mso-next-textbox:#_x0000_s1531" inset="1pt,1pt,1pt,1pt">
                  <w:txbxContent>
                    <w:p w:rsidR="00F369F7" w:rsidRDefault="00F369F7" w:rsidP="00CB6F77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532" style="position:absolute;left:10924;top:15608;width:525;height:333" filled="f" stroked="f" strokeweight=".25pt">
                <v:textbox style="mso-next-textbox:#_x0000_s1532" inset="1pt,1pt,1pt,1pt">
                  <w:txbxContent>
                    <w:p w:rsidR="00F369F7" w:rsidRPr="00E75912" w:rsidRDefault="00F369F7" w:rsidP="00CB6F77">
                      <w:pPr>
                        <w:pStyle w:val="aa"/>
                        <w:jc w:val="center"/>
                        <w:rPr>
                          <w:szCs w:val="28"/>
                          <w:lang w:val="ru-RU"/>
                        </w:rPr>
                      </w:pPr>
                      <w:r>
                        <w:rPr>
                          <w:szCs w:val="28"/>
                          <w:lang w:val="ru-RU"/>
                        </w:rPr>
                        <w:t>4</w:t>
                      </w:r>
                    </w:p>
                  </w:txbxContent>
                </v:textbox>
              </v:rect>
            </v:group>
            <v:rect id="_x0000_s1533" style="position:absolute;left:4992;top:15522;width:5808;height:375" filled="f" stroked="f" strokeweight=".25pt">
              <v:textbox style="mso-next-textbox:#_x0000_s1533" inset="1pt,1pt,1pt,1pt">
                <w:txbxContent>
                  <w:p w:rsidR="00F369F7" w:rsidRPr="004C2D5D" w:rsidRDefault="00C97BEF" w:rsidP="008B7341">
                    <w:pPr>
                      <w:jc w:val="center"/>
                      <w:rPr>
                        <w:szCs w:val="28"/>
                      </w:rPr>
                    </w:pPr>
                    <w:r>
                      <w:rPr>
                        <w:sz w:val="24"/>
                        <w:szCs w:val="24"/>
                      </w:rPr>
                      <w:t>09/01</w:t>
                    </w:r>
                    <w:r w:rsidRPr="004C2D5D">
                      <w:rPr>
                        <w:sz w:val="24"/>
                        <w:szCs w:val="24"/>
                      </w:rPr>
                      <w:t>-</w:t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 w:rsidRPr="004C2D5D">
                      <w:rPr>
                        <w:sz w:val="24"/>
                        <w:szCs w:val="24"/>
                      </w:rPr>
                      <w:t>-201</w:t>
                    </w:r>
                    <w:r>
                      <w:rPr>
                        <w:sz w:val="24"/>
                        <w:szCs w:val="24"/>
                      </w:rPr>
                      <w:t>7</w:t>
                    </w:r>
                    <w:r w:rsidR="00F369F7">
                      <w:rPr>
                        <w:sz w:val="24"/>
                        <w:szCs w:val="24"/>
                      </w:rPr>
                      <w:t>-ППТ</w:t>
                    </w:r>
                    <w:r w:rsidR="00F369F7" w:rsidRPr="004C2D5D">
                      <w:rPr>
                        <w:szCs w:val="28"/>
                      </w:rPr>
                      <w:t xml:space="preserve">. </w:t>
                    </w:r>
                    <w:r w:rsidR="00F369F7" w:rsidRPr="00DF27B1">
                      <w:rPr>
                        <w:sz w:val="24"/>
                        <w:szCs w:val="24"/>
                      </w:rPr>
                      <w:t>ПЗ</w:t>
                    </w:r>
                    <w:r w:rsidR="00F369F7" w:rsidRPr="004C2D5D">
                      <w:rPr>
                        <w:szCs w:val="28"/>
                      </w:rPr>
                      <w:t xml:space="preserve"> </w:t>
                    </w:r>
                  </w:p>
                  <w:p w:rsidR="00F369F7" w:rsidRPr="004821A7" w:rsidRDefault="00F369F7" w:rsidP="00CB6F77">
                    <w:pPr>
                      <w:jc w:val="center"/>
                      <w:rPr>
                        <w:szCs w:val="28"/>
                      </w:rPr>
                    </w:pPr>
                  </w:p>
                </w:txbxContent>
              </v:textbox>
            </v:rect>
          </v:group>
        </w:pict>
      </w:r>
      <w:r w:rsidR="003C6F89" w:rsidRPr="00252F13">
        <w:rPr>
          <w:i/>
          <w:sz w:val="24"/>
          <w:u w:val="single"/>
        </w:rPr>
        <w:t xml:space="preserve">1. При строительстве: 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- полное соблюдение технических решений проекта и требований нормативных документов;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- повышение технологической дисциплины, усиление требований к пооперационному контролю, составлению качественной исполнительной документации;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- исключение случаев самовольного изменения конструкций, замены материалов и т.д.</w:t>
      </w:r>
    </w:p>
    <w:p w:rsidR="003C6F89" w:rsidRPr="00252F13" w:rsidRDefault="003C6F89" w:rsidP="003C6F89">
      <w:pPr>
        <w:ind w:left="284" w:right="284" w:firstLine="284"/>
        <w:jc w:val="both"/>
        <w:rPr>
          <w:i/>
          <w:sz w:val="24"/>
          <w:u w:val="single"/>
        </w:rPr>
      </w:pPr>
      <w:r w:rsidRPr="00252F13">
        <w:rPr>
          <w:i/>
          <w:sz w:val="24"/>
          <w:u w:val="single"/>
        </w:rPr>
        <w:t>2. При приёмке в эксплуатацию: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- повышение требовательности по выполнению проектных решений;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- повышение требований к составлению и сдаче исполнительной документации;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- соответствие фактически выполненных работ проектным решениям;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- своевременное обнаружение и устранение потенциально опасных участков и очагов возможных отказов;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- безусловное выполнение технологических режимов эксплуатации и температурного режима транспортируемого газа.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 xml:space="preserve">- контроль стыков, подлежащих физическим методам контроля. </w:t>
      </w:r>
    </w:p>
    <w:p w:rsidR="003C6F89" w:rsidRPr="00252F13" w:rsidRDefault="003C6F89" w:rsidP="003C6F89">
      <w:pPr>
        <w:ind w:left="284" w:right="284" w:firstLine="284"/>
        <w:jc w:val="both"/>
        <w:rPr>
          <w:i/>
          <w:sz w:val="24"/>
          <w:u w:val="single"/>
        </w:rPr>
      </w:pPr>
      <w:r w:rsidRPr="00252F13">
        <w:rPr>
          <w:i/>
          <w:sz w:val="24"/>
          <w:u w:val="single"/>
        </w:rPr>
        <w:t>3. В ходе эксплуатации: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- обеспечение технологического надзора за качеством ремонта газопровода;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 xml:space="preserve">- создание систем </w:t>
      </w:r>
      <w:proofErr w:type="spellStart"/>
      <w:r w:rsidRPr="00252F13">
        <w:rPr>
          <w:sz w:val="24"/>
        </w:rPr>
        <w:t>взаимооповещения</w:t>
      </w:r>
      <w:proofErr w:type="spellEnd"/>
      <w:r w:rsidRPr="00252F13">
        <w:rPr>
          <w:sz w:val="24"/>
        </w:rPr>
        <w:t xml:space="preserve"> организаций и предприятий, выполняющих земельные</w:t>
      </w:r>
      <w:r>
        <w:rPr>
          <w:sz w:val="24"/>
        </w:rPr>
        <w:t xml:space="preserve"> </w:t>
      </w:r>
      <w:r w:rsidRPr="00252F13">
        <w:rPr>
          <w:sz w:val="24"/>
        </w:rPr>
        <w:t>работы в зоне газопровода и владельцев газопровода, это позволит снизить возможность непреднамеренных повреждений;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- обеспечение безопасной эксплуатации газопровода, укомплектование материально-техническими средствами аварийно-восстановительных бригад, знание личным составом своих обязанностей;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- осуществление планового контроля коррозии;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 xml:space="preserve">- осуществление комплексных обследований защищённости газопровода в местах пересечения с другими коммуникациями;   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- составление плана капитального ремонта изоляционного покрытия газопровода;</w:t>
      </w:r>
    </w:p>
    <w:p w:rsidR="003C6F89" w:rsidRDefault="003C6F89" w:rsidP="003C6F89">
      <w:pPr>
        <w:pStyle w:val="21"/>
        <w:spacing w:line="240" w:lineRule="auto"/>
        <w:ind w:firstLine="284"/>
        <w:jc w:val="both"/>
        <w:rPr>
          <w:sz w:val="24"/>
        </w:rPr>
      </w:pPr>
      <w:r w:rsidRPr="00252F13">
        <w:rPr>
          <w:sz w:val="24"/>
        </w:rPr>
        <w:t>- наличие в запорной арматуре указателя положения «</w:t>
      </w:r>
      <w:proofErr w:type="gramStart"/>
      <w:r w:rsidRPr="00252F13">
        <w:rPr>
          <w:sz w:val="24"/>
        </w:rPr>
        <w:t>открыто-закрыто</w:t>
      </w:r>
      <w:proofErr w:type="gramEnd"/>
      <w:r w:rsidR="008B482B">
        <w:rPr>
          <w:sz w:val="24"/>
        </w:rPr>
        <w:t>»;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- осуществление планового контроля коррозии;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- осуществление комплексных обследований защищённости газопровода в местах пересечения</w:t>
      </w:r>
      <w:r>
        <w:rPr>
          <w:sz w:val="24"/>
        </w:rPr>
        <w:t xml:space="preserve"> </w:t>
      </w:r>
      <w:r w:rsidRPr="00252F13">
        <w:rPr>
          <w:sz w:val="24"/>
        </w:rPr>
        <w:t xml:space="preserve">с другими коммуникациями;   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- составление плана капитального ремонта изоляционного покрытия газопровода;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- наличие в запорной арматуре указателя положения «</w:t>
      </w:r>
      <w:proofErr w:type="gramStart"/>
      <w:r w:rsidRPr="00252F13">
        <w:rPr>
          <w:sz w:val="24"/>
        </w:rPr>
        <w:t>открыто-закрыто</w:t>
      </w:r>
      <w:proofErr w:type="gramEnd"/>
      <w:r w:rsidRPr="00252F13">
        <w:rPr>
          <w:sz w:val="24"/>
        </w:rPr>
        <w:t>»;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- общий принцип локализации аварии обеспечивается отключением повреждённого участка газопровода механическим способом по месту.</w:t>
      </w:r>
    </w:p>
    <w:p w:rsidR="003C6F89" w:rsidRDefault="003C6F89" w:rsidP="003C6F89">
      <w:pPr>
        <w:ind w:left="284" w:right="284" w:firstLine="284"/>
        <w:jc w:val="both"/>
        <w:rPr>
          <w:sz w:val="24"/>
        </w:rPr>
      </w:pPr>
    </w:p>
    <w:p w:rsidR="003C6F89" w:rsidRPr="003C6F89" w:rsidRDefault="003C6F89" w:rsidP="003C6F89">
      <w:pPr>
        <w:pStyle w:val="33"/>
        <w:ind w:left="284" w:right="284" w:firstLine="284"/>
        <w:rPr>
          <w:b/>
          <w:bCs/>
          <w:sz w:val="24"/>
          <w:szCs w:val="24"/>
        </w:rPr>
      </w:pPr>
      <w:r w:rsidRPr="003C6F89">
        <w:rPr>
          <w:bCs/>
          <w:i/>
          <w:sz w:val="24"/>
          <w:szCs w:val="24"/>
        </w:rPr>
        <w:t>4.Вывод по опасности газопровода и уменьшению риска аварий.</w:t>
      </w:r>
      <w:r w:rsidRPr="003C6F89">
        <w:rPr>
          <w:b/>
          <w:bCs/>
          <w:sz w:val="24"/>
          <w:szCs w:val="24"/>
        </w:rPr>
        <w:t xml:space="preserve">   </w:t>
      </w:r>
    </w:p>
    <w:p w:rsidR="003C6F89" w:rsidRPr="003C6F89" w:rsidRDefault="003C6F89" w:rsidP="003C6F89">
      <w:pPr>
        <w:pStyle w:val="33"/>
        <w:ind w:left="284" w:right="284" w:firstLine="284"/>
        <w:rPr>
          <w:sz w:val="24"/>
          <w:szCs w:val="24"/>
        </w:rPr>
      </w:pPr>
      <w:r>
        <w:rPr>
          <w:sz w:val="24"/>
          <w:szCs w:val="24"/>
        </w:rPr>
        <w:t>-</w:t>
      </w:r>
      <w:r w:rsidRPr="003C6F89">
        <w:rPr>
          <w:sz w:val="24"/>
          <w:szCs w:val="24"/>
        </w:rPr>
        <w:t xml:space="preserve"> Риск при эксплуатации газопровода связан со </w:t>
      </w:r>
      <w:proofErr w:type="spellStart"/>
      <w:r w:rsidRPr="003C6F89">
        <w:rPr>
          <w:sz w:val="24"/>
          <w:szCs w:val="24"/>
        </w:rPr>
        <w:t>взрыво</w:t>
      </w:r>
      <w:proofErr w:type="spellEnd"/>
      <w:r w:rsidRPr="003C6F89">
        <w:rPr>
          <w:sz w:val="24"/>
          <w:szCs w:val="24"/>
        </w:rPr>
        <w:t>- и пожароопасными свойствами природного газа: температурой воспламенения  и самовоспламенения, минимальной энергией самовоспламенения, температурой пламени и др.</w:t>
      </w:r>
    </w:p>
    <w:p w:rsidR="003C6F89" w:rsidRPr="003C6F89" w:rsidRDefault="003C6F89" w:rsidP="003C6F89">
      <w:pPr>
        <w:pStyle w:val="33"/>
        <w:ind w:left="284" w:right="284" w:firstLine="284"/>
        <w:rPr>
          <w:sz w:val="24"/>
          <w:szCs w:val="24"/>
        </w:rPr>
      </w:pPr>
      <w:r>
        <w:rPr>
          <w:sz w:val="24"/>
          <w:szCs w:val="24"/>
        </w:rPr>
        <w:t>-</w:t>
      </w:r>
      <w:r w:rsidRPr="003C6F89">
        <w:rPr>
          <w:sz w:val="24"/>
          <w:szCs w:val="24"/>
        </w:rPr>
        <w:t xml:space="preserve"> Авария на линейной части газопровода возможна в связи с дефектами используемых материалов, от механических повреждений, нарушениями режима эксплуатации. Наиболее тяжёлая авария возможна при повреждении газопровода с последующим взрывом и неуправляемым выбросом природного газа в атмосферу, образованием </w:t>
      </w:r>
      <w:proofErr w:type="spellStart"/>
      <w:r w:rsidRPr="003C6F89">
        <w:rPr>
          <w:sz w:val="24"/>
          <w:szCs w:val="24"/>
        </w:rPr>
        <w:t>газовоздушной</w:t>
      </w:r>
      <w:proofErr w:type="spellEnd"/>
      <w:r w:rsidRPr="003C6F89">
        <w:rPr>
          <w:sz w:val="24"/>
          <w:szCs w:val="24"/>
        </w:rPr>
        <w:t xml:space="preserve"> смеси и взрывом. </w:t>
      </w:r>
    </w:p>
    <w:p w:rsidR="003C6F89" w:rsidRDefault="003C6F89" w:rsidP="003C6F89">
      <w:pPr>
        <w:pStyle w:val="33"/>
        <w:ind w:left="284" w:right="284" w:firstLine="284"/>
        <w:rPr>
          <w:sz w:val="24"/>
          <w:szCs w:val="24"/>
        </w:rPr>
      </w:pPr>
      <w:r w:rsidRPr="003C6F89">
        <w:rPr>
          <w:sz w:val="24"/>
          <w:szCs w:val="24"/>
        </w:rPr>
        <w:t>При этом возможно поражение обслуживающего газопровод персонала и лиц, осуществляющих деятельность вблизи трассы и воздействие на окружающую среду.</w:t>
      </w:r>
    </w:p>
    <w:p w:rsidR="00606FA2" w:rsidRDefault="00606FA2" w:rsidP="003C6F89">
      <w:pPr>
        <w:pStyle w:val="33"/>
        <w:ind w:left="284" w:right="284" w:firstLine="284"/>
        <w:rPr>
          <w:sz w:val="24"/>
          <w:szCs w:val="24"/>
        </w:rPr>
      </w:pPr>
    </w:p>
    <w:p w:rsidR="003C6F89" w:rsidRDefault="003C6F89" w:rsidP="003C6F89">
      <w:pPr>
        <w:pStyle w:val="33"/>
        <w:ind w:left="284" w:right="284" w:firstLine="284"/>
        <w:rPr>
          <w:sz w:val="24"/>
          <w:szCs w:val="24"/>
        </w:rPr>
      </w:pPr>
    </w:p>
    <w:p w:rsidR="003C6F89" w:rsidRDefault="003C6F89" w:rsidP="003C6F89">
      <w:pPr>
        <w:pStyle w:val="33"/>
        <w:ind w:left="284" w:right="284" w:firstLine="284"/>
        <w:rPr>
          <w:sz w:val="24"/>
          <w:szCs w:val="24"/>
        </w:rPr>
      </w:pPr>
    </w:p>
    <w:p w:rsidR="003C6F89" w:rsidRPr="003C6F89" w:rsidRDefault="003C6F89" w:rsidP="003C6F89">
      <w:pPr>
        <w:pStyle w:val="33"/>
        <w:ind w:left="284" w:right="284" w:firstLine="284"/>
        <w:rPr>
          <w:sz w:val="24"/>
          <w:szCs w:val="24"/>
        </w:rPr>
      </w:pPr>
    </w:p>
    <w:p w:rsidR="003C6F89" w:rsidRPr="003C6F89" w:rsidRDefault="00DF16EE" w:rsidP="003C6F89">
      <w:pPr>
        <w:pStyle w:val="33"/>
        <w:ind w:left="284" w:right="284" w:firstLine="284"/>
        <w:rPr>
          <w:sz w:val="24"/>
          <w:szCs w:val="24"/>
        </w:rPr>
      </w:pPr>
      <w:r>
        <w:rPr>
          <w:noProof/>
          <w:sz w:val="24"/>
          <w:szCs w:val="24"/>
        </w:rPr>
        <w:pict>
          <v:group id="_x0000_s1976" style="position:absolute;left:0;text-align:left;margin-left:-22.95pt;margin-top:-30.1pt;width:521.8pt;height:786.85pt;z-index:251676160" coordorigin="980,415" coordsize="10488,15750">
            <v:group id="_x0000_s1977" style="position:absolute;left:980;top:415;width:10488;height:15750" coordorigin="987,303" coordsize="10488,15750">
              <v:line id="_x0000_s1978" style="position:absolute" from="10887,15498" to="11449,15498" strokeweight="1.5pt"/>
              <v:rect id="_x0000_s1979" style="position:absolute;left:987;top:303;width:10488;height:15750" filled="f" strokeweight="1.5pt"/>
              <v:line id="_x0000_s1980" style="position:absolute" from="1560,15225" to="1561,16044" strokeweight="1.5pt"/>
              <v:line id="_x0000_s1981" style="position:absolute" from="992,15219" to="11463,15220" strokeweight="1.5pt"/>
              <v:line id="_x0000_s1982" style="position:absolute" from="2133,15225" to="2134,16044" strokeweight="1.5pt"/>
              <v:line id="_x0000_s1983" style="position:absolute" from="3567,15225" to="3568,16044" strokeweight="1.5pt"/>
              <v:line id="_x0000_s1984" style="position:absolute" from="4425,15233" to="4427,16044" strokeweight="1.5pt"/>
              <v:line id="_x0000_s1985" style="position:absolute" from="4999,15225" to="5000,16036" strokeweight="1.5pt"/>
              <v:line id="_x0000_s1986" style="position:absolute" from="10901,15225" to="10903,16044" strokeweight="1.5pt"/>
              <v:line id="_x0000_s1987" style="position:absolute" from="992,15496" to="4989,15498" strokeweight="1pt"/>
              <v:line id="_x0000_s1988" style="position:absolute" from="992,15774" to="4989,15775" strokeweight="1.5pt"/>
              <v:rect id="_x0000_s1989" style="position:absolute;left:1015;top:15785;width:525;height:244" filled="f" stroked="f" strokeweight=".25pt">
                <v:textbox style="mso-next-textbox:#_x0000_s1989" inset="1pt,1pt,1pt,1pt">
                  <w:txbxContent>
                    <w:p w:rsidR="00F369F7" w:rsidRDefault="00F369F7" w:rsidP="004432A8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990" style="position:absolute;left:1584;top:15785;width:525;height:244" filled="f" stroked="f" strokeweight=".25pt">
                <v:textbox style="mso-next-textbox:#_x0000_s1990" inset="1pt,1pt,1pt,1pt">
                  <w:txbxContent>
                    <w:p w:rsidR="00F369F7" w:rsidRDefault="00F369F7" w:rsidP="004432A8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991" style="position:absolute;left:2176;top:15785;width:1349;height:244" filled="f" stroked="f" strokeweight=".25pt">
                <v:textbox style="mso-next-textbox:#_x0000_s1991" inset="1pt,1pt,1pt,1pt">
                  <w:txbxContent>
                    <w:p w:rsidR="00F369F7" w:rsidRDefault="00F369F7" w:rsidP="004432A8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№ </w:t>
                      </w:r>
                      <w:proofErr w:type="spellStart"/>
                      <w:r>
                        <w:rPr>
                          <w:sz w:val="18"/>
                        </w:rPr>
                        <w:t>докум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992" style="position:absolute;left:3600;top:15785;width:805;height:244" filled="f" stroked="f" strokeweight=".25pt">
                <v:textbox style="mso-next-textbox:#_x0000_s1992" inset="1pt,1pt,1pt,1pt">
                  <w:txbxContent>
                    <w:p w:rsidR="00F369F7" w:rsidRDefault="00F369F7" w:rsidP="004432A8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Подпись</w:t>
                      </w:r>
                      <w:proofErr w:type="spellEnd"/>
                    </w:p>
                  </w:txbxContent>
                </v:textbox>
              </v:rect>
              <v:rect id="_x0000_s1993" style="position:absolute;left:4450;top:15785;width:525;height:244" filled="f" stroked="f" strokeweight=".25pt">
                <v:textbox style="mso-next-textbox:#_x0000_s1993" inset="1pt,1pt,1pt,1pt">
                  <w:txbxContent>
                    <w:p w:rsidR="00F369F7" w:rsidRDefault="00F369F7" w:rsidP="004432A8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</w:txbxContent>
                </v:textbox>
              </v:rect>
              <v:rect id="_x0000_s1994" style="position:absolute;left:10901;top:15233;width:562;height:263" filled="f" stroked="f" strokeweight=".25pt">
                <v:textbox style="mso-next-textbox:#_x0000_s1994" inset="1pt,1pt,1pt,1pt">
                  <w:txbxContent>
                    <w:p w:rsidR="00F369F7" w:rsidRDefault="00F369F7" w:rsidP="004432A8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995" style="position:absolute;left:10924;top:15608;width:525;height:333" filled="f" stroked="f" strokeweight=".25pt">
                <v:textbox style="mso-next-textbox:#_x0000_s1995" inset="1pt,1pt,1pt,1pt">
                  <w:txbxContent>
                    <w:p w:rsidR="00F369F7" w:rsidRPr="00E75912" w:rsidRDefault="00C97BEF" w:rsidP="004432A8">
                      <w:pPr>
                        <w:pStyle w:val="aa"/>
                        <w:jc w:val="center"/>
                        <w:rPr>
                          <w:szCs w:val="28"/>
                          <w:lang w:val="ru-RU"/>
                        </w:rPr>
                      </w:pPr>
                      <w:r>
                        <w:rPr>
                          <w:szCs w:val="28"/>
                          <w:lang w:val="ru-RU"/>
                        </w:rPr>
                        <w:t>5</w:t>
                      </w:r>
                    </w:p>
                  </w:txbxContent>
                </v:textbox>
              </v:rect>
            </v:group>
            <v:rect id="_x0000_s1996" style="position:absolute;left:4992;top:15522;width:5808;height:375" filled="f" stroked="f" strokeweight=".25pt">
              <v:textbox style="mso-next-textbox:#_x0000_s1996" inset="1pt,1pt,1pt,1pt">
                <w:txbxContent>
                  <w:p w:rsidR="00F369F7" w:rsidRPr="004C2D5D" w:rsidRDefault="00C97BEF" w:rsidP="004432A8">
                    <w:pPr>
                      <w:jc w:val="center"/>
                      <w:rPr>
                        <w:szCs w:val="28"/>
                      </w:rPr>
                    </w:pPr>
                    <w:r>
                      <w:rPr>
                        <w:sz w:val="24"/>
                        <w:szCs w:val="24"/>
                      </w:rPr>
                      <w:t>09/01</w:t>
                    </w:r>
                    <w:r w:rsidRPr="004C2D5D">
                      <w:rPr>
                        <w:sz w:val="24"/>
                        <w:szCs w:val="24"/>
                      </w:rPr>
                      <w:t>-</w:t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 w:rsidRPr="004C2D5D">
                      <w:rPr>
                        <w:sz w:val="24"/>
                        <w:szCs w:val="24"/>
                      </w:rPr>
                      <w:t>-201</w:t>
                    </w:r>
                    <w:r>
                      <w:rPr>
                        <w:sz w:val="24"/>
                        <w:szCs w:val="24"/>
                      </w:rPr>
                      <w:t xml:space="preserve">7 </w:t>
                    </w:r>
                    <w:r w:rsidR="00F369F7">
                      <w:rPr>
                        <w:sz w:val="24"/>
                        <w:szCs w:val="24"/>
                      </w:rPr>
                      <w:t>ППТ</w:t>
                    </w:r>
                    <w:r w:rsidR="00F369F7" w:rsidRPr="004C2D5D">
                      <w:rPr>
                        <w:szCs w:val="28"/>
                      </w:rPr>
                      <w:t xml:space="preserve">. </w:t>
                    </w:r>
                    <w:r w:rsidR="00F369F7" w:rsidRPr="00DF27B1">
                      <w:rPr>
                        <w:sz w:val="24"/>
                        <w:szCs w:val="24"/>
                      </w:rPr>
                      <w:t>ПЗ</w:t>
                    </w:r>
                    <w:r w:rsidR="00F369F7" w:rsidRPr="004C2D5D">
                      <w:rPr>
                        <w:szCs w:val="28"/>
                      </w:rPr>
                      <w:t xml:space="preserve"> </w:t>
                    </w:r>
                  </w:p>
                  <w:p w:rsidR="00F369F7" w:rsidRPr="004821A7" w:rsidRDefault="00F369F7" w:rsidP="004432A8">
                    <w:pPr>
                      <w:jc w:val="center"/>
                      <w:rPr>
                        <w:szCs w:val="28"/>
                      </w:rPr>
                    </w:pPr>
                  </w:p>
                </w:txbxContent>
              </v:textbox>
            </v:rect>
          </v:group>
        </w:pict>
      </w:r>
      <w:r w:rsidR="003C6F89">
        <w:rPr>
          <w:sz w:val="24"/>
          <w:szCs w:val="24"/>
        </w:rPr>
        <w:t xml:space="preserve">- </w:t>
      </w:r>
      <w:r w:rsidR="003C6F89" w:rsidRPr="003C6F89">
        <w:rPr>
          <w:sz w:val="24"/>
          <w:szCs w:val="24"/>
        </w:rPr>
        <w:t xml:space="preserve"> К наиболее значительным факторам, влияющим на возможность возникновения и развития аварии на газопроводе относятся: наружная коррозия металла, коррозийное растрескивание под напряжением, механические повреждения, </w:t>
      </w:r>
      <w:proofErr w:type="gramStart"/>
      <w:r w:rsidR="003C6F89" w:rsidRPr="003C6F89">
        <w:rPr>
          <w:sz w:val="24"/>
          <w:szCs w:val="24"/>
        </w:rPr>
        <w:t>брак</w:t>
      </w:r>
      <w:proofErr w:type="gramEnd"/>
      <w:r w:rsidR="003C6F89" w:rsidRPr="003C6F89">
        <w:rPr>
          <w:sz w:val="24"/>
          <w:szCs w:val="24"/>
        </w:rPr>
        <w:t xml:space="preserve"> строительно-монтажных работ, дефекты труб и оборудования, нарушение правил эксплуатации.</w:t>
      </w:r>
    </w:p>
    <w:p w:rsidR="003C6F89" w:rsidRPr="003C6F89" w:rsidRDefault="003C6F89" w:rsidP="003C6F89">
      <w:pPr>
        <w:pStyle w:val="33"/>
        <w:ind w:left="284" w:right="284" w:firstLine="284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Pr="003C6F89">
        <w:rPr>
          <w:sz w:val="24"/>
          <w:szCs w:val="24"/>
        </w:rPr>
        <w:t>Пожароопасность</w:t>
      </w:r>
      <w:proofErr w:type="spellEnd"/>
      <w:r w:rsidRPr="003C6F89">
        <w:rPr>
          <w:sz w:val="24"/>
          <w:szCs w:val="24"/>
        </w:rPr>
        <w:t xml:space="preserve"> на технологически опасных объектах газопровода </w:t>
      </w:r>
      <w:proofErr w:type="gramStart"/>
      <w:r w:rsidRPr="003C6F89">
        <w:rPr>
          <w:sz w:val="24"/>
          <w:szCs w:val="24"/>
        </w:rPr>
        <w:t>обусловлена</w:t>
      </w:r>
      <w:proofErr w:type="gramEnd"/>
      <w:r w:rsidRPr="003C6F89">
        <w:rPr>
          <w:sz w:val="24"/>
          <w:szCs w:val="24"/>
        </w:rPr>
        <w:t xml:space="preserve"> пожарными свойствами транспортируемого природного газа.</w:t>
      </w:r>
    </w:p>
    <w:p w:rsidR="003C6F89" w:rsidRPr="003C6F89" w:rsidRDefault="003C6F89" w:rsidP="003C6F89">
      <w:pPr>
        <w:pStyle w:val="33"/>
        <w:tabs>
          <w:tab w:val="left" w:pos="9823"/>
        </w:tabs>
        <w:ind w:left="284" w:right="284" w:firstLine="284"/>
        <w:rPr>
          <w:sz w:val="24"/>
          <w:szCs w:val="24"/>
        </w:rPr>
      </w:pPr>
      <w:r w:rsidRPr="003C6F89">
        <w:rPr>
          <w:sz w:val="24"/>
          <w:szCs w:val="24"/>
        </w:rPr>
        <w:t>В общем случае причинами возникновения аварийных ситуаций на газопроводе могут  быть:</w:t>
      </w:r>
    </w:p>
    <w:p w:rsidR="003C6F89" w:rsidRPr="003C6F89" w:rsidRDefault="003C6F89" w:rsidP="003C6F89">
      <w:pPr>
        <w:pStyle w:val="33"/>
        <w:tabs>
          <w:tab w:val="left" w:pos="9823"/>
        </w:tabs>
        <w:ind w:left="284" w:right="284" w:firstLine="284"/>
        <w:rPr>
          <w:sz w:val="24"/>
          <w:szCs w:val="24"/>
        </w:rPr>
      </w:pPr>
      <w:r w:rsidRPr="003C6F89">
        <w:rPr>
          <w:sz w:val="24"/>
          <w:szCs w:val="24"/>
        </w:rPr>
        <w:t>- неудовлетворительное техническое состояние оборудования, его конструктивные недостатки, физический и моральный износ;</w:t>
      </w:r>
    </w:p>
    <w:p w:rsidR="003C6F89" w:rsidRPr="003C6F89" w:rsidRDefault="003C6F89" w:rsidP="003C6F89">
      <w:pPr>
        <w:pStyle w:val="33"/>
        <w:tabs>
          <w:tab w:val="left" w:pos="9823"/>
        </w:tabs>
        <w:ind w:left="284" w:right="284" w:firstLine="284"/>
        <w:rPr>
          <w:sz w:val="24"/>
          <w:szCs w:val="24"/>
        </w:rPr>
      </w:pPr>
      <w:r w:rsidRPr="003C6F89">
        <w:rPr>
          <w:sz w:val="24"/>
          <w:szCs w:val="24"/>
        </w:rPr>
        <w:t>- эксплуатация систем контроля, управления и противоаварийной защиты в неисправном состоянии или их отсутствие;</w:t>
      </w:r>
    </w:p>
    <w:p w:rsidR="003C6F89" w:rsidRPr="003C6F89" w:rsidRDefault="003C6F89" w:rsidP="003C6F89">
      <w:pPr>
        <w:pStyle w:val="33"/>
        <w:tabs>
          <w:tab w:val="left" w:pos="9823"/>
        </w:tabs>
        <w:ind w:left="284" w:right="284" w:firstLine="284"/>
        <w:rPr>
          <w:sz w:val="24"/>
          <w:szCs w:val="24"/>
        </w:rPr>
      </w:pPr>
      <w:r w:rsidRPr="003C6F89">
        <w:rPr>
          <w:sz w:val="24"/>
          <w:szCs w:val="24"/>
        </w:rPr>
        <w:t>- недостаточная профессиональная подготовка производственного персонала и специалистов;</w:t>
      </w:r>
    </w:p>
    <w:p w:rsidR="003C6F89" w:rsidRPr="003C6F89" w:rsidRDefault="003C6F89" w:rsidP="003C6F89">
      <w:pPr>
        <w:pStyle w:val="33"/>
        <w:tabs>
          <w:tab w:val="left" w:pos="9823"/>
        </w:tabs>
        <w:ind w:left="284" w:right="284" w:firstLine="284"/>
        <w:rPr>
          <w:sz w:val="24"/>
          <w:szCs w:val="24"/>
        </w:rPr>
      </w:pPr>
      <w:r w:rsidRPr="003C6F89">
        <w:rPr>
          <w:i/>
          <w:sz w:val="24"/>
          <w:szCs w:val="24"/>
        </w:rPr>
        <w:t>5.</w:t>
      </w:r>
      <w:r w:rsidRPr="003C6F89">
        <w:rPr>
          <w:sz w:val="24"/>
          <w:szCs w:val="24"/>
        </w:rPr>
        <w:t xml:space="preserve"> Аварии на газопроводе с природным горючим газом, содержащим в основном, метан, имеют сравнительно локальный характер. Основной ущерб определяется тепловым воздействием и воздействием ударной волны.</w:t>
      </w:r>
    </w:p>
    <w:p w:rsidR="003C6F89" w:rsidRPr="003C6F89" w:rsidRDefault="003C6F89" w:rsidP="003C6F89">
      <w:pPr>
        <w:pStyle w:val="33"/>
        <w:tabs>
          <w:tab w:val="left" w:pos="9823"/>
        </w:tabs>
        <w:ind w:left="284" w:right="284" w:firstLine="284"/>
        <w:rPr>
          <w:sz w:val="24"/>
          <w:szCs w:val="24"/>
        </w:rPr>
      </w:pPr>
      <w:r w:rsidRPr="003C6F89">
        <w:rPr>
          <w:sz w:val="24"/>
          <w:szCs w:val="24"/>
        </w:rPr>
        <w:t xml:space="preserve">Радиусы разрушающего воздействия от избыточного давления составляют до </w:t>
      </w:r>
      <w:smartTag w:uri="urn:schemas-microsoft-com:office:smarttags" w:element="metricconverter">
        <w:smartTagPr>
          <w:attr w:name="ProductID" w:val="450 метров"/>
        </w:smartTagPr>
        <w:r w:rsidRPr="003C6F89">
          <w:rPr>
            <w:sz w:val="24"/>
            <w:szCs w:val="24"/>
          </w:rPr>
          <w:t>450 метров</w:t>
        </w:r>
      </w:smartTag>
      <w:r w:rsidRPr="003C6F89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3C6F89">
        <w:rPr>
          <w:sz w:val="24"/>
          <w:szCs w:val="24"/>
        </w:rPr>
        <w:t xml:space="preserve">теплового воздействия на людей до </w:t>
      </w:r>
      <w:smartTag w:uri="urn:schemas-microsoft-com:office:smarttags" w:element="metricconverter">
        <w:smartTagPr>
          <w:attr w:name="ProductID" w:val="150 м"/>
        </w:smartTagPr>
        <w:r w:rsidRPr="003C6F89">
          <w:rPr>
            <w:sz w:val="24"/>
            <w:szCs w:val="24"/>
          </w:rPr>
          <w:t>150 м</w:t>
        </w:r>
      </w:smartTag>
      <w:r w:rsidRPr="003C6F89">
        <w:rPr>
          <w:sz w:val="24"/>
          <w:szCs w:val="24"/>
        </w:rPr>
        <w:t>.</w:t>
      </w:r>
    </w:p>
    <w:p w:rsidR="003C6F89" w:rsidRPr="003C6F89" w:rsidRDefault="003C6F89" w:rsidP="003C6F89">
      <w:pPr>
        <w:pStyle w:val="33"/>
        <w:tabs>
          <w:tab w:val="left" w:pos="9823"/>
        </w:tabs>
        <w:ind w:left="284" w:right="284" w:firstLine="284"/>
        <w:rPr>
          <w:sz w:val="24"/>
          <w:szCs w:val="24"/>
        </w:rPr>
      </w:pPr>
      <w:r w:rsidRPr="003C6F89">
        <w:rPr>
          <w:sz w:val="24"/>
          <w:szCs w:val="24"/>
        </w:rPr>
        <w:t>Наибольшей опасности (наиболее негативному воздействию) подвергаются перемещающиеся на территории объекта бригады и линейные обходчики.</w:t>
      </w:r>
    </w:p>
    <w:p w:rsidR="003C6F89" w:rsidRPr="003C6F89" w:rsidRDefault="003C6F89" w:rsidP="003C6F89">
      <w:pPr>
        <w:pStyle w:val="33"/>
        <w:ind w:firstLine="284"/>
        <w:rPr>
          <w:sz w:val="24"/>
          <w:szCs w:val="24"/>
        </w:rPr>
      </w:pPr>
      <w:r w:rsidRPr="003C6F89">
        <w:rPr>
          <w:sz w:val="24"/>
          <w:szCs w:val="24"/>
        </w:rPr>
        <w:t>На основании изложенного выше можно сделать вывод о том, что риск эксплуатации газопровода для персонала и населения не выходит за пределы, рассматриваемые в мировой практике как допустимые.</w:t>
      </w:r>
    </w:p>
    <w:p w:rsidR="003C6F89" w:rsidRPr="003C6F89" w:rsidRDefault="003C6F89" w:rsidP="003C6F89">
      <w:pPr>
        <w:pStyle w:val="33"/>
        <w:ind w:left="284" w:right="284" w:firstLine="284"/>
        <w:rPr>
          <w:sz w:val="24"/>
          <w:szCs w:val="24"/>
        </w:rPr>
      </w:pPr>
      <w:r w:rsidRPr="004432A8">
        <w:rPr>
          <w:i/>
          <w:sz w:val="24"/>
          <w:szCs w:val="24"/>
        </w:rPr>
        <w:t>6</w:t>
      </w:r>
      <w:r w:rsidRPr="003C6F89">
        <w:rPr>
          <w:sz w:val="24"/>
          <w:szCs w:val="24"/>
        </w:rPr>
        <w:t>. Мероприятия, направленные на уменьшение риска аварий включают:</w:t>
      </w:r>
    </w:p>
    <w:p w:rsidR="003C6F89" w:rsidRDefault="003C6F89" w:rsidP="003C6F89">
      <w:pPr>
        <w:pStyle w:val="33"/>
        <w:ind w:left="284" w:right="284" w:firstLine="284"/>
        <w:rPr>
          <w:sz w:val="24"/>
          <w:szCs w:val="24"/>
        </w:rPr>
      </w:pPr>
      <w:r w:rsidRPr="003C6F89">
        <w:rPr>
          <w:sz w:val="24"/>
          <w:szCs w:val="24"/>
        </w:rPr>
        <w:t xml:space="preserve">- закрепление трассы опознавательными знаками на местности, пересечения автомобильных дорог оборудуются предупредительными дорожными знаками и переездами с опознавательными знаками;  </w:t>
      </w:r>
    </w:p>
    <w:p w:rsidR="003C6F89" w:rsidRPr="00D34F50" w:rsidRDefault="003C6F89" w:rsidP="003C6F89">
      <w:pPr>
        <w:ind w:left="284" w:right="284" w:firstLine="284"/>
        <w:jc w:val="both"/>
        <w:rPr>
          <w:sz w:val="24"/>
        </w:rPr>
      </w:pPr>
      <w:r w:rsidRPr="00D34F50">
        <w:rPr>
          <w:sz w:val="24"/>
        </w:rPr>
        <w:t>- оснащение объектов и сооружений средствами технической диагностики, автоматического и визуального контроля и обнаружения неисправностей и аварийных ситуаций, проведение испытания участков газопровода на прочность перед вводом в эксплуатацию после ремонта и т.д.</w:t>
      </w:r>
    </w:p>
    <w:p w:rsidR="003C6F89" w:rsidRPr="003C6F89" w:rsidRDefault="003C6F89" w:rsidP="003C6F89">
      <w:pPr>
        <w:pStyle w:val="33"/>
        <w:ind w:left="284" w:right="284" w:firstLine="284"/>
        <w:rPr>
          <w:sz w:val="24"/>
          <w:szCs w:val="24"/>
        </w:rPr>
      </w:pPr>
      <w:r w:rsidRPr="003C6F89">
        <w:rPr>
          <w:sz w:val="24"/>
          <w:szCs w:val="24"/>
        </w:rPr>
        <w:t>К основным организационно-техническим мероприятиям относятся:</w:t>
      </w:r>
    </w:p>
    <w:p w:rsidR="003C6F89" w:rsidRPr="003C6F89" w:rsidRDefault="003C6F89" w:rsidP="003C6F89">
      <w:pPr>
        <w:pStyle w:val="33"/>
        <w:ind w:left="284" w:right="284" w:firstLine="284"/>
        <w:rPr>
          <w:sz w:val="24"/>
          <w:szCs w:val="24"/>
        </w:rPr>
      </w:pPr>
      <w:r w:rsidRPr="003C6F89">
        <w:rPr>
          <w:sz w:val="24"/>
          <w:szCs w:val="24"/>
        </w:rPr>
        <w:t>- наблюдение за состоянием газопровода, выполнение оперативных распоряжений диспетчерской службы, срочный и профилактический ремонт;</w:t>
      </w:r>
    </w:p>
    <w:p w:rsidR="003C6F89" w:rsidRPr="003C6F89" w:rsidRDefault="003C6F89" w:rsidP="003C6F89">
      <w:pPr>
        <w:pStyle w:val="33"/>
        <w:ind w:left="284" w:right="284" w:firstLine="284"/>
        <w:rPr>
          <w:sz w:val="24"/>
          <w:szCs w:val="24"/>
        </w:rPr>
      </w:pPr>
      <w:r w:rsidRPr="003C6F89">
        <w:rPr>
          <w:sz w:val="24"/>
          <w:szCs w:val="24"/>
        </w:rPr>
        <w:t>- совершенствование мероприятий по профессиональной и противоаварийной подготовке персонала, обучение их способам защиты и действиям в аварийных ситуациях;</w:t>
      </w:r>
    </w:p>
    <w:p w:rsidR="003C6F89" w:rsidRDefault="003C6F89" w:rsidP="003C6F89">
      <w:pPr>
        <w:ind w:left="284" w:right="284" w:firstLine="284"/>
        <w:jc w:val="both"/>
        <w:rPr>
          <w:sz w:val="24"/>
        </w:rPr>
      </w:pPr>
      <w:r w:rsidRPr="00D34F50">
        <w:rPr>
          <w:sz w:val="24"/>
        </w:rPr>
        <w:t>- поддержание нормативных запасов материально-технических ресурсов для ликвидации аварий.</w:t>
      </w:r>
    </w:p>
    <w:p w:rsidR="004432A8" w:rsidRDefault="004432A8" w:rsidP="003C6F89">
      <w:pPr>
        <w:ind w:left="284" w:right="284" w:firstLine="284"/>
        <w:jc w:val="both"/>
        <w:rPr>
          <w:sz w:val="24"/>
        </w:rPr>
      </w:pPr>
    </w:p>
    <w:p w:rsidR="004432A8" w:rsidRDefault="004432A8" w:rsidP="003C6F89">
      <w:pPr>
        <w:ind w:left="284" w:right="284" w:firstLine="284"/>
        <w:jc w:val="both"/>
        <w:rPr>
          <w:sz w:val="24"/>
        </w:rPr>
      </w:pPr>
    </w:p>
    <w:p w:rsidR="004432A8" w:rsidRDefault="004432A8" w:rsidP="003C6F89">
      <w:pPr>
        <w:ind w:left="284" w:right="284" w:firstLine="284"/>
        <w:jc w:val="both"/>
        <w:rPr>
          <w:sz w:val="24"/>
        </w:rPr>
      </w:pPr>
    </w:p>
    <w:p w:rsidR="004432A8" w:rsidRDefault="004432A8" w:rsidP="003C6F89">
      <w:pPr>
        <w:ind w:left="284" w:right="284" w:firstLine="284"/>
        <w:jc w:val="both"/>
        <w:rPr>
          <w:sz w:val="24"/>
        </w:rPr>
      </w:pPr>
    </w:p>
    <w:p w:rsidR="004432A8" w:rsidRDefault="004432A8" w:rsidP="003C6F89">
      <w:pPr>
        <w:ind w:left="284" w:right="284" w:firstLine="284"/>
        <w:jc w:val="both"/>
        <w:rPr>
          <w:sz w:val="24"/>
        </w:rPr>
      </w:pPr>
    </w:p>
    <w:p w:rsidR="004432A8" w:rsidRDefault="004432A8" w:rsidP="003C6F89">
      <w:pPr>
        <w:ind w:left="284" w:right="284" w:firstLine="284"/>
        <w:jc w:val="both"/>
        <w:rPr>
          <w:sz w:val="24"/>
        </w:rPr>
      </w:pPr>
    </w:p>
    <w:p w:rsidR="004432A8" w:rsidRDefault="004432A8" w:rsidP="003C6F89">
      <w:pPr>
        <w:ind w:left="284" w:right="284" w:firstLine="284"/>
        <w:jc w:val="both"/>
        <w:rPr>
          <w:sz w:val="24"/>
        </w:rPr>
      </w:pPr>
    </w:p>
    <w:p w:rsidR="004432A8" w:rsidRDefault="004432A8" w:rsidP="003C6F89">
      <w:pPr>
        <w:ind w:left="284" w:right="284" w:firstLine="284"/>
        <w:jc w:val="both"/>
        <w:rPr>
          <w:sz w:val="24"/>
        </w:rPr>
      </w:pPr>
    </w:p>
    <w:p w:rsidR="004432A8" w:rsidRPr="004432A8" w:rsidRDefault="00DF16EE" w:rsidP="004432A8">
      <w:pPr>
        <w:pStyle w:val="33"/>
        <w:ind w:left="284" w:right="284" w:firstLine="284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group id="_x0000_s1997" style="position:absolute;left:0;text-align:left;margin-left:-22.15pt;margin-top:-31.5pt;width:521.8pt;height:786.85pt;z-index:251677184" coordorigin="980,415" coordsize="10488,15750">
            <v:group id="_x0000_s1998" style="position:absolute;left:980;top:415;width:10488;height:15750" coordorigin="987,303" coordsize="10488,15750">
              <v:line id="_x0000_s1999" style="position:absolute" from="10887,15498" to="11449,15498" strokeweight="1.5pt"/>
              <v:rect id="_x0000_s2000" style="position:absolute;left:987;top:303;width:10488;height:15750" filled="f" strokeweight="1.5pt"/>
              <v:line id="_x0000_s2001" style="position:absolute" from="1560,15225" to="1561,16044" strokeweight="1.5pt"/>
              <v:line id="_x0000_s2002" style="position:absolute" from="992,15219" to="11463,15220" strokeweight="1.5pt"/>
              <v:line id="_x0000_s2003" style="position:absolute" from="2133,15225" to="2134,16044" strokeweight="1.5pt"/>
              <v:line id="_x0000_s2004" style="position:absolute" from="3567,15225" to="3568,16044" strokeweight="1.5pt"/>
              <v:line id="_x0000_s2005" style="position:absolute" from="4425,15233" to="4427,16044" strokeweight="1.5pt"/>
              <v:line id="_x0000_s2006" style="position:absolute" from="4999,15225" to="5000,16036" strokeweight="1.5pt"/>
              <v:line id="_x0000_s2007" style="position:absolute" from="10901,15225" to="10903,16044" strokeweight="1.5pt"/>
              <v:line id="_x0000_s2008" style="position:absolute" from="992,15496" to="4989,15498" strokeweight="1pt"/>
              <v:line id="_x0000_s2009" style="position:absolute" from="992,15774" to="4989,15775" strokeweight="1.5pt"/>
              <v:rect id="_x0000_s2010" style="position:absolute;left:1015;top:15785;width:525;height:244" filled="f" stroked="f" strokeweight=".25pt">
                <v:textbox style="mso-next-textbox:#_x0000_s2010" inset="1pt,1pt,1pt,1pt">
                  <w:txbxContent>
                    <w:p w:rsidR="00F369F7" w:rsidRDefault="00F369F7" w:rsidP="004432A8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2011" style="position:absolute;left:1584;top:15785;width:525;height:244" filled="f" stroked="f" strokeweight=".25pt">
                <v:textbox style="mso-next-textbox:#_x0000_s2011" inset="1pt,1pt,1pt,1pt">
                  <w:txbxContent>
                    <w:p w:rsidR="00F369F7" w:rsidRDefault="00F369F7" w:rsidP="004432A8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2012" style="position:absolute;left:2176;top:15785;width:1349;height:244" filled="f" stroked="f" strokeweight=".25pt">
                <v:textbox style="mso-next-textbox:#_x0000_s2012" inset="1pt,1pt,1pt,1pt">
                  <w:txbxContent>
                    <w:p w:rsidR="00F369F7" w:rsidRDefault="00F369F7" w:rsidP="004432A8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№ </w:t>
                      </w:r>
                      <w:proofErr w:type="spellStart"/>
                      <w:r>
                        <w:rPr>
                          <w:sz w:val="18"/>
                        </w:rPr>
                        <w:t>докум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2013" style="position:absolute;left:3600;top:15785;width:805;height:244" filled="f" stroked="f" strokeweight=".25pt">
                <v:textbox style="mso-next-textbox:#_x0000_s2013" inset="1pt,1pt,1pt,1pt">
                  <w:txbxContent>
                    <w:p w:rsidR="00F369F7" w:rsidRDefault="00F369F7" w:rsidP="004432A8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Подпись</w:t>
                      </w:r>
                      <w:proofErr w:type="spellEnd"/>
                    </w:p>
                  </w:txbxContent>
                </v:textbox>
              </v:rect>
              <v:rect id="_x0000_s2014" style="position:absolute;left:4450;top:15785;width:525;height:244" filled="f" stroked="f" strokeweight=".25pt">
                <v:textbox style="mso-next-textbox:#_x0000_s2014" inset="1pt,1pt,1pt,1pt">
                  <w:txbxContent>
                    <w:p w:rsidR="00F369F7" w:rsidRDefault="00F369F7" w:rsidP="004432A8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</w:txbxContent>
                </v:textbox>
              </v:rect>
              <v:rect id="_x0000_s2015" style="position:absolute;left:10901;top:15233;width:562;height:263" filled="f" stroked="f" strokeweight=".25pt">
                <v:textbox style="mso-next-textbox:#_x0000_s2015" inset="1pt,1pt,1pt,1pt">
                  <w:txbxContent>
                    <w:p w:rsidR="00F369F7" w:rsidRDefault="00F369F7" w:rsidP="004432A8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2016" style="position:absolute;left:10924;top:15608;width:525;height:333" filled="f" stroked="f" strokeweight=".25pt">
                <v:textbox style="mso-next-textbox:#_x0000_s2016" inset="1pt,1pt,1pt,1pt">
                  <w:txbxContent>
                    <w:p w:rsidR="00F369F7" w:rsidRPr="00E75912" w:rsidRDefault="00847053" w:rsidP="004432A8">
                      <w:pPr>
                        <w:pStyle w:val="aa"/>
                        <w:jc w:val="center"/>
                        <w:rPr>
                          <w:szCs w:val="28"/>
                          <w:lang w:val="ru-RU"/>
                        </w:rPr>
                      </w:pPr>
                      <w:r>
                        <w:rPr>
                          <w:szCs w:val="28"/>
                          <w:lang w:val="ru-RU"/>
                        </w:rPr>
                        <w:t>6</w:t>
                      </w:r>
                    </w:p>
                  </w:txbxContent>
                </v:textbox>
              </v:rect>
            </v:group>
            <v:rect id="_x0000_s2017" style="position:absolute;left:4992;top:15522;width:5808;height:375" filled="f" stroked="f" strokeweight=".25pt">
              <v:textbox style="mso-next-textbox:#_x0000_s2017" inset="1pt,1pt,1pt,1pt">
                <w:txbxContent>
                  <w:p w:rsidR="00F369F7" w:rsidRPr="004C2D5D" w:rsidRDefault="00C97BEF" w:rsidP="004432A8">
                    <w:pPr>
                      <w:jc w:val="center"/>
                      <w:rPr>
                        <w:szCs w:val="28"/>
                      </w:rPr>
                    </w:pPr>
                    <w:r>
                      <w:rPr>
                        <w:sz w:val="24"/>
                        <w:szCs w:val="24"/>
                      </w:rPr>
                      <w:t>09/01</w:t>
                    </w:r>
                    <w:r w:rsidRPr="004C2D5D">
                      <w:rPr>
                        <w:sz w:val="24"/>
                        <w:szCs w:val="24"/>
                      </w:rPr>
                      <w:t>-</w:t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 w:rsidRPr="004C2D5D">
                      <w:rPr>
                        <w:sz w:val="24"/>
                        <w:szCs w:val="24"/>
                      </w:rPr>
                      <w:t>-201</w:t>
                    </w:r>
                    <w:r>
                      <w:rPr>
                        <w:sz w:val="24"/>
                        <w:szCs w:val="24"/>
                      </w:rPr>
                      <w:t>7</w:t>
                    </w:r>
                    <w:r w:rsidR="00F369F7">
                      <w:rPr>
                        <w:sz w:val="24"/>
                        <w:szCs w:val="24"/>
                      </w:rPr>
                      <w:t xml:space="preserve"> ППТ</w:t>
                    </w:r>
                    <w:r w:rsidR="00F369F7" w:rsidRPr="004C2D5D">
                      <w:rPr>
                        <w:szCs w:val="28"/>
                      </w:rPr>
                      <w:t xml:space="preserve">. </w:t>
                    </w:r>
                    <w:r w:rsidR="00F369F7" w:rsidRPr="00DF27B1">
                      <w:rPr>
                        <w:sz w:val="24"/>
                        <w:szCs w:val="24"/>
                      </w:rPr>
                      <w:t>ПЗ</w:t>
                    </w:r>
                    <w:r w:rsidR="00F369F7" w:rsidRPr="004C2D5D">
                      <w:rPr>
                        <w:szCs w:val="28"/>
                      </w:rPr>
                      <w:t xml:space="preserve"> </w:t>
                    </w:r>
                  </w:p>
                  <w:p w:rsidR="00F369F7" w:rsidRPr="004821A7" w:rsidRDefault="00F369F7" w:rsidP="004432A8">
                    <w:pPr>
                      <w:jc w:val="center"/>
                      <w:rPr>
                        <w:szCs w:val="28"/>
                      </w:rPr>
                    </w:pPr>
                  </w:p>
                </w:txbxContent>
              </v:textbox>
            </v:rect>
          </v:group>
        </w:pict>
      </w:r>
      <w:r w:rsidR="004432A8" w:rsidRPr="004432A8">
        <w:rPr>
          <w:b/>
          <w:sz w:val="24"/>
          <w:szCs w:val="24"/>
        </w:rPr>
        <w:t>1.2.2. Описание и характеристика системы оповещения о</w:t>
      </w:r>
    </w:p>
    <w:p w:rsidR="004432A8" w:rsidRPr="003D1C8E" w:rsidRDefault="004432A8" w:rsidP="004432A8">
      <w:pPr>
        <w:pStyle w:val="33"/>
        <w:ind w:left="284" w:right="284" w:firstLine="284"/>
        <w:jc w:val="center"/>
      </w:pPr>
      <w:r w:rsidRPr="004432A8">
        <w:rPr>
          <w:b/>
          <w:sz w:val="24"/>
          <w:szCs w:val="24"/>
        </w:rPr>
        <w:t xml:space="preserve">чрезвычайных </w:t>
      </w:r>
      <w:proofErr w:type="gramStart"/>
      <w:r w:rsidRPr="004432A8">
        <w:rPr>
          <w:b/>
          <w:sz w:val="24"/>
          <w:szCs w:val="24"/>
        </w:rPr>
        <w:t>ситуациях</w:t>
      </w:r>
      <w:proofErr w:type="gramEnd"/>
      <w:r w:rsidRPr="004432A8">
        <w:rPr>
          <w:b/>
          <w:sz w:val="24"/>
          <w:szCs w:val="24"/>
        </w:rPr>
        <w:t>.</w:t>
      </w:r>
    </w:p>
    <w:p w:rsidR="004432A8" w:rsidRPr="003D1C8E" w:rsidRDefault="004432A8" w:rsidP="004432A8">
      <w:pPr>
        <w:ind w:left="284" w:right="284" w:firstLine="284"/>
        <w:jc w:val="both"/>
        <w:rPr>
          <w:sz w:val="24"/>
        </w:rPr>
      </w:pPr>
      <w:r w:rsidRPr="003D1C8E">
        <w:rPr>
          <w:sz w:val="24"/>
        </w:rPr>
        <w:t>Система оповещения  о ЧС на объекте строительства создается как интегрированная с системой оповещения ГО и должна обеспечивать:</w:t>
      </w:r>
    </w:p>
    <w:p w:rsidR="004432A8" w:rsidRPr="003D1C8E" w:rsidRDefault="004432A8" w:rsidP="004432A8">
      <w:pPr>
        <w:ind w:left="284" w:right="284" w:firstLine="284"/>
        <w:jc w:val="both"/>
        <w:rPr>
          <w:sz w:val="24"/>
        </w:rPr>
      </w:pPr>
      <w:r w:rsidRPr="003D1C8E">
        <w:rPr>
          <w:sz w:val="24"/>
        </w:rPr>
        <w:t>- прием сообщений из автоматизированной системы централизованного оповещения населения Ивановской области</w:t>
      </w:r>
      <w:r w:rsidR="00EE3F7D">
        <w:rPr>
          <w:sz w:val="24"/>
        </w:rPr>
        <w:t xml:space="preserve"> </w:t>
      </w:r>
      <w:proofErr w:type="spellStart"/>
      <w:r w:rsidR="00EE3F7D">
        <w:rPr>
          <w:sz w:val="24"/>
        </w:rPr>
        <w:t>Тейковского</w:t>
      </w:r>
      <w:proofErr w:type="spellEnd"/>
      <w:r w:rsidR="00EE3F7D">
        <w:rPr>
          <w:sz w:val="24"/>
        </w:rPr>
        <w:t xml:space="preserve"> района г</w:t>
      </w:r>
      <w:proofErr w:type="gramStart"/>
      <w:r w:rsidR="00EE3F7D">
        <w:rPr>
          <w:sz w:val="24"/>
        </w:rPr>
        <w:t>.Т</w:t>
      </w:r>
      <w:proofErr w:type="gramEnd"/>
      <w:r w:rsidR="00EE3F7D">
        <w:rPr>
          <w:sz w:val="24"/>
        </w:rPr>
        <w:t>ейково</w:t>
      </w:r>
      <w:r w:rsidRPr="003D1C8E">
        <w:rPr>
          <w:sz w:val="24"/>
        </w:rPr>
        <w:t>;</w:t>
      </w:r>
    </w:p>
    <w:p w:rsidR="004432A8" w:rsidRPr="003D1C8E" w:rsidRDefault="004432A8" w:rsidP="004432A8">
      <w:pPr>
        <w:ind w:left="284" w:right="284" w:firstLine="284"/>
        <w:jc w:val="both"/>
        <w:rPr>
          <w:sz w:val="24"/>
        </w:rPr>
      </w:pPr>
      <w:r w:rsidRPr="003D1C8E">
        <w:rPr>
          <w:sz w:val="24"/>
        </w:rPr>
        <w:t>- подачу предупредительного сигнала «Внимание всем»;</w:t>
      </w:r>
    </w:p>
    <w:p w:rsidR="004432A8" w:rsidRPr="003D1C8E" w:rsidRDefault="004432A8" w:rsidP="004432A8">
      <w:pPr>
        <w:ind w:left="284" w:right="284" w:firstLine="284"/>
        <w:jc w:val="both"/>
        <w:rPr>
          <w:sz w:val="24"/>
        </w:rPr>
      </w:pPr>
      <w:r w:rsidRPr="003D1C8E">
        <w:rPr>
          <w:sz w:val="24"/>
        </w:rPr>
        <w:t>- доведение информации о ЧС до персонала, осуществляющего эксплуатацию</w:t>
      </w:r>
      <w:r>
        <w:rPr>
          <w:sz w:val="24"/>
        </w:rPr>
        <w:t xml:space="preserve"> газопровода</w:t>
      </w:r>
      <w:r w:rsidRPr="003D1C8E">
        <w:rPr>
          <w:sz w:val="24"/>
        </w:rPr>
        <w:t>:</w:t>
      </w:r>
    </w:p>
    <w:p w:rsidR="004432A8" w:rsidRPr="003D1C8E" w:rsidRDefault="004432A8" w:rsidP="004432A8">
      <w:pPr>
        <w:ind w:left="284" w:right="284" w:firstLine="284"/>
        <w:jc w:val="both"/>
        <w:rPr>
          <w:sz w:val="24"/>
        </w:rPr>
      </w:pPr>
      <w:r w:rsidRPr="003D1C8E">
        <w:rPr>
          <w:sz w:val="24"/>
        </w:rPr>
        <w:t>- возможность приема информации о ЧС на ПОО.</w:t>
      </w:r>
    </w:p>
    <w:p w:rsidR="004432A8" w:rsidRPr="003D1C8E" w:rsidRDefault="004432A8" w:rsidP="004432A8">
      <w:pPr>
        <w:ind w:left="284" w:right="284" w:firstLine="284"/>
        <w:jc w:val="both"/>
        <w:rPr>
          <w:sz w:val="24"/>
        </w:rPr>
      </w:pPr>
      <w:r w:rsidRPr="003D1C8E">
        <w:rPr>
          <w:sz w:val="24"/>
        </w:rPr>
        <w:t>Основным средством связи является телефонная связь.</w:t>
      </w:r>
    </w:p>
    <w:p w:rsidR="004432A8" w:rsidRPr="003D1C8E" w:rsidRDefault="004432A8" w:rsidP="004432A8">
      <w:pPr>
        <w:ind w:left="284" w:right="284" w:firstLine="284"/>
        <w:jc w:val="both"/>
        <w:rPr>
          <w:sz w:val="24"/>
        </w:rPr>
      </w:pPr>
      <w:r w:rsidRPr="003D1C8E">
        <w:rPr>
          <w:sz w:val="24"/>
        </w:rPr>
        <w:t xml:space="preserve">Для приема речевой информации необходимо иметь радиоприёмники эфирного вещания или телевизионный приёмник. </w:t>
      </w:r>
    </w:p>
    <w:p w:rsidR="004432A8" w:rsidRPr="003D1C8E" w:rsidRDefault="004432A8" w:rsidP="004432A8">
      <w:pPr>
        <w:ind w:left="284" w:right="284" w:firstLine="284"/>
        <w:jc w:val="both"/>
        <w:rPr>
          <w:sz w:val="24"/>
        </w:rPr>
      </w:pPr>
      <w:r w:rsidRPr="003D1C8E">
        <w:rPr>
          <w:sz w:val="24"/>
        </w:rPr>
        <w:t>Оповещение осуществляется по телефону по заранее разработанной схеме.</w:t>
      </w:r>
    </w:p>
    <w:p w:rsidR="004432A8" w:rsidRPr="003D1C8E" w:rsidRDefault="004432A8" w:rsidP="004432A8">
      <w:pPr>
        <w:ind w:left="284" w:right="284" w:firstLine="284"/>
        <w:jc w:val="both"/>
        <w:rPr>
          <w:sz w:val="24"/>
        </w:rPr>
      </w:pPr>
      <w:r w:rsidRPr="003D1C8E">
        <w:rPr>
          <w:sz w:val="24"/>
        </w:rPr>
        <w:t>Номера телефонов оповещаемых лиц и организаций уточняются не реже одного раза в полгода.</w:t>
      </w:r>
    </w:p>
    <w:p w:rsidR="004432A8" w:rsidRPr="003D1C8E" w:rsidRDefault="004432A8" w:rsidP="004432A8">
      <w:pPr>
        <w:ind w:left="284" w:right="284" w:firstLine="284"/>
        <w:jc w:val="both"/>
        <w:rPr>
          <w:sz w:val="24"/>
        </w:rPr>
      </w:pPr>
      <w:r w:rsidRPr="003D1C8E">
        <w:rPr>
          <w:sz w:val="24"/>
        </w:rPr>
        <w:t>Для обеспечения эффективной работы системы оповещения руководством организации, которой будет поручена  эксплуатация</w:t>
      </w:r>
      <w:r>
        <w:rPr>
          <w:sz w:val="24"/>
        </w:rPr>
        <w:t xml:space="preserve"> газопровода</w:t>
      </w:r>
      <w:r w:rsidRPr="003D1C8E">
        <w:rPr>
          <w:sz w:val="24"/>
        </w:rPr>
        <w:t>, должны быть разработаны и введены в действие следующие документы:</w:t>
      </w:r>
    </w:p>
    <w:p w:rsidR="004432A8" w:rsidRDefault="004432A8" w:rsidP="003C6F89">
      <w:pPr>
        <w:ind w:left="284" w:right="284" w:firstLine="284"/>
        <w:jc w:val="both"/>
        <w:rPr>
          <w:sz w:val="24"/>
        </w:rPr>
      </w:pPr>
      <w:r w:rsidRPr="003D1C8E">
        <w:rPr>
          <w:sz w:val="24"/>
        </w:rPr>
        <w:t xml:space="preserve">- список оповещения должностных лиц </w:t>
      </w:r>
      <w:r>
        <w:rPr>
          <w:sz w:val="24"/>
        </w:rPr>
        <w:t>в случае пожара и взрыва газа</w:t>
      </w:r>
      <w:proofErr w:type="gramStart"/>
      <w:r>
        <w:rPr>
          <w:sz w:val="24"/>
        </w:rPr>
        <w:t xml:space="preserve"> .</w:t>
      </w:r>
      <w:proofErr w:type="gramEnd"/>
    </w:p>
    <w:p w:rsidR="004432A8" w:rsidRPr="003D1C8E" w:rsidRDefault="004432A8" w:rsidP="004432A8">
      <w:pPr>
        <w:ind w:left="284" w:right="284" w:firstLine="284"/>
        <w:jc w:val="both"/>
        <w:rPr>
          <w:sz w:val="24"/>
        </w:rPr>
      </w:pPr>
      <w:r w:rsidRPr="003D1C8E">
        <w:rPr>
          <w:sz w:val="24"/>
        </w:rPr>
        <w:t>-</w:t>
      </w:r>
      <w:r w:rsidR="0073436F">
        <w:rPr>
          <w:sz w:val="24"/>
        </w:rPr>
        <w:t xml:space="preserve"> </w:t>
      </w:r>
      <w:r w:rsidRPr="003D1C8E">
        <w:rPr>
          <w:sz w:val="24"/>
        </w:rPr>
        <w:t>схема оповещения по телефону руководящего состава;</w:t>
      </w:r>
    </w:p>
    <w:p w:rsidR="004432A8" w:rsidRDefault="0073436F" w:rsidP="003C6F89">
      <w:pPr>
        <w:ind w:left="284" w:right="284" w:firstLine="284"/>
        <w:jc w:val="both"/>
        <w:rPr>
          <w:sz w:val="24"/>
        </w:rPr>
      </w:pPr>
      <w:r>
        <w:rPr>
          <w:sz w:val="24"/>
        </w:rPr>
        <w:t xml:space="preserve">- </w:t>
      </w:r>
      <w:r w:rsidR="004432A8" w:rsidRPr="003D1C8E">
        <w:rPr>
          <w:sz w:val="24"/>
        </w:rPr>
        <w:t>план взаимодействия с противопожарной службой и отделом Г</w:t>
      </w:r>
      <w:r w:rsidR="004432A8">
        <w:rPr>
          <w:sz w:val="24"/>
        </w:rPr>
        <w:t>У МЧС Ивановской области</w:t>
      </w:r>
      <w:r w:rsidR="00EE3F7D">
        <w:rPr>
          <w:sz w:val="24"/>
        </w:rPr>
        <w:t xml:space="preserve"> </w:t>
      </w:r>
      <w:proofErr w:type="spellStart"/>
      <w:r w:rsidR="00EE3F7D">
        <w:rPr>
          <w:sz w:val="24"/>
        </w:rPr>
        <w:t>Тейковского</w:t>
      </w:r>
      <w:proofErr w:type="spellEnd"/>
      <w:r w:rsidR="00EE3F7D">
        <w:rPr>
          <w:sz w:val="24"/>
        </w:rPr>
        <w:t xml:space="preserve"> района г</w:t>
      </w:r>
      <w:proofErr w:type="gramStart"/>
      <w:r w:rsidR="00EE3F7D">
        <w:rPr>
          <w:sz w:val="24"/>
        </w:rPr>
        <w:t>.Т</w:t>
      </w:r>
      <w:proofErr w:type="gramEnd"/>
      <w:r w:rsidR="00EE3F7D">
        <w:rPr>
          <w:sz w:val="24"/>
        </w:rPr>
        <w:t>ейково</w:t>
      </w:r>
      <w:r w:rsidR="004432A8" w:rsidRPr="003D1C8E">
        <w:rPr>
          <w:sz w:val="24"/>
        </w:rPr>
        <w:t>;</w:t>
      </w:r>
    </w:p>
    <w:p w:rsidR="004432A8" w:rsidRPr="003D1C8E" w:rsidRDefault="004432A8" w:rsidP="004432A8">
      <w:pPr>
        <w:pStyle w:val="33"/>
        <w:ind w:left="284" w:right="284" w:firstLine="284"/>
      </w:pPr>
    </w:p>
    <w:p w:rsidR="004432A8" w:rsidRPr="004432A8" w:rsidRDefault="004432A8" w:rsidP="004432A8">
      <w:pPr>
        <w:pStyle w:val="33"/>
        <w:ind w:left="284" w:right="284" w:firstLine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1.2.</w:t>
      </w:r>
      <w:r w:rsidRPr="004432A8">
        <w:rPr>
          <w:b/>
          <w:sz w:val="24"/>
          <w:szCs w:val="24"/>
        </w:rPr>
        <w:t>3.  Решение по обеспечению беспрепятственной эвакуации</w:t>
      </w:r>
    </w:p>
    <w:p w:rsidR="004432A8" w:rsidRPr="004432A8" w:rsidRDefault="004432A8" w:rsidP="004432A8">
      <w:pPr>
        <w:pStyle w:val="33"/>
        <w:ind w:left="284" w:right="284" w:firstLine="284"/>
        <w:jc w:val="center"/>
        <w:rPr>
          <w:b/>
          <w:sz w:val="24"/>
          <w:szCs w:val="24"/>
        </w:rPr>
      </w:pPr>
      <w:r w:rsidRPr="004432A8">
        <w:rPr>
          <w:b/>
          <w:sz w:val="24"/>
          <w:szCs w:val="24"/>
        </w:rPr>
        <w:t xml:space="preserve"> людей с территории объекта, ввода и передвижения сил и средств</w:t>
      </w:r>
    </w:p>
    <w:p w:rsidR="004432A8" w:rsidRPr="003D1C8E" w:rsidRDefault="004432A8" w:rsidP="004432A8">
      <w:pPr>
        <w:pStyle w:val="33"/>
        <w:ind w:left="284" w:right="284" w:firstLine="284"/>
        <w:jc w:val="center"/>
        <w:rPr>
          <w:b/>
        </w:rPr>
      </w:pPr>
      <w:r w:rsidRPr="004432A8">
        <w:rPr>
          <w:b/>
          <w:sz w:val="24"/>
          <w:szCs w:val="24"/>
        </w:rPr>
        <w:t>ликвидации последствий аварий.</w:t>
      </w:r>
      <w:r w:rsidRPr="003D1C8E">
        <w:rPr>
          <w:b/>
        </w:rPr>
        <w:t xml:space="preserve"> </w:t>
      </w:r>
    </w:p>
    <w:p w:rsidR="003C6F89" w:rsidRDefault="004432A8" w:rsidP="004432A8">
      <w:pPr>
        <w:ind w:left="284" w:right="284" w:firstLine="284"/>
        <w:jc w:val="both"/>
        <w:rPr>
          <w:sz w:val="24"/>
          <w:szCs w:val="24"/>
        </w:rPr>
      </w:pPr>
      <w:r w:rsidRPr="003D1C8E">
        <w:rPr>
          <w:sz w:val="24"/>
        </w:rPr>
        <w:t xml:space="preserve">Как отмечалось ранее, </w:t>
      </w:r>
      <w:r>
        <w:rPr>
          <w:sz w:val="24"/>
        </w:rPr>
        <w:t>трасса газопровода</w:t>
      </w:r>
      <w:r w:rsidRPr="003D1C8E">
        <w:rPr>
          <w:sz w:val="24"/>
        </w:rPr>
        <w:t xml:space="preserve"> обеспечена подъездами с твердым покрытием. Это обеспечивает беспрепятственный ввод и развертывание сил и средств для ликвидации возможных аварий, а также эвакуации людей</w:t>
      </w:r>
      <w:proofErr w:type="gramStart"/>
      <w:r w:rsidRPr="003D1C8E">
        <w:rPr>
          <w:sz w:val="24"/>
        </w:rPr>
        <w:t xml:space="preserve"> .</w:t>
      </w:r>
      <w:proofErr w:type="gramEnd"/>
    </w:p>
    <w:p w:rsidR="003C6F89" w:rsidRDefault="003C6F89" w:rsidP="00DF27B1">
      <w:pPr>
        <w:pStyle w:val="21"/>
        <w:spacing w:line="240" w:lineRule="auto"/>
        <w:ind w:firstLine="284"/>
        <w:jc w:val="both"/>
        <w:rPr>
          <w:sz w:val="24"/>
          <w:szCs w:val="24"/>
        </w:rPr>
      </w:pPr>
    </w:p>
    <w:p w:rsidR="00DF27B1" w:rsidRPr="00DF27B1" w:rsidRDefault="00DF27B1" w:rsidP="00DF27B1">
      <w:pPr>
        <w:pStyle w:val="af4"/>
        <w:ind w:left="284" w:right="284" w:firstLine="284"/>
        <w:jc w:val="center"/>
        <w:rPr>
          <w:b/>
        </w:rPr>
      </w:pPr>
      <w:r>
        <w:rPr>
          <w:b/>
        </w:rPr>
        <w:t>1.2.</w:t>
      </w:r>
      <w:r w:rsidR="004432A8">
        <w:rPr>
          <w:b/>
        </w:rPr>
        <w:t>4</w:t>
      </w:r>
      <w:r w:rsidRPr="00B46BA8">
        <w:rPr>
          <w:b/>
        </w:rPr>
        <w:t xml:space="preserve">. </w:t>
      </w:r>
      <w:r w:rsidRPr="00DF27B1">
        <w:rPr>
          <w:b/>
        </w:rPr>
        <w:t>Наиболее вероятные сценарии чрезвычайных ситуаций</w:t>
      </w:r>
    </w:p>
    <w:p w:rsidR="00920CAE" w:rsidRDefault="00DF27B1" w:rsidP="004432A8">
      <w:pPr>
        <w:pStyle w:val="af4"/>
        <w:ind w:left="284" w:right="284" w:firstLine="284"/>
        <w:jc w:val="center"/>
        <w:rPr>
          <w:rFonts w:cs="Arial"/>
          <w:b/>
        </w:rPr>
      </w:pPr>
      <w:r w:rsidRPr="00DF27B1">
        <w:rPr>
          <w:b/>
        </w:rPr>
        <w:t>при взрыве природного газа.</w:t>
      </w:r>
    </w:p>
    <w:p w:rsidR="00873039" w:rsidRPr="00BE5526" w:rsidRDefault="00873039" w:rsidP="00873039">
      <w:pPr>
        <w:ind w:left="284" w:right="284" w:firstLine="284"/>
        <w:jc w:val="both"/>
        <w:rPr>
          <w:rFonts w:cs="Arial"/>
          <w:sz w:val="24"/>
        </w:rPr>
      </w:pPr>
      <w:r w:rsidRPr="00BE5526">
        <w:rPr>
          <w:rFonts w:cs="Arial"/>
          <w:sz w:val="24"/>
        </w:rPr>
        <w:t>Природный газ представляет собой естественно образовавшуюся смесь, состоящую на 90-99 % из углеводородов. Среди них преобладает метан, но присутствуют в небольших количествах этан, пропан, водяные пары, диоксид углерода, сероводород. Природный газ бесцветен, не имеет запаха, легче воздуха. При атмосферном давлении и низкой концентрации (менее 3 мг/м</w:t>
      </w:r>
      <w:r w:rsidRPr="00BE5526">
        <w:rPr>
          <w:rFonts w:cs="Arial"/>
          <w:sz w:val="24"/>
          <w:vertAlign w:val="superscript"/>
        </w:rPr>
        <w:t>3</w:t>
      </w:r>
      <w:r w:rsidRPr="00BE5526">
        <w:rPr>
          <w:rFonts w:cs="Arial"/>
          <w:sz w:val="24"/>
        </w:rPr>
        <w:t>) природный газ не токсичен для людей. При высоких концентрациях (15-16 и более мг/м</w:t>
      </w:r>
      <w:r w:rsidRPr="00BE5526">
        <w:rPr>
          <w:rFonts w:cs="Arial"/>
          <w:sz w:val="24"/>
          <w:vertAlign w:val="superscript"/>
        </w:rPr>
        <w:t>3</w:t>
      </w:r>
      <w:r w:rsidRPr="00BE5526">
        <w:rPr>
          <w:rFonts w:cs="Arial"/>
          <w:sz w:val="24"/>
        </w:rPr>
        <w:t>) углеводородные газы, замещая кислород, вызывают удушье. По токсической опасности природный газ относится к 4-му классу опасности и группе веществ, образующих с воздухом взрывоопасные смеси.</w:t>
      </w:r>
    </w:p>
    <w:p w:rsidR="00873039" w:rsidRDefault="00873039" w:rsidP="00873039">
      <w:pPr>
        <w:ind w:left="284" w:right="284" w:firstLine="284"/>
        <w:jc w:val="both"/>
        <w:rPr>
          <w:rFonts w:cs="Arial"/>
          <w:sz w:val="24"/>
        </w:rPr>
      </w:pPr>
      <w:r w:rsidRPr="00BE5526">
        <w:rPr>
          <w:rFonts w:cs="Arial"/>
          <w:sz w:val="24"/>
        </w:rPr>
        <w:t>Метан в неограниченном пространстве взрывается редко, поскольку он не образует стабильных облаков вблизи поверхности земли, легче воздуха. Его детонация возможна в замкнутых объемах в результате воспламенения, а также при инициировании взрывом заряда ВВ.</w:t>
      </w:r>
    </w:p>
    <w:p w:rsidR="00825F0F" w:rsidRDefault="00825F0F" w:rsidP="00873039">
      <w:pPr>
        <w:ind w:left="284" w:right="284" w:firstLine="284"/>
        <w:jc w:val="both"/>
        <w:rPr>
          <w:rFonts w:cs="Arial"/>
          <w:sz w:val="24"/>
        </w:rPr>
      </w:pPr>
    </w:p>
    <w:p w:rsidR="00825F0F" w:rsidRDefault="00825F0F" w:rsidP="00873039">
      <w:pPr>
        <w:ind w:left="284" w:right="284" w:firstLine="284"/>
        <w:jc w:val="both"/>
        <w:rPr>
          <w:rFonts w:cs="Arial"/>
          <w:sz w:val="24"/>
        </w:rPr>
      </w:pPr>
    </w:p>
    <w:p w:rsidR="00825F0F" w:rsidRDefault="00825F0F" w:rsidP="00873039">
      <w:pPr>
        <w:ind w:left="284" w:right="284" w:firstLine="284"/>
        <w:jc w:val="both"/>
        <w:rPr>
          <w:rFonts w:cs="Arial"/>
          <w:sz w:val="24"/>
        </w:rPr>
      </w:pPr>
    </w:p>
    <w:p w:rsidR="00825F0F" w:rsidRDefault="00825F0F" w:rsidP="00873039">
      <w:pPr>
        <w:ind w:left="284" w:right="284" w:firstLine="284"/>
        <w:jc w:val="both"/>
        <w:rPr>
          <w:rFonts w:cs="Arial"/>
          <w:sz w:val="24"/>
        </w:rPr>
      </w:pPr>
    </w:p>
    <w:p w:rsidR="00825F0F" w:rsidRPr="00BE5526" w:rsidRDefault="00825F0F" w:rsidP="00873039">
      <w:pPr>
        <w:ind w:left="284" w:right="284" w:firstLine="284"/>
        <w:jc w:val="both"/>
        <w:rPr>
          <w:rFonts w:cs="Arial"/>
          <w:sz w:val="24"/>
        </w:rPr>
      </w:pPr>
    </w:p>
    <w:p w:rsidR="00873039" w:rsidRPr="00A84248" w:rsidRDefault="00873039" w:rsidP="00873039">
      <w:pPr>
        <w:ind w:left="284" w:right="284" w:firstLine="284"/>
        <w:jc w:val="both"/>
        <w:rPr>
          <w:rFonts w:cs="Arial"/>
          <w:sz w:val="24"/>
        </w:rPr>
      </w:pPr>
    </w:p>
    <w:p w:rsidR="00873039" w:rsidRPr="00A84248" w:rsidRDefault="00DF16EE" w:rsidP="00873039">
      <w:pPr>
        <w:ind w:firstLine="284"/>
        <w:jc w:val="center"/>
        <w:rPr>
          <w:b/>
          <w:sz w:val="24"/>
          <w:u w:val="single"/>
        </w:rPr>
      </w:pPr>
      <w:r>
        <w:rPr>
          <w:b/>
          <w:noProof/>
          <w:sz w:val="24"/>
          <w:u w:val="single"/>
        </w:rPr>
        <w:pict>
          <v:group id="_x0000_s2018" style="position:absolute;left:0;text-align:left;margin-left:-26.65pt;margin-top:-28.7pt;width:521.8pt;height:786.85pt;z-index:251678208" coordorigin="980,415" coordsize="10488,15750">
            <v:group id="_x0000_s2019" style="position:absolute;left:980;top:415;width:10488;height:15750" coordorigin="987,303" coordsize="10488,15750">
              <v:line id="_x0000_s2020" style="position:absolute" from="10887,15498" to="11449,15498" strokeweight="1.5pt"/>
              <v:rect id="_x0000_s2021" style="position:absolute;left:987;top:303;width:10488;height:15750" filled="f" strokeweight="1.5pt"/>
              <v:line id="_x0000_s2022" style="position:absolute" from="1560,15225" to="1561,16044" strokeweight="1.5pt"/>
              <v:line id="_x0000_s2023" style="position:absolute" from="992,15219" to="11463,15220" strokeweight="1.5pt"/>
              <v:line id="_x0000_s2024" style="position:absolute" from="2133,15225" to="2134,16044" strokeweight="1.5pt"/>
              <v:line id="_x0000_s2025" style="position:absolute" from="3567,15225" to="3568,16044" strokeweight="1.5pt"/>
              <v:line id="_x0000_s2026" style="position:absolute" from="4425,15233" to="4427,16044" strokeweight="1.5pt"/>
              <v:line id="_x0000_s2027" style="position:absolute" from="4999,15225" to="5000,16036" strokeweight="1.5pt"/>
              <v:line id="_x0000_s2028" style="position:absolute" from="10901,15225" to="10903,16044" strokeweight="1.5pt"/>
              <v:line id="_x0000_s2029" style="position:absolute" from="992,15496" to="4989,15498" strokeweight="1pt"/>
              <v:line id="_x0000_s2030" style="position:absolute" from="992,15774" to="4989,15775" strokeweight="1.5pt"/>
              <v:rect id="_x0000_s2031" style="position:absolute;left:1015;top:15785;width:525;height:244" filled="f" stroked="f" strokeweight=".25pt">
                <v:textbox style="mso-next-textbox:#_x0000_s2031" inset="1pt,1pt,1pt,1pt">
                  <w:txbxContent>
                    <w:p w:rsidR="00F369F7" w:rsidRDefault="00F369F7" w:rsidP="00825F0F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2032" style="position:absolute;left:1584;top:15785;width:525;height:244" filled="f" stroked="f" strokeweight=".25pt">
                <v:textbox style="mso-next-textbox:#_x0000_s2032" inset="1pt,1pt,1pt,1pt">
                  <w:txbxContent>
                    <w:p w:rsidR="00F369F7" w:rsidRDefault="00F369F7" w:rsidP="00825F0F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2033" style="position:absolute;left:2176;top:15785;width:1349;height:244" filled="f" stroked="f" strokeweight=".25pt">
                <v:textbox style="mso-next-textbox:#_x0000_s2033" inset="1pt,1pt,1pt,1pt">
                  <w:txbxContent>
                    <w:p w:rsidR="00F369F7" w:rsidRDefault="00F369F7" w:rsidP="00825F0F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№ </w:t>
                      </w:r>
                      <w:proofErr w:type="spellStart"/>
                      <w:r>
                        <w:rPr>
                          <w:sz w:val="18"/>
                        </w:rPr>
                        <w:t>докум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2034" style="position:absolute;left:3600;top:15785;width:805;height:244" filled="f" stroked="f" strokeweight=".25pt">
                <v:textbox style="mso-next-textbox:#_x0000_s2034" inset="1pt,1pt,1pt,1pt">
                  <w:txbxContent>
                    <w:p w:rsidR="00F369F7" w:rsidRDefault="00F369F7" w:rsidP="00825F0F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Подпись</w:t>
                      </w:r>
                      <w:proofErr w:type="spellEnd"/>
                    </w:p>
                  </w:txbxContent>
                </v:textbox>
              </v:rect>
              <v:rect id="_x0000_s2035" style="position:absolute;left:4450;top:15785;width:525;height:244" filled="f" stroked="f" strokeweight=".25pt">
                <v:textbox style="mso-next-textbox:#_x0000_s2035" inset="1pt,1pt,1pt,1pt">
                  <w:txbxContent>
                    <w:p w:rsidR="00F369F7" w:rsidRDefault="00F369F7" w:rsidP="00825F0F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</w:txbxContent>
                </v:textbox>
              </v:rect>
              <v:rect id="_x0000_s2036" style="position:absolute;left:10901;top:15233;width:562;height:263" filled="f" stroked="f" strokeweight=".25pt">
                <v:textbox style="mso-next-textbox:#_x0000_s2036" inset="1pt,1pt,1pt,1pt">
                  <w:txbxContent>
                    <w:p w:rsidR="00F369F7" w:rsidRDefault="00F369F7" w:rsidP="00825F0F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2037" style="position:absolute;left:10924;top:15608;width:525;height:333" filled="f" stroked="f" strokeweight=".25pt">
                <v:textbox style="mso-next-textbox:#_x0000_s2037" inset="1pt,1pt,1pt,1pt">
                  <w:txbxContent>
                    <w:p w:rsidR="00F369F7" w:rsidRPr="00E75912" w:rsidRDefault="00847053" w:rsidP="00825F0F">
                      <w:pPr>
                        <w:pStyle w:val="aa"/>
                        <w:jc w:val="center"/>
                        <w:rPr>
                          <w:szCs w:val="28"/>
                          <w:lang w:val="ru-RU"/>
                        </w:rPr>
                      </w:pPr>
                      <w:r>
                        <w:rPr>
                          <w:szCs w:val="28"/>
                          <w:lang w:val="ru-RU"/>
                        </w:rPr>
                        <w:t>7</w:t>
                      </w:r>
                    </w:p>
                  </w:txbxContent>
                </v:textbox>
              </v:rect>
            </v:group>
            <v:rect id="_x0000_s2038" style="position:absolute;left:4992;top:15522;width:5808;height:375" filled="f" stroked="f" strokeweight=".25pt">
              <v:textbox style="mso-next-textbox:#_x0000_s2038" inset="1pt,1pt,1pt,1pt">
                <w:txbxContent>
                  <w:p w:rsidR="00F369F7" w:rsidRPr="004C2D5D" w:rsidRDefault="00C97BEF" w:rsidP="00825F0F">
                    <w:pPr>
                      <w:jc w:val="center"/>
                      <w:rPr>
                        <w:szCs w:val="28"/>
                      </w:rPr>
                    </w:pPr>
                    <w:r>
                      <w:rPr>
                        <w:sz w:val="24"/>
                        <w:szCs w:val="24"/>
                      </w:rPr>
                      <w:t>09/01</w:t>
                    </w:r>
                    <w:r w:rsidRPr="004C2D5D">
                      <w:rPr>
                        <w:sz w:val="24"/>
                        <w:szCs w:val="24"/>
                      </w:rPr>
                      <w:t>-</w:t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 w:rsidRPr="004C2D5D">
                      <w:rPr>
                        <w:sz w:val="24"/>
                        <w:szCs w:val="24"/>
                      </w:rPr>
                      <w:t>-201</w:t>
                    </w:r>
                    <w:r>
                      <w:rPr>
                        <w:sz w:val="24"/>
                        <w:szCs w:val="24"/>
                      </w:rPr>
                      <w:t>7</w:t>
                    </w:r>
                    <w:r w:rsidR="00F369F7">
                      <w:rPr>
                        <w:sz w:val="24"/>
                        <w:szCs w:val="24"/>
                      </w:rPr>
                      <w:t xml:space="preserve"> ППТ</w:t>
                    </w:r>
                    <w:r w:rsidR="00F369F7" w:rsidRPr="004C2D5D">
                      <w:rPr>
                        <w:szCs w:val="28"/>
                      </w:rPr>
                      <w:t xml:space="preserve">. </w:t>
                    </w:r>
                    <w:r w:rsidR="00F369F7" w:rsidRPr="00DF27B1">
                      <w:rPr>
                        <w:sz w:val="24"/>
                        <w:szCs w:val="24"/>
                      </w:rPr>
                      <w:t>ПЗ</w:t>
                    </w:r>
                    <w:r w:rsidR="00F369F7" w:rsidRPr="004C2D5D">
                      <w:rPr>
                        <w:szCs w:val="28"/>
                      </w:rPr>
                      <w:t xml:space="preserve"> </w:t>
                    </w:r>
                  </w:p>
                  <w:p w:rsidR="00F369F7" w:rsidRPr="004821A7" w:rsidRDefault="00F369F7" w:rsidP="00825F0F">
                    <w:pPr>
                      <w:jc w:val="center"/>
                      <w:rPr>
                        <w:szCs w:val="28"/>
                      </w:rPr>
                    </w:pPr>
                  </w:p>
                </w:txbxContent>
              </v:textbox>
            </v:rect>
          </v:group>
        </w:pict>
      </w:r>
      <w:r w:rsidR="00873039" w:rsidRPr="00A84248">
        <w:rPr>
          <w:b/>
          <w:sz w:val="24"/>
          <w:u w:val="single"/>
        </w:rPr>
        <w:t>Характеристика опасного вещества, применяемого на объекте.</w:t>
      </w:r>
    </w:p>
    <w:p w:rsidR="00873039" w:rsidRDefault="00873039" w:rsidP="00873039">
      <w:pPr>
        <w:jc w:val="center"/>
        <w:rPr>
          <w:b/>
          <w:sz w:val="24"/>
        </w:rPr>
      </w:pPr>
      <w:r w:rsidRPr="00A84248">
        <w:rPr>
          <w:b/>
          <w:sz w:val="24"/>
        </w:rPr>
        <w:t xml:space="preserve">Природный газ                                                               </w:t>
      </w:r>
    </w:p>
    <w:p w:rsidR="00873039" w:rsidRPr="00A84248" w:rsidRDefault="00873039" w:rsidP="00873039">
      <w:pPr>
        <w:jc w:val="right"/>
        <w:rPr>
          <w:b/>
          <w:sz w:val="24"/>
        </w:rPr>
      </w:pPr>
      <w:r w:rsidRPr="00A84248">
        <w:rPr>
          <w:b/>
          <w:sz w:val="24"/>
        </w:rPr>
        <w:t xml:space="preserve">   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5"/>
        <w:gridCol w:w="3688"/>
        <w:gridCol w:w="2488"/>
        <w:gridCol w:w="3057"/>
      </w:tblGrid>
      <w:tr w:rsidR="00873039" w:rsidTr="008B7341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39" w:rsidRDefault="00873039" w:rsidP="008B482B">
            <w:pPr>
              <w:framePr w:hSpace="180" w:wrap="around" w:vAnchor="text" w:hAnchor="margin" w:xAlign="center" w:y="-2"/>
              <w:ind w:firstLine="28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39" w:rsidRDefault="00873039" w:rsidP="008B482B">
            <w:pPr>
              <w:framePr w:hSpace="180" w:wrap="around" w:vAnchor="text" w:hAnchor="margin" w:xAlign="center" w:y="-2"/>
              <w:ind w:firstLine="28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параметра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39" w:rsidRDefault="00873039" w:rsidP="008B482B">
            <w:pPr>
              <w:framePr w:hSpace="180" w:wrap="around" w:vAnchor="text" w:hAnchor="margin" w:xAlign="center" w:y="-2"/>
              <w:ind w:firstLine="28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Параметр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39" w:rsidRDefault="00873039" w:rsidP="008B482B">
            <w:pPr>
              <w:framePr w:hSpace="180" w:wrap="around" w:vAnchor="text" w:hAnchor="margin" w:xAlign="center" w:y="-2"/>
              <w:ind w:firstLine="28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Источник</w:t>
            </w:r>
          </w:p>
          <w:p w:rsidR="00873039" w:rsidRDefault="00873039" w:rsidP="008B482B">
            <w:pPr>
              <w:framePr w:hSpace="180" w:wrap="around" w:vAnchor="text" w:hAnchor="margin" w:xAlign="center" w:y="-2"/>
              <w:ind w:firstLine="28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информации</w:t>
            </w:r>
          </w:p>
        </w:tc>
      </w:tr>
      <w:tr w:rsidR="00873039" w:rsidTr="008B7341">
        <w:trPr>
          <w:trHeight w:val="64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веществ</w:t>
            </w:r>
          </w:p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Химическое</w:t>
            </w:r>
          </w:p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Торговое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Природный  газ</w:t>
            </w:r>
          </w:p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Метан</w:t>
            </w:r>
          </w:p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Природный газ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5542-87</w:t>
            </w:r>
          </w:p>
        </w:tc>
      </w:tr>
      <w:tr w:rsidR="00873039" w:rsidTr="008B7341">
        <w:trPr>
          <w:trHeight w:val="97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Формула</w:t>
            </w:r>
          </w:p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Эмпирическая</w:t>
            </w:r>
          </w:p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Структурная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СН</w:t>
            </w:r>
            <w:proofErr w:type="gramStart"/>
            <w:r>
              <w:rPr>
                <w:sz w:val="22"/>
                <w:szCs w:val="22"/>
                <w:vertAlign w:val="subscript"/>
              </w:rPr>
              <w:t>4</w:t>
            </w:r>
            <w:proofErr w:type="gramEnd"/>
          </w:p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vertAlign w:val="subscript"/>
              </w:rPr>
              <w:t>---</w:t>
            </w:r>
          </w:p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>-С-Н</w:t>
            </w:r>
            <w:r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А.Н.Баратов, </w:t>
            </w:r>
            <w:proofErr w:type="spellStart"/>
            <w:r>
              <w:rPr>
                <w:sz w:val="22"/>
                <w:szCs w:val="22"/>
              </w:rPr>
              <w:t>А.Я.Корольченко</w:t>
            </w:r>
            <w:proofErr w:type="spellEnd"/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Пожаровзрывоопасность</w:t>
            </w:r>
            <w:proofErr w:type="spellEnd"/>
            <w:r>
              <w:rPr>
                <w:sz w:val="22"/>
                <w:szCs w:val="22"/>
              </w:rPr>
              <w:t xml:space="preserve"> веществ и материалов и средства их тушения»</w:t>
            </w:r>
          </w:p>
        </w:tc>
      </w:tr>
      <w:tr w:rsidR="00873039" w:rsidTr="008B7341">
        <w:trPr>
          <w:trHeight w:val="64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Состав, % масс.</w:t>
            </w:r>
          </w:p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Основной продукт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</w:p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Метан 93,05</w:t>
            </w:r>
          </w:p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Азот – 1,97</w:t>
            </w:r>
          </w:p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Диоксид углерода – 0,75</w:t>
            </w:r>
          </w:p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Этан – 2,73</w:t>
            </w:r>
          </w:p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Пропан – 1,04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А.Н.Баратов, </w:t>
            </w:r>
            <w:proofErr w:type="spellStart"/>
            <w:r>
              <w:rPr>
                <w:sz w:val="22"/>
                <w:szCs w:val="22"/>
              </w:rPr>
              <w:t>А.Я.Корольченко</w:t>
            </w:r>
            <w:proofErr w:type="spellEnd"/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Пожаровзрывоопасность</w:t>
            </w:r>
            <w:proofErr w:type="spellEnd"/>
            <w:r>
              <w:rPr>
                <w:sz w:val="22"/>
                <w:szCs w:val="22"/>
              </w:rPr>
              <w:t xml:space="preserve"> веществ и материалов и средства их тушения»</w:t>
            </w:r>
          </w:p>
        </w:tc>
      </w:tr>
      <w:tr w:rsidR="00873039" w:rsidTr="008B7341">
        <w:trPr>
          <w:trHeight w:val="130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</w:p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Общие данные</w:t>
            </w:r>
          </w:p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Молекулярная масса</w:t>
            </w:r>
          </w:p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Температура кипения </w:t>
            </w:r>
            <w:proofErr w:type="spellStart"/>
            <w:r>
              <w:rPr>
                <w:sz w:val="22"/>
                <w:szCs w:val="22"/>
                <w:vertAlign w:val="superscript"/>
              </w:rPr>
              <w:t>о</w:t>
            </w:r>
            <w:r>
              <w:rPr>
                <w:sz w:val="22"/>
                <w:szCs w:val="22"/>
              </w:rPr>
              <w:t>С</w:t>
            </w:r>
            <w:proofErr w:type="spellEnd"/>
            <w:r>
              <w:rPr>
                <w:sz w:val="22"/>
                <w:szCs w:val="22"/>
              </w:rPr>
              <w:t xml:space="preserve"> (при давлении 101кПа)</w:t>
            </w:r>
          </w:p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Плотность при 20</w:t>
            </w:r>
            <w:r>
              <w:rPr>
                <w:sz w:val="22"/>
                <w:szCs w:val="22"/>
                <w:vertAlign w:val="superscript"/>
              </w:rPr>
              <w:t>о</w:t>
            </w:r>
            <w:r>
              <w:rPr>
                <w:sz w:val="22"/>
                <w:szCs w:val="22"/>
              </w:rPr>
              <w:t>С, кг/м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</w:p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16,04</w:t>
            </w:r>
          </w:p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</w:p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-161,58</w:t>
            </w:r>
          </w:p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0,7168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039" w:rsidRDefault="00873039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А.Н.Баратов, </w:t>
            </w:r>
            <w:proofErr w:type="spellStart"/>
            <w:r>
              <w:rPr>
                <w:sz w:val="22"/>
                <w:szCs w:val="22"/>
              </w:rPr>
              <w:t>А.Я.Корольченко</w:t>
            </w:r>
            <w:proofErr w:type="spellEnd"/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Пожаровзрывоопасность</w:t>
            </w:r>
            <w:proofErr w:type="spellEnd"/>
            <w:r>
              <w:rPr>
                <w:sz w:val="22"/>
                <w:szCs w:val="22"/>
              </w:rPr>
              <w:t xml:space="preserve"> веществ и материалов и средства их тушения»</w:t>
            </w:r>
          </w:p>
        </w:tc>
      </w:tr>
    </w:tbl>
    <w:p w:rsidR="008B7341" w:rsidRPr="00A84248" w:rsidRDefault="008B7341" w:rsidP="008B7341">
      <w:pPr>
        <w:ind w:left="284" w:right="284" w:firstLine="284"/>
        <w:jc w:val="both"/>
        <w:rPr>
          <w:rFonts w:cs="Arial"/>
          <w:sz w:val="24"/>
        </w:rPr>
      </w:pPr>
      <w:proofErr w:type="spellStart"/>
      <w:r w:rsidRPr="00A84248">
        <w:rPr>
          <w:rFonts w:cs="Arial"/>
          <w:b/>
          <w:i/>
          <w:sz w:val="24"/>
        </w:rPr>
        <w:t>Одорант</w:t>
      </w:r>
      <w:proofErr w:type="spellEnd"/>
      <w:r w:rsidRPr="00A84248">
        <w:rPr>
          <w:rFonts w:cs="Arial"/>
          <w:sz w:val="24"/>
        </w:rPr>
        <w:t xml:space="preserve"> – жидкость, имеющая неприятный специфический запах. Применяется для придания транспортируемому газу запаха, что позволяет улавливать утечки газа. В качестве </w:t>
      </w:r>
      <w:proofErr w:type="spellStart"/>
      <w:r w:rsidRPr="00A84248">
        <w:rPr>
          <w:rFonts w:cs="Arial"/>
          <w:sz w:val="24"/>
        </w:rPr>
        <w:t>одоранта</w:t>
      </w:r>
      <w:proofErr w:type="spellEnd"/>
      <w:r w:rsidRPr="00A84248">
        <w:rPr>
          <w:rFonts w:cs="Arial"/>
          <w:sz w:val="24"/>
        </w:rPr>
        <w:t xml:space="preserve"> применяют смесь природных меркаптанов – смесь бутил и </w:t>
      </w:r>
      <w:proofErr w:type="spellStart"/>
      <w:r w:rsidRPr="00A84248">
        <w:rPr>
          <w:rFonts w:cs="Arial"/>
          <w:sz w:val="24"/>
        </w:rPr>
        <w:t>амилмеркаптанов</w:t>
      </w:r>
      <w:proofErr w:type="spellEnd"/>
      <w:r w:rsidRPr="00A84248">
        <w:rPr>
          <w:rFonts w:cs="Arial"/>
          <w:sz w:val="24"/>
        </w:rPr>
        <w:t xml:space="preserve">, </w:t>
      </w:r>
      <w:proofErr w:type="spellStart"/>
      <w:r w:rsidRPr="00A84248">
        <w:rPr>
          <w:rFonts w:cs="Arial"/>
          <w:sz w:val="24"/>
        </w:rPr>
        <w:t>этилмеркаптанов</w:t>
      </w:r>
      <w:proofErr w:type="spellEnd"/>
      <w:r w:rsidRPr="00A84248">
        <w:rPr>
          <w:rFonts w:cs="Arial"/>
          <w:sz w:val="24"/>
        </w:rPr>
        <w:t>.</w:t>
      </w:r>
    </w:p>
    <w:p w:rsidR="008B7341" w:rsidRPr="00A84248" w:rsidRDefault="008B7341" w:rsidP="008B7341">
      <w:pPr>
        <w:ind w:left="284" w:right="284" w:firstLine="284"/>
        <w:jc w:val="both"/>
        <w:rPr>
          <w:rFonts w:cs="Arial"/>
          <w:sz w:val="24"/>
        </w:rPr>
      </w:pPr>
      <w:proofErr w:type="spellStart"/>
      <w:r w:rsidRPr="00A84248">
        <w:rPr>
          <w:rFonts w:cs="Arial"/>
          <w:sz w:val="24"/>
        </w:rPr>
        <w:t>Одоризацию</w:t>
      </w:r>
      <w:proofErr w:type="spellEnd"/>
      <w:r w:rsidRPr="00A84248">
        <w:rPr>
          <w:rFonts w:cs="Arial"/>
          <w:sz w:val="24"/>
        </w:rPr>
        <w:t xml:space="preserve"> проводят таким образом, чтобы запах газа ощущался при содержании 1/5 части от нижнего предела </w:t>
      </w:r>
      <w:proofErr w:type="spellStart"/>
      <w:r w:rsidRPr="00A84248">
        <w:rPr>
          <w:rFonts w:cs="Arial"/>
          <w:sz w:val="24"/>
        </w:rPr>
        <w:t>взрываемости</w:t>
      </w:r>
      <w:proofErr w:type="spellEnd"/>
      <w:r w:rsidRPr="00A84248">
        <w:rPr>
          <w:rFonts w:cs="Arial"/>
          <w:sz w:val="24"/>
        </w:rPr>
        <w:t xml:space="preserve">. Для природного газа это 1 % от общего объёма. Количество вводимого </w:t>
      </w:r>
      <w:proofErr w:type="spellStart"/>
      <w:r w:rsidRPr="00A84248">
        <w:rPr>
          <w:rFonts w:cs="Arial"/>
          <w:sz w:val="24"/>
        </w:rPr>
        <w:t>одоранта</w:t>
      </w:r>
      <w:proofErr w:type="spellEnd"/>
      <w:r w:rsidRPr="00A84248">
        <w:rPr>
          <w:rFonts w:cs="Arial"/>
          <w:sz w:val="24"/>
        </w:rPr>
        <w:t xml:space="preserve"> составляет </w:t>
      </w:r>
      <w:smartTag w:uri="urn:schemas-microsoft-com:office:smarttags" w:element="metricconverter">
        <w:smartTagPr>
          <w:attr w:name="ProductID" w:val="16 г"/>
        </w:smartTagPr>
        <w:r w:rsidRPr="00A84248">
          <w:rPr>
            <w:rFonts w:cs="Arial"/>
            <w:sz w:val="24"/>
          </w:rPr>
          <w:t>16 г</w:t>
        </w:r>
      </w:smartTag>
      <w:r w:rsidRPr="00A84248">
        <w:rPr>
          <w:rFonts w:cs="Arial"/>
          <w:sz w:val="24"/>
        </w:rPr>
        <w:t xml:space="preserve"> на </w:t>
      </w:r>
      <w:smartTag w:uri="urn:schemas-microsoft-com:office:smarttags" w:element="metricconverter">
        <w:smartTagPr>
          <w:attr w:name="ProductID" w:val="1000 м³"/>
        </w:smartTagPr>
        <w:r w:rsidRPr="00A84248">
          <w:rPr>
            <w:rFonts w:cs="Arial"/>
            <w:sz w:val="24"/>
          </w:rPr>
          <w:t>1000 м³</w:t>
        </w:r>
      </w:smartTag>
      <w:r w:rsidRPr="00A84248">
        <w:rPr>
          <w:rFonts w:cs="Arial"/>
          <w:sz w:val="24"/>
        </w:rPr>
        <w:t>.</w:t>
      </w:r>
    </w:p>
    <w:p w:rsidR="008B7341" w:rsidRPr="00A84248" w:rsidRDefault="008B7341" w:rsidP="008B7341">
      <w:pPr>
        <w:ind w:left="284" w:right="284" w:firstLine="284"/>
        <w:jc w:val="both"/>
        <w:rPr>
          <w:rFonts w:cs="Arial"/>
          <w:sz w:val="24"/>
        </w:rPr>
      </w:pPr>
      <w:r w:rsidRPr="00A84248">
        <w:rPr>
          <w:rFonts w:cs="Arial"/>
          <w:sz w:val="24"/>
        </w:rPr>
        <w:t xml:space="preserve">Общая формула </w:t>
      </w:r>
      <w:r w:rsidRPr="00A84248">
        <w:rPr>
          <w:rFonts w:cs="Arial"/>
          <w:sz w:val="24"/>
          <w:lang w:val="en-US"/>
        </w:rPr>
        <w:t>R</w:t>
      </w:r>
      <w:r w:rsidRPr="00A84248">
        <w:rPr>
          <w:rFonts w:cs="Arial"/>
          <w:sz w:val="24"/>
          <w:vertAlign w:val="subscript"/>
        </w:rPr>
        <w:t>9</w:t>
      </w:r>
      <w:r w:rsidRPr="00A84248">
        <w:rPr>
          <w:rFonts w:cs="Arial"/>
          <w:sz w:val="24"/>
        </w:rPr>
        <w:t>Н</w:t>
      </w:r>
      <w:r w:rsidRPr="00A84248">
        <w:rPr>
          <w:rFonts w:cs="Arial"/>
          <w:sz w:val="24"/>
          <w:vertAlign w:val="subscript"/>
        </w:rPr>
        <w:t xml:space="preserve">4,  </w:t>
      </w:r>
      <w:r w:rsidRPr="00A84248">
        <w:rPr>
          <w:rFonts w:cs="Arial"/>
          <w:sz w:val="24"/>
          <w:lang w:val="en-US"/>
        </w:rPr>
        <w:t>R</w:t>
      </w:r>
      <w:r w:rsidRPr="00A84248">
        <w:rPr>
          <w:rFonts w:cs="Arial"/>
          <w:sz w:val="24"/>
        </w:rPr>
        <w:t xml:space="preserve"> -  углеводородный радикал. В природе меркаптаны находятся в продуктах гниения белков, температура кипения 34-37 ºС. Температура воспламенения с воздухом 299 ºС. Плотность 0,86 кг/м³. Класс опасности (влияние на человека) – 2.</w:t>
      </w:r>
    </w:p>
    <w:p w:rsidR="00873039" w:rsidRPr="00BE5526" w:rsidRDefault="00873039" w:rsidP="00873039">
      <w:pPr>
        <w:ind w:left="284" w:right="284" w:firstLine="284"/>
        <w:jc w:val="both"/>
        <w:rPr>
          <w:rFonts w:cs="Arial"/>
          <w:sz w:val="24"/>
        </w:rPr>
      </w:pPr>
    </w:p>
    <w:p w:rsidR="008B7341" w:rsidRDefault="008B7341" w:rsidP="008B7341">
      <w:pPr>
        <w:ind w:firstLine="284"/>
        <w:jc w:val="center"/>
        <w:rPr>
          <w:b/>
        </w:rPr>
      </w:pPr>
      <w:r>
        <w:rPr>
          <w:sz w:val="24"/>
        </w:rPr>
        <w:t xml:space="preserve">               </w:t>
      </w:r>
      <w:r>
        <w:rPr>
          <w:rFonts w:cs="Arial"/>
          <w:sz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5"/>
        <w:gridCol w:w="3688"/>
        <w:gridCol w:w="2488"/>
        <w:gridCol w:w="3057"/>
      </w:tblGrid>
      <w:tr w:rsidR="008B7341" w:rsidTr="008B482B">
        <w:trPr>
          <w:trHeight w:val="130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Данные о взрывоопасности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ind w:hanging="5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Максимальное давление взрыва, кПа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Температура самовоспламенения </w:t>
            </w:r>
            <w:proofErr w:type="spellStart"/>
            <w:r>
              <w:rPr>
                <w:sz w:val="22"/>
                <w:szCs w:val="22"/>
                <w:vertAlign w:val="superscript"/>
              </w:rPr>
              <w:t>о</w:t>
            </w:r>
            <w:r>
              <w:rPr>
                <w:sz w:val="22"/>
                <w:szCs w:val="22"/>
              </w:rPr>
              <w:t>С</w:t>
            </w:r>
            <w:proofErr w:type="spellEnd"/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Пределы воспламенения, % </w:t>
            </w:r>
            <w:proofErr w:type="gramStart"/>
            <w:r>
              <w:rPr>
                <w:sz w:val="22"/>
                <w:szCs w:val="22"/>
              </w:rPr>
              <w:t>об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Категория взрывоопасной смеси по ПУЭ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4,5-13,5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proofErr w:type="spellStart"/>
            <w:r>
              <w:rPr>
                <w:sz w:val="22"/>
                <w:szCs w:val="22"/>
                <w:lang w:val="en-US"/>
              </w:rPr>
              <w:t>I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– А </w:t>
            </w:r>
            <w:r>
              <w:rPr>
                <w:sz w:val="22"/>
                <w:szCs w:val="22"/>
              </w:rPr>
              <w:t>– Т1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5542 – 87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А.Н.Баратов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А.Я.Корольченко</w:t>
            </w:r>
            <w:proofErr w:type="spellEnd"/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Пожаровзрывоопас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ность</w:t>
            </w:r>
            <w:proofErr w:type="spellEnd"/>
            <w:r>
              <w:rPr>
                <w:sz w:val="22"/>
                <w:szCs w:val="22"/>
              </w:rPr>
              <w:t xml:space="preserve"> веществ и материалов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средства их тушения»</w:t>
            </w:r>
          </w:p>
        </w:tc>
      </w:tr>
      <w:tr w:rsidR="008B7341" w:rsidTr="008B482B">
        <w:trPr>
          <w:trHeight w:val="1805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Данные о токсической опасности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ПДК в воздухе рабочей зоны, мг/м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ПДК сероводорода в воздухе рабочей зоны,  мг/м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Сероводорода в смеси с углеводородами С</w:t>
            </w:r>
            <w:r>
              <w:rPr>
                <w:sz w:val="22"/>
                <w:szCs w:val="22"/>
                <w:vertAlign w:val="subscript"/>
              </w:rPr>
              <w:t>1</w:t>
            </w:r>
            <w:r>
              <w:rPr>
                <w:sz w:val="22"/>
                <w:szCs w:val="22"/>
              </w:rPr>
              <w:t>-С</w:t>
            </w:r>
            <w:r>
              <w:rPr>
                <w:sz w:val="22"/>
                <w:szCs w:val="22"/>
                <w:vertAlign w:val="subscript"/>
              </w:rPr>
              <w:t>5</w:t>
            </w:r>
            <w:r>
              <w:rPr>
                <w:sz w:val="22"/>
                <w:szCs w:val="22"/>
              </w:rPr>
              <w:t>, мг/м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Летальная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токсодоза</w:t>
            </w:r>
            <w:proofErr w:type="spellEnd"/>
            <w:r>
              <w:rPr>
                <w:sz w:val="22"/>
                <w:szCs w:val="22"/>
              </w:rPr>
              <w:t xml:space="preserve"> LCt</w:t>
            </w:r>
            <w:r>
              <w:rPr>
                <w:sz w:val="22"/>
                <w:szCs w:val="22"/>
                <w:vertAlign w:val="subscript"/>
              </w:rPr>
              <w:t>30</w:t>
            </w:r>
            <w:r>
              <w:rPr>
                <w:sz w:val="22"/>
                <w:szCs w:val="22"/>
              </w:rPr>
              <w:t xml:space="preserve"> мг/кг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4-й класс опасности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90% метана в воздухе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ГОСТ:5542-87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Сборник «Перечень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коды веществ,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загрязняющих</w:t>
            </w:r>
            <w:proofErr w:type="gramEnd"/>
            <w:r>
              <w:rPr>
                <w:sz w:val="22"/>
                <w:szCs w:val="22"/>
              </w:rPr>
              <w:t xml:space="preserve"> атмосферный воздух»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«Вредные вещества в промышленности» т.1</w:t>
            </w:r>
          </w:p>
        </w:tc>
      </w:tr>
      <w:tr w:rsidR="008B7341" w:rsidTr="008B482B">
        <w:trPr>
          <w:trHeight w:val="613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Реакционная способность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горюч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«Вредные вещества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промышленности».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т.1</w:t>
            </w:r>
          </w:p>
        </w:tc>
      </w:tr>
      <w:tr w:rsidR="008B7341" w:rsidTr="008B482B">
        <w:trPr>
          <w:trHeight w:val="204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Запах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Специфический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 5542-87</w:t>
            </w:r>
          </w:p>
        </w:tc>
      </w:tr>
      <w:tr w:rsidR="008B7341" w:rsidTr="008B482B">
        <w:trPr>
          <w:trHeight w:val="478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Коррозийное воздействие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объемной доле 0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  <w:lang w:val="en-US"/>
              </w:rPr>
              <w:t>&gt;</w:t>
            </w:r>
            <w:r>
              <w:rPr>
                <w:sz w:val="22"/>
                <w:szCs w:val="22"/>
              </w:rPr>
              <w:t>1%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both"/>
              <w:rPr>
                <w:sz w:val="22"/>
                <w:szCs w:val="22"/>
              </w:rPr>
            </w:pPr>
          </w:p>
        </w:tc>
      </w:tr>
      <w:tr w:rsidR="008B7341" w:rsidTr="008B482B">
        <w:trPr>
          <w:trHeight w:val="130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Меры предосторожности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Максимальная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герметизация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оборудования, исключить появление источника зажигания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both"/>
              <w:rPr>
                <w:sz w:val="22"/>
                <w:szCs w:val="22"/>
              </w:rPr>
            </w:pPr>
          </w:p>
        </w:tc>
      </w:tr>
      <w:tr w:rsidR="008B7341" w:rsidTr="008B482B">
        <w:trPr>
          <w:trHeight w:val="623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о воздействии</w:t>
            </w:r>
          </w:p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людей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Головная боль (80% метана, 20% кислорода),  удушение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«Вредные вещества в промышленности» т.1</w:t>
            </w:r>
          </w:p>
        </w:tc>
      </w:tr>
      <w:tr w:rsidR="008B7341" w:rsidTr="008B482B">
        <w:trPr>
          <w:trHeight w:val="831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защиты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Противогазы марки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  <w:r>
              <w:rPr>
                <w:sz w:val="22"/>
                <w:szCs w:val="22"/>
              </w:rPr>
              <w:t>, шланговые и</w:t>
            </w:r>
            <w:r w:rsidRPr="004B5DE3">
              <w:rPr>
                <w:position w:val="-10"/>
                <w:sz w:val="22"/>
                <w:szCs w:val="22"/>
              </w:rPr>
              <w:object w:dxaOrig="18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4pt;height:17.5pt" o:ole="">
                  <v:imagedata r:id="rId9" o:title=""/>
                </v:shape>
                <o:OLEObject Type="Embed" ProgID="Equation.3" ShapeID="_x0000_i1025" DrawAspect="Content" ObjectID="_1545470889" r:id="rId10"/>
              </w:object>
            </w:r>
            <w:r>
              <w:rPr>
                <w:sz w:val="22"/>
                <w:szCs w:val="22"/>
              </w:rPr>
              <w:t>изолирующие противогазы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both"/>
              <w:rPr>
                <w:sz w:val="22"/>
                <w:szCs w:val="22"/>
              </w:rPr>
            </w:pPr>
          </w:p>
        </w:tc>
      </w:tr>
      <w:tr w:rsidR="008B7341" w:rsidTr="008B482B">
        <w:trPr>
          <w:trHeight w:val="429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Методы перевода  вещества в безвредное состояние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Удаление вентиляцией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both"/>
              <w:rPr>
                <w:sz w:val="22"/>
                <w:szCs w:val="22"/>
              </w:rPr>
            </w:pPr>
          </w:p>
        </w:tc>
      </w:tr>
      <w:tr w:rsidR="008B7341" w:rsidTr="008B482B">
        <w:trPr>
          <w:trHeight w:val="1300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Меры первой помощи пострадавшим от воздействия веществами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Удалить пострадавшего из загазованной зоны, при потере дыхания искусственное дыхание, кислород, грелки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41" w:rsidRDefault="008B7341" w:rsidP="008B482B">
            <w:pPr>
              <w:framePr w:hSpace="180" w:wrap="around" w:vAnchor="text" w:hAnchor="margin" w:xAlign="center" w:y="-2"/>
              <w:jc w:val="both"/>
              <w:rPr>
                <w:sz w:val="22"/>
                <w:szCs w:val="22"/>
              </w:rPr>
            </w:pPr>
          </w:p>
        </w:tc>
      </w:tr>
    </w:tbl>
    <w:p w:rsidR="008B7341" w:rsidRDefault="00DF16EE" w:rsidP="008B7341">
      <w:pPr>
        <w:ind w:left="284" w:right="284" w:firstLine="284"/>
        <w:jc w:val="both"/>
        <w:rPr>
          <w:sz w:val="24"/>
        </w:rPr>
      </w:pPr>
      <w:r>
        <w:rPr>
          <w:noProof/>
          <w:sz w:val="24"/>
        </w:rPr>
        <w:pict>
          <v:group id="_x0000_s1913" style="position:absolute;left:0;text-align:left;margin-left:-28pt;margin-top:-28.15pt;width:521.8pt;height:786.85pt;z-index:251673088;mso-position-horizontal-relative:text;mso-position-vertical-relative:text" coordorigin="980,415" coordsize="10488,15750">
            <v:group id="_x0000_s1914" style="position:absolute;left:980;top:415;width:10488;height:15750" coordorigin="987,303" coordsize="10488,15750">
              <v:line id="_x0000_s1915" style="position:absolute" from="10887,15498" to="11449,15498" strokeweight="1.5pt"/>
              <v:rect id="_x0000_s1916" style="position:absolute;left:987;top:303;width:10488;height:15750" filled="f" strokeweight="1.5pt"/>
              <v:line id="_x0000_s1917" style="position:absolute" from="1560,15225" to="1561,16044" strokeweight="1.5pt"/>
              <v:line id="_x0000_s1918" style="position:absolute" from="992,15219" to="11463,15220" strokeweight="1.5pt"/>
              <v:line id="_x0000_s1919" style="position:absolute" from="2133,15225" to="2134,16044" strokeweight="1.5pt"/>
              <v:line id="_x0000_s1920" style="position:absolute" from="3567,15225" to="3568,16044" strokeweight="1.5pt"/>
              <v:line id="_x0000_s1921" style="position:absolute" from="4425,15233" to="4427,16044" strokeweight="1.5pt"/>
              <v:line id="_x0000_s1922" style="position:absolute" from="4999,15225" to="5000,16036" strokeweight="1.5pt"/>
              <v:line id="_x0000_s1923" style="position:absolute" from="10901,15225" to="10903,16044" strokeweight="1.5pt"/>
              <v:line id="_x0000_s1924" style="position:absolute" from="992,15496" to="4989,15498" strokeweight="1pt"/>
              <v:line id="_x0000_s1925" style="position:absolute" from="992,15774" to="4989,15775" strokeweight="1.5pt"/>
              <v:rect id="_x0000_s1926" style="position:absolute;left:1015;top:15785;width:525;height:244" filled="f" stroked="f" strokeweight=".25pt">
                <v:textbox style="mso-next-textbox:#_x0000_s1926" inset="1pt,1pt,1pt,1pt">
                  <w:txbxContent>
                    <w:p w:rsidR="00F369F7" w:rsidRDefault="00F369F7" w:rsidP="008B7341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927" style="position:absolute;left:1584;top:15785;width:525;height:244" filled="f" stroked="f" strokeweight=".25pt">
                <v:textbox style="mso-next-textbox:#_x0000_s1927" inset="1pt,1pt,1pt,1pt">
                  <w:txbxContent>
                    <w:p w:rsidR="00F369F7" w:rsidRDefault="00F369F7" w:rsidP="008B7341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928" style="position:absolute;left:2176;top:15785;width:1349;height:244" filled="f" stroked="f" strokeweight=".25pt">
                <v:textbox style="mso-next-textbox:#_x0000_s1928" inset="1pt,1pt,1pt,1pt">
                  <w:txbxContent>
                    <w:p w:rsidR="00F369F7" w:rsidRDefault="00F369F7" w:rsidP="008B7341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№ </w:t>
                      </w:r>
                      <w:proofErr w:type="spellStart"/>
                      <w:r>
                        <w:rPr>
                          <w:sz w:val="18"/>
                        </w:rPr>
                        <w:t>докум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929" style="position:absolute;left:3600;top:15785;width:805;height:244" filled="f" stroked="f" strokeweight=".25pt">
                <v:textbox style="mso-next-textbox:#_x0000_s1929" inset="1pt,1pt,1pt,1pt">
                  <w:txbxContent>
                    <w:p w:rsidR="00F369F7" w:rsidRDefault="00F369F7" w:rsidP="008B7341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Подпись</w:t>
                      </w:r>
                      <w:proofErr w:type="spellEnd"/>
                    </w:p>
                  </w:txbxContent>
                </v:textbox>
              </v:rect>
              <v:rect id="_x0000_s1930" style="position:absolute;left:4450;top:15785;width:525;height:244" filled="f" stroked="f" strokeweight=".25pt">
                <v:textbox style="mso-next-textbox:#_x0000_s1930" inset="1pt,1pt,1pt,1pt">
                  <w:txbxContent>
                    <w:p w:rsidR="00F369F7" w:rsidRDefault="00F369F7" w:rsidP="008B7341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</w:txbxContent>
                </v:textbox>
              </v:rect>
              <v:rect id="_x0000_s1931" style="position:absolute;left:10901;top:15233;width:562;height:263" filled="f" stroked="f" strokeweight=".25pt">
                <v:textbox style="mso-next-textbox:#_x0000_s1931" inset="1pt,1pt,1pt,1pt">
                  <w:txbxContent>
                    <w:p w:rsidR="00F369F7" w:rsidRDefault="00F369F7" w:rsidP="008B7341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932" style="position:absolute;left:10924;top:15608;width:525;height:333" filled="f" stroked="f" strokeweight=".25pt">
                <v:textbox style="mso-next-textbox:#_x0000_s1932" inset="1pt,1pt,1pt,1pt">
                  <w:txbxContent>
                    <w:p w:rsidR="00F369F7" w:rsidRPr="00E75912" w:rsidRDefault="00847053" w:rsidP="008B7341">
                      <w:pPr>
                        <w:pStyle w:val="aa"/>
                        <w:jc w:val="center"/>
                        <w:rPr>
                          <w:szCs w:val="28"/>
                          <w:lang w:val="ru-RU"/>
                        </w:rPr>
                      </w:pPr>
                      <w:r>
                        <w:rPr>
                          <w:szCs w:val="28"/>
                          <w:lang w:val="ru-RU"/>
                        </w:rPr>
                        <w:t>8</w:t>
                      </w:r>
                    </w:p>
                  </w:txbxContent>
                </v:textbox>
              </v:rect>
            </v:group>
            <v:rect id="_x0000_s1933" style="position:absolute;left:4992;top:15522;width:5808;height:375" filled="f" stroked="f" strokeweight=".25pt">
              <v:textbox style="mso-next-textbox:#_x0000_s1933" inset="1pt,1pt,1pt,1pt">
                <w:txbxContent>
                  <w:p w:rsidR="00F369F7" w:rsidRPr="004C2D5D" w:rsidRDefault="00C97BEF" w:rsidP="008B7341">
                    <w:pPr>
                      <w:jc w:val="center"/>
                      <w:rPr>
                        <w:szCs w:val="28"/>
                      </w:rPr>
                    </w:pPr>
                    <w:r>
                      <w:rPr>
                        <w:sz w:val="24"/>
                        <w:szCs w:val="24"/>
                      </w:rPr>
                      <w:t>09/01</w:t>
                    </w:r>
                    <w:r w:rsidRPr="004C2D5D">
                      <w:rPr>
                        <w:sz w:val="24"/>
                        <w:szCs w:val="24"/>
                      </w:rPr>
                      <w:t>-</w:t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 w:rsidRPr="004C2D5D">
                      <w:rPr>
                        <w:sz w:val="24"/>
                        <w:szCs w:val="24"/>
                      </w:rPr>
                      <w:t>-201</w:t>
                    </w:r>
                    <w:r>
                      <w:rPr>
                        <w:sz w:val="24"/>
                        <w:szCs w:val="24"/>
                      </w:rPr>
                      <w:t>7</w:t>
                    </w:r>
                    <w:r w:rsidR="00F369F7">
                      <w:rPr>
                        <w:sz w:val="24"/>
                        <w:szCs w:val="24"/>
                      </w:rPr>
                      <w:t>-ППТ</w:t>
                    </w:r>
                    <w:r w:rsidR="00F369F7" w:rsidRPr="004C2D5D">
                      <w:rPr>
                        <w:szCs w:val="28"/>
                      </w:rPr>
                      <w:t xml:space="preserve">. </w:t>
                    </w:r>
                    <w:r w:rsidR="00F369F7" w:rsidRPr="00DF27B1">
                      <w:rPr>
                        <w:sz w:val="24"/>
                        <w:szCs w:val="24"/>
                      </w:rPr>
                      <w:t>ПЗ</w:t>
                    </w:r>
                    <w:r w:rsidR="00F369F7" w:rsidRPr="004C2D5D">
                      <w:rPr>
                        <w:szCs w:val="28"/>
                      </w:rPr>
                      <w:t xml:space="preserve"> </w:t>
                    </w:r>
                  </w:p>
                  <w:p w:rsidR="00F369F7" w:rsidRPr="004821A7" w:rsidRDefault="00F369F7" w:rsidP="008B7341">
                    <w:pPr>
                      <w:jc w:val="center"/>
                      <w:rPr>
                        <w:szCs w:val="28"/>
                      </w:rPr>
                    </w:pPr>
                  </w:p>
                </w:txbxContent>
              </v:textbox>
            </v:rect>
          </v:group>
        </w:pict>
      </w:r>
    </w:p>
    <w:p w:rsidR="00920CAE" w:rsidRDefault="00920CAE" w:rsidP="005272CB">
      <w:pPr>
        <w:ind w:left="284" w:right="284" w:firstLine="284"/>
        <w:jc w:val="center"/>
        <w:rPr>
          <w:rFonts w:cs="Arial"/>
          <w:b/>
          <w:sz w:val="24"/>
        </w:rPr>
      </w:pPr>
    </w:p>
    <w:p w:rsidR="008B7341" w:rsidRPr="00A84248" w:rsidRDefault="008B7341" w:rsidP="008B7341">
      <w:pPr>
        <w:ind w:left="284" w:right="284" w:firstLine="284"/>
        <w:jc w:val="both"/>
        <w:rPr>
          <w:rFonts w:cs="Arial"/>
          <w:sz w:val="24"/>
        </w:rPr>
      </w:pPr>
      <w:r w:rsidRPr="00A84248">
        <w:rPr>
          <w:rFonts w:cs="Arial"/>
          <w:sz w:val="24"/>
        </w:rPr>
        <w:t xml:space="preserve">Пары </w:t>
      </w:r>
      <w:proofErr w:type="spellStart"/>
      <w:r w:rsidRPr="00A84248">
        <w:rPr>
          <w:rFonts w:cs="Arial"/>
          <w:sz w:val="24"/>
        </w:rPr>
        <w:t>одоранта</w:t>
      </w:r>
      <w:proofErr w:type="spellEnd"/>
      <w:r w:rsidRPr="00A84248">
        <w:rPr>
          <w:rFonts w:cs="Arial"/>
          <w:sz w:val="24"/>
        </w:rPr>
        <w:t xml:space="preserve"> взрывоопасны и вредны для человека. Температура воспламенения с воздухом</w:t>
      </w:r>
      <w:r w:rsidR="0051240B">
        <w:rPr>
          <w:rFonts w:cs="Arial"/>
          <w:sz w:val="24"/>
        </w:rPr>
        <w:t xml:space="preserve">  </w:t>
      </w:r>
      <w:r w:rsidRPr="00A84248">
        <w:rPr>
          <w:rFonts w:cs="Arial"/>
          <w:sz w:val="24"/>
        </w:rPr>
        <w:t xml:space="preserve">299 ºС. Предел </w:t>
      </w:r>
      <w:proofErr w:type="spellStart"/>
      <w:r w:rsidRPr="00A84248">
        <w:rPr>
          <w:rFonts w:cs="Arial"/>
          <w:sz w:val="24"/>
        </w:rPr>
        <w:t>взрываемости</w:t>
      </w:r>
      <w:proofErr w:type="spellEnd"/>
      <w:r w:rsidRPr="00A84248">
        <w:rPr>
          <w:rFonts w:cs="Arial"/>
          <w:sz w:val="24"/>
        </w:rPr>
        <w:t xml:space="preserve">: нижний – 2,8 %, верхний - 18,2 %. </w:t>
      </w:r>
    </w:p>
    <w:p w:rsidR="008B7341" w:rsidRPr="00A84248" w:rsidRDefault="008B7341" w:rsidP="008B7341">
      <w:pPr>
        <w:ind w:left="284" w:right="284" w:firstLine="284"/>
        <w:jc w:val="both"/>
        <w:rPr>
          <w:sz w:val="24"/>
        </w:rPr>
      </w:pPr>
      <w:r w:rsidRPr="00A84248">
        <w:rPr>
          <w:rFonts w:cs="Arial"/>
          <w:sz w:val="24"/>
        </w:rPr>
        <w:t>Меркаптаны в малых концентрациях вызывают головную боль и тошноту. В больших концентрациях они действуют на центральную нервную систему, вызывая судороги, паралич и смерть от остановки д</w:t>
      </w:r>
      <w:r w:rsidRPr="00A84248">
        <w:rPr>
          <w:sz w:val="24"/>
        </w:rPr>
        <w:t>ыхания. Их действие сходно с действием сероводорода.</w:t>
      </w:r>
    </w:p>
    <w:p w:rsidR="00920CAE" w:rsidRDefault="008B7341" w:rsidP="008B7341">
      <w:pPr>
        <w:ind w:left="284" w:right="284" w:firstLine="284"/>
        <w:jc w:val="center"/>
        <w:rPr>
          <w:sz w:val="24"/>
        </w:rPr>
      </w:pPr>
      <w:proofErr w:type="spellStart"/>
      <w:r w:rsidRPr="00A84248">
        <w:rPr>
          <w:sz w:val="24"/>
        </w:rPr>
        <w:t>Одорирование</w:t>
      </w:r>
      <w:proofErr w:type="spellEnd"/>
      <w:r w:rsidRPr="00A84248">
        <w:rPr>
          <w:sz w:val="24"/>
        </w:rPr>
        <w:t xml:space="preserve"> природного газа не делает его более токсич</w:t>
      </w:r>
      <w:r>
        <w:rPr>
          <w:sz w:val="24"/>
        </w:rPr>
        <w:t>ным.</w:t>
      </w:r>
    </w:p>
    <w:p w:rsidR="008B7341" w:rsidRDefault="008B7341" w:rsidP="008B7341">
      <w:pPr>
        <w:ind w:left="284" w:right="284" w:firstLine="284"/>
        <w:jc w:val="center"/>
        <w:rPr>
          <w:sz w:val="24"/>
        </w:rPr>
      </w:pPr>
    </w:p>
    <w:p w:rsidR="008B7341" w:rsidRDefault="008B7341" w:rsidP="008B7341">
      <w:pPr>
        <w:ind w:left="284" w:right="284" w:firstLine="284"/>
        <w:jc w:val="center"/>
        <w:rPr>
          <w:sz w:val="24"/>
        </w:rPr>
      </w:pPr>
    </w:p>
    <w:p w:rsidR="008B7341" w:rsidRDefault="008B7341" w:rsidP="008B7341">
      <w:pPr>
        <w:ind w:left="284" w:right="284" w:firstLine="284"/>
        <w:jc w:val="center"/>
        <w:rPr>
          <w:rFonts w:cs="Arial"/>
          <w:b/>
          <w:sz w:val="24"/>
        </w:rPr>
      </w:pPr>
    </w:p>
    <w:p w:rsidR="00920CAE" w:rsidRDefault="00920CAE" w:rsidP="005272CB">
      <w:pPr>
        <w:ind w:left="284" w:right="284" w:firstLine="284"/>
        <w:jc w:val="center"/>
        <w:rPr>
          <w:rFonts w:cs="Arial"/>
          <w:b/>
          <w:sz w:val="24"/>
        </w:rPr>
      </w:pPr>
    </w:p>
    <w:p w:rsidR="00920CAE" w:rsidRDefault="00920CAE" w:rsidP="005272CB">
      <w:pPr>
        <w:ind w:left="284" w:right="284" w:firstLine="284"/>
        <w:jc w:val="center"/>
        <w:rPr>
          <w:rFonts w:cs="Arial"/>
          <w:b/>
          <w:sz w:val="24"/>
        </w:rPr>
      </w:pPr>
    </w:p>
    <w:p w:rsidR="00920CAE" w:rsidRDefault="00920CAE" w:rsidP="005272CB">
      <w:pPr>
        <w:ind w:left="284" w:right="284" w:firstLine="284"/>
        <w:jc w:val="center"/>
        <w:rPr>
          <w:rFonts w:cs="Arial"/>
          <w:b/>
          <w:sz w:val="24"/>
        </w:rPr>
      </w:pPr>
    </w:p>
    <w:p w:rsidR="008B7341" w:rsidRDefault="008B7341" w:rsidP="00847053">
      <w:pPr>
        <w:ind w:right="284"/>
        <w:rPr>
          <w:rFonts w:cs="Arial"/>
          <w:b/>
          <w:sz w:val="24"/>
        </w:rPr>
      </w:pPr>
    </w:p>
    <w:p w:rsidR="003C6F89" w:rsidRPr="00252F13" w:rsidRDefault="00DF16EE" w:rsidP="003C6F89">
      <w:pPr>
        <w:ind w:firstLine="284"/>
        <w:jc w:val="center"/>
        <w:rPr>
          <w:b/>
          <w:sz w:val="24"/>
        </w:rPr>
      </w:pPr>
      <w:r>
        <w:rPr>
          <w:b/>
          <w:noProof/>
          <w:sz w:val="24"/>
        </w:rPr>
        <w:lastRenderedPageBreak/>
        <w:pict>
          <v:group id="_x0000_s2039" style="position:absolute;left:0;text-align:left;margin-left:-23.5pt;margin-top:-29.75pt;width:521.8pt;height:798pt;z-index:251679232" coordorigin="980,415" coordsize="10488,15750">
            <v:group id="_x0000_s2040" style="position:absolute;left:980;top:415;width:10488;height:15750" coordorigin="987,303" coordsize="10488,15750">
              <v:line id="_x0000_s2041" style="position:absolute" from="10887,15498" to="11449,15498" strokeweight="1.5pt"/>
              <v:rect id="_x0000_s2042" style="position:absolute;left:987;top:303;width:10488;height:15750" filled="f" strokeweight="1.5pt"/>
              <v:line id="_x0000_s2043" style="position:absolute" from="1560,15225" to="1561,16044" strokeweight="1.5pt"/>
              <v:line id="_x0000_s2044" style="position:absolute" from="992,15219" to="11463,15220" strokeweight="1.5pt"/>
              <v:line id="_x0000_s2045" style="position:absolute" from="2133,15225" to="2134,16044" strokeweight="1.5pt"/>
              <v:line id="_x0000_s2046" style="position:absolute" from="3567,15225" to="3568,16044" strokeweight="1.5pt"/>
              <v:line id="_x0000_s2047" style="position:absolute" from="4425,15233" to="4427,16044" strokeweight="1.5pt"/>
              <v:line id="_x0000_s11264" style="position:absolute" from="4999,15225" to="5000,16036" strokeweight="1.5pt"/>
              <v:line id="_x0000_s11265" style="position:absolute" from="10901,15225" to="10903,16044" strokeweight="1.5pt"/>
              <v:line id="_x0000_s11266" style="position:absolute" from="992,15496" to="4989,15498" strokeweight="1pt"/>
              <v:line id="_x0000_s11267" style="position:absolute" from="992,15774" to="4989,15775" strokeweight="1.5pt"/>
              <v:rect id="_x0000_s11268" style="position:absolute;left:1015;top:15785;width:525;height:244" filled="f" stroked="f" strokeweight=".25pt">
                <v:textbox style="mso-next-textbox:#_x0000_s11268" inset="1pt,1pt,1pt,1pt">
                  <w:txbxContent>
                    <w:p w:rsidR="00F369F7" w:rsidRDefault="00F369F7" w:rsidP="00825F0F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1269" style="position:absolute;left:1584;top:15785;width:525;height:244" filled="f" stroked="f" strokeweight=".25pt">
                <v:textbox style="mso-next-textbox:#_x0000_s11269" inset="1pt,1pt,1pt,1pt">
                  <w:txbxContent>
                    <w:p w:rsidR="00F369F7" w:rsidRDefault="00F369F7" w:rsidP="00825F0F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1270" style="position:absolute;left:2176;top:15785;width:1349;height:244" filled="f" stroked="f" strokeweight=".25pt">
                <v:textbox style="mso-next-textbox:#_x0000_s11270" inset="1pt,1pt,1pt,1pt">
                  <w:txbxContent>
                    <w:p w:rsidR="00F369F7" w:rsidRDefault="00F369F7" w:rsidP="00825F0F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№ </w:t>
                      </w:r>
                      <w:proofErr w:type="spellStart"/>
                      <w:r>
                        <w:rPr>
                          <w:sz w:val="18"/>
                        </w:rPr>
                        <w:t>докум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1271" style="position:absolute;left:3600;top:15785;width:805;height:244" filled="f" stroked="f" strokeweight=".25pt">
                <v:textbox style="mso-next-textbox:#_x0000_s11271" inset="1pt,1pt,1pt,1pt">
                  <w:txbxContent>
                    <w:p w:rsidR="00F369F7" w:rsidRDefault="00F369F7" w:rsidP="00825F0F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Подпись</w:t>
                      </w:r>
                      <w:proofErr w:type="spellEnd"/>
                    </w:p>
                  </w:txbxContent>
                </v:textbox>
              </v:rect>
              <v:rect id="_x0000_s11272" style="position:absolute;left:4450;top:15785;width:525;height:244" filled="f" stroked="f" strokeweight=".25pt">
                <v:textbox style="mso-next-textbox:#_x0000_s11272" inset="1pt,1pt,1pt,1pt">
                  <w:txbxContent>
                    <w:p w:rsidR="00F369F7" w:rsidRDefault="00F369F7" w:rsidP="00825F0F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</w:txbxContent>
                </v:textbox>
              </v:rect>
              <v:rect id="_x0000_s11273" style="position:absolute;left:10901;top:15233;width:562;height:263" filled="f" stroked="f" strokeweight=".25pt">
                <v:textbox style="mso-next-textbox:#_x0000_s11273" inset="1pt,1pt,1pt,1pt">
                  <w:txbxContent>
                    <w:p w:rsidR="00F369F7" w:rsidRDefault="00F369F7" w:rsidP="00825F0F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1274" style="position:absolute;left:10924;top:15608;width:525;height:333" filled="f" stroked="f" strokeweight=".25pt">
                <v:textbox style="mso-next-textbox:#_x0000_s11274" inset="1pt,1pt,1pt,1pt">
                  <w:txbxContent>
                    <w:p w:rsidR="00F369F7" w:rsidRPr="00E75912" w:rsidRDefault="00847053" w:rsidP="00825F0F">
                      <w:pPr>
                        <w:pStyle w:val="aa"/>
                        <w:jc w:val="center"/>
                        <w:rPr>
                          <w:szCs w:val="28"/>
                          <w:lang w:val="ru-RU"/>
                        </w:rPr>
                      </w:pPr>
                      <w:r>
                        <w:rPr>
                          <w:szCs w:val="28"/>
                          <w:lang w:val="ru-RU"/>
                        </w:rPr>
                        <w:t>9</w:t>
                      </w:r>
                    </w:p>
                  </w:txbxContent>
                </v:textbox>
              </v:rect>
            </v:group>
            <v:rect id="_x0000_s11275" style="position:absolute;left:4992;top:15522;width:5808;height:375" filled="f" stroked="f" strokeweight=".25pt">
              <v:textbox style="mso-next-textbox:#_x0000_s11275" inset="1pt,1pt,1pt,1pt">
                <w:txbxContent>
                  <w:p w:rsidR="00F369F7" w:rsidRPr="004C2D5D" w:rsidRDefault="00C97BEF" w:rsidP="00825F0F">
                    <w:pPr>
                      <w:jc w:val="center"/>
                      <w:rPr>
                        <w:szCs w:val="28"/>
                      </w:rPr>
                    </w:pPr>
                    <w:r>
                      <w:rPr>
                        <w:sz w:val="24"/>
                        <w:szCs w:val="24"/>
                      </w:rPr>
                      <w:t>09/01</w:t>
                    </w:r>
                    <w:r w:rsidRPr="004C2D5D">
                      <w:rPr>
                        <w:sz w:val="24"/>
                        <w:szCs w:val="24"/>
                      </w:rPr>
                      <w:t>-</w:t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 w:rsidRPr="004C2D5D">
                      <w:rPr>
                        <w:sz w:val="24"/>
                        <w:szCs w:val="24"/>
                      </w:rPr>
                      <w:t>-201</w:t>
                    </w:r>
                    <w:r>
                      <w:rPr>
                        <w:sz w:val="24"/>
                        <w:szCs w:val="24"/>
                      </w:rPr>
                      <w:t>7</w:t>
                    </w:r>
                    <w:r w:rsidR="00F369F7">
                      <w:rPr>
                        <w:sz w:val="24"/>
                        <w:szCs w:val="24"/>
                      </w:rPr>
                      <w:t>-ППТ</w:t>
                    </w:r>
                    <w:r w:rsidR="00F369F7" w:rsidRPr="004C2D5D">
                      <w:rPr>
                        <w:szCs w:val="28"/>
                      </w:rPr>
                      <w:t xml:space="preserve">. </w:t>
                    </w:r>
                    <w:r w:rsidR="00F369F7" w:rsidRPr="00DF27B1">
                      <w:rPr>
                        <w:sz w:val="24"/>
                        <w:szCs w:val="24"/>
                      </w:rPr>
                      <w:t>ПЗ</w:t>
                    </w:r>
                    <w:r w:rsidR="00F369F7" w:rsidRPr="004C2D5D">
                      <w:rPr>
                        <w:szCs w:val="28"/>
                      </w:rPr>
                      <w:t xml:space="preserve"> </w:t>
                    </w:r>
                  </w:p>
                  <w:p w:rsidR="00F369F7" w:rsidRPr="004821A7" w:rsidRDefault="00F369F7" w:rsidP="00825F0F">
                    <w:pPr>
                      <w:jc w:val="center"/>
                      <w:rPr>
                        <w:szCs w:val="28"/>
                      </w:rPr>
                    </w:pPr>
                  </w:p>
                </w:txbxContent>
              </v:textbox>
            </v:rect>
          </v:group>
        </w:pict>
      </w:r>
      <w:r w:rsidR="00825F0F">
        <w:rPr>
          <w:b/>
          <w:sz w:val="24"/>
        </w:rPr>
        <w:t>1.2.5.</w:t>
      </w:r>
      <w:r w:rsidR="003C6F89" w:rsidRPr="00252F13">
        <w:rPr>
          <w:b/>
          <w:sz w:val="24"/>
        </w:rPr>
        <w:t xml:space="preserve"> Решения по предупреждению чрезвычайных ситуаций на газопроводе.</w:t>
      </w:r>
    </w:p>
    <w:p w:rsidR="003C6F89" w:rsidRPr="00252F13" w:rsidRDefault="003C6F89" w:rsidP="003C6F89">
      <w:pPr>
        <w:ind w:firstLine="284"/>
        <w:jc w:val="both"/>
        <w:rPr>
          <w:sz w:val="24"/>
        </w:rPr>
      </w:pP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К основным и первоочередным задачам, обеспечивающим качество строительства и эксплуатационную надёжность проектируемого газопровода, необходимо отнести следующее: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</w:p>
    <w:p w:rsidR="003C6F89" w:rsidRPr="00252F13" w:rsidRDefault="003C6F89" w:rsidP="003C6F89">
      <w:pPr>
        <w:ind w:left="284" w:right="284" w:firstLine="284"/>
        <w:jc w:val="both"/>
        <w:rPr>
          <w:i/>
          <w:sz w:val="24"/>
          <w:u w:val="single"/>
        </w:rPr>
      </w:pPr>
      <w:r w:rsidRPr="00252F13">
        <w:rPr>
          <w:i/>
          <w:sz w:val="24"/>
          <w:u w:val="single"/>
        </w:rPr>
        <w:t xml:space="preserve">1. При строительстве: 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- полное соблюдение технических решений проекта и требований нормативных документов;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- повышение технологической дисциплины, усиление требований к пооперационному контролю, составлению качественной исполнительной документации;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- исключение случаев самовольного изменения конструкций, замены материалов и т.д.</w:t>
      </w:r>
    </w:p>
    <w:p w:rsidR="003C6F89" w:rsidRPr="00252F13" w:rsidRDefault="003C6F89" w:rsidP="003C6F89">
      <w:pPr>
        <w:ind w:left="284" w:right="284" w:firstLine="284"/>
        <w:jc w:val="both"/>
        <w:rPr>
          <w:i/>
          <w:sz w:val="24"/>
          <w:u w:val="single"/>
        </w:rPr>
      </w:pPr>
      <w:r w:rsidRPr="00252F13">
        <w:rPr>
          <w:i/>
          <w:sz w:val="24"/>
          <w:u w:val="single"/>
        </w:rPr>
        <w:t>2. При приёмке в эксплуатацию: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- повышение требовательности по выполнению проектных решений;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- повышение требований к составлению и сдаче исполнительной документации;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- соответствие фактически выполненных работ проектным решениям;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- своевременное обнаружение и устранение потенциально опасных участков и очагов возможных отказов;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- безусловное выполнение технологических режимов эксплуатации и температурного режима транспортируемого газа.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 xml:space="preserve">- контроль стыков, подлежащих физическим методам контроля. </w:t>
      </w:r>
    </w:p>
    <w:p w:rsidR="003C6F89" w:rsidRPr="00252F13" w:rsidRDefault="003C6F89" w:rsidP="003C6F89">
      <w:pPr>
        <w:ind w:left="284" w:right="284" w:firstLine="284"/>
        <w:jc w:val="both"/>
        <w:rPr>
          <w:i/>
          <w:sz w:val="24"/>
          <w:u w:val="single"/>
        </w:rPr>
      </w:pPr>
      <w:r w:rsidRPr="00252F13">
        <w:rPr>
          <w:i/>
          <w:sz w:val="24"/>
          <w:u w:val="single"/>
        </w:rPr>
        <w:t>3. В ходе эксплуатации: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- обеспечение технологического надзора за качеством ремонта газопровода;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 xml:space="preserve">- создание систем </w:t>
      </w:r>
      <w:proofErr w:type="spellStart"/>
      <w:r w:rsidRPr="00252F13">
        <w:rPr>
          <w:sz w:val="24"/>
        </w:rPr>
        <w:t>взаимооповещения</w:t>
      </w:r>
      <w:proofErr w:type="spellEnd"/>
      <w:r w:rsidRPr="00252F13">
        <w:rPr>
          <w:sz w:val="24"/>
        </w:rPr>
        <w:t xml:space="preserve"> организаций и предприятий, выполняющих земельные</w:t>
      </w:r>
      <w:r>
        <w:rPr>
          <w:sz w:val="24"/>
        </w:rPr>
        <w:t xml:space="preserve"> </w:t>
      </w:r>
      <w:r w:rsidRPr="00252F13">
        <w:rPr>
          <w:sz w:val="24"/>
        </w:rPr>
        <w:t>работы в зоне газопровода и владельцев газопровода, это позволит снизить возможность непреднамеренных повреждений;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- обеспечение безопасной эксплуатации газопровода, укомплектование материально-техническими средствами аварийно-восстановительных бригад, знание личным составом своих обязанностей;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- осуществление планового контроля коррозии;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 xml:space="preserve">- осуществление комплексных обследований защищённости газопровода в местах пересечения с другими коммуникациями;   </w:t>
      </w:r>
    </w:p>
    <w:p w:rsidR="003C6F89" w:rsidRPr="00252F13" w:rsidRDefault="003C6F89" w:rsidP="003C6F89">
      <w:pPr>
        <w:ind w:left="284" w:right="284" w:firstLine="284"/>
        <w:jc w:val="both"/>
        <w:rPr>
          <w:sz w:val="24"/>
        </w:rPr>
      </w:pPr>
      <w:r w:rsidRPr="00252F13">
        <w:rPr>
          <w:sz w:val="24"/>
        </w:rPr>
        <w:t>- составление плана капитального ремонта изоляционного покрытия газопровода;</w:t>
      </w:r>
    </w:p>
    <w:p w:rsidR="003C6F89" w:rsidRDefault="003C6F89" w:rsidP="005272CB">
      <w:pPr>
        <w:ind w:left="284" w:right="284" w:firstLine="284"/>
        <w:jc w:val="center"/>
        <w:rPr>
          <w:rFonts w:cs="Arial"/>
          <w:b/>
          <w:sz w:val="24"/>
        </w:rPr>
      </w:pPr>
      <w:r w:rsidRPr="00252F13">
        <w:rPr>
          <w:sz w:val="24"/>
        </w:rPr>
        <w:t>- наличие в запорной арматуре указателя положения «</w:t>
      </w:r>
      <w:proofErr w:type="gramStart"/>
      <w:r w:rsidRPr="00252F13">
        <w:rPr>
          <w:sz w:val="24"/>
        </w:rPr>
        <w:t>открыто-закрыто</w:t>
      </w:r>
      <w:proofErr w:type="gramEnd"/>
      <w:r w:rsidR="00825F0F">
        <w:rPr>
          <w:sz w:val="24"/>
        </w:rPr>
        <w:t>.</w:t>
      </w:r>
    </w:p>
    <w:p w:rsidR="003C6F89" w:rsidRDefault="003C6F89" w:rsidP="005272CB">
      <w:pPr>
        <w:ind w:left="284" w:right="284" w:firstLine="284"/>
        <w:jc w:val="center"/>
        <w:rPr>
          <w:rFonts w:cs="Arial"/>
          <w:b/>
          <w:sz w:val="24"/>
        </w:rPr>
      </w:pPr>
    </w:p>
    <w:p w:rsidR="005272CB" w:rsidRDefault="005272CB" w:rsidP="005272CB">
      <w:pPr>
        <w:ind w:left="284" w:right="284" w:firstLine="284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1.2.</w:t>
      </w:r>
      <w:r w:rsidR="00825F0F">
        <w:rPr>
          <w:rFonts w:cs="Arial"/>
          <w:b/>
          <w:sz w:val="24"/>
        </w:rPr>
        <w:t>6</w:t>
      </w:r>
      <w:r w:rsidR="00134862">
        <w:rPr>
          <w:rFonts w:cs="Arial"/>
          <w:b/>
          <w:sz w:val="24"/>
        </w:rPr>
        <w:t>.</w:t>
      </w:r>
      <w:r w:rsidRPr="00A06B43">
        <w:rPr>
          <w:rFonts w:cs="Arial"/>
          <w:b/>
          <w:sz w:val="24"/>
        </w:rPr>
        <w:t xml:space="preserve"> Обоснование удаления объекта</w:t>
      </w:r>
      <w:r>
        <w:rPr>
          <w:rFonts w:cs="Arial"/>
          <w:b/>
          <w:sz w:val="24"/>
        </w:rPr>
        <w:t xml:space="preserve"> </w:t>
      </w:r>
      <w:r w:rsidRPr="00A06B43">
        <w:rPr>
          <w:rFonts w:cs="Arial"/>
          <w:b/>
          <w:sz w:val="24"/>
        </w:rPr>
        <w:t xml:space="preserve"> от категорированных по ГО городов, объектов, зон катастрофического затопления.</w:t>
      </w:r>
    </w:p>
    <w:p w:rsidR="00825F0F" w:rsidRPr="00A06B43" w:rsidRDefault="00825F0F" w:rsidP="005272CB">
      <w:pPr>
        <w:ind w:left="284" w:right="284" w:firstLine="284"/>
        <w:jc w:val="center"/>
        <w:rPr>
          <w:rFonts w:cs="Arial"/>
          <w:b/>
          <w:sz w:val="24"/>
        </w:rPr>
      </w:pPr>
    </w:p>
    <w:p w:rsidR="00134862" w:rsidRDefault="00134862" w:rsidP="00134862">
      <w:pPr>
        <w:ind w:left="284" w:right="284" w:firstLine="284"/>
        <w:jc w:val="both"/>
        <w:rPr>
          <w:rFonts w:cs="Arial"/>
          <w:sz w:val="24"/>
        </w:rPr>
      </w:pPr>
      <w:r w:rsidRPr="00E97784">
        <w:rPr>
          <w:color w:val="000000"/>
          <w:sz w:val="24"/>
          <w:szCs w:val="24"/>
        </w:rPr>
        <w:t>Участок</w:t>
      </w:r>
      <w:r w:rsidRPr="00BA6E82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строительства </w:t>
      </w:r>
      <w:r w:rsidRPr="00BA6E82">
        <w:rPr>
          <w:color w:val="000000"/>
          <w:sz w:val="24"/>
          <w:szCs w:val="24"/>
        </w:rPr>
        <w:t xml:space="preserve">находится в зоне разрешенного строительства и удовлетворяет всем действующим на территории РФ нормам и правилам, в том числе </w:t>
      </w:r>
      <w:r>
        <w:rPr>
          <w:color w:val="000000"/>
          <w:sz w:val="24"/>
          <w:szCs w:val="24"/>
        </w:rPr>
        <w:t>требованиям</w:t>
      </w:r>
      <w:r w:rsidRPr="001630A9">
        <w:rPr>
          <w:color w:val="000000"/>
          <w:sz w:val="24"/>
          <w:szCs w:val="24"/>
        </w:rPr>
        <w:t xml:space="preserve"> Федерального закона Российской Федерации</w:t>
      </w:r>
      <w:r>
        <w:rPr>
          <w:color w:val="000000"/>
          <w:sz w:val="24"/>
          <w:szCs w:val="24"/>
        </w:rPr>
        <w:t xml:space="preserve"> </w:t>
      </w:r>
      <w:r w:rsidRPr="001630A9">
        <w:rPr>
          <w:color w:val="000000"/>
          <w:sz w:val="24"/>
          <w:szCs w:val="24"/>
        </w:rPr>
        <w:t>от 22 июня 2008г. №123-ФЗ, Нормативов градостроительного проектирования Ивановской области,</w:t>
      </w:r>
      <w:r>
        <w:rPr>
          <w:color w:val="000000"/>
          <w:sz w:val="24"/>
          <w:szCs w:val="24"/>
        </w:rPr>
        <w:t xml:space="preserve"> </w:t>
      </w:r>
      <w:r w:rsidRPr="001630A9">
        <w:rPr>
          <w:color w:val="000000"/>
          <w:sz w:val="24"/>
          <w:szCs w:val="24"/>
        </w:rPr>
        <w:t xml:space="preserve">утверждённых Правительством Ивановской обл. от 06.11.2009г., действующими нормами и </w:t>
      </w:r>
      <w:r>
        <w:rPr>
          <w:color w:val="000000"/>
          <w:sz w:val="24"/>
          <w:szCs w:val="24"/>
        </w:rPr>
        <w:t>«</w:t>
      </w:r>
      <w:r w:rsidRPr="001630A9">
        <w:rPr>
          <w:color w:val="000000"/>
          <w:sz w:val="24"/>
          <w:szCs w:val="24"/>
        </w:rPr>
        <w:t>Правилами землепользования</w:t>
      </w:r>
      <w:r>
        <w:rPr>
          <w:color w:val="000000"/>
          <w:sz w:val="24"/>
          <w:szCs w:val="24"/>
        </w:rPr>
        <w:t>»</w:t>
      </w:r>
      <w:r w:rsidRPr="001630A9">
        <w:rPr>
          <w:color w:val="000000"/>
          <w:sz w:val="24"/>
          <w:szCs w:val="24"/>
        </w:rPr>
        <w:t>.</w:t>
      </w:r>
      <w:r w:rsidRPr="005272CB">
        <w:rPr>
          <w:rFonts w:cs="Arial"/>
          <w:sz w:val="24"/>
        </w:rPr>
        <w:t xml:space="preserve"> </w:t>
      </w:r>
    </w:p>
    <w:p w:rsidR="00134862" w:rsidRDefault="00134862" w:rsidP="00134862">
      <w:pPr>
        <w:ind w:left="284" w:right="284" w:firstLine="284"/>
        <w:jc w:val="both"/>
        <w:rPr>
          <w:rFonts w:cs="Arial"/>
          <w:sz w:val="24"/>
        </w:rPr>
      </w:pPr>
      <w:proofErr w:type="gramStart"/>
      <w:r>
        <w:rPr>
          <w:rFonts w:cs="Arial"/>
          <w:sz w:val="24"/>
        </w:rPr>
        <w:t xml:space="preserve">Строящийся газопровод </w:t>
      </w:r>
      <w:r w:rsidR="00EE3F7D">
        <w:rPr>
          <w:color w:val="000000"/>
          <w:sz w:val="24"/>
          <w:szCs w:val="24"/>
        </w:rPr>
        <w:t>низкого</w:t>
      </w:r>
      <w:r>
        <w:rPr>
          <w:color w:val="000000"/>
          <w:sz w:val="24"/>
          <w:szCs w:val="24"/>
        </w:rPr>
        <w:t xml:space="preserve"> давления I</w:t>
      </w:r>
      <w:r w:rsidR="00EE3F7D">
        <w:rPr>
          <w:color w:val="000000"/>
          <w:sz w:val="24"/>
          <w:szCs w:val="24"/>
          <w:lang w:val="en-US"/>
        </w:rPr>
        <w:t>V</w:t>
      </w:r>
      <w:r w:rsidRPr="005272C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категории</w:t>
      </w:r>
      <w:r w:rsidRPr="00A06B43">
        <w:rPr>
          <w:rFonts w:cs="Arial"/>
          <w:sz w:val="24"/>
        </w:rPr>
        <w:t xml:space="preserve"> в соответствии с требованиями постановления Правительства РФ № 1115 от 19.09.98 г. «О порядке отнесения организаций к категориям по гражданской обороне» и «Показателями для отнесения организаций к категориям по гражданской обороне» (приказ МЧС РФ № 013 от 29.03.99 г.), а также согласно исходных данных </w:t>
      </w:r>
      <w:r>
        <w:rPr>
          <w:rFonts w:cs="Arial"/>
          <w:sz w:val="24"/>
        </w:rPr>
        <w:t xml:space="preserve">ГУ МЧС России по </w:t>
      </w:r>
      <w:r w:rsidRPr="00A06B43">
        <w:rPr>
          <w:rFonts w:cs="Arial"/>
          <w:sz w:val="24"/>
        </w:rPr>
        <w:t xml:space="preserve">Ивановской области </w:t>
      </w:r>
      <w:r w:rsidRPr="00A06B43">
        <w:rPr>
          <w:rFonts w:cs="Arial"/>
          <w:bCs/>
          <w:sz w:val="24"/>
        </w:rPr>
        <w:t xml:space="preserve">№ </w:t>
      </w:r>
      <w:r>
        <w:rPr>
          <w:rFonts w:cs="Arial"/>
          <w:bCs/>
          <w:sz w:val="24"/>
        </w:rPr>
        <w:t>91</w:t>
      </w:r>
      <w:r w:rsidRPr="00A06B43">
        <w:rPr>
          <w:rFonts w:cs="Arial"/>
          <w:bCs/>
          <w:sz w:val="24"/>
        </w:rPr>
        <w:t xml:space="preserve">-3-2-31 от </w:t>
      </w:r>
      <w:r>
        <w:rPr>
          <w:rFonts w:cs="Arial"/>
          <w:bCs/>
          <w:sz w:val="24"/>
        </w:rPr>
        <w:t>28</w:t>
      </w:r>
      <w:r w:rsidRPr="00A06B43">
        <w:rPr>
          <w:rFonts w:cs="Arial"/>
          <w:bCs/>
          <w:sz w:val="24"/>
        </w:rPr>
        <w:t>.</w:t>
      </w:r>
      <w:r>
        <w:rPr>
          <w:rFonts w:cs="Arial"/>
          <w:bCs/>
          <w:sz w:val="24"/>
        </w:rPr>
        <w:t>12</w:t>
      </w:r>
      <w:r w:rsidRPr="00A06B43">
        <w:rPr>
          <w:rFonts w:cs="Arial"/>
          <w:bCs/>
          <w:sz w:val="24"/>
        </w:rPr>
        <w:t>.2010 г.</w:t>
      </w:r>
      <w:r w:rsidRPr="00A06B43">
        <w:rPr>
          <w:rFonts w:cs="Arial"/>
          <w:sz w:val="24"/>
        </w:rPr>
        <w:t xml:space="preserve"> категорированию не</w:t>
      </w:r>
      <w:proofErr w:type="gramEnd"/>
      <w:r w:rsidRPr="00A06B43">
        <w:rPr>
          <w:rFonts w:cs="Arial"/>
          <w:sz w:val="24"/>
        </w:rPr>
        <w:t xml:space="preserve"> подлежит</w:t>
      </w:r>
      <w:r>
        <w:rPr>
          <w:rFonts w:cs="Arial"/>
          <w:sz w:val="24"/>
        </w:rPr>
        <w:t>.</w:t>
      </w:r>
    </w:p>
    <w:p w:rsidR="00825F0F" w:rsidRDefault="00825F0F" w:rsidP="00134862">
      <w:pPr>
        <w:ind w:left="284" w:right="284" w:firstLine="284"/>
        <w:jc w:val="both"/>
        <w:rPr>
          <w:rFonts w:cs="Arial"/>
          <w:sz w:val="24"/>
        </w:rPr>
      </w:pPr>
    </w:p>
    <w:p w:rsidR="00825F0F" w:rsidRDefault="00825F0F" w:rsidP="00134862">
      <w:pPr>
        <w:ind w:left="284" w:right="284" w:firstLine="284"/>
        <w:jc w:val="both"/>
        <w:rPr>
          <w:rFonts w:cs="Arial"/>
          <w:sz w:val="24"/>
        </w:rPr>
      </w:pPr>
    </w:p>
    <w:p w:rsidR="00825F0F" w:rsidRDefault="00825F0F" w:rsidP="00134862">
      <w:pPr>
        <w:ind w:left="284" w:right="284" w:firstLine="284"/>
        <w:jc w:val="both"/>
        <w:rPr>
          <w:rFonts w:cs="Arial"/>
          <w:sz w:val="24"/>
        </w:rPr>
      </w:pPr>
    </w:p>
    <w:p w:rsidR="005272CB" w:rsidRPr="00A06B43" w:rsidRDefault="00DF16EE" w:rsidP="00134862">
      <w:pPr>
        <w:ind w:left="284" w:right="284" w:firstLine="284"/>
        <w:jc w:val="both"/>
        <w:rPr>
          <w:rFonts w:cs="Arial"/>
          <w:sz w:val="24"/>
        </w:rPr>
      </w:pPr>
      <w:r>
        <w:rPr>
          <w:rFonts w:cs="Arial"/>
          <w:noProof/>
          <w:sz w:val="24"/>
        </w:rPr>
        <w:lastRenderedPageBreak/>
        <w:pict>
          <v:group id="_x0000_s11276" style="position:absolute;left:0;text-align:left;margin-left:-28.55pt;margin-top:-25.1pt;width:521.55pt;height:805.95pt;z-index:251680256" coordorigin="980,415" coordsize="10488,15750">
            <v:group id="_x0000_s11277" style="position:absolute;left:980;top:415;width:10488;height:15750" coordorigin="987,303" coordsize="10488,15750">
              <v:line id="_x0000_s11278" style="position:absolute" from="10887,15498" to="11449,15498" strokeweight="1.5pt"/>
              <v:rect id="_x0000_s11279" style="position:absolute;left:987;top:303;width:10488;height:15750" filled="f" strokeweight="1.5pt"/>
              <v:line id="_x0000_s11280" style="position:absolute" from="1560,15225" to="1561,16044" strokeweight="1.5pt"/>
              <v:line id="_x0000_s11281" style="position:absolute" from="992,15219" to="11463,15220" strokeweight="1.5pt"/>
              <v:line id="_x0000_s11282" style="position:absolute" from="2133,15225" to="2134,16044" strokeweight="1.5pt"/>
              <v:line id="_x0000_s11283" style="position:absolute" from="3567,15225" to="3568,16044" strokeweight="1.5pt"/>
              <v:line id="_x0000_s11284" style="position:absolute" from="4425,15233" to="4427,16044" strokeweight="1.5pt"/>
              <v:line id="_x0000_s11285" style="position:absolute" from="4999,15225" to="5000,16036" strokeweight="1.5pt"/>
              <v:line id="_x0000_s11286" style="position:absolute" from="10901,15225" to="10903,16044" strokeweight="1.5pt"/>
              <v:line id="_x0000_s11287" style="position:absolute" from="992,15496" to="4989,15498" strokeweight="1pt"/>
              <v:line id="_x0000_s11288" style="position:absolute" from="992,15774" to="4989,15775" strokeweight="1.5pt"/>
              <v:rect id="_x0000_s11289" style="position:absolute;left:1015;top:15785;width:525;height:244" filled="f" stroked="f" strokeweight=".25pt">
                <v:textbox style="mso-next-textbox:#_x0000_s11289" inset="1pt,1pt,1pt,1pt">
                  <w:txbxContent>
                    <w:p w:rsidR="00F369F7" w:rsidRDefault="00F369F7" w:rsidP="00825F0F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1290" style="position:absolute;left:1584;top:15785;width:525;height:244" filled="f" stroked="f" strokeweight=".25pt">
                <v:textbox style="mso-next-textbox:#_x0000_s11290" inset="1pt,1pt,1pt,1pt">
                  <w:txbxContent>
                    <w:p w:rsidR="00F369F7" w:rsidRDefault="00F369F7" w:rsidP="00825F0F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1291" style="position:absolute;left:2176;top:15785;width:1349;height:244" filled="f" stroked="f" strokeweight=".25pt">
                <v:textbox style="mso-next-textbox:#_x0000_s11291" inset="1pt,1pt,1pt,1pt">
                  <w:txbxContent>
                    <w:p w:rsidR="00F369F7" w:rsidRDefault="00F369F7" w:rsidP="00825F0F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№ </w:t>
                      </w:r>
                      <w:proofErr w:type="spellStart"/>
                      <w:r>
                        <w:rPr>
                          <w:sz w:val="18"/>
                        </w:rPr>
                        <w:t>докум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1292" style="position:absolute;left:3600;top:15785;width:805;height:244" filled="f" stroked="f" strokeweight=".25pt">
                <v:textbox style="mso-next-textbox:#_x0000_s11292" inset="1pt,1pt,1pt,1pt">
                  <w:txbxContent>
                    <w:p w:rsidR="00F369F7" w:rsidRDefault="00F369F7" w:rsidP="00825F0F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Подпись</w:t>
                      </w:r>
                      <w:proofErr w:type="spellEnd"/>
                    </w:p>
                  </w:txbxContent>
                </v:textbox>
              </v:rect>
              <v:rect id="_x0000_s11293" style="position:absolute;left:4450;top:15785;width:525;height:244" filled="f" stroked="f" strokeweight=".25pt">
                <v:textbox style="mso-next-textbox:#_x0000_s11293" inset="1pt,1pt,1pt,1pt">
                  <w:txbxContent>
                    <w:p w:rsidR="00F369F7" w:rsidRDefault="00F369F7" w:rsidP="00825F0F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</w:txbxContent>
                </v:textbox>
              </v:rect>
              <v:rect id="_x0000_s11294" style="position:absolute;left:10901;top:15233;width:562;height:263" filled="f" stroked="f" strokeweight=".25pt">
                <v:textbox style="mso-next-textbox:#_x0000_s11294" inset="1pt,1pt,1pt,1pt">
                  <w:txbxContent>
                    <w:p w:rsidR="00F369F7" w:rsidRDefault="00F369F7" w:rsidP="00825F0F">
                      <w:pPr>
                        <w:pStyle w:val="aa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1295" style="position:absolute;left:10924;top:15608;width:525;height:333" filled="f" stroked="f" strokeweight=".25pt">
                <v:textbox style="mso-next-textbox:#_x0000_s11295" inset="1pt,1pt,1pt,1pt">
                  <w:txbxContent>
                    <w:p w:rsidR="00F369F7" w:rsidRPr="00E75912" w:rsidRDefault="00F369F7" w:rsidP="00825F0F">
                      <w:pPr>
                        <w:pStyle w:val="aa"/>
                        <w:jc w:val="center"/>
                        <w:rPr>
                          <w:szCs w:val="28"/>
                          <w:lang w:val="ru-RU"/>
                        </w:rPr>
                      </w:pPr>
                      <w:r>
                        <w:rPr>
                          <w:szCs w:val="28"/>
                          <w:lang w:val="ru-RU"/>
                        </w:rPr>
                        <w:t>1</w:t>
                      </w:r>
                      <w:r w:rsidR="00847053">
                        <w:rPr>
                          <w:szCs w:val="28"/>
                          <w:lang w:val="ru-RU"/>
                        </w:rPr>
                        <w:t>0</w:t>
                      </w:r>
                    </w:p>
                  </w:txbxContent>
                </v:textbox>
              </v:rect>
            </v:group>
            <v:rect id="_x0000_s11296" style="position:absolute;left:4992;top:15522;width:5808;height:375" filled="f" stroked="f" strokeweight=".25pt">
              <v:textbox style="mso-next-textbox:#_x0000_s11296" inset="1pt,1pt,1pt,1pt">
                <w:txbxContent>
                  <w:p w:rsidR="00F369F7" w:rsidRPr="004C2D5D" w:rsidRDefault="00C97BEF" w:rsidP="00825F0F">
                    <w:pPr>
                      <w:jc w:val="center"/>
                      <w:rPr>
                        <w:szCs w:val="28"/>
                      </w:rPr>
                    </w:pPr>
                    <w:r>
                      <w:rPr>
                        <w:sz w:val="24"/>
                        <w:szCs w:val="24"/>
                      </w:rPr>
                      <w:t>09/01</w:t>
                    </w:r>
                    <w:r w:rsidRPr="004C2D5D">
                      <w:rPr>
                        <w:sz w:val="24"/>
                        <w:szCs w:val="24"/>
                      </w:rPr>
                      <w:t>-</w:t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 w:rsidRPr="004C2D5D">
                      <w:rPr>
                        <w:sz w:val="24"/>
                        <w:szCs w:val="24"/>
                      </w:rPr>
                      <w:t>-201</w:t>
                    </w:r>
                    <w:r>
                      <w:rPr>
                        <w:sz w:val="24"/>
                        <w:szCs w:val="24"/>
                      </w:rPr>
                      <w:t>7</w:t>
                    </w:r>
                    <w:r w:rsidR="00F369F7">
                      <w:rPr>
                        <w:sz w:val="24"/>
                        <w:szCs w:val="24"/>
                      </w:rPr>
                      <w:t xml:space="preserve"> ППТ</w:t>
                    </w:r>
                    <w:r w:rsidR="00F369F7" w:rsidRPr="004C2D5D">
                      <w:rPr>
                        <w:szCs w:val="28"/>
                      </w:rPr>
                      <w:t xml:space="preserve">. </w:t>
                    </w:r>
                    <w:r w:rsidR="00F369F7" w:rsidRPr="00DF27B1">
                      <w:rPr>
                        <w:sz w:val="24"/>
                        <w:szCs w:val="24"/>
                      </w:rPr>
                      <w:t>ПЗ</w:t>
                    </w:r>
                    <w:r w:rsidR="00F369F7" w:rsidRPr="004C2D5D">
                      <w:rPr>
                        <w:szCs w:val="28"/>
                      </w:rPr>
                      <w:t xml:space="preserve"> </w:t>
                    </w:r>
                  </w:p>
                  <w:p w:rsidR="00F369F7" w:rsidRPr="004821A7" w:rsidRDefault="00F369F7" w:rsidP="00825F0F">
                    <w:pPr>
                      <w:jc w:val="center"/>
                      <w:rPr>
                        <w:szCs w:val="28"/>
                      </w:rPr>
                    </w:pPr>
                  </w:p>
                </w:txbxContent>
              </v:textbox>
            </v:rect>
          </v:group>
        </w:pict>
      </w:r>
      <w:r w:rsidR="005272CB" w:rsidRPr="00A06B43">
        <w:rPr>
          <w:rFonts w:cs="Arial"/>
          <w:sz w:val="24"/>
        </w:rPr>
        <w:t xml:space="preserve">Проектируемый объект располагается в </w:t>
      </w:r>
      <w:r w:rsidR="00A42AA3">
        <w:rPr>
          <w:rFonts w:cs="Arial"/>
          <w:sz w:val="24"/>
        </w:rPr>
        <w:t xml:space="preserve">Ивановской области </w:t>
      </w:r>
      <w:proofErr w:type="spellStart"/>
      <w:r w:rsidR="00EE3F7D">
        <w:rPr>
          <w:sz w:val="24"/>
        </w:rPr>
        <w:t>Тейковского</w:t>
      </w:r>
      <w:proofErr w:type="spellEnd"/>
      <w:r w:rsidR="00EE3F7D">
        <w:rPr>
          <w:sz w:val="24"/>
        </w:rPr>
        <w:t xml:space="preserve"> района г</w:t>
      </w:r>
      <w:proofErr w:type="gramStart"/>
      <w:r w:rsidR="00EE3F7D">
        <w:rPr>
          <w:sz w:val="24"/>
        </w:rPr>
        <w:t>.Т</w:t>
      </w:r>
      <w:proofErr w:type="gramEnd"/>
      <w:r w:rsidR="00EE3F7D">
        <w:rPr>
          <w:sz w:val="24"/>
        </w:rPr>
        <w:t>ейково</w:t>
      </w:r>
      <w:r w:rsidR="00134862">
        <w:rPr>
          <w:rFonts w:cs="Arial"/>
          <w:sz w:val="24"/>
        </w:rPr>
        <w:t xml:space="preserve"> который не категорируется</w:t>
      </w:r>
      <w:r w:rsidR="005272CB" w:rsidRPr="00A06B43">
        <w:rPr>
          <w:rFonts w:cs="Arial"/>
          <w:sz w:val="24"/>
        </w:rPr>
        <w:t xml:space="preserve"> </w:t>
      </w:r>
      <w:r w:rsidR="00134862">
        <w:rPr>
          <w:rFonts w:cs="Arial"/>
          <w:sz w:val="24"/>
        </w:rPr>
        <w:t xml:space="preserve">по </w:t>
      </w:r>
      <w:r w:rsidR="005272CB" w:rsidRPr="00A06B43">
        <w:rPr>
          <w:rFonts w:cs="Arial"/>
          <w:sz w:val="24"/>
        </w:rPr>
        <w:t>группе ГО.</w:t>
      </w:r>
    </w:p>
    <w:p w:rsidR="005272CB" w:rsidRPr="00A06B43" w:rsidRDefault="005272CB" w:rsidP="005272CB">
      <w:pPr>
        <w:ind w:left="284" w:right="284" w:firstLine="284"/>
        <w:jc w:val="both"/>
        <w:rPr>
          <w:rFonts w:cs="Arial"/>
          <w:sz w:val="24"/>
        </w:rPr>
      </w:pPr>
      <w:r w:rsidRPr="00A06B43">
        <w:rPr>
          <w:rFonts w:cs="Arial"/>
          <w:sz w:val="24"/>
        </w:rPr>
        <w:t>Территория проектируемого объекта не попадает в зону катастрофического затопления и  паводкового  подтопления.</w:t>
      </w:r>
    </w:p>
    <w:p w:rsidR="005272CB" w:rsidRDefault="005272CB" w:rsidP="005272CB">
      <w:pPr>
        <w:ind w:left="284" w:right="284" w:firstLine="284"/>
        <w:jc w:val="both"/>
        <w:rPr>
          <w:rFonts w:cs="Arial"/>
          <w:sz w:val="24"/>
        </w:rPr>
      </w:pPr>
    </w:p>
    <w:p w:rsidR="004C2D5D" w:rsidRPr="00A06B43" w:rsidRDefault="00825F0F" w:rsidP="004C2D5D">
      <w:pPr>
        <w:ind w:firstLine="26"/>
        <w:jc w:val="center"/>
        <w:rPr>
          <w:rFonts w:cs="Arial"/>
          <w:b/>
          <w:bCs/>
          <w:sz w:val="24"/>
        </w:rPr>
      </w:pPr>
      <w:r>
        <w:rPr>
          <w:rFonts w:cs="Arial"/>
          <w:b/>
          <w:sz w:val="24"/>
        </w:rPr>
        <w:t>1.2.7</w:t>
      </w:r>
      <w:r w:rsidR="00134862">
        <w:rPr>
          <w:rFonts w:cs="Arial"/>
          <w:b/>
          <w:sz w:val="24"/>
        </w:rPr>
        <w:t>.</w:t>
      </w:r>
      <w:r w:rsidR="00134862" w:rsidRPr="00A06B43">
        <w:rPr>
          <w:rFonts w:cs="Arial"/>
          <w:b/>
          <w:sz w:val="24"/>
        </w:rPr>
        <w:t xml:space="preserve"> </w:t>
      </w:r>
      <w:r w:rsidR="00134862" w:rsidRPr="00A06B43">
        <w:rPr>
          <w:rFonts w:cs="Arial"/>
          <w:b/>
          <w:bCs/>
          <w:sz w:val="24"/>
        </w:rPr>
        <w:t xml:space="preserve">Обоснование прекращения </w:t>
      </w:r>
      <w:r w:rsidR="004C2D5D">
        <w:rPr>
          <w:rFonts w:cs="Arial"/>
          <w:b/>
          <w:bCs/>
          <w:sz w:val="24"/>
        </w:rPr>
        <w:t>работы газопровода</w:t>
      </w:r>
      <w:r w:rsidR="00134862" w:rsidRPr="00A06B43">
        <w:rPr>
          <w:rFonts w:cs="Arial"/>
          <w:b/>
          <w:bCs/>
          <w:sz w:val="24"/>
        </w:rPr>
        <w:t xml:space="preserve"> </w:t>
      </w:r>
    </w:p>
    <w:p w:rsidR="00134862" w:rsidRPr="00A06B43" w:rsidRDefault="00134862" w:rsidP="00134862">
      <w:pPr>
        <w:ind w:left="284" w:firstLine="26"/>
        <w:jc w:val="center"/>
        <w:rPr>
          <w:rFonts w:cs="Arial"/>
          <w:b/>
          <w:bCs/>
          <w:sz w:val="24"/>
        </w:rPr>
      </w:pPr>
      <w:r w:rsidRPr="00A06B43">
        <w:rPr>
          <w:rFonts w:cs="Arial"/>
          <w:b/>
          <w:bCs/>
          <w:sz w:val="24"/>
        </w:rPr>
        <w:t>в военное время.</w:t>
      </w:r>
    </w:p>
    <w:p w:rsidR="00134862" w:rsidRPr="00A06B43" w:rsidRDefault="00134862" w:rsidP="00134862">
      <w:pPr>
        <w:ind w:left="284" w:right="284" w:firstLine="284"/>
        <w:jc w:val="center"/>
        <w:rPr>
          <w:rFonts w:cs="Arial"/>
          <w:b/>
          <w:sz w:val="24"/>
        </w:rPr>
      </w:pPr>
    </w:p>
    <w:p w:rsidR="003D0758" w:rsidRDefault="00A42AA3" w:rsidP="00825F0F">
      <w:pPr>
        <w:ind w:left="284" w:right="284" w:hanging="78"/>
        <w:jc w:val="both"/>
        <w:rPr>
          <w:color w:val="000000"/>
          <w:sz w:val="24"/>
          <w:szCs w:val="24"/>
        </w:rPr>
      </w:pPr>
      <w:r>
        <w:rPr>
          <w:rFonts w:cs="Arial"/>
          <w:sz w:val="24"/>
        </w:rPr>
        <w:t xml:space="preserve"> </w:t>
      </w:r>
      <w:r w:rsidR="00134862" w:rsidRPr="00A06B43">
        <w:rPr>
          <w:rFonts w:cs="Arial"/>
          <w:sz w:val="24"/>
        </w:rPr>
        <w:t xml:space="preserve">В военное время </w:t>
      </w:r>
      <w:r w:rsidR="004C2D5D">
        <w:rPr>
          <w:rFonts w:cs="Arial"/>
          <w:sz w:val="24"/>
        </w:rPr>
        <w:t xml:space="preserve">газопровод </w:t>
      </w:r>
      <w:r w:rsidR="00134862" w:rsidRPr="00A06B43">
        <w:rPr>
          <w:rFonts w:cs="Arial"/>
          <w:sz w:val="24"/>
        </w:rPr>
        <w:t xml:space="preserve">работу не прекращает, и будет работать в режиме подачи </w:t>
      </w:r>
      <w:r w:rsidR="004C2D5D">
        <w:rPr>
          <w:rFonts w:cs="Arial"/>
          <w:sz w:val="24"/>
        </w:rPr>
        <w:t xml:space="preserve">газа </w:t>
      </w:r>
      <w:r w:rsidR="00134862" w:rsidRPr="00A06B43">
        <w:rPr>
          <w:rFonts w:cs="Arial"/>
          <w:sz w:val="24"/>
        </w:rPr>
        <w:t xml:space="preserve">на отопление и горячее водоснабжение. Окончательно порядок </w:t>
      </w:r>
      <w:r w:rsidR="004C2D5D">
        <w:rPr>
          <w:rFonts w:cs="Arial"/>
          <w:sz w:val="24"/>
        </w:rPr>
        <w:t xml:space="preserve">его </w:t>
      </w:r>
      <w:r w:rsidR="00134862" w:rsidRPr="00A06B43">
        <w:rPr>
          <w:rFonts w:cs="Arial"/>
          <w:sz w:val="24"/>
        </w:rPr>
        <w:t xml:space="preserve">работы </w:t>
      </w:r>
      <w:proofErr w:type="gramStart"/>
      <w:r w:rsidR="00134862" w:rsidRPr="00A06B43">
        <w:rPr>
          <w:rFonts w:cs="Arial"/>
          <w:sz w:val="24"/>
        </w:rPr>
        <w:t>определится</w:t>
      </w:r>
      <w:r w:rsidR="00134862">
        <w:rPr>
          <w:rFonts w:cs="Arial"/>
          <w:sz w:val="24"/>
        </w:rPr>
        <w:t xml:space="preserve"> предприятием на чьём балансе </w:t>
      </w:r>
      <w:r w:rsidR="004C2D5D">
        <w:rPr>
          <w:rFonts w:cs="Arial"/>
          <w:sz w:val="24"/>
        </w:rPr>
        <w:t>он</w:t>
      </w:r>
      <w:proofErr w:type="gramEnd"/>
      <w:r w:rsidR="004C2D5D">
        <w:rPr>
          <w:rFonts w:cs="Arial"/>
          <w:sz w:val="24"/>
        </w:rPr>
        <w:t xml:space="preserve"> </w:t>
      </w:r>
      <w:r w:rsidR="00134862">
        <w:rPr>
          <w:rFonts w:cs="Arial"/>
          <w:sz w:val="24"/>
        </w:rPr>
        <w:t xml:space="preserve">будет находиться </w:t>
      </w:r>
      <w:r w:rsidR="00134862" w:rsidRPr="00A06B43">
        <w:rPr>
          <w:rFonts w:cs="Arial"/>
          <w:sz w:val="24"/>
        </w:rPr>
        <w:t>по согласованию с Управлением ГО и ЧС. Численность обслуживающего персонала во время ремонтных работ остается такой же, как и мирное время</w:t>
      </w:r>
      <w:r w:rsidR="00825F0F">
        <w:rPr>
          <w:rFonts w:cs="Arial"/>
          <w:sz w:val="24"/>
        </w:rPr>
        <w:t xml:space="preserve"> 2</w:t>
      </w:r>
      <w:r w:rsidR="00134862" w:rsidRPr="00A06B43">
        <w:rPr>
          <w:rFonts w:cs="Arial"/>
          <w:sz w:val="24"/>
        </w:rPr>
        <w:t xml:space="preserve"> человек</w:t>
      </w:r>
      <w:r w:rsidR="004C2D5D">
        <w:rPr>
          <w:rFonts w:cs="Arial"/>
          <w:sz w:val="24"/>
        </w:rPr>
        <w:t>а.</w:t>
      </w:r>
      <w:r w:rsidR="00032FDA">
        <w:rPr>
          <w:color w:val="000000"/>
          <w:sz w:val="24"/>
          <w:szCs w:val="24"/>
        </w:rPr>
        <w:t xml:space="preserve">           </w:t>
      </w:r>
    </w:p>
    <w:p w:rsidR="004C2D5D" w:rsidRDefault="004C2D5D" w:rsidP="003D0758">
      <w:pPr>
        <w:pStyle w:val="af0"/>
        <w:spacing w:line="240" w:lineRule="auto"/>
        <w:ind w:firstLine="0"/>
        <w:jc w:val="center"/>
        <w:rPr>
          <w:b/>
          <w:color w:val="000000"/>
          <w:lang w:val="ru-RU"/>
        </w:rPr>
      </w:pPr>
    </w:p>
    <w:p w:rsidR="004C2D5D" w:rsidRPr="002F3739" w:rsidRDefault="004C2D5D" w:rsidP="004C2D5D">
      <w:pPr>
        <w:ind w:left="284" w:right="284" w:firstLine="284"/>
        <w:jc w:val="both"/>
        <w:rPr>
          <w:sz w:val="24"/>
        </w:rPr>
      </w:pPr>
      <w:r w:rsidRPr="002F3739">
        <w:rPr>
          <w:sz w:val="24"/>
        </w:rPr>
        <w:t xml:space="preserve">При объявлении сигнала «Воздушная тревога» отключение газопровода и электросетей во избежание возможных взрывов и пожаров осуществляется централизованно согласно плана мероприятий </w:t>
      </w:r>
      <w:r>
        <w:rPr>
          <w:sz w:val="24"/>
        </w:rPr>
        <w:t>ГУ МЧС по</w:t>
      </w:r>
      <w:r w:rsidRPr="002F3739">
        <w:rPr>
          <w:sz w:val="24"/>
        </w:rPr>
        <w:t xml:space="preserve"> Ивановской области</w:t>
      </w:r>
      <w:r w:rsidR="00EE3F7D" w:rsidRPr="00EE3F7D">
        <w:rPr>
          <w:sz w:val="24"/>
        </w:rPr>
        <w:t xml:space="preserve"> </w:t>
      </w:r>
      <w:proofErr w:type="spellStart"/>
      <w:r w:rsidR="00EE3F7D">
        <w:rPr>
          <w:sz w:val="24"/>
        </w:rPr>
        <w:t>Тейковского</w:t>
      </w:r>
      <w:proofErr w:type="spellEnd"/>
      <w:r w:rsidR="00EE3F7D">
        <w:rPr>
          <w:sz w:val="24"/>
        </w:rPr>
        <w:t xml:space="preserve"> района г</w:t>
      </w:r>
      <w:proofErr w:type="gramStart"/>
      <w:r w:rsidR="00EE3F7D">
        <w:rPr>
          <w:sz w:val="24"/>
        </w:rPr>
        <w:t>.Т</w:t>
      </w:r>
      <w:proofErr w:type="gramEnd"/>
      <w:r w:rsidR="00EE3F7D">
        <w:rPr>
          <w:sz w:val="24"/>
        </w:rPr>
        <w:t>ейково</w:t>
      </w:r>
      <w:r w:rsidRPr="002F3739">
        <w:rPr>
          <w:sz w:val="24"/>
        </w:rPr>
        <w:t>.</w:t>
      </w:r>
    </w:p>
    <w:p w:rsidR="004C2D5D" w:rsidRDefault="004C2D5D" w:rsidP="004C2D5D">
      <w:pPr>
        <w:framePr w:hSpace="180" w:wrap="around" w:vAnchor="text" w:hAnchor="margin" w:xAlign="center" w:y="-2"/>
        <w:jc w:val="both"/>
        <w:rPr>
          <w:sz w:val="24"/>
        </w:rPr>
      </w:pPr>
    </w:p>
    <w:p w:rsidR="004C2D5D" w:rsidRDefault="004C2D5D" w:rsidP="003D0758">
      <w:pPr>
        <w:pStyle w:val="af0"/>
        <w:spacing w:line="240" w:lineRule="auto"/>
        <w:ind w:firstLine="0"/>
        <w:jc w:val="center"/>
        <w:rPr>
          <w:b/>
          <w:color w:val="000000"/>
          <w:lang w:val="ru-RU"/>
        </w:rPr>
      </w:pPr>
    </w:p>
    <w:p w:rsidR="00920CAE" w:rsidRPr="002F3739" w:rsidRDefault="00920CAE" w:rsidP="00920CAE">
      <w:pPr>
        <w:ind w:left="284" w:right="284" w:firstLine="284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1.</w:t>
      </w:r>
      <w:r w:rsidRPr="002F3739">
        <w:rPr>
          <w:rFonts w:cs="Arial"/>
          <w:b/>
          <w:sz w:val="24"/>
        </w:rPr>
        <w:t>2.</w:t>
      </w:r>
      <w:r w:rsidR="00825F0F">
        <w:rPr>
          <w:rFonts w:cs="Arial"/>
          <w:b/>
          <w:sz w:val="24"/>
        </w:rPr>
        <w:t>8</w:t>
      </w:r>
      <w:r>
        <w:rPr>
          <w:rFonts w:cs="Arial"/>
          <w:b/>
          <w:sz w:val="24"/>
        </w:rPr>
        <w:t>.</w:t>
      </w:r>
      <w:r w:rsidRPr="002F3739">
        <w:rPr>
          <w:rFonts w:cs="Arial"/>
          <w:b/>
          <w:sz w:val="24"/>
        </w:rPr>
        <w:t xml:space="preserve"> Решения по безаварийной остановке технологического процесса.</w:t>
      </w:r>
    </w:p>
    <w:p w:rsidR="00920CAE" w:rsidRPr="002F3739" w:rsidRDefault="00920CAE" w:rsidP="00920CAE">
      <w:pPr>
        <w:ind w:left="284" w:right="284" w:firstLine="284"/>
        <w:jc w:val="center"/>
        <w:rPr>
          <w:rFonts w:cs="Arial"/>
          <w:b/>
          <w:sz w:val="24"/>
        </w:rPr>
      </w:pPr>
    </w:p>
    <w:p w:rsidR="00920CAE" w:rsidRDefault="00920CAE" w:rsidP="00920CAE">
      <w:pPr>
        <w:pStyle w:val="af4"/>
        <w:spacing w:after="0"/>
        <w:ind w:left="284" w:right="284" w:firstLine="284"/>
        <w:jc w:val="both"/>
      </w:pPr>
      <w:r w:rsidRPr="002F3739">
        <w:t>На проектируемом объекте отсутствуют технологические линии, которые в результате неплановой остановки могут привести к аварийной ситуации.</w:t>
      </w:r>
    </w:p>
    <w:p w:rsidR="00920CAE" w:rsidRPr="00920CAE" w:rsidRDefault="00920CAE" w:rsidP="00920CAE">
      <w:pPr>
        <w:pStyle w:val="af4"/>
        <w:spacing w:after="0"/>
        <w:ind w:left="284" w:right="284" w:firstLine="284"/>
        <w:jc w:val="both"/>
      </w:pPr>
      <w:r w:rsidRPr="00920CAE">
        <w:t>В тоже время порядок плановой и аварийной остановки котлов должен быть указан в производственной инструкции.</w:t>
      </w:r>
      <w:r w:rsidR="00825F0F">
        <w:t xml:space="preserve"> </w:t>
      </w:r>
      <w:r w:rsidRPr="00920CAE">
        <w:t>При остановке котлов в любой ситуации оператору необходимо нажать на кнопку «Останов» на передней панели блока управления, после чего все операции выполняются автоматически. После завершения программы автоматического останова следует закрыть задвижки на сетевых трубопроводах.</w:t>
      </w:r>
    </w:p>
    <w:p w:rsidR="00920CAE" w:rsidRPr="00920CAE" w:rsidRDefault="00920CAE" w:rsidP="00920CAE">
      <w:pPr>
        <w:pStyle w:val="af2"/>
        <w:spacing w:after="0"/>
        <w:ind w:left="284" w:right="284" w:firstLine="284"/>
        <w:rPr>
          <w:rFonts w:ascii="Times New Roman" w:hAnsi="Times New Roman" w:cs="Times New Roman"/>
          <w:sz w:val="24"/>
          <w:szCs w:val="24"/>
        </w:rPr>
      </w:pPr>
      <w:r w:rsidRPr="00920CAE">
        <w:rPr>
          <w:rFonts w:ascii="Times New Roman" w:hAnsi="Times New Roman" w:cs="Times New Roman"/>
          <w:sz w:val="24"/>
          <w:szCs w:val="24"/>
        </w:rPr>
        <w:t xml:space="preserve">О том, что программа останова котла </w:t>
      </w:r>
      <w:proofErr w:type="gramStart"/>
      <w:r w:rsidRPr="00920CAE">
        <w:rPr>
          <w:rFonts w:ascii="Times New Roman" w:hAnsi="Times New Roman" w:cs="Times New Roman"/>
          <w:sz w:val="24"/>
          <w:szCs w:val="24"/>
        </w:rPr>
        <w:t>выполнена</w:t>
      </w:r>
      <w:proofErr w:type="gramEnd"/>
      <w:r w:rsidRPr="00920CAE">
        <w:rPr>
          <w:rFonts w:ascii="Times New Roman" w:hAnsi="Times New Roman" w:cs="Times New Roman"/>
          <w:sz w:val="24"/>
          <w:szCs w:val="24"/>
        </w:rPr>
        <w:t xml:space="preserve"> свидетельствует выключенное состояние индикатора «Останов».</w:t>
      </w:r>
    </w:p>
    <w:p w:rsidR="00920CAE" w:rsidRPr="00920CAE" w:rsidRDefault="00920CAE" w:rsidP="00920CAE">
      <w:pPr>
        <w:pStyle w:val="af2"/>
        <w:spacing w:after="0"/>
        <w:ind w:left="284" w:right="284" w:firstLine="284"/>
        <w:rPr>
          <w:rFonts w:ascii="Times New Roman" w:hAnsi="Times New Roman" w:cs="Times New Roman"/>
          <w:sz w:val="24"/>
          <w:szCs w:val="24"/>
        </w:rPr>
      </w:pPr>
      <w:r w:rsidRPr="00920CAE">
        <w:rPr>
          <w:rFonts w:ascii="Times New Roman" w:hAnsi="Times New Roman" w:cs="Times New Roman"/>
          <w:sz w:val="24"/>
          <w:szCs w:val="24"/>
        </w:rPr>
        <w:t>Охлаждение котла ведется за счет естественного остывания.</w:t>
      </w:r>
    </w:p>
    <w:p w:rsidR="00920CAE" w:rsidRPr="00920CAE" w:rsidRDefault="00920CAE" w:rsidP="00920CAE">
      <w:pPr>
        <w:pStyle w:val="af2"/>
        <w:spacing w:after="0"/>
        <w:ind w:left="284" w:right="284" w:firstLine="284"/>
        <w:rPr>
          <w:rFonts w:ascii="Times New Roman" w:hAnsi="Times New Roman" w:cs="Times New Roman"/>
          <w:sz w:val="24"/>
          <w:szCs w:val="24"/>
        </w:rPr>
      </w:pPr>
      <w:r w:rsidRPr="00920CAE">
        <w:rPr>
          <w:rFonts w:ascii="Times New Roman" w:hAnsi="Times New Roman" w:cs="Times New Roman"/>
          <w:sz w:val="24"/>
          <w:szCs w:val="24"/>
        </w:rPr>
        <w:t>Спуск воды из котла производится после охлаждения воды до температуры, равной температуре воды в обратном трубопроводе, но не выше 70</w:t>
      </w:r>
      <w:r w:rsidRPr="00920CAE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920CAE">
        <w:rPr>
          <w:rFonts w:ascii="Times New Roman" w:hAnsi="Times New Roman" w:cs="Times New Roman"/>
          <w:sz w:val="24"/>
          <w:szCs w:val="24"/>
        </w:rPr>
        <w:t>С.</w:t>
      </w:r>
    </w:p>
    <w:p w:rsidR="00920CAE" w:rsidRPr="00920CAE" w:rsidRDefault="00920CAE" w:rsidP="00920CAE">
      <w:pPr>
        <w:pStyle w:val="af2"/>
        <w:ind w:left="284" w:right="284" w:firstLine="284"/>
        <w:rPr>
          <w:rFonts w:ascii="Times New Roman" w:hAnsi="Times New Roman" w:cs="Times New Roman"/>
          <w:sz w:val="24"/>
          <w:szCs w:val="24"/>
        </w:rPr>
      </w:pPr>
      <w:r w:rsidRPr="00920CAE">
        <w:rPr>
          <w:rFonts w:ascii="Times New Roman" w:hAnsi="Times New Roman" w:cs="Times New Roman"/>
          <w:sz w:val="24"/>
          <w:szCs w:val="24"/>
        </w:rPr>
        <w:t>Если при работе котлов погаснет пламя и при этом не сработает автоматическая защита, следует немедленно прекратить подачу топлива, нажать на кнопку «Останов», провентилировать топку и газоходы.</w:t>
      </w:r>
    </w:p>
    <w:p w:rsidR="004C2D5D" w:rsidRDefault="004C2D5D" w:rsidP="003D0758">
      <w:pPr>
        <w:pStyle w:val="af0"/>
        <w:spacing w:line="240" w:lineRule="auto"/>
        <w:ind w:firstLine="0"/>
        <w:jc w:val="center"/>
        <w:rPr>
          <w:b/>
          <w:color w:val="000000"/>
          <w:lang w:val="ru-RU"/>
        </w:rPr>
      </w:pPr>
    </w:p>
    <w:p w:rsidR="004C2D5D" w:rsidRDefault="00825F0F" w:rsidP="003D0758">
      <w:pPr>
        <w:pStyle w:val="af0"/>
        <w:spacing w:line="240" w:lineRule="auto"/>
        <w:ind w:firstLine="0"/>
        <w:jc w:val="center"/>
        <w:rPr>
          <w:b/>
          <w:color w:val="000000"/>
          <w:lang w:val="ru-RU"/>
        </w:rPr>
      </w:pPr>
      <w:r w:rsidRPr="00843DA5">
        <w:rPr>
          <w:rFonts w:cs="Arial"/>
          <w:b/>
          <w:sz w:val="24"/>
          <w:lang w:val="ru-RU"/>
        </w:rPr>
        <w:t>1.</w:t>
      </w:r>
      <w:r>
        <w:rPr>
          <w:rFonts w:cs="Arial"/>
          <w:b/>
          <w:sz w:val="24"/>
          <w:lang w:val="ru-RU"/>
        </w:rPr>
        <w:t>3</w:t>
      </w:r>
      <w:r w:rsidRPr="00843DA5">
        <w:rPr>
          <w:rFonts w:cs="Arial"/>
          <w:b/>
          <w:sz w:val="24"/>
          <w:lang w:val="ru-RU"/>
        </w:rPr>
        <w:t xml:space="preserve">. </w:t>
      </w:r>
      <w:r>
        <w:rPr>
          <w:rFonts w:cs="Arial"/>
          <w:b/>
          <w:sz w:val="24"/>
          <w:lang w:val="ru-RU"/>
        </w:rPr>
        <w:t>Иные вопросы планировки территории.</w:t>
      </w:r>
    </w:p>
    <w:p w:rsidR="00CB6F77" w:rsidRDefault="00CB6F77" w:rsidP="003D0758">
      <w:pPr>
        <w:pStyle w:val="af0"/>
        <w:spacing w:line="240" w:lineRule="auto"/>
        <w:ind w:firstLine="0"/>
        <w:jc w:val="center"/>
        <w:rPr>
          <w:b/>
          <w:color w:val="000000"/>
          <w:lang w:val="ru-RU"/>
        </w:rPr>
      </w:pPr>
    </w:p>
    <w:p w:rsidR="00704280" w:rsidRDefault="00D64438" w:rsidP="00DC3E2A">
      <w:pPr>
        <w:pStyle w:val="af0"/>
        <w:spacing w:line="240" w:lineRule="auto"/>
        <w:ind w:firstLine="0"/>
        <w:jc w:val="left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Для м</w:t>
      </w:r>
      <w:r w:rsidR="003D0758" w:rsidRPr="003D0758">
        <w:rPr>
          <w:color w:val="000000"/>
          <w:sz w:val="24"/>
          <w:szCs w:val="24"/>
          <w:lang w:val="ru-RU"/>
        </w:rPr>
        <w:t>ест</w:t>
      </w:r>
      <w:r>
        <w:rPr>
          <w:color w:val="000000"/>
          <w:sz w:val="24"/>
          <w:szCs w:val="24"/>
          <w:lang w:val="ru-RU"/>
        </w:rPr>
        <w:t>а</w:t>
      </w:r>
      <w:r w:rsidR="003D0758">
        <w:rPr>
          <w:color w:val="000000"/>
          <w:sz w:val="24"/>
          <w:szCs w:val="24"/>
          <w:lang w:val="ru-RU"/>
        </w:rPr>
        <w:t xml:space="preserve"> временного складирования материалов</w:t>
      </w:r>
      <w:r w:rsidR="003D0758" w:rsidRPr="003D0758">
        <w:rPr>
          <w:bCs w:val="0"/>
          <w:color w:val="000000"/>
          <w:szCs w:val="20"/>
          <w:lang w:val="ru-RU"/>
        </w:rPr>
        <w:t xml:space="preserve"> </w:t>
      </w:r>
      <w:r w:rsidR="003D0758">
        <w:rPr>
          <w:bCs w:val="0"/>
          <w:color w:val="000000"/>
          <w:szCs w:val="20"/>
          <w:lang w:val="ru-RU"/>
        </w:rPr>
        <w:t>(</w:t>
      </w:r>
      <w:r w:rsidR="003D0758" w:rsidRPr="00D64438">
        <w:rPr>
          <w:bCs w:val="0"/>
          <w:color w:val="000000"/>
          <w:sz w:val="24"/>
          <w:szCs w:val="24"/>
          <w:lang w:val="ru-RU"/>
        </w:rPr>
        <w:t xml:space="preserve">трубы ПВХ) </w:t>
      </w:r>
      <w:r w:rsidRPr="00D64438">
        <w:rPr>
          <w:bCs w:val="0"/>
          <w:color w:val="000000"/>
          <w:sz w:val="24"/>
          <w:szCs w:val="24"/>
          <w:lang w:val="ru-RU"/>
        </w:rPr>
        <w:t xml:space="preserve">и отвала земли при рытье </w:t>
      </w:r>
      <w:r>
        <w:rPr>
          <w:bCs w:val="0"/>
          <w:color w:val="000000"/>
          <w:sz w:val="24"/>
          <w:szCs w:val="24"/>
          <w:lang w:val="ru-RU"/>
        </w:rPr>
        <w:t xml:space="preserve">траншеи </w:t>
      </w:r>
      <w:r w:rsidR="003D0758" w:rsidRPr="00D64438">
        <w:rPr>
          <w:bCs w:val="0"/>
          <w:color w:val="000000"/>
          <w:sz w:val="24"/>
          <w:szCs w:val="24"/>
          <w:lang w:val="ru-RU"/>
        </w:rPr>
        <w:t>слу</w:t>
      </w:r>
      <w:r w:rsidR="003D0758" w:rsidRPr="003D0758">
        <w:rPr>
          <w:bCs w:val="0"/>
          <w:color w:val="000000"/>
          <w:sz w:val="24"/>
          <w:szCs w:val="24"/>
          <w:lang w:val="ru-RU"/>
        </w:rPr>
        <w:t xml:space="preserve">жит территория </w:t>
      </w:r>
      <w:r>
        <w:rPr>
          <w:bCs w:val="0"/>
          <w:color w:val="000000"/>
          <w:sz w:val="24"/>
          <w:szCs w:val="24"/>
          <w:lang w:val="ru-RU"/>
        </w:rPr>
        <w:t>земельного участка, выделенного под строительство газопровода</w:t>
      </w:r>
      <w:r w:rsidR="00CB6F77">
        <w:rPr>
          <w:color w:val="000000"/>
          <w:sz w:val="24"/>
          <w:szCs w:val="24"/>
          <w:lang w:val="ru-RU"/>
        </w:rPr>
        <w:t>.</w:t>
      </w:r>
      <w:r>
        <w:rPr>
          <w:color w:val="000000"/>
          <w:sz w:val="24"/>
          <w:szCs w:val="24"/>
          <w:lang w:val="ru-RU"/>
        </w:rPr>
        <w:t xml:space="preserve"> Устройства дополнительных  подъездных путей к трассе газопровода не требуется.</w:t>
      </w:r>
    </w:p>
    <w:p w:rsidR="00DC3E2A" w:rsidRPr="0051240B" w:rsidRDefault="00DC3E2A" w:rsidP="00DC3E2A">
      <w:pPr>
        <w:pStyle w:val="af0"/>
        <w:spacing w:line="240" w:lineRule="auto"/>
        <w:ind w:firstLine="0"/>
        <w:jc w:val="left"/>
        <w:rPr>
          <w:color w:val="000000" w:themeColor="text1"/>
          <w:sz w:val="24"/>
          <w:szCs w:val="24"/>
          <w:lang w:val="ru-RU"/>
        </w:rPr>
      </w:pPr>
    </w:p>
    <w:p w:rsidR="006D66E3" w:rsidRPr="0051240B" w:rsidRDefault="00DC3E2A" w:rsidP="000F7D51">
      <w:pPr>
        <w:pStyle w:val="af0"/>
        <w:spacing w:line="240" w:lineRule="auto"/>
        <w:rPr>
          <w:color w:val="000000" w:themeColor="text1"/>
          <w:sz w:val="24"/>
          <w:szCs w:val="24"/>
          <w:lang w:val="ru-RU"/>
        </w:rPr>
      </w:pPr>
      <w:r w:rsidRPr="0051240B">
        <w:rPr>
          <w:color w:val="000000" w:themeColor="text1"/>
          <w:sz w:val="24"/>
          <w:szCs w:val="24"/>
          <w:lang w:val="ru-RU"/>
        </w:rPr>
        <w:t xml:space="preserve">Схема использования территории в период подготовки проекта (опорный план), схема организации улично-дорожной сети и схема движения транспорта, схема размещения инженерных сетей и сооружений, разбивочный чертеж красных линий и линии регулирования застройки, схема архитектурно-планировочной организации территории не разрабатывались, т.к. </w:t>
      </w:r>
      <w:proofErr w:type="gramStart"/>
      <w:r w:rsidRPr="0051240B">
        <w:rPr>
          <w:color w:val="000000" w:themeColor="text1"/>
          <w:sz w:val="24"/>
          <w:szCs w:val="24"/>
          <w:lang w:val="ru-RU"/>
        </w:rPr>
        <w:t>проектируемые объекты, отражаемые в них отсутствуют</w:t>
      </w:r>
      <w:proofErr w:type="gramEnd"/>
      <w:r w:rsidRPr="0051240B">
        <w:rPr>
          <w:color w:val="000000" w:themeColor="text1"/>
          <w:sz w:val="24"/>
          <w:szCs w:val="24"/>
          <w:lang w:val="ru-RU"/>
        </w:rPr>
        <w:t xml:space="preserve">. </w:t>
      </w:r>
    </w:p>
    <w:p w:rsidR="006D66E3" w:rsidRPr="00DC3E2A" w:rsidRDefault="006D66E3" w:rsidP="000F7D51">
      <w:pPr>
        <w:pStyle w:val="af0"/>
        <w:spacing w:line="240" w:lineRule="auto"/>
        <w:rPr>
          <w:color w:val="000000"/>
          <w:sz w:val="24"/>
          <w:szCs w:val="24"/>
          <w:lang w:val="ru-RU"/>
        </w:rPr>
      </w:pPr>
    </w:p>
    <w:p w:rsidR="006D66E3" w:rsidRDefault="006D66E3" w:rsidP="000F7D51">
      <w:pPr>
        <w:pStyle w:val="af0"/>
        <w:spacing w:line="240" w:lineRule="auto"/>
        <w:rPr>
          <w:color w:val="000000"/>
          <w:sz w:val="24"/>
          <w:szCs w:val="24"/>
          <w:lang w:val="ru-RU"/>
        </w:rPr>
      </w:pPr>
    </w:p>
    <w:p w:rsidR="006D66E3" w:rsidRDefault="006D66E3" w:rsidP="000F7D51">
      <w:pPr>
        <w:pStyle w:val="af0"/>
        <w:spacing w:line="240" w:lineRule="auto"/>
        <w:rPr>
          <w:color w:val="000000"/>
          <w:sz w:val="24"/>
          <w:szCs w:val="24"/>
          <w:lang w:val="ru-RU"/>
        </w:rPr>
      </w:pPr>
    </w:p>
    <w:p w:rsidR="006D66E3" w:rsidRDefault="006D66E3" w:rsidP="000F7D51">
      <w:pPr>
        <w:pStyle w:val="af0"/>
        <w:spacing w:line="240" w:lineRule="auto"/>
        <w:rPr>
          <w:color w:val="000000"/>
          <w:sz w:val="24"/>
          <w:szCs w:val="24"/>
          <w:lang w:val="ru-RU"/>
        </w:rPr>
      </w:pPr>
    </w:p>
    <w:sectPr w:rsidR="006D66E3" w:rsidSect="00B9320B">
      <w:pgSz w:w="11907" w:h="16839" w:code="9"/>
      <w:pgMar w:top="851" w:right="850" w:bottom="426" w:left="1701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0F1" w:rsidRDefault="001B10F1">
      <w:r>
        <w:separator/>
      </w:r>
    </w:p>
  </w:endnote>
  <w:endnote w:type="continuationSeparator" w:id="0">
    <w:p w:rsidR="001B10F1" w:rsidRDefault="001B10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226">
    <w:altName w:val="Arial Unicode MS"/>
    <w:panose1 w:val="00000000000000000000"/>
    <w:charset w:val="00"/>
    <w:family w:val="auto"/>
    <w:notTrueType/>
    <w:pitch w:val="default"/>
    <w:sig w:usb0="00000000" w:usb1="326F88D3" w:usb2="00000008" w:usb3="326F88D3" w:csb0="326F88D3" w:csb1="00000014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OST Type AU">
    <w:panose1 w:val="02000306020200020003"/>
    <w:charset w:val="CC"/>
    <w:family w:val="auto"/>
    <w:pitch w:val="variable"/>
    <w:sig w:usb0="A000028F" w:usb1="1000004A" w:usb2="00000000" w:usb3="00000000" w:csb0="0000019F" w:csb1="00000000"/>
  </w:font>
  <w:font w:name="GOST type A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0F1" w:rsidRDefault="001B10F1">
      <w:r>
        <w:separator/>
      </w:r>
    </w:p>
  </w:footnote>
  <w:footnote w:type="continuationSeparator" w:id="0">
    <w:p w:rsidR="001B10F1" w:rsidRDefault="001B10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CE3589"/>
    <w:multiLevelType w:val="hybridMultilevel"/>
    <w:tmpl w:val="816A48CA"/>
    <w:lvl w:ilvl="0" w:tplc="D25826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C6313"/>
    <w:multiLevelType w:val="hybridMultilevel"/>
    <w:tmpl w:val="4D9830FA"/>
    <w:lvl w:ilvl="0" w:tplc="10F019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E691D"/>
    <w:multiLevelType w:val="hybridMultilevel"/>
    <w:tmpl w:val="A2865B8E"/>
    <w:lvl w:ilvl="0" w:tplc="5B9E254E">
      <w:start w:val="1"/>
      <w:numFmt w:val="upperRoman"/>
      <w:lvlText w:val="%1."/>
      <w:lvlJc w:val="left"/>
      <w:pPr>
        <w:ind w:left="27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">
    <w:nsid w:val="0FF30AC8"/>
    <w:multiLevelType w:val="hybridMultilevel"/>
    <w:tmpl w:val="66621E3C"/>
    <w:lvl w:ilvl="0" w:tplc="345883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76C60"/>
    <w:multiLevelType w:val="hybridMultilevel"/>
    <w:tmpl w:val="1F94F0E8"/>
    <w:lvl w:ilvl="0" w:tplc="F8E8A9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91E56D8"/>
    <w:multiLevelType w:val="hybridMultilevel"/>
    <w:tmpl w:val="D07846F6"/>
    <w:lvl w:ilvl="0" w:tplc="E0F827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D975965"/>
    <w:multiLevelType w:val="hybridMultilevel"/>
    <w:tmpl w:val="6FDA751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EEB66FB"/>
    <w:multiLevelType w:val="multilevel"/>
    <w:tmpl w:val="763A0C4E"/>
    <w:numStyleLink w:val="a"/>
  </w:abstractNum>
  <w:abstractNum w:abstractNumId="9">
    <w:nsid w:val="225A06FD"/>
    <w:multiLevelType w:val="multilevel"/>
    <w:tmpl w:val="73E8EEF4"/>
    <w:numStyleLink w:val="a0"/>
  </w:abstractNum>
  <w:abstractNum w:abstractNumId="10">
    <w:nsid w:val="247A0C40"/>
    <w:multiLevelType w:val="hybridMultilevel"/>
    <w:tmpl w:val="C0C6E202"/>
    <w:lvl w:ilvl="0" w:tplc="615CA5D2">
      <w:start w:val="6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48E1AFA"/>
    <w:multiLevelType w:val="multilevel"/>
    <w:tmpl w:val="763A0C4E"/>
    <w:numStyleLink w:val="a"/>
  </w:abstractNum>
  <w:abstractNum w:abstractNumId="12">
    <w:nsid w:val="2EDF6150"/>
    <w:multiLevelType w:val="multilevel"/>
    <w:tmpl w:val="B5ECAEDA"/>
    <w:lvl w:ilvl="0">
      <w:start w:val="1"/>
      <w:numFmt w:val="decimal"/>
      <w:lvlText w:val="%1."/>
      <w:lvlJc w:val="left"/>
      <w:pPr>
        <w:tabs>
          <w:tab w:val="num" w:pos="851"/>
        </w:tabs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" w:firstLine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568" w:firstLine="567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852" w:firstLine="56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136" w:firstLine="56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420" w:firstLine="56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704" w:firstLine="56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988" w:firstLine="56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2272" w:firstLine="567"/>
      </w:pPr>
      <w:rPr>
        <w:rFonts w:hint="default"/>
      </w:rPr>
    </w:lvl>
  </w:abstractNum>
  <w:abstractNum w:abstractNumId="13">
    <w:nsid w:val="456567CC"/>
    <w:multiLevelType w:val="multilevel"/>
    <w:tmpl w:val="763A0C4E"/>
    <w:numStyleLink w:val="a"/>
  </w:abstractNum>
  <w:abstractNum w:abstractNumId="14">
    <w:nsid w:val="459F2701"/>
    <w:multiLevelType w:val="multilevel"/>
    <w:tmpl w:val="73E8EEF4"/>
    <w:styleLink w:val="a0"/>
    <w:lvl w:ilvl="0">
      <w:start w:val="1"/>
      <w:numFmt w:val="decimal"/>
      <w:pStyle w:val="1"/>
      <w:suff w:val="space"/>
      <w:lvlText w:val="%1"/>
      <w:lvlJc w:val="left"/>
      <w:pPr>
        <w:ind w:left="0" w:firstLine="851"/>
      </w:pPr>
      <w:rPr>
        <w:rFonts w:ascii="Times New Roman" w:hAnsi="Times New Roman" w:hint="default"/>
        <w:sz w:val="28"/>
        <w:u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851"/>
      </w:pPr>
      <w:rPr>
        <w:rFonts w:ascii="Times New Roman" w:hAnsi="Times New Roman" w:hint="default"/>
        <w:sz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851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851"/>
      </w:pPr>
      <w:rPr>
        <w:rFonts w:ascii="Times New Roman" w:hAnsi="Times New Roman" w:hint="default"/>
        <w:sz w:val="28"/>
      </w:rPr>
    </w:lvl>
    <w:lvl w:ilvl="4">
      <w:start w:val="1"/>
      <w:numFmt w:val="decimal"/>
      <w:lvlRestart w:val="1"/>
      <w:pStyle w:val="a1"/>
      <w:suff w:val="space"/>
      <w:lvlText w:val="Таблица %1.%5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8"/>
      </w:rPr>
    </w:lvl>
    <w:lvl w:ilvl="5">
      <w:start w:val="1"/>
      <w:numFmt w:val="decimal"/>
      <w:lvlRestart w:val="1"/>
      <w:pStyle w:val="a2"/>
      <w:suff w:val="space"/>
      <w:lvlText w:val="Рис. %1.%6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8"/>
      </w:rPr>
    </w:lvl>
    <w:lvl w:ilvl="6">
      <w:start w:val="1"/>
      <w:numFmt w:val="decimal"/>
      <w:suff w:val="space"/>
      <w:lvlText w:val="%1.%2.%3.%4.%5.%6.%7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8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851"/>
      </w:pPr>
      <w:rPr>
        <w:rFonts w:ascii="Times New Roman" w:hAnsi="Times New Roman" w:hint="default"/>
        <w:sz w:val="28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851"/>
      </w:pPr>
      <w:rPr>
        <w:rFonts w:ascii="Times New Roman" w:hAnsi="Times New Roman" w:hint="default"/>
        <w:sz w:val="28"/>
      </w:rPr>
    </w:lvl>
  </w:abstractNum>
  <w:abstractNum w:abstractNumId="15">
    <w:nsid w:val="489B2D64"/>
    <w:multiLevelType w:val="hybridMultilevel"/>
    <w:tmpl w:val="4A003B50"/>
    <w:lvl w:ilvl="0" w:tplc="E16A57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BC4D23"/>
    <w:multiLevelType w:val="multilevel"/>
    <w:tmpl w:val="763A0C4E"/>
    <w:numStyleLink w:val="a"/>
  </w:abstractNum>
  <w:abstractNum w:abstractNumId="17">
    <w:nsid w:val="53BE5BDD"/>
    <w:multiLevelType w:val="multilevel"/>
    <w:tmpl w:val="763A0C4E"/>
    <w:styleLink w:val="a"/>
    <w:lvl w:ilvl="0">
      <w:start w:val="1"/>
      <w:numFmt w:val="bullet"/>
      <w:suff w:val="space"/>
      <w:lvlText w:val="-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-"/>
      <w:lvlJc w:val="left"/>
      <w:pPr>
        <w:ind w:left="0" w:firstLine="1134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-"/>
      <w:lvlJc w:val="left"/>
      <w:pPr>
        <w:ind w:left="0" w:firstLine="1418"/>
      </w:pPr>
      <w:rPr>
        <w:rFonts w:ascii="Times New Roman" w:hAnsi="Times New Roman" w:cs="Times New Roman" w:hint="default"/>
      </w:rPr>
    </w:lvl>
    <w:lvl w:ilvl="3">
      <w:start w:val="1"/>
      <w:numFmt w:val="bullet"/>
      <w:suff w:val="space"/>
      <w:lvlText w:val="-"/>
      <w:lvlJc w:val="left"/>
      <w:pPr>
        <w:ind w:left="0" w:firstLine="1701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851"/>
        </w:tabs>
        <w:ind w:left="0" w:firstLine="851"/>
      </w:pPr>
      <w:rPr>
        <w:rFonts w:ascii="Times New Roman" w:eastAsia="font226" w:hAnsi="Times New Roman" w:hint="eastAsia"/>
      </w:rPr>
    </w:lvl>
    <w:lvl w:ilvl="5">
      <w:start w:val="1"/>
      <w:numFmt w:val="bullet"/>
      <w:lvlText w:val="-"/>
      <w:lvlJc w:val="left"/>
      <w:pPr>
        <w:tabs>
          <w:tab w:val="num" w:pos="851"/>
        </w:tabs>
        <w:ind w:left="0" w:firstLine="851"/>
      </w:pPr>
      <w:rPr>
        <w:rFonts w:ascii="Times New Roman" w:eastAsia="font226" w:hAnsi="Times New Roman" w:hint="eastAsia"/>
      </w:rPr>
    </w:lvl>
    <w:lvl w:ilvl="6">
      <w:start w:val="1"/>
      <w:numFmt w:val="bullet"/>
      <w:lvlText w:val="-"/>
      <w:lvlJc w:val="left"/>
      <w:pPr>
        <w:tabs>
          <w:tab w:val="num" w:pos="851"/>
        </w:tabs>
        <w:ind w:left="0" w:firstLine="851"/>
      </w:pPr>
      <w:rPr>
        <w:rFonts w:ascii="Times New Roman" w:eastAsia="font226" w:hAnsi="Times New Roman" w:hint="eastAsia"/>
      </w:rPr>
    </w:lvl>
    <w:lvl w:ilvl="7">
      <w:start w:val="1"/>
      <w:numFmt w:val="bullet"/>
      <w:lvlText w:val="-"/>
      <w:lvlJc w:val="left"/>
      <w:pPr>
        <w:tabs>
          <w:tab w:val="num" w:pos="851"/>
        </w:tabs>
        <w:ind w:left="0" w:firstLine="851"/>
      </w:pPr>
      <w:rPr>
        <w:rFonts w:ascii="Times New Roman" w:eastAsia="font226" w:hAnsi="Times New Roman" w:hint="eastAsia"/>
      </w:rPr>
    </w:lvl>
    <w:lvl w:ilvl="8">
      <w:start w:val="1"/>
      <w:numFmt w:val="bullet"/>
      <w:lvlText w:val="-"/>
      <w:lvlJc w:val="left"/>
      <w:pPr>
        <w:tabs>
          <w:tab w:val="num" w:pos="851"/>
        </w:tabs>
        <w:ind w:left="0" w:firstLine="851"/>
      </w:pPr>
      <w:rPr>
        <w:rFonts w:ascii="Times New Roman" w:eastAsia="font226" w:hAnsi="Times New Roman" w:hint="eastAsia"/>
      </w:rPr>
    </w:lvl>
  </w:abstractNum>
  <w:abstractNum w:abstractNumId="18">
    <w:nsid w:val="5B0A6265"/>
    <w:multiLevelType w:val="hybridMultilevel"/>
    <w:tmpl w:val="04E296E8"/>
    <w:lvl w:ilvl="0" w:tplc="5B9E254E">
      <w:start w:val="1"/>
      <w:numFmt w:val="upperRoman"/>
      <w:lvlText w:val="%1."/>
      <w:lvlJc w:val="left"/>
      <w:pPr>
        <w:ind w:left="27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9">
    <w:nsid w:val="5BB450C3"/>
    <w:multiLevelType w:val="multilevel"/>
    <w:tmpl w:val="7CB235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>
    <w:nsid w:val="5E7873BC"/>
    <w:multiLevelType w:val="hybridMultilevel"/>
    <w:tmpl w:val="26D2CA72"/>
    <w:lvl w:ilvl="0" w:tplc="6BDC4D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122BA8"/>
    <w:multiLevelType w:val="multilevel"/>
    <w:tmpl w:val="763A0C4E"/>
    <w:numStyleLink w:val="a"/>
  </w:abstractNum>
  <w:abstractNum w:abstractNumId="22">
    <w:nsid w:val="739F671C"/>
    <w:multiLevelType w:val="hybridMultilevel"/>
    <w:tmpl w:val="1226978A"/>
    <w:lvl w:ilvl="0" w:tplc="67B04DD0">
      <w:start w:val="1"/>
      <w:numFmt w:val="upperRoman"/>
      <w:lvlText w:val="%1."/>
      <w:lvlJc w:val="left"/>
      <w:pPr>
        <w:ind w:left="525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71745D"/>
    <w:multiLevelType w:val="multilevel"/>
    <w:tmpl w:val="763A0C4E"/>
    <w:numStyleLink w:val="a"/>
  </w:abstractNum>
  <w:abstractNum w:abstractNumId="24">
    <w:nsid w:val="77BA7D01"/>
    <w:multiLevelType w:val="hybridMultilevel"/>
    <w:tmpl w:val="48D46834"/>
    <w:lvl w:ilvl="0" w:tplc="6AFA7A32">
      <w:start w:val="1"/>
      <w:numFmt w:val="upperRoman"/>
      <w:lvlText w:val="%1."/>
      <w:lvlJc w:val="left"/>
      <w:pPr>
        <w:ind w:left="344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08" w:hanging="360"/>
      </w:pPr>
    </w:lvl>
    <w:lvl w:ilvl="2" w:tplc="0419001B" w:tentative="1">
      <w:start w:val="1"/>
      <w:numFmt w:val="lowerRoman"/>
      <w:lvlText w:val="%3."/>
      <w:lvlJc w:val="right"/>
      <w:pPr>
        <w:ind w:left="4528" w:hanging="180"/>
      </w:pPr>
    </w:lvl>
    <w:lvl w:ilvl="3" w:tplc="0419000F" w:tentative="1">
      <w:start w:val="1"/>
      <w:numFmt w:val="decimal"/>
      <w:lvlText w:val="%4."/>
      <w:lvlJc w:val="left"/>
      <w:pPr>
        <w:ind w:left="5248" w:hanging="360"/>
      </w:pPr>
    </w:lvl>
    <w:lvl w:ilvl="4" w:tplc="04190019" w:tentative="1">
      <w:start w:val="1"/>
      <w:numFmt w:val="lowerLetter"/>
      <w:lvlText w:val="%5."/>
      <w:lvlJc w:val="left"/>
      <w:pPr>
        <w:ind w:left="5968" w:hanging="360"/>
      </w:pPr>
    </w:lvl>
    <w:lvl w:ilvl="5" w:tplc="0419001B" w:tentative="1">
      <w:start w:val="1"/>
      <w:numFmt w:val="lowerRoman"/>
      <w:lvlText w:val="%6."/>
      <w:lvlJc w:val="right"/>
      <w:pPr>
        <w:ind w:left="6688" w:hanging="180"/>
      </w:pPr>
    </w:lvl>
    <w:lvl w:ilvl="6" w:tplc="0419000F" w:tentative="1">
      <w:start w:val="1"/>
      <w:numFmt w:val="decimal"/>
      <w:lvlText w:val="%7."/>
      <w:lvlJc w:val="left"/>
      <w:pPr>
        <w:ind w:left="7408" w:hanging="360"/>
      </w:pPr>
    </w:lvl>
    <w:lvl w:ilvl="7" w:tplc="04190019" w:tentative="1">
      <w:start w:val="1"/>
      <w:numFmt w:val="lowerLetter"/>
      <w:lvlText w:val="%8."/>
      <w:lvlJc w:val="left"/>
      <w:pPr>
        <w:ind w:left="8128" w:hanging="360"/>
      </w:pPr>
    </w:lvl>
    <w:lvl w:ilvl="8" w:tplc="0419001B" w:tentative="1">
      <w:start w:val="1"/>
      <w:numFmt w:val="lowerRoman"/>
      <w:lvlText w:val="%9."/>
      <w:lvlJc w:val="right"/>
      <w:pPr>
        <w:ind w:left="8848" w:hanging="180"/>
      </w:pPr>
    </w:lvl>
  </w:abstractNum>
  <w:abstractNum w:abstractNumId="25">
    <w:nsid w:val="79243AA0"/>
    <w:multiLevelType w:val="hybridMultilevel"/>
    <w:tmpl w:val="71E020DA"/>
    <w:lvl w:ilvl="0" w:tplc="5B9E254E">
      <w:start w:val="1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>
    <w:nsid w:val="7C855085"/>
    <w:multiLevelType w:val="multilevel"/>
    <w:tmpl w:val="763A0C4E"/>
    <w:numStyleLink w:val="a"/>
  </w:abstractNum>
  <w:abstractNum w:abstractNumId="27">
    <w:nsid w:val="7DBE2EC3"/>
    <w:multiLevelType w:val="multilevel"/>
    <w:tmpl w:val="763A0C4E"/>
    <w:numStyleLink w:val="a"/>
  </w:abstractNum>
  <w:num w:numId="1">
    <w:abstractNumId w:val="15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22"/>
  </w:num>
  <w:num w:numId="8">
    <w:abstractNumId w:val="20"/>
  </w:num>
  <w:num w:numId="9">
    <w:abstractNumId w:val="7"/>
  </w:num>
  <w:num w:numId="10">
    <w:abstractNumId w:val="25"/>
  </w:num>
  <w:num w:numId="11">
    <w:abstractNumId w:val="3"/>
  </w:num>
  <w:num w:numId="12">
    <w:abstractNumId w:val="18"/>
  </w:num>
  <w:num w:numId="13">
    <w:abstractNumId w:val="24"/>
  </w:num>
  <w:num w:numId="14">
    <w:abstractNumId w:val="10"/>
  </w:num>
  <w:num w:numId="15">
    <w:abstractNumId w:val="0"/>
  </w:num>
  <w:num w:numId="16">
    <w:abstractNumId w:val="17"/>
  </w:num>
  <w:num w:numId="17">
    <w:abstractNumId w:val="23"/>
  </w:num>
  <w:num w:numId="18">
    <w:abstractNumId w:val="13"/>
  </w:num>
  <w:num w:numId="19">
    <w:abstractNumId w:val="12"/>
  </w:num>
  <w:num w:numId="20">
    <w:abstractNumId w:val="16"/>
  </w:num>
  <w:num w:numId="21">
    <w:abstractNumId w:val="11"/>
  </w:num>
  <w:num w:numId="22">
    <w:abstractNumId w:val="8"/>
  </w:num>
  <w:num w:numId="23">
    <w:abstractNumId w:val="21"/>
  </w:num>
  <w:num w:numId="24">
    <w:abstractNumId w:val="26"/>
  </w:num>
  <w:num w:numId="25">
    <w:abstractNumId w:val="27"/>
  </w:num>
  <w:num w:numId="26">
    <w:abstractNumId w:val="14"/>
  </w:num>
  <w:num w:numId="27">
    <w:abstractNumId w:val="9"/>
  </w:num>
  <w:num w:numId="2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embedSystemFonts/>
  <w:proofState w:spelling="clean" w:grammar="clean"/>
  <w:stylePaneFormatFilter w:val="3F01"/>
  <w:defaultTabStop w:val="708"/>
  <w:hyphenationZone w:val="425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80898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C84104"/>
    <w:rsid w:val="000015E0"/>
    <w:rsid w:val="000067C1"/>
    <w:rsid w:val="0001250A"/>
    <w:rsid w:val="00032FDA"/>
    <w:rsid w:val="00035959"/>
    <w:rsid w:val="000400F0"/>
    <w:rsid w:val="00044772"/>
    <w:rsid w:val="000448EE"/>
    <w:rsid w:val="00046776"/>
    <w:rsid w:val="0006447C"/>
    <w:rsid w:val="000964BE"/>
    <w:rsid w:val="00096756"/>
    <w:rsid w:val="000A0857"/>
    <w:rsid w:val="000A50D9"/>
    <w:rsid w:val="000A6927"/>
    <w:rsid w:val="000B433C"/>
    <w:rsid w:val="000C2C5F"/>
    <w:rsid w:val="000D0121"/>
    <w:rsid w:val="000D4CA6"/>
    <w:rsid w:val="000E5E14"/>
    <w:rsid w:val="000E7A38"/>
    <w:rsid w:val="000F4222"/>
    <w:rsid w:val="000F4924"/>
    <w:rsid w:val="000F7D51"/>
    <w:rsid w:val="00107677"/>
    <w:rsid w:val="0011399C"/>
    <w:rsid w:val="001162DE"/>
    <w:rsid w:val="00117D06"/>
    <w:rsid w:val="00123995"/>
    <w:rsid w:val="00132E14"/>
    <w:rsid w:val="001341DA"/>
    <w:rsid w:val="00134862"/>
    <w:rsid w:val="001459C8"/>
    <w:rsid w:val="001630A9"/>
    <w:rsid w:val="001652EF"/>
    <w:rsid w:val="00165D04"/>
    <w:rsid w:val="00167A3C"/>
    <w:rsid w:val="00173273"/>
    <w:rsid w:val="00173D5A"/>
    <w:rsid w:val="0017625F"/>
    <w:rsid w:val="0017662F"/>
    <w:rsid w:val="001820EF"/>
    <w:rsid w:val="00183BA9"/>
    <w:rsid w:val="001851E7"/>
    <w:rsid w:val="001A003C"/>
    <w:rsid w:val="001A046E"/>
    <w:rsid w:val="001A6151"/>
    <w:rsid w:val="001A7E2D"/>
    <w:rsid w:val="001B10F1"/>
    <w:rsid w:val="001B1AFF"/>
    <w:rsid w:val="001B5852"/>
    <w:rsid w:val="001C395B"/>
    <w:rsid w:val="001D2222"/>
    <w:rsid w:val="001E191F"/>
    <w:rsid w:val="001E34A7"/>
    <w:rsid w:val="001E664A"/>
    <w:rsid w:val="001F4CA2"/>
    <w:rsid w:val="00202C93"/>
    <w:rsid w:val="002059B6"/>
    <w:rsid w:val="00206917"/>
    <w:rsid w:val="00217F0D"/>
    <w:rsid w:val="00224670"/>
    <w:rsid w:val="00233407"/>
    <w:rsid w:val="00236510"/>
    <w:rsid w:val="0023705F"/>
    <w:rsid w:val="0024572E"/>
    <w:rsid w:val="0025001C"/>
    <w:rsid w:val="0025175D"/>
    <w:rsid w:val="002601D4"/>
    <w:rsid w:val="00271781"/>
    <w:rsid w:val="002761F3"/>
    <w:rsid w:val="00291C3A"/>
    <w:rsid w:val="00294237"/>
    <w:rsid w:val="002968EE"/>
    <w:rsid w:val="002975C0"/>
    <w:rsid w:val="002B06AD"/>
    <w:rsid w:val="002B2B4B"/>
    <w:rsid w:val="002B5088"/>
    <w:rsid w:val="002C7EA6"/>
    <w:rsid w:val="002D5664"/>
    <w:rsid w:val="002E1A16"/>
    <w:rsid w:val="002E7C80"/>
    <w:rsid w:val="00300DF7"/>
    <w:rsid w:val="003021F7"/>
    <w:rsid w:val="00304E6F"/>
    <w:rsid w:val="0030506B"/>
    <w:rsid w:val="00305982"/>
    <w:rsid w:val="00314E08"/>
    <w:rsid w:val="00316472"/>
    <w:rsid w:val="00321103"/>
    <w:rsid w:val="00322E2D"/>
    <w:rsid w:val="00323730"/>
    <w:rsid w:val="00352F8F"/>
    <w:rsid w:val="00352FD0"/>
    <w:rsid w:val="00361C15"/>
    <w:rsid w:val="00370FA5"/>
    <w:rsid w:val="00377522"/>
    <w:rsid w:val="003A04AC"/>
    <w:rsid w:val="003B3793"/>
    <w:rsid w:val="003C0CFB"/>
    <w:rsid w:val="003C2CBB"/>
    <w:rsid w:val="003C2E20"/>
    <w:rsid w:val="003C6F89"/>
    <w:rsid w:val="003D0758"/>
    <w:rsid w:val="003D0C72"/>
    <w:rsid w:val="003D4F77"/>
    <w:rsid w:val="003E0799"/>
    <w:rsid w:val="003E355D"/>
    <w:rsid w:val="003E3827"/>
    <w:rsid w:val="003E6E62"/>
    <w:rsid w:val="003F49CB"/>
    <w:rsid w:val="00400734"/>
    <w:rsid w:val="004009A2"/>
    <w:rsid w:val="00400C6C"/>
    <w:rsid w:val="0041120C"/>
    <w:rsid w:val="00421C23"/>
    <w:rsid w:val="004357D4"/>
    <w:rsid w:val="004432A8"/>
    <w:rsid w:val="00444220"/>
    <w:rsid w:val="0044436E"/>
    <w:rsid w:val="00462202"/>
    <w:rsid w:val="00467152"/>
    <w:rsid w:val="004675A4"/>
    <w:rsid w:val="004800A7"/>
    <w:rsid w:val="00492EEC"/>
    <w:rsid w:val="004A0494"/>
    <w:rsid w:val="004B0CBD"/>
    <w:rsid w:val="004B31D3"/>
    <w:rsid w:val="004B5DE3"/>
    <w:rsid w:val="004B6474"/>
    <w:rsid w:val="004C2D5D"/>
    <w:rsid w:val="004C42E1"/>
    <w:rsid w:val="004C5A6A"/>
    <w:rsid w:val="004C6EED"/>
    <w:rsid w:val="004D6D11"/>
    <w:rsid w:val="004D77A9"/>
    <w:rsid w:val="004E5853"/>
    <w:rsid w:val="004E665A"/>
    <w:rsid w:val="004E6EEB"/>
    <w:rsid w:val="004F0968"/>
    <w:rsid w:val="0050487F"/>
    <w:rsid w:val="0051240B"/>
    <w:rsid w:val="00513A1F"/>
    <w:rsid w:val="005170CB"/>
    <w:rsid w:val="005209EC"/>
    <w:rsid w:val="0052464C"/>
    <w:rsid w:val="0052597C"/>
    <w:rsid w:val="005272CB"/>
    <w:rsid w:val="005340F9"/>
    <w:rsid w:val="00542383"/>
    <w:rsid w:val="0054397E"/>
    <w:rsid w:val="00556100"/>
    <w:rsid w:val="00556634"/>
    <w:rsid w:val="0056153E"/>
    <w:rsid w:val="00571F25"/>
    <w:rsid w:val="00592C36"/>
    <w:rsid w:val="005969B1"/>
    <w:rsid w:val="005A0F65"/>
    <w:rsid w:val="005A55E1"/>
    <w:rsid w:val="005B3C57"/>
    <w:rsid w:val="005B4AA6"/>
    <w:rsid w:val="005C3CFD"/>
    <w:rsid w:val="005C414F"/>
    <w:rsid w:val="005D2CB4"/>
    <w:rsid w:val="006019E1"/>
    <w:rsid w:val="006048AB"/>
    <w:rsid w:val="00606FA2"/>
    <w:rsid w:val="00607C21"/>
    <w:rsid w:val="00616EEC"/>
    <w:rsid w:val="006245F3"/>
    <w:rsid w:val="00630523"/>
    <w:rsid w:val="00636E84"/>
    <w:rsid w:val="00647891"/>
    <w:rsid w:val="006506A1"/>
    <w:rsid w:val="00675BEF"/>
    <w:rsid w:val="006823B6"/>
    <w:rsid w:val="00683EC8"/>
    <w:rsid w:val="00691BCD"/>
    <w:rsid w:val="00692EE2"/>
    <w:rsid w:val="00694052"/>
    <w:rsid w:val="00694536"/>
    <w:rsid w:val="00697FBE"/>
    <w:rsid w:val="006A481A"/>
    <w:rsid w:val="006B25BC"/>
    <w:rsid w:val="006B295F"/>
    <w:rsid w:val="006C274E"/>
    <w:rsid w:val="006D0A19"/>
    <w:rsid w:val="006D66E3"/>
    <w:rsid w:val="006D7D85"/>
    <w:rsid w:val="006E76BA"/>
    <w:rsid w:val="006F031A"/>
    <w:rsid w:val="00701B4D"/>
    <w:rsid w:val="00704280"/>
    <w:rsid w:val="007048CB"/>
    <w:rsid w:val="00726577"/>
    <w:rsid w:val="0073436F"/>
    <w:rsid w:val="0075561A"/>
    <w:rsid w:val="0076401E"/>
    <w:rsid w:val="00766936"/>
    <w:rsid w:val="00767177"/>
    <w:rsid w:val="00772DDA"/>
    <w:rsid w:val="007806A4"/>
    <w:rsid w:val="00781BE8"/>
    <w:rsid w:val="007869DA"/>
    <w:rsid w:val="007A1429"/>
    <w:rsid w:val="007B3A18"/>
    <w:rsid w:val="007B7058"/>
    <w:rsid w:val="007C008A"/>
    <w:rsid w:val="007C270F"/>
    <w:rsid w:val="007C4344"/>
    <w:rsid w:val="007C4BAA"/>
    <w:rsid w:val="007C6ED5"/>
    <w:rsid w:val="007D03E0"/>
    <w:rsid w:val="007D12B9"/>
    <w:rsid w:val="007D2DE6"/>
    <w:rsid w:val="007E2D20"/>
    <w:rsid w:val="007F55BA"/>
    <w:rsid w:val="00803042"/>
    <w:rsid w:val="00805C28"/>
    <w:rsid w:val="00805E4D"/>
    <w:rsid w:val="00806500"/>
    <w:rsid w:val="00825F0F"/>
    <w:rsid w:val="008272E5"/>
    <w:rsid w:val="00833656"/>
    <w:rsid w:val="0083487F"/>
    <w:rsid w:val="00834B22"/>
    <w:rsid w:val="00835F51"/>
    <w:rsid w:val="00842C2A"/>
    <w:rsid w:val="00843DA5"/>
    <w:rsid w:val="00844F07"/>
    <w:rsid w:val="00847053"/>
    <w:rsid w:val="0085117D"/>
    <w:rsid w:val="008554C9"/>
    <w:rsid w:val="008612E7"/>
    <w:rsid w:val="00866040"/>
    <w:rsid w:val="0087077B"/>
    <w:rsid w:val="00873039"/>
    <w:rsid w:val="00875A89"/>
    <w:rsid w:val="0087699E"/>
    <w:rsid w:val="00876E5B"/>
    <w:rsid w:val="00886BE7"/>
    <w:rsid w:val="008A60AC"/>
    <w:rsid w:val="008A7706"/>
    <w:rsid w:val="008B482B"/>
    <w:rsid w:val="008B512D"/>
    <w:rsid w:val="008B7341"/>
    <w:rsid w:val="008C30EF"/>
    <w:rsid w:val="008C4222"/>
    <w:rsid w:val="008C51CF"/>
    <w:rsid w:val="008D41AB"/>
    <w:rsid w:val="008D7676"/>
    <w:rsid w:val="008E3600"/>
    <w:rsid w:val="008E65CD"/>
    <w:rsid w:val="008F3C27"/>
    <w:rsid w:val="008F6414"/>
    <w:rsid w:val="009006FE"/>
    <w:rsid w:val="00901DE8"/>
    <w:rsid w:val="00920CAE"/>
    <w:rsid w:val="00923BAE"/>
    <w:rsid w:val="0092403B"/>
    <w:rsid w:val="00927C8F"/>
    <w:rsid w:val="00930330"/>
    <w:rsid w:val="009356BC"/>
    <w:rsid w:val="0094115C"/>
    <w:rsid w:val="00944AC1"/>
    <w:rsid w:val="009462D8"/>
    <w:rsid w:val="009525BE"/>
    <w:rsid w:val="00952BAE"/>
    <w:rsid w:val="00954117"/>
    <w:rsid w:val="00960474"/>
    <w:rsid w:val="00965B35"/>
    <w:rsid w:val="00974A27"/>
    <w:rsid w:val="0097582C"/>
    <w:rsid w:val="00986F7A"/>
    <w:rsid w:val="009A3971"/>
    <w:rsid w:val="009A4DB5"/>
    <w:rsid w:val="009A537B"/>
    <w:rsid w:val="009A6B43"/>
    <w:rsid w:val="009B40F8"/>
    <w:rsid w:val="009B5DF0"/>
    <w:rsid w:val="009C0A3C"/>
    <w:rsid w:val="009C32FC"/>
    <w:rsid w:val="009C3902"/>
    <w:rsid w:val="009C568B"/>
    <w:rsid w:val="009C7956"/>
    <w:rsid w:val="009D6D8A"/>
    <w:rsid w:val="009E2449"/>
    <w:rsid w:val="009E3573"/>
    <w:rsid w:val="009F06F7"/>
    <w:rsid w:val="009F72D7"/>
    <w:rsid w:val="00A161B5"/>
    <w:rsid w:val="00A41459"/>
    <w:rsid w:val="00A42AA3"/>
    <w:rsid w:val="00A43F53"/>
    <w:rsid w:val="00A47601"/>
    <w:rsid w:val="00A66958"/>
    <w:rsid w:val="00A76564"/>
    <w:rsid w:val="00A920D2"/>
    <w:rsid w:val="00AA3A38"/>
    <w:rsid w:val="00AB1EAC"/>
    <w:rsid w:val="00AB625E"/>
    <w:rsid w:val="00AC297D"/>
    <w:rsid w:val="00AC6D78"/>
    <w:rsid w:val="00AC761A"/>
    <w:rsid w:val="00AD1939"/>
    <w:rsid w:val="00AD4B2E"/>
    <w:rsid w:val="00AF458D"/>
    <w:rsid w:val="00AF5037"/>
    <w:rsid w:val="00B016FF"/>
    <w:rsid w:val="00B0259B"/>
    <w:rsid w:val="00B16277"/>
    <w:rsid w:val="00B260AF"/>
    <w:rsid w:val="00B37AA3"/>
    <w:rsid w:val="00B412DF"/>
    <w:rsid w:val="00B60584"/>
    <w:rsid w:val="00B65A07"/>
    <w:rsid w:val="00B70A8C"/>
    <w:rsid w:val="00B71790"/>
    <w:rsid w:val="00B7795E"/>
    <w:rsid w:val="00B907D8"/>
    <w:rsid w:val="00B91DE1"/>
    <w:rsid w:val="00B9320B"/>
    <w:rsid w:val="00BA297F"/>
    <w:rsid w:val="00BA45D6"/>
    <w:rsid w:val="00BB6A3B"/>
    <w:rsid w:val="00BC232D"/>
    <w:rsid w:val="00BC6BB6"/>
    <w:rsid w:val="00BD17C7"/>
    <w:rsid w:val="00BD6F35"/>
    <w:rsid w:val="00BE5D7E"/>
    <w:rsid w:val="00BF281E"/>
    <w:rsid w:val="00BF2DFE"/>
    <w:rsid w:val="00C001E9"/>
    <w:rsid w:val="00C05AE2"/>
    <w:rsid w:val="00C11CF3"/>
    <w:rsid w:val="00C13C6E"/>
    <w:rsid w:val="00C16A70"/>
    <w:rsid w:val="00C20203"/>
    <w:rsid w:val="00C2494C"/>
    <w:rsid w:val="00C45D7D"/>
    <w:rsid w:val="00C677B0"/>
    <w:rsid w:val="00C7253F"/>
    <w:rsid w:val="00C7372F"/>
    <w:rsid w:val="00C777A7"/>
    <w:rsid w:val="00C83C32"/>
    <w:rsid w:val="00C83DFD"/>
    <w:rsid w:val="00C84104"/>
    <w:rsid w:val="00C91D7C"/>
    <w:rsid w:val="00C97BEF"/>
    <w:rsid w:val="00C97DA8"/>
    <w:rsid w:val="00CA175C"/>
    <w:rsid w:val="00CA2678"/>
    <w:rsid w:val="00CA6242"/>
    <w:rsid w:val="00CB6725"/>
    <w:rsid w:val="00CB6F77"/>
    <w:rsid w:val="00CD27C1"/>
    <w:rsid w:val="00CD37F9"/>
    <w:rsid w:val="00CD3FB4"/>
    <w:rsid w:val="00CD4F33"/>
    <w:rsid w:val="00CD5344"/>
    <w:rsid w:val="00CE1CB7"/>
    <w:rsid w:val="00CE2963"/>
    <w:rsid w:val="00CE5AFA"/>
    <w:rsid w:val="00CE5C05"/>
    <w:rsid w:val="00CF473E"/>
    <w:rsid w:val="00D1035D"/>
    <w:rsid w:val="00D16621"/>
    <w:rsid w:val="00D17F01"/>
    <w:rsid w:val="00D27073"/>
    <w:rsid w:val="00D405D1"/>
    <w:rsid w:val="00D476A8"/>
    <w:rsid w:val="00D51A0D"/>
    <w:rsid w:val="00D63E88"/>
    <w:rsid w:val="00D64438"/>
    <w:rsid w:val="00D80271"/>
    <w:rsid w:val="00D925FE"/>
    <w:rsid w:val="00DA2B08"/>
    <w:rsid w:val="00DA57D5"/>
    <w:rsid w:val="00DA66E5"/>
    <w:rsid w:val="00DA73CC"/>
    <w:rsid w:val="00DB1282"/>
    <w:rsid w:val="00DC3E2A"/>
    <w:rsid w:val="00DC4DCC"/>
    <w:rsid w:val="00DC72BD"/>
    <w:rsid w:val="00DD02C6"/>
    <w:rsid w:val="00DD3C87"/>
    <w:rsid w:val="00DD4E19"/>
    <w:rsid w:val="00DE198E"/>
    <w:rsid w:val="00DE54E6"/>
    <w:rsid w:val="00DF16EE"/>
    <w:rsid w:val="00DF217B"/>
    <w:rsid w:val="00DF27B1"/>
    <w:rsid w:val="00E04F8E"/>
    <w:rsid w:val="00E062D1"/>
    <w:rsid w:val="00E15EBF"/>
    <w:rsid w:val="00E227C3"/>
    <w:rsid w:val="00E24F0A"/>
    <w:rsid w:val="00E251CF"/>
    <w:rsid w:val="00E30CA3"/>
    <w:rsid w:val="00E413C3"/>
    <w:rsid w:val="00E44696"/>
    <w:rsid w:val="00E44B66"/>
    <w:rsid w:val="00E44DA9"/>
    <w:rsid w:val="00E50619"/>
    <w:rsid w:val="00E5067D"/>
    <w:rsid w:val="00E50D7F"/>
    <w:rsid w:val="00E53918"/>
    <w:rsid w:val="00E62160"/>
    <w:rsid w:val="00E75912"/>
    <w:rsid w:val="00E87D51"/>
    <w:rsid w:val="00E97784"/>
    <w:rsid w:val="00EC3DF9"/>
    <w:rsid w:val="00EC5AA4"/>
    <w:rsid w:val="00ED08F7"/>
    <w:rsid w:val="00ED4EDC"/>
    <w:rsid w:val="00EE3F7D"/>
    <w:rsid w:val="00EF046F"/>
    <w:rsid w:val="00EF59FB"/>
    <w:rsid w:val="00F06D20"/>
    <w:rsid w:val="00F11A96"/>
    <w:rsid w:val="00F1411B"/>
    <w:rsid w:val="00F157A5"/>
    <w:rsid w:val="00F22B1D"/>
    <w:rsid w:val="00F25E45"/>
    <w:rsid w:val="00F267D1"/>
    <w:rsid w:val="00F274F2"/>
    <w:rsid w:val="00F369F7"/>
    <w:rsid w:val="00F55DD0"/>
    <w:rsid w:val="00F569C9"/>
    <w:rsid w:val="00F635B9"/>
    <w:rsid w:val="00F67B96"/>
    <w:rsid w:val="00F80823"/>
    <w:rsid w:val="00F86F74"/>
    <w:rsid w:val="00F87060"/>
    <w:rsid w:val="00F875F5"/>
    <w:rsid w:val="00F909C6"/>
    <w:rsid w:val="00F95E70"/>
    <w:rsid w:val="00FA0120"/>
    <w:rsid w:val="00FB5BFA"/>
    <w:rsid w:val="00FB6090"/>
    <w:rsid w:val="00FC2524"/>
    <w:rsid w:val="00FC7FEE"/>
    <w:rsid w:val="00FE5E88"/>
    <w:rsid w:val="00FF406A"/>
    <w:rsid w:val="00FF5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0898">
      <o:colormenu v:ext="edit" strokecolor="none [3213]"/>
    </o:shapedefaults>
    <o:shapelayout v:ext="edit">
      <o:idmap v:ext="edit" data="1,11"/>
      <o:rules v:ext="edit">
        <o:r id="V:Rule15" type="connector" idref="#_x0000_s1447"/>
        <o:r id="V:Rule16" type="connector" idref="#_x0000_s1442"/>
        <o:r id="V:Rule17" type="connector" idref="#_x0000_s1448"/>
        <o:r id="V:Rule18" type="connector" idref="#_x0000_s1446"/>
        <o:r id="V:Rule19" type="connector" idref="#_x0000_s1450"/>
        <o:r id="V:Rule20" type="connector" idref="#_x0000_s1443"/>
        <o:r id="V:Rule21" type="connector" idref="#_x0000_s1444"/>
        <o:r id="V:Rule22" type="connector" idref="#_x0000_s1438"/>
        <o:r id="V:Rule23" type="connector" idref="#_x0000_s1437"/>
        <o:r id="V:Rule24" type="connector" idref="#_x0000_s1449"/>
        <o:r id="V:Rule25" type="connector" idref="#_x0000_s1441"/>
        <o:r id="V:Rule26" type="connector" idref="#_x0000_s1439"/>
        <o:r id="V:Rule27" type="connector" idref="#_x0000_s1445"/>
        <o:r id="V:Rule28" type="connector" idref="#_x0000_s1440"/>
      </o:rules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Body Text Indent" w:uiPriority="99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BC232D"/>
    <w:rPr>
      <w:sz w:val="28"/>
    </w:rPr>
  </w:style>
  <w:style w:type="paragraph" w:styleId="10">
    <w:name w:val="heading 1"/>
    <w:basedOn w:val="a3"/>
    <w:next w:val="a3"/>
    <w:link w:val="11"/>
    <w:qFormat/>
    <w:rsid w:val="008D41AB"/>
    <w:pPr>
      <w:keepNext/>
      <w:tabs>
        <w:tab w:val="num" w:pos="432"/>
      </w:tabs>
      <w:suppressAutoHyphens/>
      <w:ind w:left="432" w:hanging="432"/>
      <w:outlineLvl w:val="0"/>
    </w:pPr>
    <w:rPr>
      <w:sz w:val="24"/>
      <w:lang w:eastAsia="ar-SA"/>
    </w:rPr>
  </w:style>
  <w:style w:type="paragraph" w:styleId="30">
    <w:name w:val="heading 3"/>
    <w:basedOn w:val="a3"/>
    <w:next w:val="a3"/>
    <w:link w:val="31"/>
    <w:qFormat/>
    <w:rsid w:val="008D41AB"/>
    <w:pPr>
      <w:keepNext/>
      <w:tabs>
        <w:tab w:val="num" w:pos="720"/>
      </w:tabs>
      <w:suppressAutoHyphens/>
      <w:ind w:left="720" w:hanging="720"/>
      <w:jc w:val="right"/>
      <w:outlineLvl w:val="2"/>
    </w:pPr>
    <w:rPr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footer"/>
    <w:basedOn w:val="a3"/>
    <w:rsid w:val="00BC232D"/>
    <w:pPr>
      <w:tabs>
        <w:tab w:val="center" w:pos="4536"/>
        <w:tab w:val="right" w:pos="9072"/>
      </w:tabs>
    </w:pPr>
  </w:style>
  <w:style w:type="character" w:styleId="a8">
    <w:name w:val="page number"/>
    <w:basedOn w:val="a4"/>
    <w:rsid w:val="00BC232D"/>
  </w:style>
  <w:style w:type="paragraph" w:styleId="a9">
    <w:name w:val="List Paragraph"/>
    <w:basedOn w:val="a3"/>
    <w:uiPriority w:val="34"/>
    <w:qFormat/>
    <w:rsid w:val="00675BEF"/>
    <w:pPr>
      <w:ind w:left="720"/>
      <w:contextualSpacing/>
    </w:pPr>
    <w:rPr>
      <w:sz w:val="24"/>
      <w:szCs w:val="24"/>
    </w:rPr>
  </w:style>
  <w:style w:type="paragraph" w:customStyle="1" w:styleId="aa">
    <w:name w:val="Чертежный"/>
    <w:rsid w:val="00E75912"/>
    <w:pPr>
      <w:jc w:val="both"/>
    </w:pPr>
    <w:rPr>
      <w:rFonts w:ascii="ISOCPEUR" w:hAnsi="ISOCPEUR"/>
      <w:i/>
      <w:sz w:val="28"/>
      <w:lang w:val="uk-UA"/>
    </w:rPr>
  </w:style>
  <w:style w:type="paragraph" w:styleId="ab">
    <w:name w:val="header"/>
    <w:basedOn w:val="a3"/>
    <w:link w:val="ac"/>
    <w:rsid w:val="0023340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rsid w:val="00233407"/>
    <w:rPr>
      <w:sz w:val="28"/>
    </w:rPr>
  </w:style>
  <w:style w:type="paragraph" w:styleId="ad">
    <w:name w:val="Balloon Text"/>
    <w:basedOn w:val="a3"/>
    <w:link w:val="ae"/>
    <w:rsid w:val="009C0A3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4"/>
    <w:link w:val="ad"/>
    <w:rsid w:val="009C0A3C"/>
    <w:rPr>
      <w:rFonts w:ascii="Tahoma" w:hAnsi="Tahoma" w:cs="Tahoma"/>
      <w:sz w:val="16"/>
      <w:szCs w:val="16"/>
    </w:rPr>
  </w:style>
  <w:style w:type="character" w:styleId="af">
    <w:name w:val="Placeholder Text"/>
    <w:basedOn w:val="a4"/>
    <w:uiPriority w:val="99"/>
    <w:semiHidden/>
    <w:rsid w:val="008C4222"/>
    <w:rPr>
      <w:color w:val="808080"/>
    </w:rPr>
  </w:style>
  <w:style w:type="character" w:customStyle="1" w:styleId="11">
    <w:name w:val="Заголовок 1 Знак"/>
    <w:basedOn w:val="a4"/>
    <w:link w:val="10"/>
    <w:rsid w:val="008D41AB"/>
    <w:rPr>
      <w:sz w:val="24"/>
      <w:lang w:eastAsia="ar-SA"/>
    </w:rPr>
  </w:style>
  <w:style w:type="character" w:customStyle="1" w:styleId="31">
    <w:name w:val="Заголовок 3 Знак"/>
    <w:basedOn w:val="a4"/>
    <w:link w:val="30"/>
    <w:rsid w:val="008D41AB"/>
    <w:rPr>
      <w:sz w:val="28"/>
      <w:lang w:eastAsia="ar-SA"/>
    </w:rPr>
  </w:style>
  <w:style w:type="paragraph" w:customStyle="1" w:styleId="af0">
    <w:name w:val="ДОК Текст"/>
    <w:basedOn w:val="a3"/>
    <w:link w:val="af1"/>
    <w:qFormat/>
    <w:rsid w:val="000F7D51"/>
    <w:pPr>
      <w:spacing w:line="360" w:lineRule="auto"/>
      <w:ind w:firstLine="851"/>
      <w:jc w:val="both"/>
    </w:pPr>
    <w:rPr>
      <w:bCs/>
      <w:szCs w:val="22"/>
      <w:lang w:val="en-US"/>
    </w:rPr>
  </w:style>
  <w:style w:type="character" w:customStyle="1" w:styleId="af1">
    <w:name w:val="ДОК Текст Знак"/>
    <w:basedOn w:val="a4"/>
    <w:link w:val="af0"/>
    <w:rsid w:val="000F7D51"/>
    <w:rPr>
      <w:bCs/>
      <w:sz w:val="28"/>
      <w:szCs w:val="22"/>
      <w:lang w:val="en-US"/>
    </w:rPr>
  </w:style>
  <w:style w:type="paragraph" w:customStyle="1" w:styleId="310">
    <w:name w:val="Основной текст 31"/>
    <w:basedOn w:val="a3"/>
    <w:rsid w:val="000F7D51"/>
    <w:pPr>
      <w:widowControl w:val="0"/>
      <w:suppressAutoHyphens/>
      <w:spacing w:line="100" w:lineRule="atLeast"/>
    </w:pPr>
    <w:rPr>
      <w:rFonts w:ascii="MS Outlook" w:eastAsia="Lucida Sans Unicode" w:hAnsi="MS Outlook" w:cs="MS Outlook"/>
      <w:kern w:val="1"/>
      <w:sz w:val="24"/>
      <w:szCs w:val="24"/>
      <w:lang w:eastAsia="hi-IN" w:bidi="hi-IN"/>
    </w:rPr>
  </w:style>
  <w:style w:type="numbering" w:customStyle="1" w:styleId="a">
    <w:name w:val="ДОК Список Текст Маркированный"/>
    <w:basedOn w:val="a6"/>
    <w:uiPriority w:val="99"/>
    <w:rsid w:val="000F7D51"/>
    <w:pPr>
      <w:numPr>
        <w:numId w:val="16"/>
      </w:numPr>
    </w:pPr>
  </w:style>
  <w:style w:type="paragraph" w:styleId="af2">
    <w:name w:val="Body Text"/>
    <w:basedOn w:val="a3"/>
    <w:link w:val="af3"/>
    <w:uiPriority w:val="99"/>
    <w:rsid w:val="000F7D51"/>
    <w:pPr>
      <w:widowControl w:val="0"/>
      <w:spacing w:after="120"/>
    </w:pPr>
    <w:rPr>
      <w:rFonts w:ascii="Arial" w:hAnsi="Arial" w:cs="Arial"/>
      <w:kern w:val="1"/>
      <w:sz w:val="20"/>
    </w:rPr>
  </w:style>
  <w:style w:type="character" w:customStyle="1" w:styleId="af3">
    <w:name w:val="Основной текст Знак"/>
    <w:basedOn w:val="a4"/>
    <w:link w:val="af2"/>
    <w:uiPriority w:val="99"/>
    <w:rsid w:val="000F7D51"/>
    <w:rPr>
      <w:rFonts w:ascii="Arial" w:hAnsi="Arial" w:cs="Arial"/>
      <w:kern w:val="1"/>
    </w:rPr>
  </w:style>
  <w:style w:type="paragraph" w:styleId="af4">
    <w:name w:val="Body Text Indent"/>
    <w:basedOn w:val="a3"/>
    <w:link w:val="af5"/>
    <w:uiPriority w:val="99"/>
    <w:rsid w:val="000F7D51"/>
    <w:pPr>
      <w:spacing w:after="120"/>
      <w:ind w:left="283"/>
    </w:pPr>
    <w:rPr>
      <w:sz w:val="24"/>
      <w:szCs w:val="24"/>
    </w:rPr>
  </w:style>
  <w:style w:type="character" w:customStyle="1" w:styleId="af5">
    <w:name w:val="Основной текст с отступом Знак"/>
    <w:basedOn w:val="a4"/>
    <w:link w:val="af4"/>
    <w:uiPriority w:val="99"/>
    <w:rsid w:val="000F7D51"/>
    <w:rPr>
      <w:sz w:val="24"/>
      <w:szCs w:val="24"/>
    </w:rPr>
  </w:style>
  <w:style w:type="paragraph" w:customStyle="1" w:styleId="af6">
    <w:name w:val="ДОК Таблица Текст"/>
    <w:basedOn w:val="a3"/>
    <w:link w:val="af7"/>
    <w:qFormat/>
    <w:rsid w:val="000F7D51"/>
    <w:rPr>
      <w:rFonts w:eastAsia="Arial Unicode MS"/>
      <w:bCs/>
      <w:noProof/>
      <w:sz w:val="24"/>
      <w:szCs w:val="22"/>
      <w:lang w:val="en-US"/>
    </w:rPr>
  </w:style>
  <w:style w:type="character" w:customStyle="1" w:styleId="af7">
    <w:name w:val="ДОК Таблица Текст Знак"/>
    <w:basedOn w:val="a4"/>
    <w:link w:val="af6"/>
    <w:rsid w:val="000F7D51"/>
    <w:rPr>
      <w:rFonts w:eastAsia="Arial Unicode MS"/>
      <w:bCs/>
      <w:noProof/>
      <w:sz w:val="24"/>
      <w:szCs w:val="22"/>
      <w:lang w:val="en-US"/>
    </w:rPr>
  </w:style>
  <w:style w:type="paragraph" w:customStyle="1" w:styleId="af8">
    <w:name w:val="ДОК Таблица Заголовок"/>
    <w:basedOn w:val="af6"/>
    <w:qFormat/>
    <w:rsid w:val="000F7D51"/>
    <w:pPr>
      <w:jc w:val="center"/>
    </w:pPr>
  </w:style>
  <w:style w:type="paragraph" w:customStyle="1" w:styleId="af9">
    <w:name w:val="ДОК Таблица Текст Центр"/>
    <w:basedOn w:val="af6"/>
    <w:qFormat/>
    <w:rsid w:val="000F7D51"/>
    <w:pPr>
      <w:jc w:val="center"/>
    </w:pPr>
    <w:rPr>
      <w:noProof w:val="0"/>
    </w:rPr>
  </w:style>
  <w:style w:type="paragraph" w:customStyle="1" w:styleId="3-">
    <w:name w:val="Стиль3 - Текстовая часть"/>
    <w:basedOn w:val="a3"/>
    <w:link w:val="3-0"/>
    <w:qFormat/>
    <w:rsid w:val="000F7D51"/>
    <w:pPr>
      <w:spacing w:line="360" w:lineRule="auto"/>
      <w:ind w:firstLine="567"/>
      <w:jc w:val="both"/>
    </w:pPr>
    <w:rPr>
      <w:sz w:val="24"/>
      <w:szCs w:val="24"/>
    </w:rPr>
  </w:style>
  <w:style w:type="character" w:customStyle="1" w:styleId="3-0">
    <w:name w:val="Стиль3 - Текстовая часть Знак"/>
    <w:basedOn w:val="a4"/>
    <w:link w:val="3-"/>
    <w:rsid w:val="000F7D51"/>
    <w:rPr>
      <w:sz w:val="24"/>
      <w:szCs w:val="24"/>
    </w:rPr>
  </w:style>
  <w:style w:type="paragraph" w:customStyle="1" w:styleId="1">
    <w:name w:val="ДОК Заголовок 1"/>
    <w:basedOn w:val="a3"/>
    <w:next w:val="a3"/>
    <w:qFormat/>
    <w:rsid w:val="000F7D51"/>
    <w:pPr>
      <w:pageBreakBefore/>
      <w:numPr>
        <w:numId w:val="27"/>
      </w:numPr>
      <w:suppressAutoHyphens/>
      <w:spacing w:before="120" w:after="240" w:line="360" w:lineRule="auto"/>
      <w:outlineLvl w:val="0"/>
    </w:pPr>
    <w:rPr>
      <w:b/>
      <w:bCs/>
      <w:noProof/>
      <w:szCs w:val="22"/>
      <w:lang w:val="en-US"/>
    </w:rPr>
  </w:style>
  <w:style w:type="paragraph" w:customStyle="1" w:styleId="2">
    <w:name w:val="ДОК Заголовок 2"/>
    <w:basedOn w:val="a3"/>
    <w:next w:val="a3"/>
    <w:link w:val="20"/>
    <w:qFormat/>
    <w:rsid w:val="000F7D51"/>
    <w:pPr>
      <w:keepNext/>
      <w:numPr>
        <w:ilvl w:val="1"/>
        <w:numId w:val="27"/>
      </w:numPr>
      <w:suppressAutoHyphens/>
      <w:spacing w:before="240" w:after="240" w:line="360" w:lineRule="auto"/>
      <w:outlineLvl w:val="1"/>
    </w:pPr>
    <w:rPr>
      <w:b/>
      <w:bCs/>
      <w:noProof/>
      <w:snapToGrid w:val="0"/>
      <w:szCs w:val="22"/>
      <w:lang w:val="en-US"/>
    </w:rPr>
  </w:style>
  <w:style w:type="paragraph" w:customStyle="1" w:styleId="3">
    <w:name w:val="ДОК Заголовок 3"/>
    <w:basedOn w:val="a3"/>
    <w:next w:val="a3"/>
    <w:qFormat/>
    <w:rsid w:val="000F7D51"/>
    <w:pPr>
      <w:keepNext/>
      <w:numPr>
        <w:ilvl w:val="2"/>
        <w:numId w:val="27"/>
      </w:numPr>
      <w:spacing w:before="240" w:after="240" w:line="360" w:lineRule="auto"/>
      <w:contextualSpacing/>
      <w:outlineLvl w:val="2"/>
    </w:pPr>
    <w:rPr>
      <w:b/>
      <w:bCs/>
      <w:noProof/>
      <w:szCs w:val="22"/>
      <w:lang w:val="en-US"/>
    </w:rPr>
  </w:style>
  <w:style w:type="paragraph" w:customStyle="1" w:styleId="4">
    <w:name w:val="ДОК Заголовок 4"/>
    <w:basedOn w:val="a3"/>
    <w:next w:val="a3"/>
    <w:qFormat/>
    <w:rsid w:val="000F7D51"/>
    <w:pPr>
      <w:numPr>
        <w:ilvl w:val="3"/>
        <w:numId w:val="27"/>
      </w:numPr>
      <w:spacing w:before="240" w:after="240" w:line="360" w:lineRule="auto"/>
      <w:contextualSpacing/>
      <w:outlineLvl w:val="3"/>
    </w:pPr>
    <w:rPr>
      <w:b/>
      <w:bCs/>
      <w:noProof/>
      <w:szCs w:val="22"/>
      <w:lang w:val="en-US"/>
    </w:rPr>
  </w:style>
  <w:style w:type="paragraph" w:customStyle="1" w:styleId="a2">
    <w:name w:val="ДОК Рисунок Название"/>
    <w:basedOn w:val="a3"/>
    <w:next w:val="a3"/>
    <w:qFormat/>
    <w:rsid w:val="000F7D51"/>
    <w:pPr>
      <w:numPr>
        <w:ilvl w:val="5"/>
        <w:numId w:val="27"/>
      </w:numPr>
      <w:spacing w:before="240" w:after="360" w:line="360" w:lineRule="auto"/>
      <w:ind w:firstLine="0"/>
      <w:jc w:val="center"/>
    </w:pPr>
    <w:rPr>
      <w:bCs/>
      <w:noProof/>
      <w:szCs w:val="22"/>
      <w:lang w:val="en-US"/>
    </w:rPr>
  </w:style>
  <w:style w:type="numbering" w:customStyle="1" w:styleId="a0">
    <w:name w:val="ДОК Список Заголовков"/>
    <w:uiPriority w:val="99"/>
    <w:rsid w:val="000F7D51"/>
    <w:pPr>
      <w:numPr>
        <w:numId w:val="26"/>
      </w:numPr>
    </w:pPr>
  </w:style>
  <w:style w:type="paragraph" w:customStyle="1" w:styleId="a1">
    <w:name w:val="ДОК Таблица Название"/>
    <w:basedOn w:val="a3"/>
    <w:next w:val="a3"/>
    <w:qFormat/>
    <w:rsid w:val="000F7D51"/>
    <w:pPr>
      <w:keepNext/>
      <w:numPr>
        <w:ilvl w:val="4"/>
        <w:numId w:val="27"/>
      </w:numPr>
      <w:spacing w:before="360" w:after="240"/>
      <w:jc w:val="right"/>
    </w:pPr>
    <w:rPr>
      <w:bCs/>
      <w:noProof/>
      <w:szCs w:val="22"/>
      <w:lang w:val="en-US"/>
    </w:rPr>
  </w:style>
  <w:style w:type="character" w:customStyle="1" w:styleId="20">
    <w:name w:val="ДОК Заголовок 2 Знак"/>
    <w:basedOn w:val="af1"/>
    <w:link w:val="2"/>
    <w:rsid w:val="000F7D51"/>
    <w:rPr>
      <w:b/>
      <w:noProof/>
      <w:snapToGrid w:val="0"/>
    </w:rPr>
  </w:style>
  <w:style w:type="paragraph" w:customStyle="1" w:styleId="afa">
    <w:name w:val="Содержимое таблицы"/>
    <w:basedOn w:val="a3"/>
    <w:rsid w:val="000F7D51"/>
    <w:pPr>
      <w:widowControl w:val="0"/>
      <w:suppressLineNumbers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character" w:customStyle="1" w:styleId="FontStyle88">
    <w:name w:val="Font Style88"/>
    <w:basedOn w:val="a4"/>
    <w:uiPriority w:val="99"/>
    <w:rsid w:val="000F7D51"/>
    <w:rPr>
      <w:rFonts w:ascii="Times New Roman" w:hAnsi="Times New Roman" w:cs="Times New Roman"/>
      <w:sz w:val="22"/>
      <w:szCs w:val="22"/>
    </w:rPr>
  </w:style>
  <w:style w:type="paragraph" w:customStyle="1" w:styleId="32">
    <w:name w:val="Основной текст 32"/>
    <w:basedOn w:val="a3"/>
    <w:rsid w:val="000F7D51"/>
    <w:pPr>
      <w:suppressAutoHyphens/>
      <w:jc w:val="both"/>
    </w:pPr>
    <w:rPr>
      <w:szCs w:val="24"/>
      <w:lang w:eastAsia="ar-SA"/>
    </w:rPr>
  </w:style>
  <w:style w:type="table" w:styleId="afb">
    <w:name w:val="Table Grid"/>
    <w:basedOn w:val="a5"/>
    <w:uiPriority w:val="59"/>
    <w:rsid w:val="000F7D5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3"/>
    <w:link w:val="22"/>
    <w:rsid w:val="00920C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4"/>
    <w:link w:val="21"/>
    <w:rsid w:val="00920CAE"/>
    <w:rPr>
      <w:sz w:val="28"/>
    </w:rPr>
  </w:style>
  <w:style w:type="paragraph" w:styleId="33">
    <w:name w:val="Body Text Indent 3"/>
    <w:basedOn w:val="a3"/>
    <w:link w:val="34"/>
    <w:rsid w:val="003C6F8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4"/>
    <w:link w:val="33"/>
    <w:rsid w:val="003C6F89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3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3C1005-F08C-4B6A-906C-8A5C5C282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3323</Words>
  <Characters>18946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22225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Неизвестный</dc:creator>
  <cp:lastModifiedBy>ivanpc</cp:lastModifiedBy>
  <cp:revision>57</cp:revision>
  <cp:lastPrinted>2016-08-09T10:06:00Z</cp:lastPrinted>
  <dcterms:created xsi:type="dcterms:W3CDTF">2016-02-17T09:36:00Z</dcterms:created>
  <dcterms:modified xsi:type="dcterms:W3CDTF">2017-01-09T08:42:00Z</dcterms:modified>
</cp:coreProperties>
</file>