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95" w:rsidRPr="004B7070" w:rsidRDefault="00D64B95" w:rsidP="00D64B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070">
        <w:rPr>
          <w:rFonts w:ascii="Times New Roman" w:hAnsi="Times New Roman" w:cs="Times New Roman"/>
          <w:b/>
          <w:sz w:val="28"/>
          <w:szCs w:val="28"/>
        </w:rPr>
        <w:t xml:space="preserve">Информация по среднемесячной заработной плате руководителей, заместителей и главных бухгалтеров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4B7070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муниципальных предприятий </w:t>
      </w:r>
      <w:r w:rsidRPr="004B7070"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070">
        <w:rPr>
          <w:rFonts w:ascii="Times New Roman" w:hAnsi="Times New Roman" w:cs="Times New Roman"/>
          <w:b/>
          <w:sz w:val="28"/>
          <w:szCs w:val="28"/>
        </w:rPr>
        <w:t>за 2017 год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3389"/>
        <w:gridCol w:w="2077"/>
        <w:gridCol w:w="2079"/>
        <w:gridCol w:w="2026"/>
      </w:tblGrid>
      <w:tr w:rsidR="00D64B95" w:rsidTr="00BD0644">
        <w:tc>
          <w:tcPr>
            <w:tcW w:w="3447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2094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101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в отношении которого размещается информация</w:t>
            </w:r>
          </w:p>
        </w:tc>
        <w:tc>
          <w:tcPr>
            <w:tcW w:w="1929" w:type="dxa"/>
          </w:tcPr>
          <w:p w:rsidR="00D64B95" w:rsidRDefault="00D64B95" w:rsidP="00B310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</w:t>
            </w:r>
            <w:r w:rsidR="00B310A6">
              <w:rPr>
                <w:rFonts w:ascii="Times New Roman" w:hAnsi="Times New Roman" w:cs="Times New Roman"/>
                <w:b/>
                <w:sz w:val="24"/>
                <w:szCs w:val="24"/>
              </w:rPr>
              <w:t>емесячная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заработная плата за 2017 год</w:t>
            </w:r>
          </w:p>
        </w:tc>
      </w:tr>
      <w:tr w:rsidR="00D64B95" w:rsidTr="00BD0644">
        <w:trPr>
          <w:trHeight w:val="976"/>
        </w:trPr>
        <w:tc>
          <w:tcPr>
            <w:tcW w:w="3447" w:type="dxa"/>
            <w:vMerge w:val="restart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Тейковского муниципального района «Новогоряновская средняя общеобразовательная школа»</w:t>
            </w:r>
          </w:p>
        </w:tc>
        <w:tc>
          <w:tcPr>
            <w:tcW w:w="2094" w:type="dxa"/>
          </w:tcPr>
          <w:p w:rsidR="00D64B95" w:rsidRPr="0052605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01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9">
              <w:rPr>
                <w:rFonts w:ascii="Times New Roman" w:hAnsi="Times New Roman" w:cs="Times New Roman"/>
                <w:sz w:val="24"/>
                <w:szCs w:val="24"/>
              </w:rPr>
              <w:t xml:space="preserve">Груздов </w:t>
            </w: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9">
              <w:rPr>
                <w:rFonts w:ascii="Times New Roman" w:hAnsi="Times New Roman" w:cs="Times New Roman"/>
                <w:sz w:val="24"/>
                <w:szCs w:val="24"/>
              </w:rPr>
              <w:t xml:space="preserve">Сергей </w:t>
            </w:r>
          </w:p>
          <w:p w:rsidR="00D64B95" w:rsidRPr="0052605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9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929" w:type="dxa"/>
          </w:tcPr>
          <w:p w:rsidR="00D64B95" w:rsidRPr="0052605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9">
              <w:rPr>
                <w:rFonts w:ascii="Times New Roman" w:hAnsi="Times New Roman" w:cs="Times New Roman"/>
                <w:sz w:val="24"/>
                <w:szCs w:val="24"/>
              </w:rPr>
              <w:t>52067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60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64B95" w:rsidTr="00BD0644">
        <w:tc>
          <w:tcPr>
            <w:tcW w:w="3447" w:type="dxa"/>
            <w:vMerge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</w:tcPr>
          <w:p w:rsidR="00D64B95" w:rsidRPr="0052605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9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еститель </w:t>
            </w:r>
            <w:r w:rsidRPr="00526059">
              <w:rPr>
                <w:rFonts w:ascii="Times New Roman" w:hAnsi="Times New Roman" w:cs="Times New Roman"/>
                <w:sz w:val="24"/>
                <w:szCs w:val="24"/>
              </w:rPr>
              <w:t>директора по учебно-воспитательной работе</w:t>
            </w:r>
          </w:p>
        </w:tc>
        <w:tc>
          <w:tcPr>
            <w:tcW w:w="2101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9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9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D64B95" w:rsidRPr="0052605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9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929" w:type="dxa"/>
          </w:tcPr>
          <w:p w:rsidR="00D64B95" w:rsidRPr="0052605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059">
              <w:rPr>
                <w:rFonts w:ascii="Times New Roman" w:hAnsi="Times New Roman" w:cs="Times New Roman"/>
                <w:sz w:val="24"/>
                <w:szCs w:val="24"/>
              </w:rPr>
              <w:t>34036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605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64B95" w:rsidTr="00BD0644">
        <w:trPr>
          <w:trHeight w:val="3161"/>
        </w:trPr>
        <w:tc>
          <w:tcPr>
            <w:tcW w:w="3447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казенное учреждение «Централизованная бухгалтерия отдела образования администрации Тейковского муниципального района» </w:t>
            </w:r>
          </w:p>
        </w:tc>
        <w:tc>
          <w:tcPr>
            <w:tcW w:w="2094" w:type="dxa"/>
          </w:tcPr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>Руководитель-главный бухгалтер</w:t>
            </w: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101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>Андреянова</w:t>
            </w: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>Афанасьева Валентина Николаевна</w:t>
            </w: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 xml:space="preserve">Караваева </w:t>
            </w: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929" w:type="dxa"/>
          </w:tcPr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>820,97руб.</w:t>
            </w: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>34,97 руб.</w:t>
            </w: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>202,06 руб.</w:t>
            </w:r>
          </w:p>
        </w:tc>
      </w:tr>
      <w:tr w:rsidR="00D64B95" w:rsidTr="00BD0644">
        <w:tc>
          <w:tcPr>
            <w:tcW w:w="3447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учреждение Тейковского муниципального района «Информационно-методический кабинет»</w:t>
            </w:r>
          </w:p>
        </w:tc>
        <w:tc>
          <w:tcPr>
            <w:tcW w:w="2094" w:type="dxa"/>
          </w:tcPr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01" w:type="dxa"/>
          </w:tcPr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 xml:space="preserve">Евтеева </w:t>
            </w: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>Светлана Алексеевна</w:t>
            </w:r>
          </w:p>
        </w:tc>
        <w:tc>
          <w:tcPr>
            <w:tcW w:w="1929" w:type="dxa"/>
          </w:tcPr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F97D7B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7B">
              <w:rPr>
                <w:rFonts w:ascii="Times New Roman" w:hAnsi="Times New Roman" w:cs="Times New Roman"/>
                <w:sz w:val="24"/>
                <w:szCs w:val="24"/>
              </w:rPr>
              <w:t>21454,77 руб.</w:t>
            </w:r>
          </w:p>
        </w:tc>
      </w:tr>
      <w:tr w:rsidR="00D64B95" w:rsidTr="00BD0644">
        <w:tc>
          <w:tcPr>
            <w:tcW w:w="3447" w:type="dxa"/>
            <w:vMerge w:val="restart"/>
          </w:tcPr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2500E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казенное учреждение дополнительного образования Тейковского муниципального района "Детско-юношеская спортивная школа"</w:t>
            </w:r>
          </w:p>
        </w:tc>
        <w:tc>
          <w:tcPr>
            <w:tcW w:w="2094" w:type="dxa"/>
          </w:tcPr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0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01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0E">
              <w:rPr>
                <w:rFonts w:ascii="Times New Roman" w:hAnsi="Times New Roman" w:cs="Times New Roman"/>
                <w:sz w:val="24"/>
                <w:szCs w:val="24"/>
              </w:rPr>
              <w:t xml:space="preserve">Крячко </w:t>
            </w:r>
          </w:p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 Владимирович</w:t>
            </w:r>
          </w:p>
        </w:tc>
        <w:tc>
          <w:tcPr>
            <w:tcW w:w="1929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0E">
              <w:rPr>
                <w:rFonts w:ascii="Times New Roman" w:hAnsi="Times New Roman" w:cs="Times New Roman"/>
                <w:sz w:val="24"/>
                <w:szCs w:val="24"/>
              </w:rPr>
              <w:t>28494,69</w:t>
            </w:r>
          </w:p>
        </w:tc>
      </w:tr>
      <w:tr w:rsidR="00D64B95" w:rsidTr="00BD0644">
        <w:trPr>
          <w:trHeight w:val="1132"/>
        </w:trPr>
        <w:tc>
          <w:tcPr>
            <w:tcW w:w="3447" w:type="dxa"/>
            <w:vMerge/>
          </w:tcPr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0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01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0E">
              <w:rPr>
                <w:rFonts w:ascii="Times New Roman" w:hAnsi="Times New Roman" w:cs="Times New Roman"/>
                <w:sz w:val="24"/>
                <w:szCs w:val="24"/>
              </w:rPr>
              <w:t xml:space="preserve">Воропанова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</w:p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929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0E">
              <w:rPr>
                <w:rFonts w:ascii="Times New Roman" w:hAnsi="Times New Roman" w:cs="Times New Roman"/>
                <w:sz w:val="24"/>
                <w:szCs w:val="24"/>
              </w:rPr>
              <w:t>15692,08</w:t>
            </w:r>
          </w:p>
        </w:tc>
      </w:tr>
      <w:tr w:rsidR="00D64B95" w:rsidTr="00BD0644">
        <w:trPr>
          <w:trHeight w:val="556"/>
        </w:trPr>
        <w:tc>
          <w:tcPr>
            <w:tcW w:w="3447" w:type="dxa"/>
          </w:tcPr>
          <w:p w:rsidR="00D64B95" w:rsidRPr="0092500E" w:rsidRDefault="00D64B95" w:rsidP="00E326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2500E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казённое общеобразовательное учреждение Тейковского муниципального района «Большеклочковская средняя общеобразовательная школа»</w:t>
            </w:r>
          </w:p>
        </w:tc>
        <w:tc>
          <w:tcPr>
            <w:tcW w:w="2094" w:type="dxa"/>
          </w:tcPr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0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01" w:type="dxa"/>
          </w:tcPr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0E">
              <w:rPr>
                <w:rFonts w:ascii="Times New Roman" w:hAnsi="Times New Roman" w:cs="Times New Roman"/>
                <w:sz w:val="24"/>
                <w:szCs w:val="24"/>
              </w:rPr>
              <w:t>Курицын</w:t>
            </w:r>
          </w:p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0E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0E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929" w:type="dxa"/>
          </w:tcPr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00E">
              <w:rPr>
                <w:rFonts w:ascii="Times New Roman" w:hAnsi="Times New Roman" w:cs="Times New Roman"/>
                <w:sz w:val="24"/>
                <w:szCs w:val="24"/>
              </w:rPr>
              <w:t>36062,80</w:t>
            </w:r>
          </w:p>
        </w:tc>
      </w:tr>
      <w:tr w:rsidR="00D64B95" w:rsidTr="00BD0644">
        <w:tc>
          <w:tcPr>
            <w:tcW w:w="3447" w:type="dxa"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Муниципальное казенное </w:t>
            </w:r>
            <w:r w:rsidRPr="004B7070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щеоб</w:t>
            </w:r>
            <w:r w:rsidRPr="004B7070">
              <w:rPr>
                <w:rFonts w:ascii="Times New Roman" w:hAnsi="Times New Roman" w:cs="Times New Roman"/>
                <w:b/>
                <w:sz w:val="24"/>
                <w:szCs w:val="24"/>
              </w:rPr>
              <w:t>разовательно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B7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 Тейковского</w:t>
            </w:r>
            <w:r w:rsidR="00CC4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B707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</w:p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B7070">
              <w:rPr>
                <w:rFonts w:ascii="Times New Roman" w:hAnsi="Times New Roman" w:cs="Times New Roman"/>
                <w:b/>
                <w:sz w:val="24"/>
                <w:szCs w:val="24"/>
              </w:rPr>
              <w:t>Елховская осн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овная общеобразовательная школа»</w:t>
            </w: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7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01" w:type="dxa"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70">
              <w:rPr>
                <w:rFonts w:ascii="Times New Roman" w:hAnsi="Times New Roman" w:cs="Times New Roman"/>
                <w:sz w:val="24"/>
                <w:szCs w:val="24"/>
              </w:rPr>
              <w:t xml:space="preserve">Садретдинов Евгений </w:t>
            </w:r>
          </w:p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70">
              <w:rPr>
                <w:rFonts w:ascii="Times New Roman" w:hAnsi="Times New Roman" w:cs="Times New Roman"/>
                <w:sz w:val="24"/>
                <w:szCs w:val="24"/>
              </w:rPr>
              <w:t>Яковлевич</w:t>
            </w:r>
          </w:p>
        </w:tc>
        <w:tc>
          <w:tcPr>
            <w:tcW w:w="1929" w:type="dxa"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70">
              <w:rPr>
                <w:rFonts w:ascii="Times New Roman" w:hAnsi="Times New Roman" w:cs="Times New Roman"/>
                <w:sz w:val="24"/>
                <w:szCs w:val="24"/>
              </w:rPr>
              <w:t>28693,31</w:t>
            </w:r>
          </w:p>
        </w:tc>
      </w:tr>
      <w:tr w:rsidR="00D64B95" w:rsidTr="00BD0644">
        <w:trPr>
          <w:trHeight w:val="1543"/>
        </w:trPr>
        <w:tc>
          <w:tcPr>
            <w:tcW w:w="3447" w:type="dxa"/>
            <w:hideMark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дошкольное образовательное учреждение детский сад «Сказка»п.Нерль</w:t>
            </w:r>
          </w:p>
        </w:tc>
        <w:tc>
          <w:tcPr>
            <w:tcW w:w="2094" w:type="dxa"/>
            <w:hideMark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7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01" w:type="dxa"/>
            <w:hideMark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70">
              <w:rPr>
                <w:rFonts w:ascii="Times New Roman" w:hAnsi="Times New Roman" w:cs="Times New Roman"/>
                <w:sz w:val="24"/>
                <w:szCs w:val="24"/>
              </w:rPr>
              <w:t>Златоустова</w:t>
            </w:r>
          </w:p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 Геннадьевна</w:t>
            </w:r>
          </w:p>
        </w:tc>
        <w:tc>
          <w:tcPr>
            <w:tcW w:w="1929" w:type="dxa"/>
            <w:hideMark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70">
              <w:rPr>
                <w:rFonts w:ascii="Times New Roman" w:hAnsi="Times New Roman" w:cs="Times New Roman"/>
                <w:sz w:val="24"/>
                <w:szCs w:val="24"/>
              </w:rPr>
              <w:t>20427,84</w:t>
            </w:r>
          </w:p>
        </w:tc>
      </w:tr>
      <w:tr w:rsidR="00D64B95" w:rsidTr="00BD0644">
        <w:trPr>
          <w:trHeight w:val="1578"/>
        </w:trPr>
        <w:tc>
          <w:tcPr>
            <w:tcW w:w="3447" w:type="dxa"/>
            <w:hideMark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 дошкольное образовательное учреждение детский сад №1п.Нерль</w:t>
            </w:r>
          </w:p>
        </w:tc>
        <w:tc>
          <w:tcPr>
            <w:tcW w:w="2094" w:type="dxa"/>
            <w:hideMark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7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01" w:type="dxa"/>
            <w:hideMark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70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</w:p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Алексеевна</w:t>
            </w:r>
          </w:p>
        </w:tc>
        <w:tc>
          <w:tcPr>
            <w:tcW w:w="1929" w:type="dxa"/>
            <w:hideMark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70">
              <w:rPr>
                <w:rFonts w:ascii="Times New Roman" w:hAnsi="Times New Roman" w:cs="Times New Roman"/>
                <w:sz w:val="24"/>
                <w:szCs w:val="24"/>
              </w:rPr>
              <w:t>21574,69</w:t>
            </w:r>
          </w:p>
        </w:tc>
      </w:tr>
      <w:tr w:rsidR="00D64B95" w:rsidTr="00BD0644">
        <w:tc>
          <w:tcPr>
            <w:tcW w:w="3447" w:type="dxa"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4B7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униципальное казенное дошкольное образовательное учреждение Тейковского муниципального района детский сад «Василек»</w:t>
            </w: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7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01" w:type="dxa"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70">
              <w:rPr>
                <w:rFonts w:ascii="Times New Roman" w:hAnsi="Times New Roman" w:cs="Times New Roman"/>
                <w:sz w:val="24"/>
                <w:szCs w:val="24"/>
              </w:rPr>
              <w:t>Карева</w:t>
            </w:r>
          </w:p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70">
              <w:rPr>
                <w:rFonts w:ascii="Times New Roman" w:hAnsi="Times New Roman" w:cs="Times New Roman"/>
                <w:sz w:val="24"/>
                <w:szCs w:val="24"/>
              </w:rPr>
              <w:t>Надежда Анатольевна</w:t>
            </w:r>
          </w:p>
        </w:tc>
        <w:tc>
          <w:tcPr>
            <w:tcW w:w="1929" w:type="dxa"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070">
              <w:rPr>
                <w:rFonts w:ascii="Times New Roman" w:hAnsi="Times New Roman" w:cs="Times New Roman"/>
                <w:sz w:val="24"/>
                <w:szCs w:val="24"/>
              </w:rPr>
              <w:t>11431,45</w:t>
            </w:r>
          </w:p>
        </w:tc>
      </w:tr>
      <w:tr w:rsidR="00D64B95" w:rsidTr="00BD0644">
        <w:tc>
          <w:tcPr>
            <w:tcW w:w="3447" w:type="dxa"/>
          </w:tcPr>
          <w:p w:rsidR="00D64B95" w:rsidRPr="0092500E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2500E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казённое общеобразовательное учреждение Тейковского муниципального района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Морозовская </w:t>
            </w:r>
            <w:r w:rsidRPr="0092500E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общеобразовательная школа»</w:t>
            </w:r>
          </w:p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01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Постнова</w:t>
            </w: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Нина </w:t>
            </w:r>
          </w:p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929" w:type="dxa"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26742,71</w:t>
            </w:r>
          </w:p>
        </w:tc>
      </w:tr>
      <w:tr w:rsidR="00D64B95" w:rsidTr="00BD0644">
        <w:tc>
          <w:tcPr>
            <w:tcW w:w="3447" w:type="dxa"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общеобразовательное учреждение Тейковского муниципального района «Новолеушинская средняя общеобразовательная школа»</w:t>
            </w:r>
          </w:p>
        </w:tc>
        <w:tc>
          <w:tcPr>
            <w:tcW w:w="2094" w:type="dxa"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01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Дроздова </w:t>
            </w: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929" w:type="dxa"/>
          </w:tcPr>
          <w:p w:rsidR="00D64B95" w:rsidRPr="004B7070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40135,07</w:t>
            </w:r>
          </w:p>
        </w:tc>
      </w:tr>
      <w:tr w:rsidR="00D64B95" w:rsidTr="00BD0644">
        <w:tc>
          <w:tcPr>
            <w:tcW w:w="3447" w:type="dxa"/>
            <w:vMerge w:val="restart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Муниципальное бюджетное общеобразовательное учреждение Тейковского муниципального района Нерльская средняя общеобразовательная школа</w:t>
            </w:r>
          </w:p>
        </w:tc>
        <w:tc>
          <w:tcPr>
            <w:tcW w:w="2094" w:type="dxa"/>
          </w:tcPr>
          <w:p w:rsidR="00D64B95" w:rsidRPr="009460E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E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01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E9">
              <w:rPr>
                <w:rFonts w:ascii="Times New Roman" w:hAnsi="Times New Roman" w:cs="Times New Roman"/>
                <w:sz w:val="24"/>
                <w:szCs w:val="24"/>
              </w:rPr>
              <w:t xml:space="preserve">Сальникова </w:t>
            </w:r>
          </w:p>
          <w:p w:rsidR="00D64B95" w:rsidRPr="009460E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Владимировна</w:t>
            </w:r>
          </w:p>
        </w:tc>
        <w:tc>
          <w:tcPr>
            <w:tcW w:w="1929" w:type="dxa"/>
          </w:tcPr>
          <w:p w:rsidR="00D64B95" w:rsidRPr="009460E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E9">
              <w:rPr>
                <w:rFonts w:ascii="Times New Roman" w:hAnsi="Times New Roman" w:cs="Times New Roman"/>
                <w:sz w:val="24"/>
                <w:szCs w:val="24"/>
              </w:rPr>
              <w:t>55351,49</w:t>
            </w:r>
          </w:p>
        </w:tc>
      </w:tr>
      <w:tr w:rsidR="00D64B95" w:rsidTr="00BD0644">
        <w:tc>
          <w:tcPr>
            <w:tcW w:w="3447" w:type="dxa"/>
            <w:vMerge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</w:tcPr>
          <w:p w:rsidR="00D64B95" w:rsidRPr="009460E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101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E9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D64B95" w:rsidRPr="009460E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929" w:type="dxa"/>
          </w:tcPr>
          <w:p w:rsidR="00D64B95" w:rsidRPr="009460E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E9">
              <w:rPr>
                <w:rFonts w:ascii="Times New Roman" w:hAnsi="Times New Roman" w:cs="Times New Roman"/>
                <w:sz w:val="24"/>
                <w:szCs w:val="24"/>
              </w:rPr>
              <w:t>38801,11</w:t>
            </w:r>
          </w:p>
        </w:tc>
      </w:tr>
      <w:tr w:rsidR="00D64B95" w:rsidTr="00BD0644">
        <w:tc>
          <w:tcPr>
            <w:tcW w:w="3447" w:type="dxa"/>
            <w:vMerge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</w:tcPr>
          <w:p w:rsidR="00D64B95" w:rsidRPr="009460E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E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101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E9">
              <w:rPr>
                <w:rFonts w:ascii="Times New Roman" w:hAnsi="Times New Roman" w:cs="Times New Roman"/>
                <w:sz w:val="24"/>
                <w:szCs w:val="24"/>
              </w:rPr>
              <w:t>Шапоренко</w:t>
            </w: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D64B95" w:rsidRPr="009460E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929" w:type="dxa"/>
          </w:tcPr>
          <w:p w:rsidR="00D64B95" w:rsidRPr="009460E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0E9">
              <w:rPr>
                <w:rFonts w:ascii="Times New Roman" w:hAnsi="Times New Roman" w:cs="Times New Roman"/>
                <w:sz w:val="24"/>
                <w:szCs w:val="24"/>
              </w:rPr>
              <w:t>38748,67</w:t>
            </w:r>
          </w:p>
        </w:tc>
      </w:tr>
      <w:tr w:rsidR="00D64B95" w:rsidTr="00BD0644">
        <w:tc>
          <w:tcPr>
            <w:tcW w:w="3447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25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униципальное казенное учреждение </w:t>
            </w:r>
            <w:r w:rsidRPr="009250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дополнительного образования Тейковского муниципального района 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развития творчества детей и юношества</w:t>
            </w:r>
            <w:r w:rsidRPr="0092500E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  <w:tc>
          <w:tcPr>
            <w:tcW w:w="2094" w:type="dxa"/>
          </w:tcPr>
          <w:p w:rsidR="00D64B95" w:rsidRPr="009460E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2101" w:type="dxa"/>
          </w:tcPr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Киселева </w:t>
            </w:r>
          </w:p>
          <w:p w:rsidR="00D64B95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D64B95" w:rsidRPr="009460E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Васильевна </w:t>
            </w:r>
          </w:p>
        </w:tc>
        <w:tc>
          <w:tcPr>
            <w:tcW w:w="1929" w:type="dxa"/>
          </w:tcPr>
          <w:p w:rsidR="00D64B95" w:rsidRPr="009460E9" w:rsidRDefault="00D64B95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19719,37</w:t>
            </w:r>
          </w:p>
        </w:tc>
      </w:tr>
      <w:tr w:rsidR="00B310A6" w:rsidTr="00B10FC5">
        <w:trPr>
          <w:trHeight w:val="1656"/>
        </w:trPr>
        <w:tc>
          <w:tcPr>
            <w:tcW w:w="3447" w:type="dxa"/>
          </w:tcPr>
          <w:p w:rsidR="00B310A6" w:rsidRDefault="00B310A6" w:rsidP="00BC51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25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униципальное казенное учреждение дополнительного образования Тейковского муниципального района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«Новогоряновская детская школа искусств»</w:t>
            </w:r>
          </w:p>
        </w:tc>
        <w:tc>
          <w:tcPr>
            <w:tcW w:w="2094" w:type="dxa"/>
          </w:tcPr>
          <w:p w:rsidR="00B310A6" w:rsidRDefault="00B310A6" w:rsidP="00BC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101" w:type="dxa"/>
          </w:tcPr>
          <w:p w:rsidR="00B310A6" w:rsidRDefault="00B310A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Ирина Петровна</w:t>
            </w:r>
          </w:p>
        </w:tc>
        <w:tc>
          <w:tcPr>
            <w:tcW w:w="1929" w:type="dxa"/>
          </w:tcPr>
          <w:p w:rsidR="00B310A6" w:rsidRDefault="00B310A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19537,25</w:t>
            </w:r>
          </w:p>
        </w:tc>
      </w:tr>
      <w:tr w:rsidR="00BC51B4" w:rsidTr="00BD0644">
        <w:tc>
          <w:tcPr>
            <w:tcW w:w="3447" w:type="dxa"/>
            <w:vMerge w:val="restart"/>
          </w:tcPr>
          <w:p w:rsidR="00BC51B4" w:rsidRDefault="00BC51B4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92500E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казенное учреждение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«Единая дежурно-диспетчерская служба Тейковского муниципального района»</w:t>
            </w:r>
          </w:p>
        </w:tc>
        <w:tc>
          <w:tcPr>
            <w:tcW w:w="2094" w:type="dxa"/>
          </w:tcPr>
          <w:p w:rsidR="00BC51B4" w:rsidRDefault="00BC51B4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101" w:type="dxa"/>
          </w:tcPr>
          <w:p w:rsidR="00BC51B4" w:rsidRDefault="00BC51B4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Додуев Евгений Леонтьевич</w:t>
            </w:r>
          </w:p>
        </w:tc>
        <w:tc>
          <w:tcPr>
            <w:tcW w:w="1929" w:type="dxa"/>
          </w:tcPr>
          <w:p w:rsidR="00BC51B4" w:rsidRDefault="00BC51B4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23315,20</w:t>
            </w:r>
          </w:p>
        </w:tc>
      </w:tr>
      <w:tr w:rsidR="00BC51B4" w:rsidTr="00BD0644">
        <w:tc>
          <w:tcPr>
            <w:tcW w:w="3447" w:type="dxa"/>
            <w:vMerge/>
          </w:tcPr>
          <w:p w:rsidR="00BC51B4" w:rsidRDefault="00BC51B4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</w:tcPr>
          <w:p w:rsidR="00BC51B4" w:rsidRDefault="00BC51B4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101" w:type="dxa"/>
          </w:tcPr>
          <w:p w:rsidR="00BC51B4" w:rsidRDefault="00BC51B4" w:rsidP="007C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Голубева Ольга Александровна</w:t>
            </w:r>
          </w:p>
        </w:tc>
        <w:tc>
          <w:tcPr>
            <w:tcW w:w="1929" w:type="dxa"/>
          </w:tcPr>
          <w:p w:rsidR="00BC51B4" w:rsidRDefault="00BC51B4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18271,93</w:t>
            </w:r>
          </w:p>
        </w:tc>
      </w:tr>
      <w:tr w:rsidR="00BC51B4" w:rsidTr="00BD0644">
        <w:tc>
          <w:tcPr>
            <w:tcW w:w="3447" w:type="dxa"/>
            <w:vMerge w:val="restart"/>
          </w:tcPr>
          <w:p w:rsidR="00BC51B4" w:rsidRDefault="00BC51B4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МКУ </w:t>
            </w:r>
            <w:r w:rsidRPr="0092500E">
              <w:rPr>
                <w:rFonts w:ascii="Times New Roman" w:hAnsi="Times New Roman" w:cs="Times New Roman"/>
                <w:b/>
                <w:sz w:val="24"/>
                <w:szCs w:val="24"/>
              </w:rPr>
              <w:t>Тейковского муниципального района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«Межпоселенческое социально-культурное объединение»</w:t>
            </w:r>
          </w:p>
        </w:tc>
        <w:tc>
          <w:tcPr>
            <w:tcW w:w="2094" w:type="dxa"/>
          </w:tcPr>
          <w:p w:rsidR="00BC51B4" w:rsidRDefault="00BC51B4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01" w:type="dxa"/>
          </w:tcPr>
          <w:p w:rsidR="00BC51B4" w:rsidRDefault="007F39E8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Черепкова Светлана Сергеевна</w:t>
            </w:r>
          </w:p>
        </w:tc>
        <w:tc>
          <w:tcPr>
            <w:tcW w:w="1929" w:type="dxa"/>
          </w:tcPr>
          <w:p w:rsidR="00BC51B4" w:rsidRDefault="007F39E8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22027,0</w:t>
            </w:r>
          </w:p>
        </w:tc>
      </w:tr>
      <w:tr w:rsidR="00B310A6" w:rsidTr="002B2E16">
        <w:trPr>
          <w:trHeight w:val="848"/>
        </w:trPr>
        <w:tc>
          <w:tcPr>
            <w:tcW w:w="3447" w:type="dxa"/>
            <w:vMerge/>
          </w:tcPr>
          <w:p w:rsidR="00B310A6" w:rsidRDefault="00B310A6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</w:tcPr>
          <w:p w:rsidR="00B310A6" w:rsidRDefault="00B310A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01" w:type="dxa"/>
          </w:tcPr>
          <w:p w:rsidR="00B310A6" w:rsidRDefault="00B310A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Сенцова Светлана Сергеевна</w:t>
            </w:r>
          </w:p>
        </w:tc>
        <w:tc>
          <w:tcPr>
            <w:tcW w:w="1929" w:type="dxa"/>
          </w:tcPr>
          <w:p w:rsidR="00B310A6" w:rsidRDefault="00B310A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19927,40</w:t>
            </w:r>
          </w:p>
        </w:tc>
      </w:tr>
      <w:tr w:rsidR="00E3260F" w:rsidTr="00BD0644">
        <w:tc>
          <w:tcPr>
            <w:tcW w:w="3447" w:type="dxa"/>
            <w:vMerge w:val="restart"/>
          </w:tcPr>
          <w:p w:rsidR="00E3260F" w:rsidRDefault="00E3260F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МУП ЖКХ Тейковского муниципального района</w:t>
            </w:r>
          </w:p>
        </w:tc>
        <w:tc>
          <w:tcPr>
            <w:tcW w:w="2094" w:type="dxa"/>
          </w:tcPr>
          <w:p w:rsidR="00E3260F" w:rsidRDefault="00E3260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01" w:type="dxa"/>
          </w:tcPr>
          <w:p w:rsidR="00E3260F" w:rsidRDefault="00E3260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Курагин Михаил Анатольевич</w:t>
            </w:r>
          </w:p>
        </w:tc>
        <w:tc>
          <w:tcPr>
            <w:tcW w:w="1929" w:type="dxa"/>
          </w:tcPr>
          <w:p w:rsidR="00E3260F" w:rsidRDefault="00E3260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64417,67</w:t>
            </w:r>
          </w:p>
        </w:tc>
      </w:tr>
      <w:tr w:rsidR="00E3260F" w:rsidTr="00BD0644">
        <w:tc>
          <w:tcPr>
            <w:tcW w:w="3447" w:type="dxa"/>
            <w:vMerge/>
          </w:tcPr>
          <w:p w:rsidR="00E3260F" w:rsidRDefault="00E3260F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</w:tcPr>
          <w:p w:rsidR="00E3260F" w:rsidRDefault="00E3260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главный инженер</w:t>
            </w:r>
          </w:p>
        </w:tc>
        <w:tc>
          <w:tcPr>
            <w:tcW w:w="2101" w:type="dxa"/>
          </w:tcPr>
          <w:p w:rsidR="00E3260F" w:rsidRDefault="00E3260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 Артем Олегович</w:t>
            </w:r>
          </w:p>
        </w:tc>
        <w:tc>
          <w:tcPr>
            <w:tcW w:w="1929" w:type="dxa"/>
          </w:tcPr>
          <w:p w:rsidR="00E3260F" w:rsidRDefault="00E3260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27857,25</w:t>
            </w:r>
          </w:p>
        </w:tc>
      </w:tr>
      <w:tr w:rsidR="00E3260F" w:rsidTr="00BD0644">
        <w:tc>
          <w:tcPr>
            <w:tcW w:w="3447" w:type="dxa"/>
            <w:vMerge/>
          </w:tcPr>
          <w:p w:rsidR="00E3260F" w:rsidRDefault="00E3260F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</w:tcPr>
          <w:p w:rsidR="00E3260F" w:rsidRDefault="00E3260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01" w:type="dxa"/>
          </w:tcPr>
          <w:p w:rsidR="00E3260F" w:rsidRDefault="00E3260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Юлия Валерьевна</w:t>
            </w:r>
          </w:p>
        </w:tc>
        <w:tc>
          <w:tcPr>
            <w:tcW w:w="1929" w:type="dxa"/>
          </w:tcPr>
          <w:p w:rsidR="00E3260F" w:rsidRDefault="00E3260F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44855,67</w:t>
            </w:r>
          </w:p>
        </w:tc>
      </w:tr>
      <w:tr w:rsidR="00B310A6" w:rsidTr="004A53BA">
        <w:trPr>
          <w:trHeight w:val="828"/>
        </w:trPr>
        <w:tc>
          <w:tcPr>
            <w:tcW w:w="3447" w:type="dxa"/>
          </w:tcPr>
          <w:p w:rsidR="00B310A6" w:rsidRDefault="00B310A6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МУП ЖКХ «Новогоряновское коммунальное объединение»</w:t>
            </w:r>
          </w:p>
        </w:tc>
        <w:tc>
          <w:tcPr>
            <w:tcW w:w="2094" w:type="dxa"/>
          </w:tcPr>
          <w:p w:rsidR="00B310A6" w:rsidRDefault="00B310A6" w:rsidP="00B3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01" w:type="dxa"/>
          </w:tcPr>
          <w:p w:rsidR="00B310A6" w:rsidRDefault="00B310A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 Андрей Геннадьевич </w:t>
            </w:r>
          </w:p>
        </w:tc>
        <w:tc>
          <w:tcPr>
            <w:tcW w:w="1929" w:type="dxa"/>
          </w:tcPr>
          <w:p w:rsidR="00B310A6" w:rsidRDefault="00B310A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52274,67</w:t>
            </w:r>
          </w:p>
        </w:tc>
      </w:tr>
      <w:tr w:rsidR="00B310A6" w:rsidTr="004A53BA">
        <w:trPr>
          <w:trHeight w:val="828"/>
        </w:trPr>
        <w:tc>
          <w:tcPr>
            <w:tcW w:w="3447" w:type="dxa"/>
            <w:vMerge w:val="restart"/>
          </w:tcPr>
          <w:p w:rsidR="00B310A6" w:rsidRDefault="00B310A6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МУП совхоз «Сокатовский»</w:t>
            </w:r>
          </w:p>
        </w:tc>
        <w:tc>
          <w:tcPr>
            <w:tcW w:w="2094" w:type="dxa"/>
          </w:tcPr>
          <w:p w:rsidR="00B310A6" w:rsidRDefault="00B310A6" w:rsidP="00B3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01" w:type="dxa"/>
          </w:tcPr>
          <w:p w:rsidR="00B310A6" w:rsidRDefault="00B310A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Елуфимов Михаил Валентинович</w:t>
            </w:r>
          </w:p>
        </w:tc>
        <w:tc>
          <w:tcPr>
            <w:tcW w:w="1929" w:type="dxa"/>
          </w:tcPr>
          <w:p w:rsidR="00B310A6" w:rsidRDefault="00B310A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66244,0</w:t>
            </w:r>
          </w:p>
        </w:tc>
      </w:tr>
      <w:tr w:rsidR="00B310A6" w:rsidTr="004A53BA">
        <w:trPr>
          <w:trHeight w:val="828"/>
        </w:trPr>
        <w:tc>
          <w:tcPr>
            <w:tcW w:w="3447" w:type="dxa"/>
            <w:vMerge/>
          </w:tcPr>
          <w:p w:rsidR="00B310A6" w:rsidRDefault="00B310A6" w:rsidP="00BD06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4" w:type="dxa"/>
          </w:tcPr>
          <w:p w:rsidR="00B310A6" w:rsidRDefault="00B310A6" w:rsidP="00B31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01" w:type="dxa"/>
          </w:tcPr>
          <w:p w:rsidR="00B310A6" w:rsidRDefault="00B310A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Ордова Зоя Капитоновна</w:t>
            </w:r>
          </w:p>
        </w:tc>
        <w:tc>
          <w:tcPr>
            <w:tcW w:w="1929" w:type="dxa"/>
          </w:tcPr>
          <w:p w:rsidR="00B310A6" w:rsidRDefault="00B310A6" w:rsidP="00BD06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31116,0</w:t>
            </w:r>
          </w:p>
        </w:tc>
      </w:tr>
    </w:tbl>
    <w:p w:rsidR="00D64B95" w:rsidRDefault="00D64B95" w:rsidP="00D64B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777" w:rsidRDefault="003E7777" w:rsidP="00D64B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95" w:rsidRDefault="00D64B95" w:rsidP="00280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95" w:rsidRDefault="00D64B95" w:rsidP="00280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4B95" w:rsidRPr="00280CB0" w:rsidRDefault="00D64B95" w:rsidP="00280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64B95" w:rsidRPr="00280CB0" w:rsidSect="00026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404" w:rsidRDefault="00180404" w:rsidP="009F0873">
      <w:pPr>
        <w:spacing w:after="0" w:line="240" w:lineRule="auto"/>
      </w:pPr>
      <w:r>
        <w:separator/>
      </w:r>
    </w:p>
  </w:endnote>
  <w:endnote w:type="continuationSeparator" w:id="0">
    <w:p w:rsidR="00180404" w:rsidRDefault="00180404" w:rsidP="009F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404" w:rsidRDefault="00180404" w:rsidP="009F0873">
      <w:pPr>
        <w:spacing w:after="0" w:line="240" w:lineRule="auto"/>
      </w:pPr>
      <w:r>
        <w:separator/>
      </w:r>
    </w:p>
  </w:footnote>
  <w:footnote w:type="continuationSeparator" w:id="0">
    <w:p w:rsidR="00180404" w:rsidRDefault="00180404" w:rsidP="009F0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CB0"/>
    <w:rsid w:val="000264BD"/>
    <w:rsid w:val="00037D4B"/>
    <w:rsid w:val="00122FE5"/>
    <w:rsid w:val="00180404"/>
    <w:rsid w:val="001D5003"/>
    <w:rsid w:val="001D69F2"/>
    <w:rsid w:val="00265D0B"/>
    <w:rsid w:val="00280CB0"/>
    <w:rsid w:val="002C173F"/>
    <w:rsid w:val="002C27F1"/>
    <w:rsid w:val="002E4713"/>
    <w:rsid w:val="00307EC1"/>
    <w:rsid w:val="00372236"/>
    <w:rsid w:val="003E7777"/>
    <w:rsid w:val="004B7070"/>
    <w:rsid w:val="00526059"/>
    <w:rsid w:val="00643D46"/>
    <w:rsid w:val="007F39E8"/>
    <w:rsid w:val="00877D87"/>
    <w:rsid w:val="0092500E"/>
    <w:rsid w:val="0092666A"/>
    <w:rsid w:val="009460E9"/>
    <w:rsid w:val="009772EA"/>
    <w:rsid w:val="009A1922"/>
    <w:rsid w:val="009B3DDD"/>
    <w:rsid w:val="009F0873"/>
    <w:rsid w:val="00A15E03"/>
    <w:rsid w:val="00B310A6"/>
    <w:rsid w:val="00BC51B4"/>
    <w:rsid w:val="00BE5200"/>
    <w:rsid w:val="00CC4B6E"/>
    <w:rsid w:val="00D64B95"/>
    <w:rsid w:val="00E3260F"/>
    <w:rsid w:val="00EE721A"/>
    <w:rsid w:val="00F05686"/>
    <w:rsid w:val="00F4058C"/>
    <w:rsid w:val="00F651CF"/>
    <w:rsid w:val="00F74243"/>
    <w:rsid w:val="00F97D7B"/>
    <w:rsid w:val="00FA02E3"/>
    <w:rsid w:val="00FE2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49120-28D0-47F8-8560-F566A999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F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0873"/>
  </w:style>
  <w:style w:type="paragraph" w:styleId="a6">
    <w:name w:val="footer"/>
    <w:basedOn w:val="a"/>
    <w:link w:val="a7"/>
    <w:uiPriority w:val="99"/>
    <w:semiHidden/>
    <w:unhideWhenUsed/>
    <w:rsid w:val="009F0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0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Николай</cp:lastModifiedBy>
  <cp:revision>18</cp:revision>
  <cp:lastPrinted>2018-05-11T07:05:00Z</cp:lastPrinted>
  <dcterms:created xsi:type="dcterms:W3CDTF">2018-03-20T11:00:00Z</dcterms:created>
  <dcterms:modified xsi:type="dcterms:W3CDTF">2018-05-11T07:45:00Z</dcterms:modified>
</cp:coreProperties>
</file>